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2F7CE" w14:textId="4660080C" w:rsidR="00F6467F" w:rsidRPr="00F948F8" w:rsidRDefault="00B64C90" w:rsidP="00F948F8">
      <w:pPr>
        <w:ind w:firstLine="567"/>
        <w:jc w:val="both"/>
        <w:rPr>
          <w:rFonts w:ascii="Times New Roman" w:hAnsi="Times New Roman" w:cs="Times New Roman"/>
          <w:b/>
          <w:bCs/>
        </w:rPr>
      </w:pPr>
      <w:r w:rsidRPr="00F948F8">
        <w:rPr>
          <w:rFonts w:ascii="Times New Roman" w:hAnsi="Times New Roman" w:cs="Times New Roman"/>
          <w:b/>
          <w:bCs/>
        </w:rPr>
        <w:t>Simposio reflexionó sobre la importancia de los corredores biológicos</w:t>
      </w:r>
    </w:p>
    <w:p w14:paraId="521A5B1E" w14:textId="77777777" w:rsidR="00F948F8" w:rsidRDefault="00F948F8" w:rsidP="00F948F8">
      <w:pPr>
        <w:ind w:firstLine="567"/>
        <w:jc w:val="both"/>
        <w:rPr>
          <w:rFonts w:ascii="Times New Roman" w:hAnsi="Times New Roman" w:cs="Times New Roman"/>
        </w:rPr>
      </w:pPr>
    </w:p>
    <w:p w14:paraId="15C41833" w14:textId="698C5D63" w:rsidR="00B64C90" w:rsidRDefault="00B64C90" w:rsidP="00F948F8">
      <w:pPr>
        <w:ind w:firstLine="567"/>
        <w:jc w:val="both"/>
        <w:rPr>
          <w:rFonts w:ascii="Times New Roman" w:hAnsi="Times New Roman" w:cs="Times New Roman"/>
          <w:i/>
          <w:iCs/>
        </w:rPr>
      </w:pPr>
      <w:r w:rsidRPr="00F948F8">
        <w:rPr>
          <w:rFonts w:ascii="Times New Roman" w:hAnsi="Times New Roman" w:cs="Times New Roman"/>
          <w:i/>
          <w:iCs/>
        </w:rPr>
        <w:t>Luis Benavides Montero</w:t>
      </w:r>
      <w:r w:rsidR="00F948F8" w:rsidRPr="00F948F8">
        <w:rPr>
          <w:rFonts w:ascii="Times New Roman" w:hAnsi="Times New Roman" w:cs="Times New Roman"/>
          <w:i/>
          <w:iCs/>
        </w:rPr>
        <w:t xml:space="preserve"> para </w:t>
      </w:r>
      <w:r w:rsidR="00AE2690">
        <w:rPr>
          <w:rFonts w:ascii="Times New Roman" w:hAnsi="Times New Roman" w:cs="Times New Roman"/>
          <w:i/>
          <w:iCs/>
        </w:rPr>
        <w:t>CAMPUS</w:t>
      </w:r>
    </w:p>
    <w:p w14:paraId="75A51899" w14:textId="0A739C0E" w:rsidR="00AE2690" w:rsidRPr="00F948F8" w:rsidRDefault="00AE2690" w:rsidP="00F948F8">
      <w:pPr>
        <w:ind w:firstLine="567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campus@una.cr</w:t>
      </w:r>
    </w:p>
    <w:p w14:paraId="536C9196" w14:textId="77777777" w:rsidR="00F948F8" w:rsidRDefault="00F948F8" w:rsidP="00F948F8">
      <w:pPr>
        <w:ind w:firstLine="567"/>
        <w:jc w:val="both"/>
        <w:rPr>
          <w:rFonts w:ascii="Times New Roman" w:hAnsi="Times New Roman" w:cs="Times New Roman"/>
        </w:rPr>
      </w:pPr>
    </w:p>
    <w:p w14:paraId="6AEBD3B2" w14:textId="7956DFEF" w:rsidR="00150BAA" w:rsidRDefault="00D830EC" w:rsidP="00150BAA">
      <w:pPr>
        <w:ind w:firstLine="567"/>
        <w:jc w:val="both"/>
        <w:rPr>
          <w:rFonts w:ascii="Times New Roman" w:hAnsi="Times New Roman" w:cs="Times New Roman"/>
        </w:rPr>
      </w:pPr>
      <w:r w:rsidRPr="00DA257B">
        <w:rPr>
          <w:rFonts w:ascii="Times New Roman" w:hAnsi="Times New Roman" w:cs="Times New Roman"/>
          <w:color w:val="FF0000"/>
        </w:rPr>
        <w:t>&lt;</w:t>
      </w:r>
      <w:r>
        <w:rPr>
          <w:rFonts w:ascii="Times New Roman" w:hAnsi="Times New Roman" w:cs="Times New Roman"/>
          <w:color w:val="FF0000"/>
        </w:rPr>
        <w:t>p</w:t>
      </w:r>
      <w:r w:rsidRPr="00DA257B">
        <w:rPr>
          <w:rFonts w:ascii="Times New Roman" w:hAnsi="Times New Roman" w:cs="Times New Roman"/>
          <w:color w:val="FF0000"/>
        </w:rPr>
        <w:t>&gt;</w:t>
      </w:r>
      <w:r w:rsidR="00F948F8" w:rsidRPr="00F948F8">
        <w:rPr>
          <w:rFonts w:ascii="Times New Roman" w:hAnsi="Times New Roman" w:cs="Times New Roman"/>
        </w:rPr>
        <w:t xml:space="preserve">Los corredores biológicos son extensos fragmentos naturales, que en algún momento estuvieron articulados; estos espacios facilitan la conectividad entre diversos ecosistemas naturales. </w:t>
      </w:r>
      <w:r w:rsidR="00150BAA">
        <w:rPr>
          <w:rFonts w:ascii="Times New Roman" w:hAnsi="Times New Roman" w:cs="Times New Roman"/>
        </w:rPr>
        <w:t>Con esta premisa en agenda, se desarrolló e</w:t>
      </w:r>
      <w:r w:rsidR="00BC2D36" w:rsidRPr="00F948F8">
        <w:rPr>
          <w:rFonts w:ascii="Times New Roman" w:hAnsi="Times New Roman" w:cs="Times New Roman"/>
        </w:rPr>
        <w:t>l VII Simposio Corredores Biológicos: Hallazgos en la gestión</w:t>
      </w:r>
      <w:r w:rsidR="00150BAA">
        <w:rPr>
          <w:rFonts w:ascii="Times New Roman" w:hAnsi="Times New Roman" w:cs="Times New Roman"/>
        </w:rPr>
        <w:t xml:space="preserve">, </w:t>
      </w:r>
      <w:r w:rsidR="00BC2D36" w:rsidRPr="00F948F8">
        <w:rPr>
          <w:rFonts w:ascii="Times New Roman" w:hAnsi="Times New Roman" w:cs="Times New Roman"/>
        </w:rPr>
        <w:t xml:space="preserve">en la Sala de exrectores de la Biblioteca Joaquín García de la Universidad Nacional (UNA). </w:t>
      </w:r>
      <w:r w:rsidRPr="00DA257B">
        <w:rPr>
          <w:rFonts w:ascii="Times New Roman" w:hAnsi="Times New Roman" w:cs="Times New Roman"/>
          <w:color w:val="FF0000"/>
        </w:rPr>
        <w:t>&lt;/</w:t>
      </w:r>
      <w:r>
        <w:rPr>
          <w:rFonts w:ascii="Times New Roman" w:hAnsi="Times New Roman" w:cs="Times New Roman"/>
          <w:color w:val="FF0000"/>
        </w:rPr>
        <w:t>p</w:t>
      </w:r>
      <w:r w:rsidRPr="00DA257B">
        <w:rPr>
          <w:rFonts w:ascii="Times New Roman" w:hAnsi="Times New Roman" w:cs="Times New Roman"/>
          <w:color w:val="FF0000"/>
        </w:rPr>
        <w:t>&gt;&lt;</w:t>
      </w:r>
      <w:r>
        <w:rPr>
          <w:rFonts w:ascii="Times New Roman" w:hAnsi="Times New Roman" w:cs="Times New Roman"/>
          <w:color w:val="FF0000"/>
        </w:rPr>
        <w:t>p</w:t>
      </w:r>
      <w:r w:rsidRPr="00DA257B">
        <w:rPr>
          <w:rFonts w:ascii="Times New Roman" w:hAnsi="Times New Roman" w:cs="Times New Roman"/>
          <w:color w:val="FF0000"/>
        </w:rPr>
        <w:t>&gt;</w:t>
      </w:r>
    </w:p>
    <w:p w14:paraId="137FC785" w14:textId="17DE0FE3" w:rsidR="00B64C90" w:rsidRPr="00F948F8" w:rsidRDefault="00BC2D36" w:rsidP="00150BAA">
      <w:pPr>
        <w:ind w:firstLine="567"/>
        <w:jc w:val="both"/>
        <w:rPr>
          <w:rFonts w:ascii="Times New Roman" w:hAnsi="Times New Roman" w:cs="Times New Roman"/>
        </w:rPr>
      </w:pPr>
      <w:r w:rsidRPr="00F948F8">
        <w:rPr>
          <w:rFonts w:ascii="Times New Roman" w:hAnsi="Times New Roman" w:cs="Times New Roman"/>
        </w:rPr>
        <w:t>En la actividad se presentó</w:t>
      </w:r>
      <w:r w:rsidR="00150BAA">
        <w:rPr>
          <w:rFonts w:ascii="Times New Roman" w:hAnsi="Times New Roman" w:cs="Times New Roman"/>
        </w:rPr>
        <w:t>, entre otras exposiciones y conferencias,</w:t>
      </w:r>
      <w:r w:rsidRPr="00F948F8">
        <w:rPr>
          <w:rFonts w:ascii="Times New Roman" w:hAnsi="Times New Roman" w:cs="Times New Roman"/>
        </w:rPr>
        <w:t xml:space="preserve"> la Evaluación de la estructura de paisaje en corredores biológicos</w:t>
      </w:r>
      <w:r w:rsidR="00150BAA">
        <w:rPr>
          <w:rFonts w:ascii="Times New Roman" w:hAnsi="Times New Roman" w:cs="Times New Roman"/>
        </w:rPr>
        <w:t xml:space="preserve">, </w:t>
      </w:r>
      <w:r w:rsidRPr="00F948F8">
        <w:rPr>
          <w:rFonts w:ascii="Times New Roman" w:hAnsi="Times New Roman" w:cs="Times New Roman"/>
        </w:rPr>
        <w:t>a cargo de</w:t>
      </w:r>
      <w:r w:rsidR="003841CD" w:rsidRPr="00F948F8">
        <w:rPr>
          <w:rFonts w:ascii="Times New Roman" w:hAnsi="Times New Roman" w:cs="Times New Roman"/>
        </w:rPr>
        <w:t xml:space="preserve"> </w:t>
      </w:r>
      <w:r w:rsidR="00150BAA">
        <w:rPr>
          <w:rFonts w:ascii="Times New Roman" w:hAnsi="Times New Roman" w:cs="Times New Roman"/>
        </w:rPr>
        <w:t xml:space="preserve">los académicos </w:t>
      </w:r>
      <w:r w:rsidRPr="00F948F8">
        <w:rPr>
          <w:rFonts w:ascii="Times New Roman" w:hAnsi="Times New Roman" w:cs="Times New Roman"/>
        </w:rPr>
        <w:t xml:space="preserve">Carlos Moreira </w:t>
      </w:r>
      <w:proofErr w:type="spellStart"/>
      <w:r w:rsidRPr="00F948F8">
        <w:rPr>
          <w:rFonts w:ascii="Times New Roman" w:hAnsi="Times New Roman" w:cs="Times New Roman"/>
        </w:rPr>
        <w:t>Beita</w:t>
      </w:r>
      <w:proofErr w:type="spellEnd"/>
      <w:r w:rsidRPr="00F948F8">
        <w:rPr>
          <w:rFonts w:ascii="Times New Roman" w:hAnsi="Times New Roman" w:cs="Times New Roman"/>
        </w:rPr>
        <w:t xml:space="preserve"> y Luis Sandoval Murillo. </w:t>
      </w:r>
      <w:r w:rsidR="00D830EC" w:rsidRPr="00DA257B">
        <w:rPr>
          <w:rFonts w:ascii="Times New Roman" w:hAnsi="Times New Roman" w:cs="Times New Roman"/>
          <w:color w:val="FF0000"/>
        </w:rPr>
        <w:t>&lt;/</w:t>
      </w:r>
      <w:r w:rsidR="00D830EC">
        <w:rPr>
          <w:rFonts w:ascii="Times New Roman" w:hAnsi="Times New Roman" w:cs="Times New Roman"/>
          <w:color w:val="FF0000"/>
        </w:rPr>
        <w:t>p</w:t>
      </w:r>
      <w:r w:rsidR="00D830EC" w:rsidRPr="00DA257B">
        <w:rPr>
          <w:rFonts w:ascii="Times New Roman" w:hAnsi="Times New Roman" w:cs="Times New Roman"/>
          <w:color w:val="FF0000"/>
        </w:rPr>
        <w:t>&gt;&lt;</w:t>
      </w:r>
      <w:r w:rsidR="00D830EC">
        <w:rPr>
          <w:rFonts w:ascii="Times New Roman" w:hAnsi="Times New Roman" w:cs="Times New Roman"/>
          <w:color w:val="FF0000"/>
        </w:rPr>
        <w:t>p</w:t>
      </w:r>
      <w:r w:rsidR="00D830EC" w:rsidRPr="00DA257B">
        <w:rPr>
          <w:rFonts w:ascii="Times New Roman" w:hAnsi="Times New Roman" w:cs="Times New Roman"/>
          <w:color w:val="FF0000"/>
        </w:rPr>
        <w:t>&gt;</w:t>
      </w:r>
    </w:p>
    <w:p w14:paraId="444F5651" w14:textId="3D1436C8" w:rsidR="002871CF" w:rsidRPr="00F948F8" w:rsidRDefault="00D44031" w:rsidP="00F948F8">
      <w:pPr>
        <w:ind w:firstLine="567"/>
        <w:jc w:val="both"/>
        <w:rPr>
          <w:rFonts w:ascii="Times New Roman" w:hAnsi="Times New Roman" w:cs="Times New Roman"/>
        </w:rPr>
      </w:pPr>
      <w:r w:rsidRPr="00F948F8">
        <w:rPr>
          <w:rFonts w:ascii="Times New Roman" w:hAnsi="Times New Roman" w:cs="Times New Roman"/>
        </w:rPr>
        <w:t xml:space="preserve">Costa Rica cuenta con </w:t>
      </w:r>
      <w:r w:rsidR="00F948F8">
        <w:rPr>
          <w:rFonts w:ascii="Times New Roman" w:hAnsi="Times New Roman" w:cs="Times New Roman"/>
        </w:rPr>
        <w:t>varios</w:t>
      </w:r>
      <w:r w:rsidRPr="00F948F8">
        <w:rPr>
          <w:rFonts w:ascii="Times New Roman" w:hAnsi="Times New Roman" w:cs="Times New Roman"/>
        </w:rPr>
        <w:t xml:space="preserve"> corredores biológicos ubicados en </w:t>
      </w:r>
      <w:r w:rsidR="00F948F8">
        <w:rPr>
          <w:rFonts w:ascii="Times New Roman" w:hAnsi="Times New Roman" w:cs="Times New Roman"/>
        </w:rPr>
        <w:t>diferentes</w:t>
      </w:r>
      <w:r w:rsidRPr="00F948F8">
        <w:rPr>
          <w:rFonts w:ascii="Times New Roman" w:hAnsi="Times New Roman" w:cs="Times New Roman"/>
        </w:rPr>
        <w:t xml:space="preserve"> áreas de conservación</w:t>
      </w:r>
      <w:r w:rsidR="00F948F8">
        <w:rPr>
          <w:rFonts w:ascii="Times New Roman" w:hAnsi="Times New Roman" w:cs="Times New Roman"/>
        </w:rPr>
        <w:t>:</w:t>
      </w:r>
      <w:r w:rsidR="003841CD" w:rsidRPr="00F948F8">
        <w:rPr>
          <w:rFonts w:ascii="Times New Roman" w:hAnsi="Times New Roman" w:cs="Times New Roman"/>
        </w:rPr>
        <w:t xml:space="preserve"> </w:t>
      </w:r>
      <w:r w:rsidRPr="00F948F8">
        <w:rPr>
          <w:rFonts w:ascii="Times New Roman" w:hAnsi="Times New Roman" w:cs="Times New Roman"/>
        </w:rPr>
        <w:t>3 en Huetar Norte, 6 en Arenal-Tempisque, 10 en la región Central, 3 en Guanacaste al igual que en la Amistad Caribe, 7 en la Amistad Pac</w:t>
      </w:r>
      <w:r w:rsidR="00F948F8">
        <w:rPr>
          <w:rFonts w:ascii="Times New Roman" w:hAnsi="Times New Roman" w:cs="Times New Roman"/>
        </w:rPr>
        <w:t>í</w:t>
      </w:r>
      <w:r w:rsidRPr="00F948F8">
        <w:rPr>
          <w:rFonts w:ascii="Times New Roman" w:hAnsi="Times New Roman" w:cs="Times New Roman"/>
        </w:rPr>
        <w:t>fico, 4 en Pac</w:t>
      </w:r>
      <w:r w:rsidR="00F948F8">
        <w:rPr>
          <w:rFonts w:ascii="Times New Roman" w:hAnsi="Times New Roman" w:cs="Times New Roman"/>
        </w:rPr>
        <w:t>í</w:t>
      </w:r>
      <w:r w:rsidRPr="00F948F8">
        <w:rPr>
          <w:rFonts w:ascii="Times New Roman" w:hAnsi="Times New Roman" w:cs="Times New Roman"/>
        </w:rPr>
        <w:t xml:space="preserve">fico Central, 3 en Osa, 9 en </w:t>
      </w:r>
      <w:r w:rsidR="002871CF" w:rsidRPr="00F948F8">
        <w:rPr>
          <w:rFonts w:ascii="Times New Roman" w:hAnsi="Times New Roman" w:cs="Times New Roman"/>
        </w:rPr>
        <w:t>Tempisque</w:t>
      </w:r>
      <w:r w:rsidRPr="00F948F8">
        <w:rPr>
          <w:rFonts w:ascii="Times New Roman" w:hAnsi="Times New Roman" w:cs="Times New Roman"/>
        </w:rPr>
        <w:t xml:space="preserve"> </w:t>
      </w:r>
      <w:r w:rsidR="002871CF" w:rsidRPr="00F948F8">
        <w:rPr>
          <w:rFonts w:ascii="Times New Roman" w:hAnsi="Times New Roman" w:cs="Times New Roman"/>
        </w:rPr>
        <w:t>y 3 en Tortuguero.</w:t>
      </w:r>
      <w:r w:rsidRPr="00F948F8">
        <w:rPr>
          <w:rFonts w:ascii="Times New Roman" w:hAnsi="Times New Roman" w:cs="Times New Roman"/>
        </w:rPr>
        <w:t xml:space="preserve"> </w:t>
      </w:r>
      <w:r w:rsidR="00D830EC" w:rsidRPr="00DA257B">
        <w:rPr>
          <w:rFonts w:ascii="Times New Roman" w:hAnsi="Times New Roman" w:cs="Times New Roman"/>
          <w:color w:val="FF0000"/>
        </w:rPr>
        <w:t>&lt;/</w:t>
      </w:r>
      <w:r w:rsidR="00D830EC">
        <w:rPr>
          <w:rFonts w:ascii="Times New Roman" w:hAnsi="Times New Roman" w:cs="Times New Roman"/>
          <w:color w:val="FF0000"/>
        </w:rPr>
        <w:t>p</w:t>
      </w:r>
      <w:r w:rsidR="00D830EC" w:rsidRPr="00DA257B">
        <w:rPr>
          <w:rFonts w:ascii="Times New Roman" w:hAnsi="Times New Roman" w:cs="Times New Roman"/>
          <w:color w:val="FF0000"/>
        </w:rPr>
        <w:t>&gt;&lt;</w:t>
      </w:r>
      <w:r w:rsidR="00D830EC">
        <w:rPr>
          <w:rFonts w:ascii="Times New Roman" w:hAnsi="Times New Roman" w:cs="Times New Roman"/>
          <w:color w:val="FF0000"/>
        </w:rPr>
        <w:t>p</w:t>
      </w:r>
      <w:r w:rsidR="00D830EC" w:rsidRPr="00DA257B">
        <w:rPr>
          <w:rFonts w:ascii="Times New Roman" w:hAnsi="Times New Roman" w:cs="Times New Roman"/>
          <w:color w:val="FF0000"/>
        </w:rPr>
        <w:t>&gt;</w:t>
      </w:r>
    </w:p>
    <w:p w14:paraId="0E5AAAAB" w14:textId="4B865CCA" w:rsidR="009F057B" w:rsidRPr="00F948F8" w:rsidRDefault="002871CF" w:rsidP="00F948F8">
      <w:pPr>
        <w:ind w:firstLine="567"/>
        <w:jc w:val="both"/>
        <w:rPr>
          <w:rFonts w:ascii="Times New Roman" w:hAnsi="Times New Roman" w:cs="Times New Roman"/>
        </w:rPr>
      </w:pPr>
      <w:r w:rsidRPr="00F948F8">
        <w:rPr>
          <w:rFonts w:ascii="Times New Roman" w:hAnsi="Times New Roman" w:cs="Times New Roman"/>
        </w:rPr>
        <w:t xml:space="preserve">El Reglamento de Corredores Biológicos en el país identifica tres tipos de corredores: </w:t>
      </w:r>
      <w:r w:rsidR="00F948F8">
        <w:rPr>
          <w:rFonts w:ascii="Times New Roman" w:hAnsi="Times New Roman" w:cs="Times New Roman"/>
        </w:rPr>
        <w:t>n</w:t>
      </w:r>
      <w:r w:rsidRPr="00F948F8">
        <w:rPr>
          <w:rFonts w:ascii="Times New Roman" w:hAnsi="Times New Roman" w:cs="Times New Roman"/>
        </w:rPr>
        <w:t xml:space="preserve">aturales, </w:t>
      </w:r>
      <w:r w:rsidR="00F948F8">
        <w:rPr>
          <w:rFonts w:ascii="Times New Roman" w:hAnsi="Times New Roman" w:cs="Times New Roman"/>
        </w:rPr>
        <w:t>i</w:t>
      </w:r>
      <w:r w:rsidRPr="00F948F8">
        <w:rPr>
          <w:rFonts w:ascii="Times New Roman" w:hAnsi="Times New Roman" w:cs="Times New Roman"/>
        </w:rPr>
        <w:t xml:space="preserve">nterurbanos, </w:t>
      </w:r>
      <w:r w:rsidR="00F948F8">
        <w:rPr>
          <w:rFonts w:ascii="Times New Roman" w:hAnsi="Times New Roman" w:cs="Times New Roman"/>
        </w:rPr>
        <w:t>m</w:t>
      </w:r>
      <w:r w:rsidRPr="00F948F8">
        <w:rPr>
          <w:rFonts w:ascii="Times New Roman" w:hAnsi="Times New Roman" w:cs="Times New Roman"/>
        </w:rPr>
        <w:t>arino-</w:t>
      </w:r>
      <w:r w:rsidR="00F948F8">
        <w:rPr>
          <w:rFonts w:ascii="Times New Roman" w:hAnsi="Times New Roman" w:cs="Times New Roman"/>
        </w:rPr>
        <w:t>c</w:t>
      </w:r>
      <w:r w:rsidRPr="00F948F8">
        <w:rPr>
          <w:rFonts w:ascii="Times New Roman" w:hAnsi="Times New Roman" w:cs="Times New Roman"/>
        </w:rPr>
        <w:t xml:space="preserve">osteros. Para los expositores </w:t>
      </w:r>
      <w:r w:rsidR="009F057B" w:rsidRPr="00F948F8">
        <w:rPr>
          <w:rFonts w:ascii="Times New Roman" w:hAnsi="Times New Roman" w:cs="Times New Roman"/>
        </w:rPr>
        <w:t xml:space="preserve">es de gran importancia que los pobladores locales se identifiquen con estas iniciativas y que realicen actividades productivas que favorezcan la conectividad. </w:t>
      </w:r>
      <w:r w:rsidR="00D830EC" w:rsidRPr="00DA257B">
        <w:rPr>
          <w:rFonts w:ascii="Times New Roman" w:hAnsi="Times New Roman" w:cs="Times New Roman"/>
          <w:color w:val="FF0000"/>
        </w:rPr>
        <w:t>&lt;/</w:t>
      </w:r>
      <w:r w:rsidR="00D830EC">
        <w:rPr>
          <w:rFonts w:ascii="Times New Roman" w:hAnsi="Times New Roman" w:cs="Times New Roman"/>
          <w:color w:val="FF0000"/>
        </w:rPr>
        <w:t>p</w:t>
      </w:r>
      <w:r w:rsidR="00D830EC" w:rsidRPr="00DA257B">
        <w:rPr>
          <w:rFonts w:ascii="Times New Roman" w:hAnsi="Times New Roman" w:cs="Times New Roman"/>
          <w:color w:val="FF0000"/>
        </w:rPr>
        <w:t>&gt;&lt;</w:t>
      </w:r>
      <w:r w:rsidR="00D830EC">
        <w:rPr>
          <w:rFonts w:ascii="Times New Roman" w:hAnsi="Times New Roman" w:cs="Times New Roman"/>
          <w:color w:val="FF0000"/>
        </w:rPr>
        <w:t>p</w:t>
      </w:r>
      <w:r w:rsidR="00D830EC" w:rsidRPr="00DA257B">
        <w:rPr>
          <w:rFonts w:ascii="Times New Roman" w:hAnsi="Times New Roman" w:cs="Times New Roman"/>
          <w:color w:val="FF0000"/>
        </w:rPr>
        <w:t>&gt;</w:t>
      </w:r>
    </w:p>
    <w:p w14:paraId="2A73D70A" w14:textId="02DADA59" w:rsidR="002871CF" w:rsidRPr="00F948F8" w:rsidRDefault="009F057B" w:rsidP="00F948F8">
      <w:pPr>
        <w:ind w:firstLine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F948F8">
        <w:rPr>
          <w:rFonts w:ascii="Times New Roman" w:hAnsi="Times New Roman" w:cs="Times New Roman"/>
        </w:rPr>
        <w:t>Jairo Sancho</w:t>
      </w:r>
      <w:r w:rsidR="00F948F8">
        <w:rPr>
          <w:rFonts w:ascii="Times New Roman" w:hAnsi="Times New Roman" w:cs="Times New Roman"/>
        </w:rPr>
        <w:t>,</w:t>
      </w:r>
      <w:r w:rsidRPr="00F948F8">
        <w:rPr>
          <w:rFonts w:ascii="Times New Roman" w:hAnsi="Times New Roman" w:cs="Times New Roman"/>
        </w:rPr>
        <w:t xml:space="preserve"> del Programa Nacional de Corredores Biológicos del Sistema Nacional de Áreas de Conservación (</w:t>
      </w:r>
      <w:proofErr w:type="spellStart"/>
      <w:r w:rsidRPr="00F948F8">
        <w:rPr>
          <w:rFonts w:ascii="Times New Roman" w:hAnsi="Times New Roman" w:cs="Times New Roman"/>
        </w:rPr>
        <w:t>S</w:t>
      </w:r>
      <w:r w:rsidR="00150BAA">
        <w:rPr>
          <w:rFonts w:ascii="Times New Roman" w:hAnsi="Times New Roman" w:cs="Times New Roman"/>
        </w:rPr>
        <w:t>inac</w:t>
      </w:r>
      <w:proofErr w:type="spellEnd"/>
      <w:r w:rsidRPr="00F948F8">
        <w:rPr>
          <w:rFonts w:ascii="Times New Roman" w:hAnsi="Times New Roman" w:cs="Times New Roman"/>
        </w:rPr>
        <w:t>), indicó</w:t>
      </w:r>
      <w:r w:rsidR="00F948F8">
        <w:rPr>
          <w:rFonts w:ascii="Times New Roman" w:hAnsi="Times New Roman" w:cs="Times New Roman"/>
        </w:rPr>
        <w:t xml:space="preserve"> que</w:t>
      </w:r>
      <w:r w:rsidRPr="00F948F8">
        <w:rPr>
          <w:rFonts w:ascii="Times New Roman" w:hAnsi="Times New Roman" w:cs="Times New Roman"/>
        </w:rPr>
        <w:t xml:space="preserve"> </w:t>
      </w:r>
      <w:r w:rsidR="00F948F8">
        <w:rPr>
          <w:rFonts w:ascii="Times New Roman" w:hAnsi="Times New Roman" w:cs="Times New Roman"/>
          <w:color w:val="000000" w:themeColor="text1"/>
          <w:shd w:val="clear" w:color="auto" w:fill="FFFFFF"/>
        </w:rPr>
        <w:t>“l</w:t>
      </w:r>
      <w:r w:rsidR="00CA638B" w:rsidRPr="00F948F8">
        <w:rPr>
          <w:rFonts w:ascii="Times New Roman" w:hAnsi="Times New Roman" w:cs="Times New Roman"/>
          <w:color w:val="000000" w:themeColor="text1"/>
          <w:shd w:val="clear" w:color="auto" w:fill="FFFFFF"/>
        </w:rPr>
        <w:t>os corredores son una estrategia de conservación participativa y por ende también busca</w:t>
      </w:r>
      <w:r w:rsidR="00F948F8">
        <w:rPr>
          <w:rFonts w:ascii="Times New Roman" w:hAnsi="Times New Roman" w:cs="Times New Roman"/>
          <w:color w:val="000000" w:themeColor="text1"/>
          <w:shd w:val="clear" w:color="auto" w:fill="FFFFFF"/>
        </w:rPr>
        <w:t>n</w:t>
      </w:r>
      <w:r w:rsidR="00CA638B" w:rsidRPr="00F948F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no solo la conservación sino tener un impacto dentro de las comunidades. El desarrollo sostenible</w:t>
      </w:r>
      <w:r w:rsidR="00150BA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y</w:t>
      </w:r>
      <w:r w:rsidR="00CA638B" w:rsidRPr="00F948F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las actividades </w:t>
      </w:r>
      <w:r w:rsidR="008B539F" w:rsidRPr="00F948F8">
        <w:rPr>
          <w:rFonts w:ascii="Times New Roman" w:hAnsi="Times New Roman" w:cs="Times New Roman"/>
          <w:color w:val="000000" w:themeColor="text1"/>
          <w:shd w:val="clear" w:color="auto" w:fill="FFFFFF"/>
        </w:rPr>
        <w:t>ecoturísticas</w:t>
      </w:r>
      <w:r w:rsidR="00CA638B" w:rsidRPr="00F948F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son elementos que buscan generar bienestar en las comunidades</w:t>
      </w:r>
      <w:r w:rsidR="00150BAA">
        <w:rPr>
          <w:rFonts w:ascii="Times New Roman" w:hAnsi="Times New Roman" w:cs="Times New Roman"/>
          <w:color w:val="000000" w:themeColor="text1"/>
          <w:shd w:val="clear" w:color="auto" w:fill="FFFFFF"/>
        </w:rPr>
        <w:t>,</w:t>
      </w:r>
      <w:r w:rsidR="00CA638B" w:rsidRPr="00F948F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8B539F" w:rsidRPr="00F948F8">
        <w:rPr>
          <w:rFonts w:ascii="Times New Roman" w:hAnsi="Times New Roman" w:cs="Times New Roman"/>
          <w:color w:val="000000" w:themeColor="text1"/>
          <w:shd w:val="clear" w:color="auto" w:fill="FFFFFF"/>
        </w:rPr>
        <w:t>a la vez que se conserva la amplia biodiversidad</w:t>
      </w:r>
      <w:r w:rsidR="00F948F8">
        <w:rPr>
          <w:rFonts w:ascii="Times New Roman" w:hAnsi="Times New Roman" w:cs="Times New Roman"/>
          <w:color w:val="000000" w:themeColor="text1"/>
          <w:shd w:val="clear" w:color="auto" w:fill="FFFFFF"/>
        </w:rPr>
        <w:t>”.</w:t>
      </w:r>
      <w:r w:rsidR="00D830EC" w:rsidRPr="00D830EC">
        <w:rPr>
          <w:rFonts w:ascii="Times New Roman" w:hAnsi="Times New Roman" w:cs="Times New Roman"/>
          <w:color w:val="FF0000"/>
        </w:rPr>
        <w:t xml:space="preserve"> </w:t>
      </w:r>
      <w:r w:rsidR="00D830EC" w:rsidRPr="00DA257B">
        <w:rPr>
          <w:rFonts w:ascii="Times New Roman" w:hAnsi="Times New Roman" w:cs="Times New Roman"/>
          <w:color w:val="FF0000"/>
        </w:rPr>
        <w:t>&lt;/</w:t>
      </w:r>
      <w:r w:rsidR="00D830EC">
        <w:rPr>
          <w:rFonts w:ascii="Times New Roman" w:hAnsi="Times New Roman" w:cs="Times New Roman"/>
          <w:color w:val="FF0000"/>
        </w:rPr>
        <w:t>p</w:t>
      </w:r>
      <w:r w:rsidR="00D830EC" w:rsidRPr="00DA257B">
        <w:rPr>
          <w:rFonts w:ascii="Times New Roman" w:hAnsi="Times New Roman" w:cs="Times New Roman"/>
          <w:color w:val="FF0000"/>
        </w:rPr>
        <w:t>&gt;&lt;</w:t>
      </w:r>
      <w:r w:rsidR="00D830EC">
        <w:rPr>
          <w:rFonts w:ascii="Times New Roman" w:hAnsi="Times New Roman" w:cs="Times New Roman"/>
          <w:color w:val="FF0000"/>
        </w:rPr>
        <w:t>p</w:t>
      </w:r>
      <w:r w:rsidR="00D830EC" w:rsidRPr="00DA257B">
        <w:rPr>
          <w:rFonts w:ascii="Times New Roman" w:hAnsi="Times New Roman" w:cs="Times New Roman"/>
          <w:color w:val="FF0000"/>
        </w:rPr>
        <w:t>&gt;</w:t>
      </w:r>
    </w:p>
    <w:p w14:paraId="2EB28535" w14:textId="01CAB7C3" w:rsidR="008B539F" w:rsidRPr="00F948F8" w:rsidRDefault="00EF74EB" w:rsidP="00F948F8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F948F8">
        <w:rPr>
          <w:rFonts w:ascii="Times New Roman" w:hAnsi="Times New Roman" w:cs="Times New Roman"/>
          <w:color w:val="000000" w:themeColor="text1"/>
        </w:rPr>
        <w:t xml:space="preserve">Durante el simposio se </w:t>
      </w:r>
      <w:r w:rsidR="00150BAA">
        <w:rPr>
          <w:rFonts w:ascii="Times New Roman" w:hAnsi="Times New Roman" w:cs="Times New Roman"/>
          <w:color w:val="000000" w:themeColor="text1"/>
        </w:rPr>
        <w:t>aborda</w:t>
      </w:r>
      <w:r w:rsidRPr="00F948F8">
        <w:rPr>
          <w:rFonts w:ascii="Times New Roman" w:hAnsi="Times New Roman" w:cs="Times New Roman"/>
          <w:color w:val="000000" w:themeColor="text1"/>
        </w:rPr>
        <w:t xml:space="preserve">ron los siguientes temas: </w:t>
      </w:r>
      <w:r w:rsidR="00150BAA">
        <w:rPr>
          <w:rFonts w:ascii="Times New Roman" w:hAnsi="Times New Roman" w:cs="Times New Roman"/>
          <w:color w:val="000000" w:themeColor="text1"/>
        </w:rPr>
        <w:t>D</w:t>
      </w:r>
      <w:r w:rsidRPr="00F948F8">
        <w:rPr>
          <w:rFonts w:ascii="Times New Roman" w:hAnsi="Times New Roman" w:cs="Times New Roman"/>
          <w:color w:val="000000" w:themeColor="text1"/>
        </w:rPr>
        <w:t>ebate conceptual sobre los corredores</w:t>
      </w:r>
      <w:r w:rsidR="00F948F8">
        <w:rPr>
          <w:rFonts w:ascii="Times New Roman" w:hAnsi="Times New Roman" w:cs="Times New Roman"/>
          <w:color w:val="000000" w:themeColor="text1"/>
        </w:rPr>
        <w:t>,</w:t>
      </w:r>
      <w:r w:rsidRPr="00F948F8">
        <w:rPr>
          <w:rFonts w:ascii="Times New Roman" w:hAnsi="Times New Roman" w:cs="Times New Roman"/>
          <w:color w:val="000000" w:themeColor="text1"/>
        </w:rPr>
        <w:t xml:space="preserve"> que estuvo a cargo de Josep Pinto</w:t>
      </w:r>
      <w:r w:rsidR="00F948F8">
        <w:rPr>
          <w:rFonts w:ascii="Times New Roman" w:hAnsi="Times New Roman" w:cs="Times New Roman"/>
          <w:color w:val="000000" w:themeColor="text1"/>
        </w:rPr>
        <w:t>,</w:t>
      </w:r>
      <w:r w:rsidRPr="00F948F8">
        <w:rPr>
          <w:rFonts w:ascii="Times New Roman" w:hAnsi="Times New Roman" w:cs="Times New Roman"/>
          <w:color w:val="000000" w:themeColor="text1"/>
        </w:rPr>
        <w:t xml:space="preserve"> de la Universidad de Girona- España</w:t>
      </w:r>
      <w:r w:rsidR="00F948F8">
        <w:rPr>
          <w:rFonts w:ascii="Times New Roman" w:hAnsi="Times New Roman" w:cs="Times New Roman"/>
          <w:color w:val="000000" w:themeColor="text1"/>
        </w:rPr>
        <w:t>;</w:t>
      </w:r>
      <w:r w:rsidR="004269BE" w:rsidRPr="00F948F8">
        <w:rPr>
          <w:rFonts w:ascii="Times New Roman" w:hAnsi="Times New Roman" w:cs="Times New Roman"/>
          <w:color w:val="000000" w:themeColor="text1"/>
        </w:rPr>
        <w:t xml:space="preserve"> </w:t>
      </w:r>
      <w:r w:rsidR="00150BAA">
        <w:rPr>
          <w:rFonts w:ascii="Times New Roman" w:hAnsi="Times New Roman" w:cs="Times New Roman"/>
          <w:color w:val="000000" w:themeColor="text1"/>
        </w:rPr>
        <w:t>L</w:t>
      </w:r>
      <w:r w:rsidRPr="00F948F8">
        <w:rPr>
          <w:rFonts w:ascii="Times New Roman" w:hAnsi="Times New Roman" w:cs="Times New Roman"/>
          <w:color w:val="000000" w:themeColor="text1"/>
        </w:rPr>
        <w:t>a gobernanza en los corredores biológicos</w:t>
      </w:r>
      <w:r w:rsidR="00F948F8">
        <w:rPr>
          <w:rFonts w:ascii="Times New Roman" w:hAnsi="Times New Roman" w:cs="Times New Roman"/>
          <w:color w:val="000000" w:themeColor="text1"/>
        </w:rPr>
        <w:t>,</w:t>
      </w:r>
      <w:r w:rsidRPr="00F948F8">
        <w:rPr>
          <w:rFonts w:ascii="Times New Roman" w:hAnsi="Times New Roman" w:cs="Times New Roman"/>
          <w:color w:val="000000" w:themeColor="text1"/>
        </w:rPr>
        <w:t xml:space="preserve"> a cargo de Jairo Sánchez</w:t>
      </w:r>
      <w:r w:rsidR="00F948F8">
        <w:rPr>
          <w:rFonts w:ascii="Times New Roman" w:hAnsi="Times New Roman" w:cs="Times New Roman"/>
          <w:color w:val="000000" w:themeColor="text1"/>
        </w:rPr>
        <w:t>; M</w:t>
      </w:r>
      <w:r w:rsidR="004269BE" w:rsidRPr="00F948F8">
        <w:rPr>
          <w:rFonts w:ascii="Times New Roman" w:hAnsi="Times New Roman" w:cs="Times New Roman"/>
          <w:color w:val="000000" w:themeColor="text1"/>
          <w:shd w:val="clear" w:color="auto" w:fill="FFFFFF"/>
        </w:rPr>
        <w:t>onitoreo ecológico de corredores biológicos</w:t>
      </w:r>
      <w:r w:rsidR="00F948F8">
        <w:rPr>
          <w:rFonts w:ascii="Times New Roman" w:hAnsi="Times New Roman" w:cs="Times New Roman"/>
          <w:color w:val="000000" w:themeColor="text1"/>
          <w:shd w:val="clear" w:color="auto" w:fill="FFFFFF"/>
        </w:rPr>
        <w:t>,</w:t>
      </w:r>
      <w:r w:rsidR="004269BE" w:rsidRPr="00F948F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a cargo de Luis Alfaro y Allan Loría y </w:t>
      </w:r>
      <w:r w:rsidR="00150BAA">
        <w:rPr>
          <w:rFonts w:ascii="Times New Roman" w:hAnsi="Times New Roman" w:cs="Times New Roman"/>
          <w:color w:val="000000" w:themeColor="text1"/>
          <w:shd w:val="clear" w:color="auto" w:fill="FFFFFF"/>
        </w:rPr>
        <w:t>L</w:t>
      </w:r>
      <w:r w:rsidR="004269BE" w:rsidRPr="00F948F8">
        <w:rPr>
          <w:rFonts w:ascii="Times New Roman" w:hAnsi="Times New Roman" w:cs="Times New Roman"/>
          <w:color w:val="000000" w:themeColor="text1"/>
          <w:shd w:val="clear" w:color="auto" w:fill="FFFFFF"/>
        </w:rPr>
        <w:t>a evaluación de servicios ecosistémicos en corredores biológicos</w:t>
      </w:r>
      <w:r w:rsidR="00F948F8">
        <w:rPr>
          <w:rFonts w:ascii="Times New Roman" w:hAnsi="Times New Roman" w:cs="Times New Roman"/>
          <w:color w:val="000000" w:themeColor="text1"/>
          <w:shd w:val="clear" w:color="auto" w:fill="FFFFFF"/>
        </w:rPr>
        <w:t>,</w:t>
      </w:r>
      <w:r w:rsidR="00CA0159" w:rsidRPr="00F948F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a cargo de Roxana </w:t>
      </w:r>
      <w:proofErr w:type="spellStart"/>
      <w:r w:rsidR="00CA0159" w:rsidRPr="00F948F8">
        <w:rPr>
          <w:rFonts w:ascii="Times New Roman" w:hAnsi="Times New Roman" w:cs="Times New Roman"/>
          <w:color w:val="000000" w:themeColor="text1"/>
          <w:shd w:val="clear" w:color="auto" w:fill="FFFFFF"/>
        </w:rPr>
        <w:t>Lubuy</w:t>
      </w:r>
      <w:proofErr w:type="spellEnd"/>
      <w:r w:rsidR="00F948F8">
        <w:rPr>
          <w:rFonts w:ascii="Times New Roman" w:hAnsi="Times New Roman" w:cs="Times New Roman"/>
          <w:color w:val="000000" w:themeColor="text1"/>
          <w:shd w:val="clear" w:color="auto" w:fill="FFFFFF"/>
        </w:rPr>
        <w:t>,</w:t>
      </w:r>
      <w:r w:rsidR="00CA0159" w:rsidRPr="00F948F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de la Universidad de Valparaíso, Chile.</w:t>
      </w:r>
      <w:r w:rsidR="00D830EC" w:rsidRPr="00D830EC">
        <w:rPr>
          <w:rFonts w:ascii="Times New Roman" w:hAnsi="Times New Roman" w:cs="Times New Roman"/>
          <w:color w:val="FF0000"/>
        </w:rPr>
        <w:t xml:space="preserve"> </w:t>
      </w:r>
      <w:r w:rsidR="00D830EC" w:rsidRPr="00DA257B">
        <w:rPr>
          <w:rFonts w:ascii="Times New Roman" w:hAnsi="Times New Roman" w:cs="Times New Roman"/>
          <w:color w:val="FF0000"/>
        </w:rPr>
        <w:t>&lt;/</w:t>
      </w:r>
      <w:r w:rsidR="00D830EC">
        <w:rPr>
          <w:rFonts w:ascii="Times New Roman" w:hAnsi="Times New Roman" w:cs="Times New Roman"/>
          <w:color w:val="FF0000"/>
        </w:rPr>
        <w:t>p</w:t>
      </w:r>
      <w:r w:rsidR="00D830EC" w:rsidRPr="00DA257B">
        <w:rPr>
          <w:rFonts w:ascii="Times New Roman" w:hAnsi="Times New Roman" w:cs="Times New Roman"/>
          <w:color w:val="FF0000"/>
        </w:rPr>
        <w:t>&gt;&lt;</w:t>
      </w:r>
      <w:r w:rsidR="00D830EC">
        <w:rPr>
          <w:rFonts w:ascii="Times New Roman" w:hAnsi="Times New Roman" w:cs="Times New Roman"/>
          <w:color w:val="FF0000"/>
        </w:rPr>
        <w:t>p</w:t>
      </w:r>
      <w:r w:rsidR="00D830EC" w:rsidRPr="00DA257B">
        <w:rPr>
          <w:rFonts w:ascii="Times New Roman" w:hAnsi="Times New Roman" w:cs="Times New Roman"/>
          <w:color w:val="FF0000"/>
        </w:rPr>
        <w:t>&gt;</w:t>
      </w:r>
    </w:p>
    <w:p w14:paraId="6D350F12" w14:textId="4CA33FF8" w:rsidR="00EF74EB" w:rsidRPr="00F948F8" w:rsidRDefault="004269BE" w:rsidP="00F948F8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F948F8">
        <w:rPr>
          <w:rFonts w:ascii="Times New Roman" w:hAnsi="Times New Roman" w:cs="Times New Roman"/>
          <w:color w:val="000000" w:themeColor="text1"/>
        </w:rPr>
        <w:t>Los expositores de la</w:t>
      </w:r>
      <w:r w:rsidR="003841CD" w:rsidRPr="00F948F8">
        <w:rPr>
          <w:rFonts w:ascii="Times New Roman" w:hAnsi="Times New Roman" w:cs="Times New Roman"/>
          <w:color w:val="000000" w:themeColor="text1"/>
        </w:rPr>
        <w:t xml:space="preserve"> </w:t>
      </w:r>
      <w:r w:rsidRPr="00F948F8">
        <w:rPr>
          <w:rFonts w:ascii="Times New Roman" w:hAnsi="Times New Roman" w:cs="Times New Roman"/>
          <w:color w:val="000000" w:themeColor="text1"/>
        </w:rPr>
        <w:t>UNA tuvieron participación en los siguientes temas: Los usos económicos de los corredores bilógicos</w:t>
      </w:r>
      <w:r w:rsidR="00F948F8">
        <w:rPr>
          <w:rFonts w:ascii="Times New Roman" w:hAnsi="Times New Roman" w:cs="Times New Roman"/>
          <w:color w:val="000000" w:themeColor="text1"/>
        </w:rPr>
        <w:t>,</w:t>
      </w:r>
      <w:r w:rsidRPr="00F948F8">
        <w:rPr>
          <w:rFonts w:ascii="Times New Roman" w:hAnsi="Times New Roman" w:cs="Times New Roman"/>
          <w:color w:val="000000" w:themeColor="text1"/>
        </w:rPr>
        <w:t xml:space="preserve"> a cargo de Mary Moreno</w:t>
      </w:r>
      <w:r w:rsidR="00F948F8">
        <w:rPr>
          <w:rFonts w:ascii="Times New Roman" w:hAnsi="Times New Roman" w:cs="Times New Roman"/>
          <w:color w:val="000000" w:themeColor="text1"/>
        </w:rPr>
        <w:t>; L</w:t>
      </w:r>
      <w:r w:rsidRPr="00F948F8">
        <w:rPr>
          <w:rFonts w:ascii="Times New Roman" w:hAnsi="Times New Roman" w:cs="Times New Roman"/>
          <w:color w:val="000000" w:themeColor="text1"/>
        </w:rPr>
        <w:t>os corredores interurbanos: experiencias de Par</w:t>
      </w:r>
      <w:r w:rsidR="00150BAA">
        <w:rPr>
          <w:rFonts w:ascii="Times New Roman" w:hAnsi="Times New Roman" w:cs="Times New Roman"/>
          <w:color w:val="000000" w:themeColor="text1"/>
        </w:rPr>
        <w:t>á</w:t>
      </w:r>
      <w:r w:rsidRPr="00F948F8">
        <w:rPr>
          <w:rFonts w:ascii="Times New Roman" w:hAnsi="Times New Roman" w:cs="Times New Roman"/>
          <w:color w:val="000000" w:themeColor="text1"/>
        </w:rPr>
        <w:t>-</w:t>
      </w:r>
      <w:proofErr w:type="spellStart"/>
      <w:r w:rsidRPr="00F948F8">
        <w:rPr>
          <w:rFonts w:ascii="Times New Roman" w:hAnsi="Times New Roman" w:cs="Times New Roman"/>
          <w:color w:val="000000" w:themeColor="text1"/>
        </w:rPr>
        <w:t>Toyop</w:t>
      </w:r>
      <w:r w:rsidR="00150BAA">
        <w:rPr>
          <w:rFonts w:ascii="Times New Roman" w:hAnsi="Times New Roman" w:cs="Times New Roman"/>
          <w:color w:val="000000" w:themeColor="text1"/>
        </w:rPr>
        <w:t>á</w:t>
      </w:r>
      <w:r w:rsidRPr="00F948F8">
        <w:rPr>
          <w:rFonts w:ascii="Times New Roman" w:hAnsi="Times New Roman" w:cs="Times New Roman"/>
          <w:color w:val="000000" w:themeColor="text1"/>
        </w:rPr>
        <w:t>n</w:t>
      </w:r>
      <w:proofErr w:type="spellEnd"/>
      <w:r w:rsidR="00F948F8">
        <w:rPr>
          <w:rFonts w:ascii="Times New Roman" w:hAnsi="Times New Roman" w:cs="Times New Roman"/>
          <w:color w:val="000000" w:themeColor="text1"/>
        </w:rPr>
        <w:t>,</w:t>
      </w:r>
      <w:r w:rsidRPr="00F948F8">
        <w:rPr>
          <w:rFonts w:ascii="Times New Roman" w:hAnsi="Times New Roman" w:cs="Times New Roman"/>
          <w:color w:val="000000" w:themeColor="text1"/>
        </w:rPr>
        <w:t xml:space="preserve"> a cargo de Marilyn Romero y Tania Bermúdez</w:t>
      </w:r>
      <w:r w:rsidR="00F948F8">
        <w:rPr>
          <w:rFonts w:ascii="Times New Roman" w:hAnsi="Times New Roman" w:cs="Times New Roman"/>
          <w:color w:val="000000" w:themeColor="text1"/>
        </w:rPr>
        <w:t xml:space="preserve">; </w:t>
      </w:r>
      <w:r w:rsidRPr="00F948F8">
        <w:rPr>
          <w:rFonts w:ascii="Times New Roman" w:hAnsi="Times New Roman" w:cs="Times New Roman"/>
          <w:color w:val="000000" w:themeColor="text1"/>
          <w:shd w:val="clear" w:color="auto" w:fill="FFFFFF"/>
        </w:rPr>
        <w:t>Evaluación de la estructura de paisaje en corredores biológicos</w:t>
      </w:r>
      <w:r w:rsidR="00F948F8">
        <w:rPr>
          <w:rFonts w:ascii="Times New Roman" w:hAnsi="Times New Roman" w:cs="Times New Roman"/>
          <w:color w:val="000000" w:themeColor="text1"/>
          <w:shd w:val="clear" w:color="auto" w:fill="FFFFFF"/>
        </w:rPr>
        <w:t>,</w:t>
      </w:r>
      <w:r w:rsidRPr="00F948F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a cargo de Luis Fernando Sandoval Murillo y Carlos Morera</w:t>
      </w:r>
      <w:r w:rsidR="00F948F8">
        <w:rPr>
          <w:rFonts w:ascii="Times New Roman" w:hAnsi="Times New Roman" w:cs="Times New Roman"/>
          <w:color w:val="000000" w:themeColor="text1"/>
          <w:shd w:val="clear" w:color="auto" w:fill="FFFFFF"/>
        </w:rPr>
        <w:t>; M</w:t>
      </w:r>
      <w:r w:rsidRPr="00F948F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onitoreo ecológico en </w:t>
      </w:r>
      <w:r w:rsidR="003841CD" w:rsidRPr="00F948F8">
        <w:rPr>
          <w:rFonts w:ascii="Times New Roman" w:hAnsi="Times New Roman" w:cs="Times New Roman"/>
          <w:color w:val="000000" w:themeColor="text1"/>
          <w:shd w:val="clear" w:color="auto" w:fill="FFFFFF"/>
        </w:rPr>
        <w:t>c</w:t>
      </w:r>
      <w:r w:rsidRPr="00F948F8">
        <w:rPr>
          <w:rFonts w:ascii="Times New Roman" w:hAnsi="Times New Roman" w:cs="Times New Roman"/>
          <w:color w:val="000000" w:themeColor="text1"/>
          <w:shd w:val="clear" w:color="auto" w:fill="FFFFFF"/>
        </w:rPr>
        <w:t>orredores biológicos</w:t>
      </w:r>
      <w:r w:rsidR="00F948F8">
        <w:rPr>
          <w:rFonts w:ascii="Times New Roman" w:hAnsi="Times New Roman" w:cs="Times New Roman"/>
          <w:color w:val="000000" w:themeColor="text1"/>
          <w:shd w:val="clear" w:color="auto" w:fill="FFFFFF"/>
        </w:rPr>
        <w:t>:</w:t>
      </w:r>
      <w:r w:rsidRPr="00F948F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la experiencia de los corredores de Montes del Aguacate y Arenal</w:t>
      </w:r>
      <w:r w:rsidR="004951EE" w:rsidRPr="00F948F8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F948F8">
        <w:rPr>
          <w:rFonts w:ascii="Times New Roman" w:hAnsi="Times New Roman" w:cs="Times New Roman"/>
          <w:color w:val="000000" w:themeColor="text1"/>
          <w:shd w:val="clear" w:color="auto" w:fill="FFFFFF"/>
        </w:rPr>
        <w:t>Tenorio</w:t>
      </w:r>
      <w:r w:rsidR="00F948F8">
        <w:rPr>
          <w:rFonts w:ascii="Times New Roman" w:hAnsi="Times New Roman" w:cs="Times New Roman"/>
          <w:color w:val="000000" w:themeColor="text1"/>
          <w:shd w:val="clear" w:color="auto" w:fill="FFFFFF"/>
        </w:rPr>
        <w:t>,</w:t>
      </w:r>
      <w:r w:rsidRPr="00F948F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a cargo de Luis Diego Alfaro y Allan Loría</w:t>
      </w:r>
      <w:r w:rsidR="004951EE" w:rsidRPr="00F948F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y </w:t>
      </w:r>
      <w:r w:rsidR="00F948F8">
        <w:rPr>
          <w:rFonts w:ascii="Times New Roman" w:hAnsi="Times New Roman" w:cs="Times New Roman"/>
          <w:color w:val="000000" w:themeColor="text1"/>
          <w:shd w:val="clear" w:color="auto" w:fill="FFFFFF"/>
        </w:rPr>
        <w:t>M</w:t>
      </w:r>
      <w:r w:rsidRPr="00F948F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onitoreo de estructura de paisaje en </w:t>
      </w:r>
      <w:r w:rsidR="00F948F8">
        <w:rPr>
          <w:rFonts w:ascii="Times New Roman" w:hAnsi="Times New Roman" w:cs="Times New Roman"/>
          <w:color w:val="000000" w:themeColor="text1"/>
          <w:shd w:val="clear" w:color="auto" w:fill="FFFFFF"/>
        </w:rPr>
        <w:t>c</w:t>
      </w:r>
      <w:r w:rsidRPr="00F948F8">
        <w:rPr>
          <w:rFonts w:ascii="Times New Roman" w:hAnsi="Times New Roman" w:cs="Times New Roman"/>
          <w:color w:val="000000" w:themeColor="text1"/>
          <w:shd w:val="clear" w:color="auto" w:fill="FFFFFF"/>
        </w:rPr>
        <w:t>orredores biológicos</w:t>
      </w:r>
      <w:r w:rsidR="00F948F8">
        <w:rPr>
          <w:rFonts w:ascii="Times New Roman" w:hAnsi="Times New Roman" w:cs="Times New Roman"/>
          <w:color w:val="000000" w:themeColor="text1"/>
          <w:shd w:val="clear" w:color="auto" w:fill="FFFFFF"/>
        </w:rPr>
        <w:t>,</w:t>
      </w:r>
      <w:r w:rsidRPr="00F948F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a cargo de Luis Fernando Sandoval Murillo y Carlos Morera</w:t>
      </w:r>
      <w:r w:rsidR="00AE269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AE2690">
        <w:rPr>
          <w:rFonts w:ascii="Times New Roman" w:hAnsi="Times New Roman" w:cs="Times New Roman"/>
          <w:color w:val="000000" w:themeColor="text1"/>
          <w:shd w:val="clear" w:color="auto" w:fill="FFFFFF"/>
        </w:rPr>
        <w:t>Beita</w:t>
      </w:r>
      <w:proofErr w:type="spellEnd"/>
      <w:r w:rsidR="004951EE" w:rsidRPr="00F948F8"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  <w:r w:rsidR="00D830EC" w:rsidRPr="00D830EC">
        <w:rPr>
          <w:rFonts w:ascii="Times New Roman" w:hAnsi="Times New Roman" w:cs="Times New Roman"/>
          <w:color w:val="FF0000"/>
        </w:rPr>
        <w:t xml:space="preserve"> </w:t>
      </w:r>
      <w:r w:rsidR="00D830EC" w:rsidRPr="00DA257B">
        <w:rPr>
          <w:rFonts w:ascii="Times New Roman" w:hAnsi="Times New Roman" w:cs="Times New Roman"/>
          <w:color w:val="FF0000"/>
        </w:rPr>
        <w:t>&lt;/</w:t>
      </w:r>
      <w:r w:rsidR="00D830EC">
        <w:rPr>
          <w:rFonts w:ascii="Times New Roman" w:hAnsi="Times New Roman" w:cs="Times New Roman"/>
          <w:color w:val="FF0000"/>
        </w:rPr>
        <w:t>p</w:t>
      </w:r>
      <w:r w:rsidR="00D830EC" w:rsidRPr="00DA257B">
        <w:rPr>
          <w:rFonts w:ascii="Times New Roman" w:hAnsi="Times New Roman" w:cs="Times New Roman"/>
          <w:color w:val="FF0000"/>
        </w:rPr>
        <w:t>&gt;&lt;</w:t>
      </w:r>
      <w:r w:rsidR="00D830EC">
        <w:rPr>
          <w:rFonts w:ascii="Times New Roman" w:hAnsi="Times New Roman" w:cs="Times New Roman"/>
          <w:color w:val="FF0000"/>
        </w:rPr>
        <w:t>p</w:t>
      </w:r>
      <w:r w:rsidR="00D830EC" w:rsidRPr="00DA257B">
        <w:rPr>
          <w:rFonts w:ascii="Times New Roman" w:hAnsi="Times New Roman" w:cs="Times New Roman"/>
          <w:color w:val="FF0000"/>
        </w:rPr>
        <w:t>&gt;</w:t>
      </w:r>
    </w:p>
    <w:p w14:paraId="3C38CE4D" w14:textId="1E4050AF" w:rsidR="00CA638B" w:rsidRPr="00F948F8" w:rsidRDefault="00F948F8" w:rsidP="00F948F8">
      <w:pPr>
        <w:ind w:firstLine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</w:rPr>
        <w:t xml:space="preserve">Según explicó </w:t>
      </w:r>
      <w:r w:rsidR="00CA0159" w:rsidRPr="00F948F8">
        <w:rPr>
          <w:rFonts w:ascii="Times New Roman" w:hAnsi="Times New Roman" w:cs="Times New Roman"/>
          <w:color w:val="000000" w:themeColor="text1"/>
        </w:rPr>
        <w:t xml:space="preserve">Morera, </w:t>
      </w:r>
      <w:r>
        <w:rPr>
          <w:rFonts w:ascii="Times New Roman" w:hAnsi="Times New Roman" w:cs="Times New Roman"/>
          <w:color w:val="000000" w:themeColor="text1"/>
        </w:rPr>
        <w:t>“l</w:t>
      </w:r>
      <w:r w:rsidR="00CA0159" w:rsidRPr="00F948F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a universidad tiene 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la</w:t>
      </w:r>
      <w:r w:rsidR="00CA0159" w:rsidRPr="00F948F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función de crear un conocimiento innovador que responda</w:t>
      </w:r>
      <w:r w:rsidR="00150BA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a</w:t>
      </w:r>
      <w:r w:rsidR="00CA0159" w:rsidRPr="00F948F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la necesidad de la sociedad. En este caso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,</w:t>
      </w:r>
      <w:r w:rsidR="00CA0159" w:rsidRPr="00F948F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los corredores biológicos son la última perspectiva de abordaje </w:t>
      </w:r>
      <w:r w:rsidR="004951EE" w:rsidRPr="00F948F8">
        <w:rPr>
          <w:rFonts w:ascii="Times New Roman" w:hAnsi="Times New Roman" w:cs="Times New Roman"/>
          <w:color w:val="000000" w:themeColor="text1"/>
          <w:shd w:val="clear" w:color="auto" w:fill="FFFFFF"/>
        </w:rPr>
        <w:t>para conectar</w:t>
      </w:r>
      <w:r w:rsidR="00CA0159" w:rsidRPr="00F948F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todas las áreas protegidas y también como adecuarlas al cambio climático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”.</w:t>
      </w:r>
      <w:r w:rsidR="00D830EC" w:rsidRPr="00D830EC">
        <w:rPr>
          <w:rFonts w:ascii="Times New Roman" w:hAnsi="Times New Roman" w:cs="Times New Roman"/>
          <w:color w:val="FF0000"/>
        </w:rPr>
        <w:t xml:space="preserve"> </w:t>
      </w:r>
      <w:r w:rsidR="00D830EC" w:rsidRPr="00DA257B">
        <w:rPr>
          <w:rFonts w:ascii="Times New Roman" w:hAnsi="Times New Roman" w:cs="Times New Roman"/>
          <w:color w:val="FF0000"/>
        </w:rPr>
        <w:t>&lt;/</w:t>
      </w:r>
      <w:r w:rsidR="00D830EC">
        <w:rPr>
          <w:rFonts w:ascii="Times New Roman" w:hAnsi="Times New Roman" w:cs="Times New Roman"/>
          <w:color w:val="FF0000"/>
        </w:rPr>
        <w:t>p</w:t>
      </w:r>
      <w:r w:rsidR="00D830EC" w:rsidRPr="00DA257B">
        <w:rPr>
          <w:rFonts w:ascii="Times New Roman" w:hAnsi="Times New Roman" w:cs="Times New Roman"/>
          <w:color w:val="FF0000"/>
        </w:rPr>
        <w:t>&gt;&lt;</w:t>
      </w:r>
      <w:r w:rsidR="00D830EC">
        <w:rPr>
          <w:rFonts w:ascii="Times New Roman" w:hAnsi="Times New Roman" w:cs="Times New Roman"/>
          <w:color w:val="FF0000"/>
        </w:rPr>
        <w:t>p</w:t>
      </w:r>
      <w:r w:rsidR="00D830EC" w:rsidRPr="00DA257B">
        <w:rPr>
          <w:rFonts w:ascii="Times New Roman" w:hAnsi="Times New Roman" w:cs="Times New Roman"/>
          <w:color w:val="FF0000"/>
        </w:rPr>
        <w:t>&gt;</w:t>
      </w:r>
    </w:p>
    <w:p w14:paraId="167FE490" w14:textId="0D648F41" w:rsidR="00CA0159" w:rsidRDefault="00CA0159" w:rsidP="00F948F8">
      <w:pPr>
        <w:ind w:firstLine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F948F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La actividad se desarrolló el pasado 30 de junio </w:t>
      </w:r>
      <w:r w:rsidR="00F948F8">
        <w:rPr>
          <w:rFonts w:ascii="Times New Roman" w:hAnsi="Times New Roman" w:cs="Times New Roman"/>
          <w:color w:val="000000" w:themeColor="text1"/>
          <w:shd w:val="clear" w:color="auto" w:fill="FFFFFF"/>
        </w:rPr>
        <w:t>con</w:t>
      </w:r>
      <w:r w:rsidRPr="00F948F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el ciclo de conferencias</w:t>
      </w:r>
      <w:r w:rsidR="00F948F8">
        <w:rPr>
          <w:rFonts w:ascii="Times New Roman" w:hAnsi="Times New Roman" w:cs="Times New Roman"/>
          <w:color w:val="000000" w:themeColor="text1"/>
          <w:shd w:val="clear" w:color="auto" w:fill="FFFFFF"/>
        </w:rPr>
        <w:t>; los</w:t>
      </w:r>
      <w:r w:rsidRPr="00F948F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expositores y asistentes tuvieron la oportunidad de dialogar sobre los principales corredores </w:t>
      </w:r>
      <w:r w:rsidRPr="00F948F8">
        <w:rPr>
          <w:rFonts w:ascii="Times New Roman" w:hAnsi="Times New Roman" w:cs="Times New Roman"/>
          <w:color w:val="000000" w:themeColor="text1"/>
          <w:shd w:val="clear" w:color="auto" w:fill="FFFFFF"/>
        </w:rPr>
        <w:lastRenderedPageBreak/>
        <w:t xml:space="preserve">biológicos. </w:t>
      </w:r>
      <w:r w:rsidR="00F948F8">
        <w:rPr>
          <w:rFonts w:ascii="Times New Roman" w:hAnsi="Times New Roman" w:cs="Times New Roman"/>
          <w:color w:val="000000" w:themeColor="text1"/>
          <w:shd w:val="clear" w:color="auto" w:fill="FFFFFF"/>
        </w:rPr>
        <w:t>Durante el</w:t>
      </w:r>
      <w:r w:rsidRPr="00F948F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3841CD" w:rsidRPr="00F948F8">
        <w:rPr>
          <w:rFonts w:ascii="Times New Roman" w:hAnsi="Times New Roman" w:cs="Times New Roman"/>
          <w:color w:val="000000" w:themeColor="text1"/>
          <w:shd w:val="clear" w:color="auto" w:fill="FFFFFF"/>
        </w:rPr>
        <w:t>1 de julio se desarrollaron talleres en la Facultad de Ciencias de la Tierra y el Mar de la UNA</w:t>
      </w:r>
      <w:r w:rsidR="00F948F8">
        <w:rPr>
          <w:rFonts w:ascii="Times New Roman" w:hAnsi="Times New Roman" w:cs="Times New Roman"/>
          <w:color w:val="000000" w:themeColor="text1"/>
          <w:shd w:val="clear" w:color="auto" w:fill="FFFFFF"/>
        </w:rPr>
        <w:t>, como actividad de clausura de este</w:t>
      </w:r>
      <w:r w:rsidR="003841CD" w:rsidRPr="00F948F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F948F8">
        <w:rPr>
          <w:rFonts w:ascii="Times New Roman" w:hAnsi="Times New Roman" w:cs="Times New Roman"/>
          <w:color w:val="000000" w:themeColor="text1"/>
          <w:shd w:val="clear" w:color="auto" w:fill="FFFFFF"/>
        </w:rPr>
        <w:t>VII</w:t>
      </w:r>
      <w:r w:rsidR="003841CD" w:rsidRPr="00F948F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Simposio</w:t>
      </w:r>
      <w:r w:rsidR="00F948F8">
        <w:rPr>
          <w:rFonts w:ascii="Times New Roman" w:hAnsi="Times New Roman" w:cs="Times New Roman"/>
          <w:color w:val="000000" w:themeColor="text1"/>
          <w:shd w:val="clear" w:color="auto" w:fill="FFFFFF"/>
        </w:rPr>
        <w:t>,</w:t>
      </w:r>
      <w:r w:rsidR="003841CD" w:rsidRPr="00F948F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organizado por la UNA y el SINAC.</w:t>
      </w:r>
      <w:r w:rsidRPr="00F948F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D830EC" w:rsidRPr="00DA257B">
        <w:rPr>
          <w:rFonts w:ascii="Times New Roman" w:hAnsi="Times New Roman" w:cs="Times New Roman"/>
          <w:color w:val="FF0000"/>
        </w:rPr>
        <w:t>&lt;/</w:t>
      </w:r>
      <w:r w:rsidR="00D830EC">
        <w:rPr>
          <w:rFonts w:ascii="Times New Roman" w:hAnsi="Times New Roman" w:cs="Times New Roman"/>
          <w:color w:val="FF0000"/>
        </w:rPr>
        <w:t>p</w:t>
      </w:r>
      <w:r w:rsidR="00D830EC" w:rsidRPr="00DA257B">
        <w:rPr>
          <w:rFonts w:ascii="Times New Roman" w:hAnsi="Times New Roman" w:cs="Times New Roman"/>
          <w:color w:val="FF0000"/>
        </w:rPr>
        <w:t>&gt;</w:t>
      </w:r>
    </w:p>
    <w:p w14:paraId="16145A79" w14:textId="70334A82" w:rsidR="00AE2690" w:rsidRDefault="00AE2690" w:rsidP="00F948F8">
      <w:pPr>
        <w:ind w:firstLine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14:paraId="30D3F43C" w14:textId="1871ED63" w:rsidR="00AE2690" w:rsidRPr="00AE2690" w:rsidRDefault="00AE2690" w:rsidP="00F948F8">
      <w:pPr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</w:pPr>
      <w:r w:rsidRPr="00AE2690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Pie de foto:</w:t>
      </w:r>
    </w:p>
    <w:p w14:paraId="2BA9D1AC" w14:textId="0886B8B6" w:rsidR="00AE2690" w:rsidRPr="00F948F8" w:rsidRDefault="00AE2690" w:rsidP="00F948F8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F948F8">
        <w:rPr>
          <w:rFonts w:ascii="Times New Roman" w:hAnsi="Times New Roman" w:cs="Times New Roman"/>
        </w:rPr>
        <w:t xml:space="preserve">Luis Sandoval </w:t>
      </w:r>
      <w:r>
        <w:rPr>
          <w:rFonts w:ascii="Times New Roman" w:hAnsi="Times New Roman" w:cs="Times New Roman"/>
        </w:rPr>
        <w:t xml:space="preserve">y </w:t>
      </w:r>
      <w:r w:rsidRPr="00F948F8">
        <w:rPr>
          <w:rFonts w:ascii="Times New Roman" w:hAnsi="Times New Roman" w:cs="Times New Roman"/>
        </w:rPr>
        <w:t xml:space="preserve">Carlos Moreira </w:t>
      </w:r>
      <w:r>
        <w:rPr>
          <w:rFonts w:ascii="Times New Roman" w:hAnsi="Times New Roman" w:cs="Times New Roman"/>
        </w:rPr>
        <w:t xml:space="preserve">presentaron </w:t>
      </w:r>
      <w:r w:rsidRPr="00F948F8">
        <w:rPr>
          <w:rFonts w:ascii="Times New Roman" w:hAnsi="Times New Roman" w:cs="Times New Roman"/>
        </w:rPr>
        <w:t xml:space="preserve">la Evaluación de la estructura de paisaje en corredores biológicos. 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Foto Luis Benavides</w:t>
      </w:r>
    </w:p>
    <w:sectPr w:rsidR="00AE2690" w:rsidRPr="00F948F8" w:rsidSect="00C15F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C90"/>
    <w:rsid w:val="00150BAA"/>
    <w:rsid w:val="002871CF"/>
    <w:rsid w:val="003841CD"/>
    <w:rsid w:val="004269BE"/>
    <w:rsid w:val="004951EE"/>
    <w:rsid w:val="008B539F"/>
    <w:rsid w:val="009F057B"/>
    <w:rsid w:val="00AE2690"/>
    <w:rsid w:val="00B64C90"/>
    <w:rsid w:val="00BC2D36"/>
    <w:rsid w:val="00C15F58"/>
    <w:rsid w:val="00CA0159"/>
    <w:rsid w:val="00CA638B"/>
    <w:rsid w:val="00D44031"/>
    <w:rsid w:val="00D830EC"/>
    <w:rsid w:val="00EF74EB"/>
    <w:rsid w:val="00F6467F"/>
    <w:rsid w:val="00F9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8BEF7B"/>
  <w15:chartTrackingRefBased/>
  <w15:docId w15:val="{08D9F42A-BB2E-014E-9CE2-DA315C27C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586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ERICK QUIROS  GUTIERREZ</cp:lastModifiedBy>
  <cp:revision>4</cp:revision>
  <dcterms:created xsi:type="dcterms:W3CDTF">2023-07-11T15:24:00Z</dcterms:created>
  <dcterms:modified xsi:type="dcterms:W3CDTF">2023-08-31T20:24:00Z</dcterms:modified>
</cp:coreProperties>
</file>