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FACD3" w14:textId="514FA242" w:rsidR="00172399" w:rsidRPr="000F642E" w:rsidRDefault="00172399" w:rsidP="000F642E">
      <w:pPr>
        <w:pStyle w:val="Sinespaciado"/>
        <w:ind w:firstLine="567"/>
        <w:jc w:val="center"/>
        <w:rPr>
          <w:rFonts w:ascii="Times New Roman" w:hAnsi="Times New Roman"/>
          <w:b/>
          <w:bCs/>
          <w:sz w:val="24"/>
          <w:szCs w:val="24"/>
          <w:lang w:eastAsia="es-MX"/>
        </w:rPr>
      </w:pPr>
      <w:r w:rsidRPr="000F642E">
        <w:rPr>
          <w:rFonts w:ascii="Times New Roman" w:hAnsi="Times New Roman"/>
          <w:b/>
          <w:bCs/>
          <w:sz w:val="24"/>
          <w:szCs w:val="24"/>
          <w:lang w:eastAsia="es-MX"/>
        </w:rPr>
        <w:t xml:space="preserve">Sede Regional Chorotega festejó bicentenario de la </w:t>
      </w:r>
      <w:r w:rsidR="000F642E">
        <w:rPr>
          <w:rFonts w:ascii="Times New Roman" w:hAnsi="Times New Roman"/>
          <w:b/>
          <w:bCs/>
          <w:sz w:val="24"/>
          <w:szCs w:val="24"/>
          <w:lang w:eastAsia="es-MX"/>
        </w:rPr>
        <w:t>A</w:t>
      </w:r>
      <w:r w:rsidRPr="000F642E">
        <w:rPr>
          <w:rFonts w:ascii="Times New Roman" w:hAnsi="Times New Roman"/>
          <w:b/>
          <w:bCs/>
          <w:sz w:val="24"/>
          <w:szCs w:val="24"/>
          <w:lang w:eastAsia="es-MX"/>
        </w:rPr>
        <w:t>nexión</w:t>
      </w:r>
    </w:p>
    <w:p w14:paraId="63740BCE" w14:textId="177E5696" w:rsidR="00172399" w:rsidRPr="000F642E" w:rsidRDefault="00172399" w:rsidP="000F642E">
      <w:pPr>
        <w:pStyle w:val="Sinespaciado"/>
        <w:ind w:firstLine="567"/>
        <w:jc w:val="both"/>
        <w:rPr>
          <w:rFonts w:ascii="Times New Roman" w:hAnsi="Times New Roman"/>
          <w:sz w:val="24"/>
          <w:szCs w:val="24"/>
          <w:lang w:eastAsia="es-MX"/>
        </w:rPr>
      </w:pPr>
      <w:r w:rsidRPr="000F642E">
        <w:rPr>
          <w:rFonts w:ascii="Times New Roman" w:hAnsi="Times New Roman"/>
          <w:sz w:val="24"/>
          <w:szCs w:val="24"/>
          <w:lang w:eastAsia="es-MX"/>
        </w:rPr>
        <w:t> </w:t>
      </w:r>
    </w:p>
    <w:p w14:paraId="75F5C3F6" w14:textId="77777777" w:rsidR="00172399" w:rsidRPr="000F642E" w:rsidRDefault="00172399" w:rsidP="000F642E">
      <w:pPr>
        <w:pStyle w:val="Sinespaciado"/>
        <w:ind w:firstLine="567"/>
        <w:jc w:val="both"/>
        <w:rPr>
          <w:rFonts w:ascii="Times New Roman" w:hAnsi="Times New Roman"/>
          <w:i/>
          <w:iCs/>
          <w:sz w:val="24"/>
          <w:szCs w:val="24"/>
          <w:lang w:val="en-US" w:eastAsia="es-MX"/>
        </w:rPr>
      </w:pPr>
      <w:r w:rsidRPr="000F642E">
        <w:rPr>
          <w:rFonts w:ascii="Times New Roman" w:hAnsi="Times New Roman"/>
          <w:i/>
          <w:iCs/>
          <w:sz w:val="24"/>
          <w:szCs w:val="24"/>
          <w:lang w:val="en-US" w:eastAsia="es-MX"/>
        </w:rPr>
        <w:t>Johnny Núñez Z./CAMPUS</w:t>
      </w:r>
    </w:p>
    <w:p w14:paraId="706BA44F" w14:textId="77777777" w:rsidR="00172399" w:rsidRPr="000F642E" w:rsidRDefault="00000000" w:rsidP="000F642E">
      <w:pPr>
        <w:pStyle w:val="Sinespaciado"/>
        <w:ind w:firstLine="567"/>
        <w:jc w:val="both"/>
        <w:rPr>
          <w:rFonts w:ascii="Times New Roman" w:hAnsi="Times New Roman"/>
          <w:i/>
          <w:iCs/>
          <w:sz w:val="24"/>
          <w:szCs w:val="24"/>
          <w:lang w:val="en-US" w:eastAsia="es-MX"/>
        </w:rPr>
      </w:pPr>
      <w:hyperlink r:id="rId4" w:history="1">
        <w:r w:rsidR="00172399" w:rsidRPr="000F642E">
          <w:rPr>
            <w:rStyle w:val="Hipervnculo"/>
            <w:rFonts w:ascii="Times New Roman" w:eastAsia="Times New Roman" w:hAnsi="Times New Roman"/>
            <w:i/>
            <w:iCs/>
            <w:kern w:val="0"/>
            <w:sz w:val="24"/>
            <w:szCs w:val="24"/>
            <w:u w:val="none"/>
            <w:lang w:val="en-US" w:eastAsia="es-MX"/>
          </w:rPr>
          <w:t>jnunez@una.cr</w:t>
        </w:r>
      </w:hyperlink>
    </w:p>
    <w:p w14:paraId="6C8B52EC" w14:textId="77777777" w:rsidR="00172399" w:rsidRPr="000F642E" w:rsidRDefault="00172399" w:rsidP="000F642E">
      <w:pPr>
        <w:pStyle w:val="Sinespaciado"/>
        <w:ind w:firstLine="567"/>
        <w:jc w:val="both"/>
        <w:rPr>
          <w:rFonts w:ascii="Times New Roman" w:hAnsi="Times New Roman"/>
          <w:sz w:val="24"/>
          <w:szCs w:val="24"/>
          <w:lang w:val="en-US" w:eastAsia="es-MX"/>
        </w:rPr>
      </w:pPr>
      <w:r w:rsidRPr="000F642E">
        <w:rPr>
          <w:rFonts w:ascii="Times New Roman" w:hAnsi="Times New Roman"/>
          <w:sz w:val="24"/>
          <w:szCs w:val="24"/>
          <w:lang w:val="en-US" w:eastAsia="es-MX"/>
        </w:rPr>
        <w:t> </w:t>
      </w:r>
    </w:p>
    <w:p w14:paraId="37F91B0D" w14:textId="79ABE9DD" w:rsidR="00172399" w:rsidRPr="000F642E" w:rsidRDefault="006907D5" w:rsidP="000F642E">
      <w:pPr>
        <w:pStyle w:val="Sinespaciado"/>
        <w:ind w:firstLine="567"/>
        <w:jc w:val="both"/>
        <w:rPr>
          <w:rFonts w:ascii="Times New Roman" w:hAnsi="Times New Roman"/>
          <w:sz w:val="24"/>
          <w:szCs w:val="24"/>
          <w:lang w:eastAsia="es-MX"/>
        </w:rPr>
      </w:pPr>
      <w:r w:rsidRPr="00237B34">
        <w:rPr>
          <w:rFonts w:ascii="Times New Roman" w:hAnsi="Times New Roman"/>
          <w:color w:val="FF0000"/>
          <w:lang w:val="es-ES"/>
        </w:rPr>
        <w:t>&lt;p&gt;</w:t>
      </w:r>
      <w:r w:rsidR="00172399" w:rsidRPr="000F642E">
        <w:rPr>
          <w:rFonts w:ascii="Times New Roman" w:hAnsi="Times New Roman"/>
          <w:sz w:val="24"/>
          <w:szCs w:val="24"/>
          <w:lang w:eastAsia="es-MX"/>
        </w:rPr>
        <w:t xml:space="preserve">Con una agenda cargada de actividades, la Sede Regional Chorotega de la Universidad Nacional (UNA) celebró el 200 aniversario de la Anexión del Partido de Nicoya a Costa Rica. Desde el domingo 21 de julio, los </w:t>
      </w:r>
      <w:r w:rsidR="000F642E">
        <w:rPr>
          <w:rFonts w:ascii="Times New Roman" w:hAnsi="Times New Roman"/>
          <w:sz w:val="24"/>
          <w:szCs w:val="24"/>
          <w:lang w:eastAsia="es-MX"/>
        </w:rPr>
        <w:t>c</w:t>
      </w:r>
      <w:r w:rsidR="00172399" w:rsidRPr="000F642E">
        <w:rPr>
          <w:rFonts w:ascii="Times New Roman" w:hAnsi="Times New Roman"/>
          <w:sz w:val="24"/>
          <w:szCs w:val="24"/>
          <w:lang w:eastAsia="es-MX"/>
        </w:rPr>
        <w:t>ampus Liberia y Nicoya compartieron con la comunidad estudiantil y local diversos eventos como dianas, talleres de comida tradicional guanacasteca</w:t>
      </w:r>
      <w:r w:rsidR="009E4C9D">
        <w:rPr>
          <w:rFonts w:ascii="Times New Roman" w:hAnsi="Times New Roman"/>
          <w:sz w:val="24"/>
          <w:szCs w:val="24"/>
          <w:lang w:eastAsia="es-MX"/>
        </w:rPr>
        <w:t xml:space="preserve">, actividades académicas </w:t>
      </w:r>
      <w:r w:rsidR="00172399" w:rsidRPr="000F642E">
        <w:rPr>
          <w:rFonts w:ascii="Times New Roman" w:hAnsi="Times New Roman"/>
          <w:sz w:val="24"/>
          <w:szCs w:val="24"/>
          <w:lang w:eastAsia="es-MX"/>
        </w:rPr>
        <w:t>y presentaciones artísticas, entre otras.</w:t>
      </w:r>
      <w:r w:rsidRPr="006907D5">
        <w:rPr>
          <w:rFonts w:ascii="Times New Roman" w:hAnsi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/>
          <w:color w:val="FF0000"/>
          <w:lang w:val="es-ES"/>
        </w:rPr>
        <w:t>&lt;/p&gt;</w:t>
      </w:r>
    </w:p>
    <w:p w14:paraId="0FD5FCD0" w14:textId="4C4B23DE" w:rsidR="000F642E" w:rsidRDefault="006907D5" w:rsidP="000F642E">
      <w:pPr>
        <w:pStyle w:val="Sinespaciado"/>
        <w:ind w:firstLine="567"/>
        <w:jc w:val="both"/>
        <w:rPr>
          <w:rFonts w:ascii="Times New Roman" w:hAnsi="Times New Roman"/>
          <w:sz w:val="24"/>
          <w:szCs w:val="24"/>
          <w:lang w:eastAsia="es-MX"/>
        </w:rPr>
      </w:pPr>
      <w:r w:rsidRPr="00237B34">
        <w:rPr>
          <w:rFonts w:ascii="Times New Roman" w:hAnsi="Times New Roman"/>
          <w:color w:val="FF0000"/>
          <w:lang w:val="es-ES"/>
        </w:rPr>
        <w:t>&lt;p&gt;</w:t>
      </w:r>
      <w:r w:rsidR="00172399" w:rsidRPr="000F642E">
        <w:rPr>
          <w:rFonts w:ascii="Times New Roman" w:hAnsi="Times New Roman"/>
          <w:sz w:val="24"/>
          <w:szCs w:val="24"/>
          <w:lang w:eastAsia="es-MX"/>
        </w:rPr>
        <w:t xml:space="preserve">Dentro de los eventos realizados en el Campus Liberia de la UNA, se realizó el espectáculo artístico </w:t>
      </w:r>
      <w:r w:rsidRPr="00237B34">
        <w:rPr>
          <w:rFonts w:ascii="Times New Roman" w:hAnsi="Times New Roman"/>
          <w:color w:val="FF0000"/>
          <w:lang w:val="es-ES"/>
        </w:rPr>
        <w:t>&lt;</w:t>
      </w:r>
      <w:r>
        <w:rPr>
          <w:rFonts w:ascii="Times New Roman" w:hAnsi="Times New Roman"/>
          <w:color w:val="FF0000"/>
          <w:lang w:val="es-ES"/>
        </w:rPr>
        <w:t>i</w:t>
      </w:r>
      <w:r w:rsidRPr="00237B34">
        <w:rPr>
          <w:rFonts w:ascii="Times New Roman" w:hAnsi="Times New Roman"/>
          <w:color w:val="FF0000"/>
          <w:lang w:val="es-ES"/>
        </w:rPr>
        <w:t>&gt;</w:t>
      </w:r>
      <w:r w:rsidR="00172399" w:rsidRPr="000F642E">
        <w:rPr>
          <w:rFonts w:ascii="Times New Roman" w:hAnsi="Times New Roman"/>
          <w:i/>
          <w:iCs/>
          <w:sz w:val="24"/>
          <w:szCs w:val="24"/>
          <w:lang w:eastAsia="es-MX"/>
        </w:rPr>
        <w:t>Canta la Marimba</w:t>
      </w:r>
      <w:r w:rsidRPr="00237B34">
        <w:rPr>
          <w:rFonts w:ascii="Times New Roman" w:hAnsi="Times New Roman"/>
          <w:color w:val="FF0000"/>
          <w:lang w:val="es-ES"/>
        </w:rPr>
        <w:t>&lt;/</w:t>
      </w:r>
      <w:r>
        <w:rPr>
          <w:rFonts w:ascii="Times New Roman" w:hAnsi="Times New Roman"/>
          <w:color w:val="FF0000"/>
          <w:lang w:val="es-ES"/>
        </w:rPr>
        <w:t>i</w:t>
      </w:r>
      <w:r w:rsidRPr="00237B34">
        <w:rPr>
          <w:rFonts w:ascii="Times New Roman" w:hAnsi="Times New Roman"/>
          <w:color w:val="FF0000"/>
          <w:lang w:val="es-ES"/>
        </w:rPr>
        <w:t>&gt;</w:t>
      </w:r>
      <w:r w:rsidR="00172399" w:rsidRPr="000F642E">
        <w:rPr>
          <w:rFonts w:ascii="Times New Roman" w:hAnsi="Times New Roman"/>
          <w:sz w:val="24"/>
          <w:szCs w:val="24"/>
          <w:lang w:eastAsia="es-MX"/>
        </w:rPr>
        <w:t xml:space="preserve">, acto cultural que describió tradiciones y costumbres regionales, ejecutado por la actriz guanacasteca Melena. El espectáculo abarcó temas tradicionales, la liberación animal y </w:t>
      </w:r>
      <w:r w:rsidR="009E4C9D">
        <w:rPr>
          <w:rFonts w:ascii="Times New Roman" w:hAnsi="Times New Roman"/>
          <w:sz w:val="24"/>
          <w:szCs w:val="24"/>
          <w:lang w:eastAsia="es-MX"/>
        </w:rPr>
        <w:t xml:space="preserve">la evocación a los sueños que se  </w:t>
      </w:r>
      <w:r w:rsidR="00172399" w:rsidRPr="000F642E">
        <w:rPr>
          <w:rFonts w:ascii="Times New Roman" w:hAnsi="Times New Roman"/>
          <w:sz w:val="24"/>
          <w:szCs w:val="24"/>
          <w:lang w:eastAsia="es-MX"/>
        </w:rPr>
        <w:t>realizan. Para la actriz</w:t>
      </w:r>
      <w:r w:rsidR="000F642E">
        <w:rPr>
          <w:rFonts w:ascii="Times New Roman" w:hAnsi="Times New Roman"/>
          <w:sz w:val="24"/>
          <w:szCs w:val="24"/>
          <w:lang w:eastAsia="es-MX"/>
        </w:rPr>
        <w:t xml:space="preserve">, </w:t>
      </w:r>
      <w:r w:rsidR="00172399" w:rsidRPr="000F642E">
        <w:rPr>
          <w:rFonts w:ascii="Times New Roman" w:hAnsi="Times New Roman"/>
          <w:sz w:val="24"/>
          <w:szCs w:val="24"/>
          <w:lang w:eastAsia="es-MX"/>
        </w:rPr>
        <w:t>su obra invita al espectador a hacer un recorrido por Guanacaste al compás de la marimba.</w:t>
      </w:r>
      <w:r w:rsidRPr="006907D5">
        <w:rPr>
          <w:rFonts w:ascii="Times New Roman" w:hAnsi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/>
          <w:color w:val="FF0000"/>
          <w:lang w:val="es-ES"/>
        </w:rPr>
        <w:t>&lt;/p&gt;</w:t>
      </w:r>
    </w:p>
    <w:p w14:paraId="1FB4D2FE" w14:textId="2CEE2544" w:rsidR="00172399" w:rsidRPr="000F642E" w:rsidRDefault="006907D5" w:rsidP="000F642E">
      <w:pPr>
        <w:pStyle w:val="Sinespaciado"/>
        <w:ind w:firstLine="567"/>
        <w:jc w:val="both"/>
        <w:rPr>
          <w:rFonts w:ascii="Times New Roman" w:hAnsi="Times New Roman"/>
          <w:sz w:val="24"/>
          <w:szCs w:val="24"/>
          <w:lang w:eastAsia="es-MX"/>
        </w:rPr>
      </w:pPr>
      <w:r w:rsidRPr="00237B34">
        <w:rPr>
          <w:rFonts w:ascii="Times New Roman" w:hAnsi="Times New Roman"/>
          <w:color w:val="FF0000"/>
          <w:lang w:val="es-ES"/>
        </w:rPr>
        <w:t>&lt;p&gt;</w:t>
      </w:r>
      <w:r w:rsidR="000F642E">
        <w:rPr>
          <w:rFonts w:ascii="Times New Roman" w:hAnsi="Times New Roman"/>
          <w:sz w:val="24"/>
          <w:szCs w:val="24"/>
          <w:lang w:eastAsia="es-MX"/>
        </w:rPr>
        <w:t>E</w:t>
      </w:r>
      <w:r w:rsidR="00172399" w:rsidRPr="000F642E">
        <w:rPr>
          <w:rFonts w:ascii="Times New Roman" w:hAnsi="Times New Roman"/>
          <w:sz w:val="24"/>
          <w:szCs w:val="24"/>
          <w:lang w:eastAsia="es-MX"/>
        </w:rPr>
        <w:t xml:space="preserve">n el Campus Liberia </w:t>
      </w:r>
      <w:r w:rsidR="000F642E">
        <w:rPr>
          <w:rFonts w:ascii="Times New Roman" w:hAnsi="Times New Roman"/>
          <w:sz w:val="24"/>
          <w:szCs w:val="24"/>
          <w:lang w:eastAsia="es-MX"/>
        </w:rPr>
        <w:t>también</w:t>
      </w:r>
      <w:r w:rsidR="00172399" w:rsidRPr="000F642E">
        <w:rPr>
          <w:rFonts w:ascii="Times New Roman" w:hAnsi="Times New Roman"/>
          <w:sz w:val="24"/>
          <w:szCs w:val="24"/>
          <w:lang w:eastAsia="es-MX"/>
        </w:rPr>
        <w:t xml:space="preserve"> se inauguró el aula abierta: Tierra de Niños, Niñas y Adolescentes (</w:t>
      </w:r>
      <w:proofErr w:type="spellStart"/>
      <w:r w:rsidR="00172399" w:rsidRPr="000F642E">
        <w:rPr>
          <w:rFonts w:ascii="Times New Roman" w:hAnsi="Times New Roman"/>
          <w:sz w:val="24"/>
          <w:szCs w:val="24"/>
          <w:lang w:eastAsia="es-MX"/>
        </w:rPr>
        <w:t>TiNi</w:t>
      </w:r>
      <w:proofErr w:type="spellEnd"/>
      <w:r w:rsidR="00172399" w:rsidRPr="000F642E">
        <w:rPr>
          <w:rFonts w:ascii="Times New Roman" w:hAnsi="Times New Roman"/>
          <w:sz w:val="24"/>
          <w:szCs w:val="24"/>
          <w:lang w:eastAsia="es-MX"/>
        </w:rPr>
        <w:t xml:space="preserve">), </w:t>
      </w:r>
      <w:r w:rsidR="009E4C9D">
        <w:rPr>
          <w:rFonts w:ascii="Times New Roman" w:hAnsi="Times New Roman"/>
          <w:sz w:val="24"/>
          <w:szCs w:val="24"/>
          <w:lang w:eastAsia="es-MX"/>
        </w:rPr>
        <w:t>la</w:t>
      </w:r>
      <w:r w:rsidR="00172399" w:rsidRPr="000F642E">
        <w:rPr>
          <w:rFonts w:ascii="Times New Roman" w:hAnsi="Times New Roman"/>
          <w:sz w:val="24"/>
          <w:szCs w:val="24"/>
          <w:lang w:eastAsia="es-MX"/>
        </w:rPr>
        <w:t xml:space="preserve"> cual comprende un área verde junto a la </w:t>
      </w:r>
      <w:r w:rsidR="009E4C9D">
        <w:rPr>
          <w:rFonts w:ascii="Times New Roman" w:hAnsi="Times New Roman"/>
          <w:sz w:val="24"/>
          <w:szCs w:val="24"/>
          <w:lang w:eastAsia="es-MX"/>
        </w:rPr>
        <w:t>B</w:t>
      </w:r>
      <w:r w:rsidR="00172399" w:rsidRPr="000F642E">
        <w:rPr>
          <w:rFonts w:ascii="Times New Roman" w:hAnsi="Times New Roman"/>
          <w:sz w:val="24"/>
          <w:szCs w:val="24"/>
          <w:lang w:eastAsia="es-MX"/>
        </w:rPr>
        <w:t xml:space="preserve">iblioteca </w:t>
      </w:r>
      <w:r w:rsidR="009E4C9D">
        <w:rPr>
          <w:rFonts w:ascii="Times New Roman" w:hAnsi="Times New Roman"/>
          <w:sz w:val="24"/>
          <w:szCs w:val="24"/>
          <w:lang w:eastAsia="es-MX"/>
        </w:rPr>
        <w:t xml:space="preserve">Rose Marie Ruiz, </w:t>
      </w:r>
      <w:r w:rsidR="00172399" w:rsidRPr="000F642E">
        <w:rPr>
          <w:rFonts w:ascii="Times New Roman" w:hAnsi="Times New Roman"/>
          <w:sz w:val="24"/>
          <w:szCs w:val="24"/>
          <w:lang w:eastAsia="es-MX"/>
        </w:rPr>
        <w:t xml:space="preserve">del Campus Liberia, donde los estudiantes compartirán un espacio </w:t>
      </w:r>
      <w:r w:rsidR="000F642E">
        <w:rPr>
          <w:rFonts w:ascii="Times New Roman" w:hAnsi="Times New Roman"/>
          <w:sz w:val="24"/>
          <w:szCs w:val="24"/>
          <w:lang w:eastAsia="es-MX"/>
        </w:rPr>
        <w:t xml:space="preserve">en </w:t>
      </w:r>
      <w:r w:rsidR="00172399" w:rsidRPr="000F642E">
        <w:rPr>
          <w:rFonts w:ascii="Times New Roman" w:hAnsi="Times New Roman"/>
          <w:sz w:val="24"/>
          <w:szCs w:val="24"/>
          <w:lang w:eastAsia="es-MX"/>
        </w:rPr>
        <w:t xml:space="preserve">armonía con la </w:t>
      </w:r>
      <w:r w:rsidR="009E4C9D">
        <w:rPr>
          <w:rFonts w:ascii="Times New Roman" w:hAnsi="Times New Roman"/>
          <w:sz w:val="24"/>
          <w:szCs w:val="24"/>
          <w:lang w:eastAsia="es-MX"/>
        </w:rPr>
        <w:t>m</w:t>
      </w:r>
      <w:r w:rsidR="00172399" w:rsidRPr="000F642E">
        <w:rPr>
          <w:rFonts w:ascii="Times New Roman" w:hAnsi="Times New Roman"/>
          <w:sz w:val="24"/>
          <w:szCs w:val="24"/>
          <w:lang w:eastAsia="es-MX"/>
        </w:rPr>
        <w:t xml:space="preserve">adre Tierra. </w:t>
      </w:r>
      <w:r w:rsidR="000F642E">
        <w:rPr>
          <w:rFonts w:ascii="Times New Roman" w:hAnsi="Times New Roman"/>
          <w:sz w:val="24"/>
          <w:szCs w:val="24"/>
          <w:lang w:eastAsia="es-MX"/>
        </w:rPr>
        <w:t>Esta</w:t>
      </w:r>
      <w:r w:rsidR="00172399" w:rsidRPr="000F642E">
        <w:rPr>
          <w:rFonts w:ascii="Times New Roman" w:hAnsi="Times New Roman"/>
          <w:sz w:val="24"/>
          <w:szCs w:val="24"/>
          <w:lang w:eastAsia="es-MX"/>
        </w:rPr>
        <w:t xml:space="preserve"> aula de la madre naturaleza surgió a partir de una metodología diseñada por el académico peruano Joaquín Leguía, donde se cataloga a la naturaleza como maestra.</w:t>
      </w:r>
      <w:r w:rsidRPr="006907D5">
        <w:rPr>
          <w:rFonts w:ascii="Times New Roman" w:hAnsi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/>
          <w:color w:val="FF0000"/>
          <w:lang w:val="es-ES"/>
        </w:rPr>
        <w:t>&lt;/p&gt;</w:t>
      </w:r>
      <w:r w:rsidR="00172399" w:rsidRPr="000F642E">
        <w:rPr>
          <w:rFonts w:ascii="Times New Roman" w:hAnsi="Times New Roman"/>
          <w:sz w:val="24"/>
          <w:szCs w:val="24"/>
          <w:lang w:eastAsia="es-MX"/>
        </w:rPr>
        <w:t xml:space="preserve"> </w:t>
      </w:r>
    </w:p>
    <w:p w14:paraId="770F0A4D" w14:textId="5F99DE33" w:rsidR="00172399" w:rsidRPr="000F642E" w:rsidRDefault="006907D5" w:rsidP="000F642E">
      <w:pPr>
        <w:pStyle w:val="Sinespaciado"/>
        <w:ind w:firstLine="567"/>
        <w:jc w:val="both"/>
        <w:rPr>
          <w:rFonts w:ascii="Times New Roman" w:hAnsi="Times New Roman"/>
          <w:sz w:val="24"/>
          <w:szCs w:val="24"/>
          <w:lang w:eastAsia="es-MX"/>
        </w:rPr>
      </w:pPr>
      <w:r w:rsidRPr="00237B34">
        <w:rPr>
          <w:rFonts w:ascii="Times New Roman" w:hAnsi="Times New Roman"/>
          <w:color w:val="FF0000"/>
          <w:lang w:val="es-ES"/>
        </w:rPr>
        <w:t>&lt;p&gt;</w:t>
      </w:r>
      <w:r w:rsidR="00564080" w:rsidRPr="000F642E">
        <w:rPr>
          <w:rFonts w:ascii="Times New Roman" w:hAnsi="Times New Roman"/>
          <w:sz w:val="24"/>
          <w:szCs w:val="24"/>
          <w:lang w:eastAsia="es-MX"/>
        </w:rPr>
        <w:t>Otros de los eventos</w:t>
      </w:r>
      <w:r w:rsidR="00172399" w:rsidRPr="000F642E">
        <w:rPr>
          <w:rFonts w:ascii="Times New Roman" w:hAnsi="Times New Roman"/>
          <w:sz w:val="24"/>
          <w:szCs w:val="24"/>
          <w:lang w:eastAsia="es-MX"/>
        </w:rPr>
        <w:t xml:space="preserve"> fue un taller de rosquillas y tortillas guanacastecas, donde un grupo de estudiantes aprendieron </w:t>
      </w:r>
      <w:r w:rsidR="009E4C9D">
        <w:rPr>
          <w:rFonts w:ascii="Times New Roman" w:hAnsi="Times New Roman"/>
          <w:sz w:val="24"/>
          <w:szCs w:val="24"/>
          <w:lang w:eastAsia="es-MX"/>
        </w:rPr>
        <w:t>la</w:t>
      </w:r>
      <w:r w:rsidR="00172399" w:rsidRPr="000F642E">
        <w:rPr>
          <w:rFonts w:ascii="Times New Roman" w:hAnsi="Times New Roman"/>
          <w:sz w:val="24"/>
          <w:szCs w:val="24"/>
          <w:lang w:eastAsia="es-MX"/>
        </w:rPr>
        <w:t xml:space="preserve"> elaboración de estas comidas típicas</w:t>
      </w:r>
      <w:r w:rsidR="000F642E">
        <w:rPr>
          <w:rFonts w:ascii="Times New Roman" w:hAnsi="Times New Roman"/>
          <w:sz w:val="24"/>
          <w:szCs w:val="24"/>
          <w:lang w:eastAsia="es-MX"/>
        </w:rPr>
        <w:t>,</w:t>
      </w:r>
      <w:r w:rsidR="00172399" w:rsidRPr="000F642E">
        <w:rPr>
          <w:rFonts w:ascii="Times New Roman" w:hAnsi="Times New Roman"/>
          <w:sz w:val="24"/>
          <w:szCs w:val="24"/>
          <w:lang w:eastAsia="es-MX"/>
        </w:rPr>
        <w:t xml:space="preserve"> de la mano de la académica Margot Miranda, </w:t>
      </w:r>
      <w:r w:rsidR="009E4C9D">
        <w:rPr>
          <w:rFonts w:ascii="Times New Roman" w:hAnsi="Times New Roman"/>
          <w:sz w:val="24"/>
          <w:szCs w:val="24"/>
          <w:lang w:eastAsia="es-MX"/>
        </w:rPr>
        <w:t>quien</w:t>
      </w:r>
      <w:r w:rsidR="00172399" w:rsidRPr="000F642E">
        <w:rPr>
          <w:rFonts w:ascii="Times New Roman" w:hAnsi="Times New Roman"/>
          <w:sz w:val="24"/>
          <w:szCs w:val="24"/>
          <w:lang w:eastAsia="es-MX"/>
        </w:rPr>
        <w:t xml:space="preserve"> además compartió algunos secretos de la cocina tradicional liberiana, como el hecho de que la </w:t>
      </w:r>
      <w:r w:rsidR="000F642E">
        <w:rPr>
          <w:rFonts w:ascii="Times New Roman" w:hAnsi="Times New Roman"/>
          <w:sz w:val="24"/>
          <w:szCs w:val="24"/>
          <w:lang w:eastAsia="es-MX"/>
        </w:rPr>
        <w:t>leña que se usa en el</w:t>
      </w:r>
      <w:r w:rsidR="00172399" w:rsidRPr="000F642E">
        <w:rPr>
          <w:rFonts w:ascii="Times New Roman" w:hAnsi="Times New Roman"/>
          <w:sz w:val="24"/>
          <w:szCs w:val="24"/>
          <w:lang w:eastAsia="es-MX"/>
        </w:rPr>
        <w:t xml:space="preserve"> horno de barro debe ser de nance. </w:t>
      </w:r>
      <w:r w:rsidRPr="00237B34">
        <w:rPr>
          <w:rFonts w:ascii="Times New Roman" w:hAnsi="Times New Roman"/>
          <w:color w:val="FF0000"/>
          <w:lang w:val="es-ES"/>
        </w:rPr>
        <w:t>&lt;/p&gt;</w:t>
      </w:r>
    </w:p>
    <w:p w14:paraId="170B1660" w14:textId="7C3D8811" w:rsidR="00172399" w:rsidRPr="000F642E" w:rsidRDefault="006907D5" w:rsidP="000F642E">
      <w:pPr>
        <w:pStyle w:val="Sinespaciado"/>
        <w:ind w:firstLine="567"/>
        <w:jc w:val="both"/>
        <w:rPr>
          <w:rFonts w:ascii="Times New Roman" w:hAnsi="Times New Roman"/>
          <w:sz w:val="24"/>
          <w:szCs w:val="24"/>
          <w:lang w:eastAsia="es-MX"/>
        </w:rPr>
      </w:pPr>
      <w:r w:rsidRPr="00237B34">
        <w:rPr>
          <w:rFonts w:ascii="Times New Roman" w:hAnsi="Times New Roman"/>
          <w:color w:val="FF0000"/>
          <w:lang w:val="es-ES"/>
        </w:rPr>
        <w:t>&lt;p&gt;</w:t>
      </w:r>
      <w:r w:rsidR="00172399" w:rsidRPr="000F642E">
        <w:rPr>
          <w:rFonts w:ascii="Times New Roman" w:hAnsi="Times New Roman"/>
          <w:sz w:val="24"/>
          <w:szCs w:val="24"/>
          <w:lang w:eastAsia="es-MX"/>
        </w:rPr>
        <w:t>Las actividades alusivas al bicentenario culminaron en el Campus Liberia de la UNA con un homenaje a la artista guanacasteca, Guadalupe Urbina, el 31 de julio, en la en la parroquia de Liberia (</w:t>
      </w:r>
      <w:r w:rsidR="009E4C9D">
        <w:rPr>
          <w:rFonts w:ascii="Times New Roman" w:hAnsi="Times New Roman"/>
          <w:sz w:val="24"/>
          <w:szCs w:val="24"/>
          <w:lang w:eastAsia="es-MX"/>
        </w:rPr>
        <w:t>ver página</w:t>
      </w:r>
      <w:r w:rsidR="000F642E">
        <w:rPr>
          <w:rFonts w:ascii="Times New Roman" w:hAnsi="Times New Roman"/>
          <w:sz w:val="24"/>
          <w:szCs w:val="24"/>
          <w:lang w:eastAsia="es-MX"/>
        </w:rPr>
        <w:t xml:space="preserve"> 13</w:t>
      </w:r>
      <w:r w:rsidR="00172399" w:rsidRPr="000F642E">
        <w:rPr>
          <w:rFonts w:ascii="Times New Roman" w:hAnsi="Times New Roman"/>
          <w:sz w:val="24"/>
          <w:szCs w:val="24"/>
          <w:lang w:eastAsia="es-MX"/>
        </w:rPr>
        <w:t>).</w:t>
      </w:r>
      <w:r w:rsidRPr="006907D5">
        <w:rPr>
          <w:rFonts w:ascii="Times New Roman" w:hAnsi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/>
          <w:color w:val="FF0000"/>
          <w:lang w:val="es-ES"/>
        </w:rPr>
        <w:t>&lt;/p&gt;</w:t>
      </w:r>
    </w:p>
    <w:p w14:paraId="1F6611A8" w14:textId="77777777" w:rsidR="00172399" w:rsidRPr="000F642E" w:rsidRDefault="00172399" w:rsidP="000F642E">
      <w:pPr>
        <w:pStyle w:val="Sinespaciado"/>
        <w:ind w:firstLine="567"/>
        <w:jc w:val="both"/>
        <w:rPr>
          <w:rFonts w:ascii="Times New Roman" w:hAnsi="Times New Roman"/>
          <w:sz w:val="24"/>
          <w:szCs w:val="24"/>
          <w:lang w:eastAsia="es-MX"/>
        </w:rPr>
      </w:pPr>
      <w:r w:rsidRPr="000F642E">
        <w:rPr>
          <w:rFonts w:ascii="Times New Roman" w:hAnsi="Times New Roman"/>
          <w:sz w:val="24"/>
          <w:szCs w:val="24"/>
          <w:lang w:eastAsia="es-MX"/>
        </w:rPr>
        <w:t> </w:t>
      </w:r>
    </w:p>
    <w:p w14:paraId="29C01706" w14:textId="75AF506B" w:rsidR="00172399" w:rsidRPr="000F642E" w:rsidRDefault="006907D5" w:rsidP="000F642E">
      <w:pPr>
        <w:pStyle w:val="Sinespaciad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es-MX"/>
        </w:rPr>
      </w:pPr>
      <w:r w:rsidRPr="00237B34">
        <w:rPr>
          <w:rFonts w:ascii="Times New Roman" w:hAnsi="Times New Roman"/>
          <w:color w:val="FF0000"/>
          <w:lang w:val="es-ES"/>
        </w:rPr>
        <w:t>&lt;p&gt;</w:t>
      </w:r>
      <w:r w:rsidR="00172399" w:rsidRPr="000F642E">
        <w:rPr>
          <w:rFonts w:ascii="Times New Roman" w:hAnsi="Times New Roman"/>
          <w:b/>
          <w:bCs/>
          <w:sz w:val="24"/>
          <w:szCs w:val="24"/>
          <w:lang w:eastAsia="es-MX"/>
        </w:rPr>
        <w:t>Diputados en Campus Nicoya</w:t>
      </w:r>
      <w:r w:rsidRPr="00237B34">
        <w:rPr>
          <w:rFonts w:ascii="Times New Roman" w:hAnsi="Times New Roman"/>
          <w:color w:val="FF0000"/>
          <w:lang w:val="es-ES"/>
        </w:rPr>
        <w:t>&lt;/p&gt;</w:t>
      </w:r>
    </w:p>
    <w:p w14:paraId="49401579" w14:textId="61AD1BB2" w:rsidR="00172399" w:rsidRPr="000F642E" w:rsidRDefault="006907D5" w:rsidP="000F642E">
      <w:pPr>
        <w:pStyle w:val="Sinespaciado"/>
        <w:ind w:firstLine="567"/>
        <w:jc w:val="both"/>
        <w:rPr>
          <w:rFonts w:ascii="Times New Roman" w:hAnsi="Times New Roman"/>
          <w:sz w:val="24"/>
          <w:szCs w:val="24"/>
          <w:lang w:eastAsia="es-MX"/>
        </w:rPr>
      </w:pPr>
      <w:r w:rsidRPr="00237B34">
        <w:rPr>
          <w:rFonts w:ascii="Times New Roman" w:hAnsi="Times New Roman"/>
          <w:color w:val="FF0000"/>
          <w:lang w:val="es-ES"/>
        </w:rPr>
        <w:t>&lt;p&gt;</w:t>
      </w:r>
      <w:r w:rsidR="00172399" w:rsidRPr="000F642E">
        <w:rPr>
          <w:rFonts w:ascii="Times New Roman" w:hAnsi="Times New Roman"/>
          <w:sz w:val="24"/>
          <w:szCs w:val="24"/>
          <w:lang w:eastAsia="es-MX"/>
        </w:rPr>
        <w:t xml:space="preserve">El 24 de julio, el gimnasio del Campus Nicoya de la </w:t>
      </w:r>
      <w:proofErr w:type="gramStart"/>
      <w:r w:rsidR="00172399" w:rsidRPr="000F642E">
        <w:rPr>
          <w:rFonts w:ascii="Times New Roman" w:hAnsi="Times New Roman"/>
          <w:sz w:val="24"/>
          <w:szCs w:val="24"/>
          <w:lang w:eastAsia="es-MX"/>
        </w:rPr>
        <w:t>UNA</w:t>
      </w:r>
      <w:r w:rsidR="000F642E">
        <w:rPr>
          <w:rFonts w:ascii="Times New Roman" w:hAnsi="Times New Roman"/>
          <w:sz w:val="24"/>
          <w:szCs w:val="24"/>
          <w:lang w:eastAsia="es-MX"/>
        </w:rPr>
        <w:t>,</w:t>
      </w:r>
      <w:proofErr w:type="gramEnd"/>
      <w:r w:rsidR="00172399" w:rsidRPr="000F642E">
        <w:rPr>
          <w:rFonts w:ascii="Times New Roman" w:hAnsi="Times New Roman"/>
          <w:sz w:val="24"/>
          <w:szCs w:val="24"/>
          <w:lang w:eastAsia="es-MX"/>
        </w:rPr>
        <w:t xml:space="preserve"> fue </w:t>
      </w:r>
      <w:r w:rsidR="000F642E">
        <w:rPr>
          <w:rFonts w:ascii="Times New Roman" w:hAnsi="Times New Roman"/>
          <w:sz w:val="24"/>
          <w:szCs w:val="24"/>
          <w:lang w:eastAsia="es-MX"/>
        </w:rPr>
        <w:t>la sede</w:t>
      </w:r>
      <w:r w:rsidR="00172399" w:rsidRPr="000F642E">
        <w:rPr>
          <w:rFonts w:ascii="Times New Roman" w:hAnsi="Times New Roman"/>
          <w:sz w:val="24"/>
          <w:szCs w:val="24"/>
          <w:lang w:eastAsia="es-MX"/>
        </w:rPr>
        <w:t xml:space="preserve"> de la sesión solemne realizada por la Asamblea Legislativa, en el marco del bicentenario de la anexión. Durante la primera parte de la agenda, Francisco González, rector de la UNA, brindó a los legisladores un mensaje sobre el impacto de la UNA en la </w:t>
      </w:r>
      <w:r w:rsidR="000F642E">
        <w:rPr>
          <w:rFonts w:ascii="Times New Roman" w:hAnsi="Times New Roman"/>
          <w:sz w:val="24"/>
          <w:szCs w:val="24"/>
          <w:lang w:eastAsia="es-MX"/>
        </w:rPr>
        <w:t>R</w:t>
      </w:r>
      <w:r w:rsidR="00172399" w:rsidRPr="000F642E">
        <w:rPr>
          <w:rFonts w:ascii="Times New Roman" w:hAnsi="Times New Roman"/>
          <w:sz w:val="24"/>
          <w:szCs w:val="24"/>
          <w:lang w:eastAsia="es-MX"/>
        </w:rPr>
        <w:t xml:space="preserve">egión Chorotega </w:t>
      </w:r>
      <w:r w:rsidR="009E4C9D">
        <w:rPr>
          <w:rFonts w:ascii="Times New Roman" w:hAnsi="Times New Roman"/>
          <w:sz w:val="24"/>
          <w:szCs w:val="24"/>
          <w:lang w:eastAsia="es-MX"/>
        </w:rPr>
        <w:t xml:space="preserve">desde </w:t>
      </w:r>
      <w:r w:rsidR="00172399" w:rsidRPr="000F642E">
        <w:rPr>
          <w:rFonts w:ascii="Times New Roman" w:hAnsi="Times New Roman"/>
          <w:sz w:val="24"/>
          <w:szCs w:val="24"/>
          <w:lang w:eastAsia="es-MX"/>
        </w:rPr>
        <w:t>hace 51 años.</w:t>
      </w:r>
      <w:r w:rsidRPr="006907D5">
        <w:rPr>
          <w:rFonts w:ascii="Times New Roman" w:hAnsi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/>
          <w:color w:val="FF0000"/>
          <w:lang w:val="es-ES"/>
        </w:rPr>
        <w:t>&lt;/p&gt;</w:t>
      </w:r>
    </w:p>
    <w:p w14:paraId="3A84AA0F" w14:textId="490C5B0C" w:rsidR="00172399" w:rsidRPr="000F642E" w:rsidRDefault="006907D5" w:rsidP="000F642E">
      <w:pPr>
        <w:pStyle w:val="Sinespaciado"/>
        <w:ind w:firstLine="567"/>
        <w:jc w:val="both"/>
        <w:rPr>
          <w:rFonts w:ascii="Times New Roman" w:hAnsi="Times New Roman"/>
          <w:sz w:val="24"/>
          <w:szCs w:val="24"/>
          <w:lang w:eastAsia="es-MX"/>
        </w:rPr>
      </w:pPr>
      <w:r w:rsidRPr="00237B34">
        <w:rPr>
          <w:rFonts w:ascii="Times New Roman" w:hAnsi="Times New Roman"/>
          <w:color w:val="FF0000"/>
          <w:lang w:val="es-ES"/>
        </w:rPr>
        <w:t>&lt;p&gt;</w:t>
      </w:r>
      <w:r w:rsidR="00172399" w:rsidRPr="000F642E">
        <w:rPr>
          <w:rFonts w:ascii="Times New Roman" w:hAnsi="Times New Roman"/>
          <w:sz w:val="24"/>
          <w:szCs w:val="24"/>
          <w:lang w:eastAsia="es-MX"/>
        </w:rPr>
        <w:t xml:space="preserve">González expresó que Guanacaste es una tierra bendecida por su naturaleza, su herencia y su gente. “Estos logros, igual que los desafíos que tenemos pendientes, llevan no solamente </w:t>
      </w:r>
      <w:r w:rsidR="009E4C9D">
        <w:rPr>
          <w:rFonts w:ascii="Times New Roman" w:hAnsi="Times New Roman"/>
          <w:sz w:val="24"/>
          <w:szCs w:val="24"/>
          <w:lang w:eastAsia="es-MX"/>
        </w:rPr>
        <w:t>a</w:t>
      </w:r>
      <w:r w:rsidR="00172399" w:rsidRPr="000F642E">
        <w:rPr>
          <w:rFonts w:ascii="Times New Roman" w:hAnsi="Times New Roman"/>
          <w:sz w:val="24"/>
          <w:szCs w:val="24"/>
          <w:lang w:eastAsia="es-MX"/>
        </w:rPr>
        <w:t xml:space="preserve"> conmemorar el bicentenario de la incorporación del partido de Nicoya a Costa Rica, sino también a reflexionar sobre las decisiones que se debe</w:t>
      </w:r>
      <w:r w:rsidR="009E4C9D">
        <w:rPr>
          <w:rFonts w:ascii="Times New Roman" w:hAnsi="Times New Roman"/>
          <w:sz w:val="24"/>
          <w:szCs w:val="24"/>
          <w:lang w:eastAsia="es-MX"/>
        </w:rPr>
        <w:t>n</w:t>
      </w:r>
      <w:r w:rsidR="00172399" w:rsidRPr="000F642E">
        <w:rPr>
          <w:rFonts w:ascii="Times New Roman" w:hAnsi="Times New Roman"/>
          <w:sz w:val="24"/>
          <w:szCs w:val="24"/>
          <w:lang w:eastAsia="es-MX"/>
        </w:rPr>
        <w:t xml:space="preserve"> tomar hoy”, destacó.</w:t>
      </w:r>
      <w:r w:rsidRPr="006907D5">
        <w:rPr>
          <w:rFonts w:ascii="Times New Roman" w:hAnsi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/>
          <w:color w:val="FF0000"/>
          <w:lang w:val="es-ES"/>
        </w:rPr>
        <w:t>&lt;/p&gt;</w:t>
      </w:r>
    </w:p>
    <w:p w14:paraId="0E7CD8E5" w14:textId="7A0DBDF6" w:rsidR="00172399" w:rsidRPr="000F642E" w:rsidRDefault="006907D5" w:rsidP="000F642E">
      <w:pPr>
        <w:pStyle w:val="Sinespaciado"/>
        <w:ind w:firstLine="567"/>
        <w:jc w:val="both"/>
        <w:rPr>
          <w:rFonts w:ascii="Times New Roman" w:hAnsi="Times New Roman"/>
          <w:sz w:val="24"/>
          <w:szCs w:val="24"/>
          <w:lang w:eastAsia="es-MX"/>
        </w:rPr>
      </w:pPr>
      <w:r w:rsidRPr="00237B34">
        <w:rPr>
          <w:rFonts w:ascii="Times New Roman" w:hAnsi="Times New Roman"/>
          <w:color w:val="FF0000"/>
          <w:lang w:val="es-ES"/>
        </w:rPr>
        <w:t>&lt;p&gt;</w:t>
      </w:r>
      <w:r w:rsidR="000F642E">
        <w:rPr>
          <w:rFonts w:ascii="Times New Roman" w:hAnsi="Times New Roman"/>
          <w:sz w:val="24"/>
          <w:szCs w:val="24"/>
          <w:lang w:eastAsia="es-MX"/>
        </w:rPr>
        <w:t>E</w:t>
      </w:r>
      <w:r w:rsidR="00172399" w:rsidRPr="000F642E">
        <w:rPr>
          <w:rFonts w:ascii="Times New Roman" w:hAnsi="Times New Roman"/>
          <w:sz w:val="24"/>
          <w:szCs w:val="24"/>
          <w:lang w:eastAsia="es-MX"/>
        </w:rPr>
        <w:t xml:space="preserve">n cuanto al estado de la educación superior pública en Guanacaste, Melina </w:t>
      </w:r>
      <w:proofErr w:type="spellStart"/>
      <w:r w:rsidR="00172399" w:rsidRPr="000F642E">
        <w:rPr>
          <w:rFonts w:ascii="Times New Roman" w:hAnsi="Times New Roman"/>
          <w:sz w:val="24"/>
          <w:szCs w:val="24"/>
          <w:lang w:eastAsia="es-MX"/>
        </w:rPr>
        <w:t>Ajoy</w:t>
      </w:r>
      <w:proofErr w:type="spellEnd"/>
      <w:r w:rsidR="00172399" w:rsidRPr="000F642E">
        <w:rPr>
          <w:rFonts w:ascii="Times New Roman" w:hAnsi="Times New Roman"/>
          <w:sz w:val="24"/>
          <w:szCs w:val="24"/>
          <w:lang w:eastAsia="es-MX"/>
        </w:rPr>
        <w:t>, diputada guanacasteca por el Partido Unidad Social Cristiana (PUSC), comentó que la universidad pública debe apostar por la transición de la oferta que demanda el mercado en este momento.</w:t>
      </w:r>
      <w:r w:rsidRPr="006907D5">
        <w:rPr>
          <w:rFonts w:ascii="Times New Roman" w:hAnsi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/>
          <w:color w:val="FF0000"/>
          <w:lang w:val="es-ES"/>
        </w:rPr>
        <w:t>&lt;/p&gt;</w:t>
      </w:r>
    </w:p>
    <w:p w14:paraId="66997BB1" w14:textId="77777777" w:rsidR="00172399" w:rsidRPr="000F642E" w:rsidRDefault="00172399" w:rsidP="000F642E">
      <w:pPr>
        <w:pStyle w:val="Sinespaciado"/>
        <w:ind w:firstLine="567"/>
        <w:jc w:val="both"/>
        <w:rPr>
          <w:rFonts w:ascii="Times New Roman" w:hAnsi="Times New Roman"/>
          <w:sz w:val="24"/>
          <w:szCs w:val="24"/>
          <w:lang w:eastAsia="es-MX"/>
        </w:rPr>
      </w:pPr>
      <w:r w:rsidRPr="000F642E">
        <w:rPr>
          <w:rFonts w:ascii="Times New Roman" w:hAnsi="Times New Roman"/>
          <w:sz w:val="24"/>
          <w:szCs w:val="24"/>
          <w:lang w:eastAsia="es-MX"/>
        </w:rPr>
        <w:t> </w:t>
      </w:r>
    </w:p>
    <w:p w14:paraId="7C491949" w14:textId="5A3C2B8B" w:rsidR="00172399" w:rsidRPr="000F642E" w:rsidRDefault="00172399" w:rsidP="000F642E">
      <w:pPr>
        <w:pStyle w:val="Sinespaciado"/>
        <w:ind w:firstLine="567"/>
        <w:jc w:val="both"/>
        <w:rPr>
          <w:rFonts w:ascii="Times New Roman" w:hAnsi="Times New Roman"/>
          <w:sz w:val="24"/>
          <w:szCs w:val="24"/>
          <w:lang w:eastAsia="es-MX"/>
        </w:rPr>
      </w:pPr>
      <w:r w:rsidRPr="000F642E">
        <w:rPr>
          <w:rFonts w:ascii="Times New Roman" w:hAnsi="Times New Roman"/>
          <w:b/>
          <w:bCs/>
          <w:sz w:val="24"/>
          <w:szCs w:val="24"/>
          <w:lang w:eastAsia="es-MX"/>
        </w:rPr>
        <w:lastRenderedPageBreak/>
        <w:t>PIE DE FOTO:</w:t>
      </w:r>
      <w:r w:rsidRPr="000F642E">
        <w:rPr>
          <w:rFonts w:ascii="Times New Roman" w:hAnsi="Times New Roman"/>
          <w:sz w:val="24"/>
          <w:szCs w:val="24"/>
          <w:lang w:eastAsia="es-MX"/>
        </w:rPr>
        <w:t xml:space="preserve"> </w:t>
      </w:r>
      <w:r w:rsidR="000F642E">
        <w:rPr>
          <w:rFonts w:ascii="Times New Roman" w:hAnsi="Times New Roman"/>
          <w:sz w:val="24"/>
          <w:szCs w:val="24"/>
          <w:lang w:eastAsia="es-MX"/>
        </w:rPr>
        <w:t>El</w:t>
      </w:r>
      <w:r w:rsidRPr="000F642E">
        <w:rPr>
          <w:rFonts w:ascii="Times New Roman" w:hAnsi="Times New Roman"/>
          <w:sz w:val="24"/>
          <w:szCs w:val="24"/>
          <w:lang w:eastAsia="es-MX"/>
        </w:rPr>
        <w:t xml:space="preserve"> taller de rosquillas y tortillas guanacastecas fue uno de los eventos alusivos al bicentenario de la Anexión, organizado por la Sede Regional Chorotega de la UNA.</w:t>
      </w:r>
      <w:r w:rsidR="000F642E">
        <w:rPr>
          <w:rFonts w:ascii="Times New Roman" w:hAnsi="Times New Roman"/>
          <w:sz w:val="24"/>
          <w:szCs w:val="24"/>
          <w:lang w:eastAsia="es-MX"/>
        </w:rPr>
        <w:t xml:space="preserve"> Foto </w:t>
      </w:r>
      <w:r w:rsidRPr="000F642E">
        <w:rPr>
          <w:rFonts w:ascii="Times New Roman" w:hAnsi="Times New Roman"/>
          <w:sz w:val="24"/>
          <w:szCs w:val="24"/>
          <w:lang w:eastAsia="es-MX"/>
        </w:rPr>
        <w:t>Johnny Núñez.</w:t>
      </w:r>
    </w:p>
    <w:p w14:paraId="31266146" w14:textId="77777777" w:rsidR="001B4B45" w:rsidRPr="000F642E" w:rsidRDefault="001B4B45" w:rsidP="000F642E">
      <w:pPr>
        <w:pStyle w:val="Sinespaciad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1B4B45" w:rsidRPr="000F642E" w:rsidSect="00B24E95">
      <w:pgSz w:w="12240" w:h="15840"/>
      <w:pgMar w:top="1418" w:right="170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782"/>
    <w:rsid w:val="000F642E"/>
    <w:rsid w:val="00111AFC"/>
    <w:rsid w:val="001169C7"/>
    <w:rsid w:val="00172399"/>
    <w:rsid w:val="001B4B45"/>
    <w:rsid w:val="00221267"/>
    <w:rsid w:val="00231D39"/>
    <w:rsid w:val="00234C97"/>
    <w:rsid w:val="00253DF7"/>
    <w:rsid w:val="002D304A"/>
    <w:rsid w:val="002F1D60"/>
    <w:rsid w:val="00307B77"/>
    <w:rsid w:val="003909B8"/>
    <w:rsid w:val="003A3A5A"/>
    <w:rsid w:val="003E6A07"/>
    <w:rsid w:val="004314D9"/>
    <w:rsid w:val="00442276"/>
    <w:rsid w:val="0044481F"/>
    <w:rsid w:val="004A6C23"/>
    <w:rsid w:val="004C5CA4"/>
    <w:rsid w:val="004E68E0"/>
    <w:rsid w:val="004F79B8"/>
    <w:rsid w:val="00507570"/>
    <w:rsid w:val="00564080"/>
    <w:rsid w:val="005725CA"/>
    <w:rsid w:val="00572ABF"/>
    <w:rsid w:val="005D0387"/>
    <w:rsid w:val="005F5B61"/>
    <w:rsid w:val="00665550"/>
    <w:rsid w:val="00670A4E"/>
    <w:rsid w:val="006907D5"/>
    <w:rsid w:val="007505EB"/>
    <w:rsid w:val="007A4A81"/>
    <w:rsid w:val="007B54AE"/>
    <w:rsid w:val="007D3ADB"/>
    <w:rsid w:val="008029E5"/>
    <w:rsid w:val="00861567"/>
    <w:rsid w:val="008A3C99"/>
    <w:rsid w:val="008C013A"/>
    <w:rsid w:val="00904C85"/>
    <w:rsid w:val="009E4C9D"/>
    <w:rsid w:val="00A1129D"/>
    <w:rsid w:val="00A82AD3"/>
    <w:rsid w:val="00B24E95"/>
    <w:rsid w:val="00B27D00"/>
    <w:rsid w:val="00B51EB5"/>
    <w:rsid w:val="00B77C5F"/>
    <w:rsid w:val="00BA68AE"/>
    <w:rsid w:val="00BB2782"/>
    <w:rsid w:val="00BE7336"/>
    <w:rsid w:val="00BF1F04"/>
    <w:rsid w:val="00BF5EC4"/>
    <w:rsid w:val="00C226DE"/>
    <w:rsid w:val="00C57568"/>
    <w:rsid w:val="00C62313"/>
    <w:rsid w:val="00C733BB"/>
    <w:rsid w:val="00CE38CF"/>
    <w:rsid w:val="00D10C3E"/>
    <w:rsid w:val="00D4711E"/>
    <w:rsid w:val="00DC701F"/>
    <w:rsid w:val="00E0264F"/>
    <w:rsid w:val="00E163A4"/>
    <w:rsid w:val="00E236A5"/>
    <w:rsid w:val="00EB482F"/>
    <w:rsid w:val="00EE1770"/>
    <w:rsid w:val="00EE40F3"/>
    <w:rsid w:val="00F36B32"/>
    <w:rsid w:val="00F52D09"/>
    <w:rsid w:val="00FA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F8999"/>
  <w15:chartTrackingRefBased/>
  <w15:docId w15:val="{25126738-0ED9-4968-834B-D93DF9E8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es-CR"/>
    </w:rPr>
  </w:style>
  <w:style w:type="paragraph" w:styleId="Ttulo1">
    <w:name w:val="heading 1"/>
    <w:basedOn w:val="Normal"/>
    <w:next w:val="Normal"/>
    <w:link w:val="Ttulo1Car"/>
    <w:uiPriority w:val="9"/>
    <w:qFormat/>
    <w:rsid w:val="00BB2782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2782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2782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2782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2782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2782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2782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2782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2782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BB2782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BB2782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BB2782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BB2782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BB2782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BB2782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BB2782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BB2782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BB2782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BB2782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BB2782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2782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link w:val="Subttulo"/>
    <w:uiPriority w:val="11"/>
    <w:rsid w:val="00BB2782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2782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link w:val="Cita"/>
    <w:uiPriority w:val="29"/>
    <w:rsid w:val="00BB2782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BB2782"/>
    <w:pPr>
      <w:ind w:left="720"/>
      <w:contextualSpacing/>
    </w:pPr>
  </w:style>
  <w:style w:type="character" w:styleId="nfasisintenso">
    <w:name w:val="Intense Emphasis"/>
    <w:uiPriority w:val="21"/>
    <w:qFormat/>
    <w:rsid w:val="00BB2782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2782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link w:val="Citadestacada"/>
    <w:uiPriority w:val="30"/>
    <w:rsid w:val="00BB2782"/>
    <w:rPr>
      <w:i/>
      <w:iCs/>
      <w:color w:val="0F4761"/>
    </w:rPr>
  </w:style>
  <w:style w:type="character" w:styleId="Referenciaintensa">
    <w:name w:val="Intense Reference"/>
    <w:uiPriority w:val="32"/>
    <w:qFormat/>
    <w:rsid w:val="00BB2782"/>
    <w:rPr>
      <w:b/>
      <w:bCs/>
      <w:smallCaps/>
      <w:color w:val="0F4761"/>
      <w:spacing w:val="5"/>
    </w:rPr>
  </w:style>
  <w:style w:type="character" w:styleId="Hipervnculo">
    <w:name w:val="Hyperlink"/>
    <w:uiPriority w:val="99"/>
    <w:unhideWhenUsed/>
    <w:rsid w:val="00BB2782"/>
    <w:rPr>
      <w:color w:val="467886"/>
      <w:u w:val="single"/>
    </w:rPr>
  </w:style>
  <w:style w:type="character" w:customStyle="1" w:styleId="Mencinsinresolver1">
    <w:name w:val="Mención sin resolver1"/>
    <w:uiPriority w:val="99"/>
    <w:semiHidden/>
    <w:unhideWhenUsed/>
    <w:rsid w:val="00BB2782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B4B45"/>
    <w:rPr>
      <w:kern w:val="2"/>
      <w:sz w:val="22"/>
      <w:szCs w:val="22"/>
      <w:lang w:val="es-CR"/>
    </w:rPr>
  </w:style>
  <w:style w:type="character" w:customStyle="1" w:styleId="il">
    <w:name w:val="il"/>
    <w:basedOn w:val="Fuentedeprrafopredeter"/>
    <w:rsid w:val="001B4B45"/>
  </w:style>
  <w:style w:type="character" w:customStyle="1" w:styleId="hgkelc">
    <w:name w:val="hgkelc"/>
    <w:basedOn w:val="Fuentedeprrafopredeter"/>
    <w:rsid w:val="00C62313"/>
  </w:style>
  <w:style w:type="paragraph" w:customStyle="1" w:styleId="gmail-msonospacing">
    <w:name w:val="gmail-msonospacing"/>
    <w:basedOn w:val="Normal"/>
    <w:rsid w:val="003E6A0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s-MX"/>
    </w:rPr>
  </w:style>
  <w:style w:type="character" w:customStyle="1" w:styleId="gmail-hgkelc">
    <w:name w:val="gmail-hgkelc"/>
    <w:basedOn w:val="Fuentedeprrafopredeter"/>
    <w:rsid w:val="003E6A07"/>
  </w:style>
  <w:style w:type="character" w:styleId="Mencinsinresolver">
    <w:name w:val="Unresolved Mention"/>
    <w:basedOn w:val="Fuentedeprrafopredeter"/>
    <w:uiPriority w:val="99"/>
    <w:semiHidden/>
    <w:unhideWhenUsed/>
    <w:rsid w:val="00BE7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7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nunez@una.c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Links>
    <vt:vector size="6" baseType="variant">
      <vt:variant>
        <vt:i4>2621517</vt:i4>
      </vt:variant>
      <vt:variant>
        <vt:i4>0</vt:i4>
      </vt:variant>
      <vt:variant>
        <vt:i4>0</vt:i4>
      </vt:variant>
      <vt:variant>
        <vt:i4>5</vt:i4>
      </vt:variant>
      <vt:variant>
        <vt:lpwstr>https://x.com/FEUNA_CR/status/1816703258439680284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VENEGAS RODRIGUEZ</dc:creator>
  <cp:keywords/>
  <dc:description/>
  <cp:lastModifiedBy>ERICK QUIROS  GUTIERREZ</cp:lastModifiedBy>
  <cp:revision>8</cp:revision>
  <dcterms:created xsi:type="dcterms:W3CDTF">2024-08-14T17:50:00Z</dcterms:created>
  <dcterms:modified xsi:type="dcterms:W3CDTF">2024-08-30T18:07:00Z</dcterms:modified>
</cp:coreProperties>
</file>