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48FF8682" w:rsidR="002F1FE5" w:rsidRPr="00573E95" w:rsidRDefault="00000000" w:rsidP="0008764F">
      <w:pPr>
        <w:jc w:val="center"/>
        <w:rPr>
          <w:rFonts w:ascii="Palatino Linotype" w:eastAsia="Palatino Linotype" w:hAnsi="Palatino Linotype" w:cs="Palatino Linotype"/>
          <w:b/>
          <w:color w:val="222222"/>
          <w:sz w:val="24"/>
          <w:szCs w:val="24"/>
          <w:highlight w:val="white"/>
        </w:rPr>
      </w:pPr>
      <w:sdt>
        <w:sdtPr>
          <w:tag w:val="goog_rdk_2"/>
          <w:id w:val="754631345"/>
        </w:sdtPr>
        <w:sdtContent>
          <w:sdt>
            <w:sdtPr>
              <w:tag w:val="goog_rdk_1"/>
              <w:id w:val="29703829"/>
              <w:showingPlcHdr/>
            </w:sdtPr>
            <w:sdtContent>
              <w:r w:rsidR="00D26B86" w:rsidRPr="00573E95">
                <w:t xml:space="preserve">     </w:t>
              </w:r>
            </w:sdtContent>
          </w:sdt>
        </w:sdtContent>
      </w:sdt>
      <w:r w:rsidR="00710A03" w:rsidRPr="00573E95">
        <w:rPr>
          <w:rFonts w:ascii="Palatino Linotype" w:eastAsia="Palatino Linotype" w:hAnsi="Palatino Linotype" w:cs="Palatino Linotype"/>
          <w:b/>
          <w:color w:val="222222"/>
          <w:sz w:val="24"/>
          <w:szCs w:val="24"/>
          <w:highlight w:val="white"/>
        </w:rPr>
        <w:t xml:space="preserve">Environmental Governance and International Relations: </w:t>
      </w:r>
      <w:r w:rsidR="00D26B86" w:rsidRPr="00573E95">
        <w:rPr>
          <w:rFonts w:ascii="Palatino Linotype" w:eastAsia="Palatino Linotype" w:hAnsi="Palatino Linotype" w:cs="Palatino Linotype"/>
          <w:b/>
          <w:color w:val="222222"/>
          <w:sz w:val="24"/>
          <w:szCs w:val="24"/>
          <w:highlight w:val="white"/>
        </w:rPr>
        <w:t>A</w:t>
      </w:r>
      <w:r w:rsidR="00710A03" w:rsidRPr="00573E95">
        <w:rPr>
          <w:rFonts w:ascii="Palatino Linotype" w:eastAsia="Palatino Linotype" w:hAnsi="Palatino Linotype" w:cs="Palatino Linotype"/>
          <w:b/>
          <w:color w:val="222222"/>
          <w:sz w:val="24"/>
          <w:szCs w:val="24"/>
          <w:highlight w:val="white"/>
        </w:rPr>
        <w:t xml:space="preserve"> </w:t>
      </w:r>
      <w:r w:rsidR="00D26B86" w:rsidRPr="00573E95">
        <w:rPr>
          <w:rFonts w:ascii="Palatino Linotype" w:eastAsia="Palatino Linotype" w:hAnsi="Palatino Linotype" w:cs="Palatino Linotype"/>
          <w:b/>
          <w:color w:val="222222"/>
          <w:sz w:val="24"/>
          <w:szCs w:val="24"/>
          <w:highlight w:val="white"/>
        </w:rPr>
        <w:t>S</w:t>
      </w:r>
      <w:r w:rsidR="00710A03" w:rsidRPr="00573E95">
        <w:rPr>
          <w:rFonts w:ascii="Palatino Linotype" w:eastAsia="Palatino Linotype" w:hAnsi="Palatino Linotype" w:cs="Palatino Linotype"/>
          <w:b/>
          <w:color w:val="222222"/>
          <w:sz w:val="24"/>
          <w:szCs w:val="24"/>
          <w:highlight w:val="white"/>
        </w:rPr>
        <w:t xml:space="preserve">ystematic </w:t>
      </w:r>
      <w:r w:rsidR="00D26B86" w:rsidRPr="00573E95">
        <w:rPr>
          <w:rFonts w:ascii="Palatino Linotype" w:eastAsia="Palatino Linotype" w:hAnsi="Palatino Linotype" w:cs="Palatino Linotype"/>
          <w:b/>
          <w:color w:val="222222"/>
          <w:sz w:val="24"/>
          <w:szCs w:val="24"/>
          <w:highlight w:val="white"/>
        </w:rPr>
        <w:t>R</w:t>
      </w:r>
      <w:r w:rsidR="00710A03" w:rsidRPr="00573E95">
        <w:rPr>
          <w:rFonts w:ascii="Palatino Linotype" w:eastAsia="Palatino Linotype" w:hAnsi="Palatino Linotype" w:cs="Palatino Linotype"/>
          <w:b/>
          <w:color w:val="222222"/>
          <w:sz w:val="24"/>
          <w:szCs w:val="24"/>
          <w:highlight w:val="white"/>
        </w:rPr>
        <w:t xml:space="preserve">eview of </w:t>
      </w:r>
      <w:r w:rsidR="00D26B86" w:rsidRPr="00573E95">
        <w:rPr>
          <w:rFonts w:ascii="Palatino Linotype" w:eastAsia="Palatino Linotype" w:hAnsi="Palatino Linotype" w:cs="Palatino Linotype"/>
          <w:b/>
          <w:color w:val="222222"/>
          <w:sz w:val="24"/>
          <w:szCs w:val="24"/>
          <w:highlight w:val="white"/>
        </w:rPr>
        <w:t>T</w:t>
      </w:r>
      <w:r w:rsidR="00710A03" w:rsidRPr="00573E95">
        <w:rPr>
          <w:rFonts w:ascii="Palatino Linotype" w:eastAsia="Palatino Linotype" w:hAnsi="Palatino Linotype" w:cs="Palatino Linotype"/>
          <w:b/>
          <w:color w:val="222222"/>
          <w:sz w:val="24"/>
          <w:szCs w:val="24"/>
          <w:highlight w:val="white"/>
        </w:rPr>
        <w:t xml:space="preserve">heories, </w:t>
      </w:r>
      <w:r w:rsidR="00D26B86" w:rsidRPr="00573E95">
        <w:rPr>
          <w:rFonts w:ascii="Palatino Linotype" w:eastAsia="Palatino Linotype" w:hAnsi="Palatino Linotype" w:cs="Palatino Linotype"/>
          <w:b/>
          <w:color w:val="222222"/>
          <w:sz w:val="24"/>
          <w:szCs w:val="24"/>
          <w:highlight w:val="white"/>
        </w:rPr>
        <w:t>M</w:t>
      </w:r>
      <w:r w:rsidR="00085DAB" w:rsidRPr="00573E95">
        <w:rPr>
          <w:rFonts w:ascii="Palatino Linotype" w:eastAsia="Palatino Linotype" w:hAnsi="Palatino Linotype" w:cs="Palatino Linotype"/>
          <w:b/>
          <w:color w:val="222222"/>
          <w:sz w:val="24"/>
          <w:szCs w:val="24"/>
          <w:highlight w:val="white"/>
        </w:rPr>
        <w:t>ethods,</w:t>
      </w:r>
      <w:r w:rsidR="00710A03" w:rsidRPr="00573E95">
        <w:rPr>
          <w:rFonts w:ascii="Palatino Linotype" w:eastAsia="Palatino Linotype" w:hAnsi="Palatino Linotype" w:cs="Palatino Linotype"/>
          <w:b/>
          <w:color w:val="222222"/>
          <w:sz w:val="24"/>
          <w:szCs w:val="24"/>
          <w:highlight w:val="white"/>
        </w:rPr>
        <w:t xml:space="preserve"> and </w:t>
      </w:r>
      <w:r w:rsidR="00D26B86" w:rsidRPr="00573E95">
        <w:rPr>
          <w:rFonts w:ascii="Palatino Linotype" w:eastAsia="Palatino Linotype" w:hAnsi="Palatino Linotype" w:cs="Palatino Linotype"/>
          <w:b/>
          <w:color w:val="222222"/>
          <w:sz w:val="24"/>
          <w:szCs w:val="24"/>
          <w:highlight w:val="white"/>
        </w:rPr>
        <w:t>I</w:t>
      </w:r>
      <w:r w:rsidR="00710A03" w:rsidRPr="00573E95">
        <w:rPr>
          <w:rFonts w:ascii="Palatino Linotype" w:eastAsia="Palatino Linotype" w:hAnsi="Palatino Linotype" w:cs="Palatino Linotype"/>
          <w:b/>
          <w:color w:val="222222"/>
          <w:sz w:val="24"/>
          <w:szCs w:val="24"/>
          <w:highlight w:val="white"/>
        </w:rPr>
        <w:t xml:space="preserve">ssues in Latin American </w:t>
      </w:r>
      <w:r w:rsidR="00D26B86" w:rsidRPr="00573E95">
        <w:rPr>
          <w:rFonts w:ascii="Palatino Linotype" w:eastAsia="Palatino Linotype" w:hAnsi="Palatino Linotype" w:cs="Palatino Linotype"/>
          <w:b/>
          <w:color w:val="222222"/>
          <w:sz w:val="24"/>
          <w:szCs w:val="24"/>
          <w:highlight w:val="white"/>
        </w:rPr>
        <w:t>P</w:t>
      </w:r>
      <w:r w:rsidR="00710A03" w:rsidRPr="00573E95">
        <w:rPr>
          <w:rFonts w:ascii="Palatino Linotype" w:eastAsia="Palatino Linotype" w:hAnsi="Palatino Linotype" w:cs="Palatino Linotype"/>
          <w:b/>
          <w:color w:val="222222"/>
          <w:sz w:val="24"/>
          <w:szCs w:val="24"/>
          <w:highlight w:val="white"/>
        </w:rPr>
        <w:t>ublications</w:t>
      </w:r>
    </w:p>
    <w:p w14:paraId="2079B3DE" w14:textId="77777777" w:rsidR="005C07DE" w:rsidRDefault="005C07DE" w:rsidP="0008764F">
      <w:pPr>
        <w:jc w:val="center"/>
        <w:rPr>
          <w:rFonts w:ascii="Palatino Linotype" w:eastAsia="Palatino Linotype" w:hAnsi="Palatino Linotype" w:cs="Palatino Linotype"/>
          <w:b/>
          <w:i/>
          <w:color w:val="222222"/>
          <w:sz w:val="24"/>
          <w:szCs w:val="24"/>
          <w:highlight w:val="white"/>
        </w:rPr>
      </w:pPr>
    </w:p>
    <w:p w14:paraId="1F793E19" w14:textId="5527FFE8" w:rsidR="00573E95" w:rsidRPr="00573E95" w:rsidRDefault="00573E95" w:rsidP="00573E95">
      <w:pPr>
        <w:jc w:val="center"/>
        <w:rPr>
          <w:rFonts w:ascii="Palatino Linotype" w:eastAsia="Palatino Linotype" w:hAnsi="Palatino Linotype" w:cs="Palatino Linotype"/>
          <w:b/>
          <w:i/>
          <w:color w:val="222222"/>
          <w:sz w:val="24"/>
          <w:szCs w:val="24"/>
          <w:lang w:val="es-CR"/>
        </w:rPr>
      </w:pPr>
      <w:r w:rsidRPr="00573E95">
        <w:rPr>
          <w:rFonts w:ascii="Palatino Linotype" w:eastAsia="Palatino Linotype" w:hAnsi="Palatino Linotype" w:cs="Palatino Linotype"/>
          <w:b/>
          <w:i/>
          <w:color w:val="222222"/>
          <w:sz w:val="24"/>
          <w:szCs w:val="24"/>
          <w:lang w:val="es-CR"/>
        </w:rPr>
        <w:t xml:space="preserve">Gobernanza ambiental y </w:t>
      </w:r>
      <w:r>
        <w:rPr>
          <w:rFonts w:ascii="Palatino Linotype" w:eastAsia="Palatino Linotype" w:hAnsi="Palatino Linotype" w:cs="Palatino Linotype"/>
          <w:b/>
          <w:i/>
          <w:color w:val="222222"/>
          <w:sz w:val="24"/>
          <w:szCs w:val="24"/>
          <w:lang w:val="es-CR"/>
        </w:rPr>
        <w:t>R</w:t>
      </w:r>
      <w:r w:rsidRPr="00573E95">
        <w:rPr>
          <w:rFonts w:ascii="Palatino Linotype" w:eastAsia="Palatino Linotype" w:hAnsi="Palatino Linotype" w:cs="Palatino Linotype"/>
          <w:b/>
          <w:i/>
          <w:color w:val="222222"/>
          <w:sz w:val="24"/>
          <w:szCs w:val="24"/>
          <w:lang w:val="es-CR"/>
        </w:rPr>
        <w:t xml:space="preserve">elaciones </w:t>
      </w:r>
      <w:r>
        <w:rPr>
          <w:rFonts w:ascii="Palatino Linotype" w:eastAsia="Palatino Linotype" w:hAnsi="Palatino Linotype" w:cs="Palatino Linotype"/>
          <w:b/>
          <w:i/>
          <w:color w:val="222222"/>
          <w:sz w:val="24"/>
          <w:szCs w:val="24"/>
          <w:lang w:val="es-CR"/>
        </w:rPr>
        <w:t>I</w:t>
      </w:r>
      <w:r w:rsidRPr="00573E95">
        <w:rPr>
          <w:rFonts w:ascii="Palatino Linotype" w:eastAsia="Palatino Linotype" w:hAnsi="Palatino Linotype" w:cs="Palatino Linotype"/>
          <w:b/>
          <w:i/>
          <w:color w:val="222222"/>
          <w:sz w:val="24"/>
          <w:szCs w:val="24"/>
          <w:lang w:val="es-CR"/>
        </w:rPr>
        <w:t xml:space="preserve">nternacionales: </w:t>
      </w:r>
      <w:r>
        <w:rPr>
          <w:rFonts w:ascii="Palatino Linotype" w:eastAsia="Palatino Linotype" w:hAnsi="Palatino Linotype" w:cs="Palatino Linotype"/>
          <w:b/>
          <w:i/>
          <w:color w:val="222222"/>
          <w:sz w:val="24"/>
          <w:szCs w:val="24"/>
          <w:lang w:val="es-CR"/>
        </w:rPr>
        <w:t>U</w:t>
      </w:r>
      <w:r w:rsidRPr="00573E95">
        <w:rPr>
          <w:rFonts w:ascii="Palatino Linotype" w:eastAsia="Palatino Linotype" w:hAnsi="Palatino Linotype" w:cs="Palatino Linotype"/>
          <w:b/>
          <w:i/>
          <w:color w:val="222222"/>
          <w:sz w:val="24"/>
          <w:szCs w:val="24"/>
          <w:lang w:val="es-CR"/>
        </w:rPr>
        <w:t>na revisión sistemática</w:t>
      </w:r>
    </w:p>
    <w:p w14:paraId="514778A9" w14:textId="095017CE" w:rsidR="005C07DE" w:rsidRDefault="00573E95" w:rsidP="00573E95">
      <w:pPr>
        <w:jc w:val="center"/>
        <w:rPr>
          <w:rFonts w:ascii="Palatino Linotype" w:eastAsia="Palatino Linotype" w:hAnsi="Palatino Linotype" w:cs="Palatino Linotype"/>
          <w:b/>
          <w:i/>
          <w:color w:val="222222"/>
          <w:sz w:val="24"/>
          <w:szCs w:val="24"/>
          <w:lang w:val="es-CR"/>
        </w:rPr>
      </w:pPr>
      <w:r w:rsidRPr="00573E95">
        <w:rPr>
          <w:rFonts w:ascii="Palatino Linotype" w:eastAsia="Palatino Linotype" w:hAnsi="Palatino Linotype" w:cs="Palatino Linotype"/>
          <w:b/>
          <w:i/>
          <w:color w:val="222222"/>
          <w:sz w:val="24"/>
          <w:szCs w:val="24"/>
          <w:lang w:val="es-CR"/>
        </w:rPr>
        <w:t>de teorías, métodos y problemáticas en publicaciones latinoamericanas</w:t>
      </w:r>
    </w:p>
    <w:p w14:paraId="664FD81F" w14:textId="77777777" w:rsidR="00405D33" w:rsidRDefault="00405D33" w:rsidP="00573E95">
      <w:pPr>
        <w:jc w:val="center"/>
        <w:rPr>
          <w:rFonts w:ascii="Palatino Linotype" w:eastAsia="Palatino Linotype" w:hAnsi="Palatino Linotype" w:cs="Palatino Linotype"/>
          <w:b/>
          <w:i/>
          <w:color w:val="222222"/>
          <w:sz w:val="24"/>
          <w:szCs w:val="24"/>
          <w:lang w:val="es-CR"/>
        </w:rPr>
      </w:pPr>
    </w:p>
    <w:p w14:paraId="7AF814E3" w14:textId="1E0286C7" w:rsidR="00405D33" w:rsidRDefault="00405D33" w:rsidP="003230FA">
      <w:pPr>
        <w:jc w:val="right"/>
        <w:rPr>
          <w:rFonts w:ascii="Palatino Linotype" w:eastAsia="Palatino Linotype" w:hAnsi="Palatino Linotype" w:cs="Palatino Linotype"/>
          <w:b/>
          <w:iCs/>
          <w:color w:val="222222"/>
          <w:sz w:val="24"/>
          <w:szCs w:val="24"/>
          <w:lang w:val="es-CR"/>
        </w:rPr>
      </w:pPr>
      <w:r>
        <w:rPr>
          <w:rFonts w:ascii="Palatino Linotype" w:eastAsia="Palatino Linotype" w:hAnsi="Palatino Linotype" w:cs="Palatino Linotype"/>
          <w:b/>
          <w:iCs/>
          <w:color w:val="222222"/>
          <w:sz w:val="24"/>
          <w:szCs w:val="24"/>
          <w:lang w:val="es-CR"/>
        </w:rPr>
        <w:t xml:space="preserve">Elia Elisa </w:t>
      </w:r>
      <w:proofErr w:type="spellStart"/>
      <w:r>
        <w:rPr>
          <w:rFonts w:ascii="Palatino Linotype" w:eastAsia="Palatino Linotype" w:hAnsi="Palatino Linotype" w:cs="Palatino Linotype"/>
          <w:b/>
          <w:iCs/>
          <w:color w:val="222222"/>
          <w:sz w:val="24"/>
          <w:szCs w:val="24"/>
          <w:lang w:val="es-CR"/>
        </w:rPr>
        <w:t>Cia</w:t>
      </w:r>
      <w:proofErr w:type="spellEnd"/>
      <w:r>
        <w:rPr>
          <w:rFonts w:ascii="Palatino Linotype" w:eastAsia="Palatino Linotype" w:hAnsi="Palatino Linotype" w:cs="Palatino Linotype"/>
          <w:b/>
          <w:iCs/>
          <w:color w:val="222222"/>
          <w:sz w:val="24"/>
          <w:szCs w:val="24"/>
          <w:lang w:val="es-CR"/>
        </w:rPr>
        <w:t xml:space="preserve"> Alves</w:t>
      </w:r>
      <w:r w:rsidR="003230FA">
        <w:rPr>
          <w:rStyle w:val="Refdenotaalpie"/>
          <w:rFonts w:ascii="Palatino Linotype" w:eastAsia="Palatino Linotype" w:hAnsi="Palatino Linotype" w:cs="Palatino Linotype"/>
          <w:b/>
          <w:iCs/>
          <w:color w:val="222222"/>
          <w:sz w:val="24"/>
          <w:szCs w:val="24"/>
          <w:lang w:val="es-CR"/>
        </w:rPr>
        <w:footnoteReference w:id="1"/>
      </w:r>
    </w:p>
    <w:p w14:paraId="222F5FB2" w14:textId="524DF60B" w:rsidR="00405D33" w:rsidRDefault="00405D33" w:rsidP="003230FA">
      <w:pPr>
        <w:jc w:val="right"/>
        <w:rPr>
          <w:rFonts w:ascii="Palatino Linotype" w:eastAsia="Palatino Linotype" w:hAnsi="Palatino Linotype" w:cs="Palatino Linotype"/>
          <w:b/>
          <w:iCs/>
          <w:color w:val="222222"/>
          <w:sz w:val="24"/>
          <w:szCs w:val="24"/>
          <w:lang w:val="es-CR"/>
        </w:rPr>
      </w:pPr>
      <w:r>
        <w:rPr>
          <w:rFonts w:ascii="Palatino Linotype" w:eastAsia="Palatino Linotype" w:hAnsi="Palatino Linotype" w:cs="Palatino Linotype"/>
          <w:b/>
          <w:iCs/>
          <w:color w:val="222222"/>
          <w:sz w:val="24"/>
          <w:szCs w:val="24"/>
          <w:highlight w:val="white"/>
          <w:lang w:val="es-CR"/>
        </w:rPr>
        <w:t xml:space="preserve">ORCID: </w:t>
      </w:r>
      <w:hyperlink r:id="rId9" w:history="1">
        <w:r w:rsidRPr="00405D33">
          <w:rPr>
            <w:rStyle w:val="Hipervnculo"/>
            <w:rFonts w:ascii="Palatino Linotype" w:eastAsia="Palatino Linotype" w:hAnsi="Palatino Linotype" w:cs="Palatino Linotype"/>
            <w:b/>
            <w:iCs/>
            <w:sz w:val="24"/>
            <w:szCs w:val="24"/>
            <w:lang w:val="es-CR"/>
          </w:rPr>
          <w:t>0000-0002-0434-7656</w:t>
        </w:r>
      </w:hyperlink>
    </w:p>
    <w:p w14:paraId="4D8F72E1" w14:textId="197BF92E" w:rsidR="00405D33" w:rsidRDefault="00405D33" w:rsidP="003230FA">
      <w:pPr>
        <w:jc w:val="right"/>
        <w:rPr>
          <w:rFonts w:ascii="Palatino Linotype" w:eastAsia="Palatino Linotype" w:hAnsi="Palatino Linotype" w:cs="Palatino Linotype"/>
          <w:b/>
          <w:iCs/>
          <w:color w:val="222222"/>
          <w:sz w:val="24"/>
          <w:szCs w:val="24"/>
          <w:lang w:val="es-CR"/>
        </w:rPr>
      </w:pPr>
      <w:r>
        <w:rPr>
          <w:rFonts w:ascii="Palatino Linotype" w:eastAsia="Palatino Linotype" w:hAnsi="Palatino Linotype" w:cs="Palatino Linotype"/>
          <w:b/>
          <w:iCs/>
          <w:color w:val="222222"/>
          <w:sz w:val="24"/>
          <w:szCs w:val="24"/>
          <w:lang w:val="es-CR"/>
        </w:rPr>
        <w:t>Andrea Quirino Steiner</w:t>
      </w:r>
      <w:r w:rsidR="003230FA">
        <w:rPr>
          <w:rStyle w:val="Refdenotaalpie"/>
          <w:rFonts w:ascii="Palatino Linotype" w:eastAsia="Palatino Linotype" w:hAnsi="Palatino Linotype" w:cs="Palatino Linotype"/>
          <w:b/>
          <w:iCs/>
          <w:color w:val="222222"/>
          <w:sz w:val="24"/>
          <w:szCs w:val="24"/>
          <w:lang w:val="es-CR"/>
        </w:rPr>
        <w:footnoteReference w:id="2"/>
      </w:r>
    </w:p>
    <w:p w14:paraId="04DCA159" w14:textId="0BBDCDD9" w:rsidR="00405D33" w:rsidRDefault="00405D33" w:rsidP="003230FA">
      <w:pPr>
        <w:jc w:val="right"/>
        <w:rPr>
          <w:rFonts w:ascii="Palatino Linotype" w:eastAsia="Palatino Linotype" w:hAnsi="Palatino Linotype" w:cs="Palatino Linotype"/>
          <w:b/>
          <w:iCs/>
          <w:color w:val="222222"/>
          <w:sz w:val="24"/>
          <w:szCs w:val="24"/>
          <w:lang w:val="es-CR"/>
        </w:rPr>
      </w:pPr>
      <w:r>
        <w:rPr>
          <w:rFonts w:ascii="Palatino Linotype" w:eastAsia="Palatino Linotype" w:hAnsi="Palatino Linotype" w:cs="Palatino Linotype"/>
          <w:b/>
          <w:iCs/>
          <w:color w:val="222222"/>
          <w:sz w:val="24"/>
          <w:szCs w:val="24"/>
          <w:lang w:val="es-CR"/>
        </w:rPr>
        <w:t xml:space="preserve">ORCID: </w:t>
      </w:r>
      <w:hyperlink r:id="rId10" w:history="1">
        <w:r w:rsidR="003230FA" w:rsidRPr="003230FA">
          <w:rPr>
            <w:rStyle w:val="Hipervnculo"/>
            <w:rFonts w:ascii="Palatino Linotype" w:eastAsia="Palatino Linotype" w:hAnsi="Palatino Linotype" w:cs="Palatino Linotype"/>
            <w:b/>
            <w:iCs/>
            <w:sz w:val="24"/>
            <w:szCs w:val="24"/>
            <w:lang w:val="es-CR"/>
          </w:rPr>
          <w:t>0000-0002-1767-0188</w:t>
        </w:r>
      </w:hyperlink>
    </w:p>
    <w:p w14:paraId="7C4BF455" w14:textId="5AD6D031" w:rsidR="003230FA" w:rsidRDefault="003230FA" w:rsidP="003230FA">
      <w:pPr>
        <w:jc w:val="right"/>
        <w:rPr>
          <w:rFonts w:ascii="Palatino Linotype" w:eastAsia="Palatino Linotype" w:hAnsi="Palatino Linotype" w:cs="Palatino Linotype"/>
          <w:b/>
          <w:iCs/>
          <w:color w:val="222222"/>
          <w:sz w:val="24"/>
          <w:szCs w:val="24"/>
          <w:lang w:val="es-CR"/>
        </w:rPr>
      </w:pPr>
      <w:r>
        <w:rPr>
          <w:rFonts w:ascii="Palatino Linotype" w:eastAsia="Palatino Linotype" w:hAnsi="Palatino Linotype" w:cs="Palatino Linotype"/>
          <w:b/>
          <w:iCs/>
          <w:color w:val="222222"/>
          <w:sz w:val="24"/>
          <w:szCs w:val="24"/>
          <w:lang w:val="es-CR"/>
        </w:rPr>
        <w:t>Agnes María Freitas Amaral</w:t>
      </w:r>
      <w:r>
        <w:rPr>
          <w:rStyle w:val="Refdenotaalpie"/>
          <w:rFonts w:ascii="Palatino Linotype" w:eastAsia="Palatino Linotype" w:hAnsi="Palatino Linotype" w:cs="Palatino Linotype"/>
          <w:b/>
          <w:iCs/>
          <w:color w:val="222222"/>
          <w:sz w:val="24"/>
          <w:szCs w:val="24"/>
          <w:lang w:val="es-CR"/>
        </w:rPr>
        <w:footnoteReference w:id="3"/>
      </w:r>
    </w:p>
    <w:p w14:paraId="5D1293F2" w14:textId="6A2B665A" w:rsidR="003230FA" w:rsidRPr="00937DA0" w:rsidRDefault="003230FA" w:rsidP="003230FA">
      <w:pPr>
        <w:jc w:val="right"/>
        <w:rPr>
          <w:rFonts w:ascii="Palatino Linotype" w:eastAsia="Palatino Linotype" w:hAnsi="Palatino Linotype" w:cs="Palatino Linotype"/>
          <w:b/>
          <w:iCs/>
          <w:color w:val="222222"/>
          <w:sz w:val="24"/>
          <w:szCs w:val="24"/>
          <w:highlight w:val="white"/>
        </w:rPr>
      </w:pPr>
      <w:r w:rsidRPr="00937DA0">
        <w:rPr>
          <w:rFonts w:ascii="Palatino Linotype" w:eastAsia="Palatino Linotype" w:hAnsi="Palatino Linotype" w:cs="Palatino Linotype"/>
          <w:b/>
          <w:iCs/>
          <w:color w:val="222222"/>
          <w:sz w:val="24"/>
          <w:szCs w:val="24"/>
        </w:rPr>
        <w:t xml:space="preserve">ORCID: </w:t>
      </w:r>
      <w:hyperlink r:id="rId11" w:history="1">
        <w:r w:rsidRPr="00937DA0">
          <w:rPr>
            <w:rStyle w:val="Hipervnculo"/>
            <w:rFonts w:ascii="Palatino Linotype" w:eastAsia="Palatino Linotype" w:hAnsi="Palatino Linotype" w:cs="Palatino Linotype"/>
            <w:b/>
            <w:iCs/>
            <w:sz w:val="24"/>
            <w:szCs w:val="24"/>
          </w:rPr>
          <w:t>0000-0003-0673-6222</w:t>
        </w:r>
      </w:hyperlink>
    </w:p>
    <w:p w14:paraId="00000003" w14:textId="77777777" w:rsidR="002F1FE5" w:rsidRPr="00937DA0" w:rsidRDefault="002F1FE5">
      <w:pPr>
        <w:rPr>
          <w:rFonts w:ascii="Palatino Linotype" w:eastAsia="Palatino Linotype" w:hAnsi="Palatino Linotype" w:cs="Palatino Linotype"/>
          <w:color w:val="222222"/>
          <w:sz w:val="24"/>
          <w:szCs w:val="24"/>
          <w:highlight w:val="white"/>
        </w:rPr>
      </w:pPr>
    </w:p>
    <w:p w14:paraId="3A2846CA" w14:textId="77777777" w:rsidR="00DE03F1" w:rsidRDefault="00710A03">
      <w:pPr>
        <w:jc w:val="both"/>
        <w:rPr>
          <w:rFonts w:ascii="Palatino Linotype" w:eastAsia="Palatino Linotype" w:hAnsi="Palatino Linotype" w:cs="Palatino Linotype"/>
          <w:b/>
          <w:color w:val="222222"/>
          <w:sz w:val="24"/>
          <w:szCs w:val="24"/>
          <w:highlight w:val="white"/>
        </w:rPr>
      </w:pPr>
      <w:r w:rsidRPr="0051249D">
        <w:rPr>
          <w:rFonts w:ascii="Palatino Linotype" w:eastAsia="Palatino Linotype" w:hAnsi="Palatino Linotype" w:cs="Palatino Linotype"/>
          <w:b/>
          <w:color w:val="222222"/>
          <w:sz w:val="24"/>
          <w:szCs w:val="24"/>
          <w:highlight w:val="white"/>
        </w:rPr>
        <w:t>Abstract</w:t>
      </w:r>
    </w:p>
    <w:p w14:paraId="00000004" w14:textId="71BD74B4" w:rsidR="002F1FE5" w:rsidRPr="0051249D" w:rsidRDefault="00710A03">
      <w:pPr>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Home to the Amazon and other important biomes and to countries with long coastlines, most of Latin America faces a variety of enduring environmental challenges. Nonetheless, the region’s academic production on international environmental policy is fragmented and dispersed. </w:t>
      </w:r>
      <w:r w:rsidR="000D2148">
        <w:rPr>
          <w:rFonts w:ascii="Palatino Linotype" w:eastAsia="Palatino Linotype" w:hAnsi="Palatino Linotype" w:cs="Palatino Linotype"/>
          <w:color w:val="222222"/>
          <w:sz w:val="24"/>
          <w:szCs w:val="24"/>
          <w:highlight w:val="white"/>
        </w:rPr>
        <w:t>This study aims</w:t>
      </w:r>
      <w:r w:rsidRPr="0051249D">
        <w:rPr>
          <w:rFonts w:ascii="Palatino Linotype" w:eastAsia="Palatino Linotype" w:hAnsi="Palatino Linotype" w:cs="Palatino Linotype"/>
          <w:color w:val="222222"/>
          <w:sz w:val="24"/>
          <w:szCs w:val="24"/>
          <w:highlight w:val="white"/>
        </w:rPr>
        <w:t xml:space="preserve"> to systematically analyze the literature on environmental governance in Latin America (2004</w:t>
      </w:r>
      <w:r w:rsidR="007A22D7">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2023), with </w:t>
      </w:r>
      <w:r w:rsidR="000D2148">
        <w:rPr>
          <w:rFonts w:ascii="Palatino Linotype" w:eastAsia="Palatino Linotype" w:hAnsi="Palatino Linotype" w:cs="Palatino Linotype"/>
          <w:color w:val="222222"/>
          <w:sz w:val="24"/>
          <w:szCs w:val="24"/>
          <w:highlight w:val="white"/>
        </w:rPr>
        <w:t xml:space="preserve">a </w:t>
      </w:r>
      <w:r w:rsidRPr="0051249D">
        <w:rPr>
          <w:rFonts w:ascii="Palatino Linotype" w:eastAsia="Palatino Linotype" w:hAnsi="Palatino Linotype" w:cs="Palatino Linotype"/>
          <w:color w:val="222222"/>
          <w:sz w:val="24"/>
          <w:szCs w:val="24"/>
          <w:highlight w:val="white"/>
        </w:rPr>
        <w:t xml:space="preserve">special focus on theoretical approaches, </w:t>
      </w:r>
      <w:r w:rsidR="0048575B" w:rsidRPr="0051249D">
        <w:rPr>
          <w:rFonts w:ascii="Palatino Linotype" w:eastAsia="Palatino Linotype" w:hAnsi="Palatino Linotype" w:cs="Palatino Linotype"/>
          <w:color w:val="222222"/>
          <w:sz w:val="24"/>
          <w:szCs w:val="24"/>
          <w:highlight w:val="white"/>
        </w:rPr>
        <w:t>methods,</w:t>
      </w:r>
      <w:r w:rsidRPr="0051249D">
        <w:rPr>
          <w:rFonts w:ascii="Palatino Linotype" w:eastAsia="Palatino Linotype" w:hAnsi="Palatino Linotype" w:cs="Palatino Linotype"/>
          <w:color w:val="222222"/>
          <w:sz w:val="24"/>
          <w:szCs w:val="24"/>
          <w:highlight w:val="white"/>
        </w:rPr>
        <w:t xml:space="preserve"> and issues. Our sample includes papers published in indexed academic journals written in English, Portuguese</w:t>
      </w:r>
      <w:r w:rsidR="00003AA3">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or Spanish </w:t>
      </w:r>
      <w:r w:rsidR="005951C5">
        <w:rPr>
          <w:rFonts w:ascii="Palatino Linotype" w:eastAsia="Palatino Linotype" w:hAnsi="Palatino Linotype" w:cs="Palatino Linotype"/>
          <w:color w:val="222222"/>
          <w:sz w:val="24"/>
          <w:szCs w:val="24"/>
          <w:highlight w:val="white"/>
        </w:rPr>
        <w:t>to</w:t>
      </w:r>
      <w:r w:rsidRPr="0051249D">
        <w:rPr>
          <w:rFonts w:ascii="Palatino Linotype" w:eastAsia="Palatino Linotype" w:hAnsi="Palatino Linotype" w:cs="Palatino Linotype"/>
          <w:color w:val="222222"/>
          <w:sz w:val="24"/>
          <w:szCs w:val="24"/>
          <w:highlight w:val="white"/>
        </w:rPr>
        <w:t xml:space="preserve"> answer the following question: </w:t>
      </w:r>
      <w:r w:rsidR="00E531E5">
        <w:rPr>
          <w:rFonts w:ascii="Palatino Linotype" w:eastAsia="Palatino Linotype" w:hAnsi="Palatino Linotype" w:cs="Palatino Linotype"/>
          <w:color w:val="222222"/>
          <w:sz w:val="24"/>
          <w:szCs w:val="24"/>
          <w:highlight w:val="white"/>
        </w:rPr>
        <w:t>How</w:t>
      </w:r>
      <w:r w:rsidR="00E531E5" w:rsidRPr="0051249D">
        <w:rPr>
          <w:rFonts w:ascii="Palatino Linotype" w:eastAsia="Palatino Linotype" w:hAnsi="Palatino Linotype" w:cs="Palatino Linotype"/>
          <w:color w:val="222222"/>
          <w:sz w:val="24"/>
          <w:szCs w:val="24"/>
          <w:highlight w:val="white"/>
        </w:rPr>
        <w:t xml:space="preserve"> </w:t>
      </w:r>
      <w:r w:rsidRPr="0051249D">
        <w:rPr>
          <w:rFonts w:ascii="Palatino Linotype" w:eastAsia="Palatino Linotype" w:hAnsi="Palatino Linotype" w:cs="Palatino Linotype"/>
          <w:color w:val="222222"/>
          <w:sz w:val="24"/>
          <w:szCs w:val="24"/>
          <w:highlight w:val="white"/>
        </w:rPr>
        <w:t xml:space="preserve">can Latin American </w:t>
      </w:r>
      <w:sdt>
        <w:sdtPr>
          <w:tag w:val="goog_rdk_3"/>
          <w:id w:val="1592736700"/>
        </w:sdtPr>
        <w:sdtContent>
          <w:r w:rsidRPr="0051249D">
            <w:rPr>
              <w:rFonts w:ascii="Palatino Linotype" w:eastAsia="Palatino Linotype" w:hAnsi="Palatino Linotype" w:cs="Palatino Linotype"/>
              <w:color w:val="222222"/>
              <w:sz w:val="24"/>
              <w:szCs w:val="24"/>
              <w:highlight w:val="white"/>
            </w:rPr>
            <w:t xml:space="preserve">literature on </w:t>
          </w:r>
        </w:sdtContent>
      </w:sdt>
      <w:r w:rsidRPr="0051249D">
        <w:rPr>
          <w:rFonts w:ascii="Palatino Linotype" w:eastAsia="Palatino Linotype" w:hAnsi="Palatino Linotype" w:cs="Palatino Linotype"/>
          <w:color w:val="222222"/>
          <w:sz w:val="24"/>
          <w:szCs w:val="24"/>
          <w:highlight w:val="white"/>
        </w:rPr>
        <w:t>environmental policy</w:t>
      </w:r>
      <w:sdt>
        <w:sdtPr>
          <w:tag w:val="goog_rdk_4"/>
          <w:id w:val="-294455295"/>
        </w:sdtPr>
        <w:sdtContent>
          <w:r w:rsidRPr="0051249D">
            <w:rPr>
              <w:rFonts w:ascii="Palatino Linotype" w:eastAsia="Palatino Linotype" w:hAnsi="Palatino Linotype" w:cs="Palatino Linotype"/>
              <w:color w:val="222222"/>
              <w:sz w:val="24"/>
              <w:szCs w:val="24"/>
              <w:highlight w:val="white"/>
            </w:rPr>
            <w:t xml:space="preserve"> help us understand</w:t>
          </w:r>
        </w:sdtContent>
      </w:sdt>
      <w:r w:rsidRPr="0051249D">
        <w:rPr>
          <w:rFonts w:ascii="Palatino Linotype" w:eastAsia="Palatino Linotype" w:hAnsi="Palatino Linotype" w:cs="Palatino Linotype"/>
          <w:color w:val="222222"/>
          <w:sz w:val="24"/>
          <w:szCs w:val="24"/>
          <w:highlight w:val="white"/>
        </w:rPr>
        <w:t xml:space="preserve"> environmental governance in the region and globally? Complementarily, we ask</w:t>
      </w:r>
      <w:r w:rsidR="00B768EC">
        <w:rPr>
          <w:rFonts w:ascii="Palatino Linotype" w:eastAsia="Palatino Linotype" w:hAnsi="Palatino Linotype" w:cs="Palatino Linotype"/>
          <w:color w:val="222222"/>
          <w:sz w:val="24"/>
          <w:szCs w:val="24"/>
          <w:highlight w:val="white"/>
        </w:rPr>
        <w:t xml:space="preserve"> the following</w:t>
      </w:r>
      <w:r w:rsidRPr="0051249D">
        <w:rPr>
          <w:rFonts w:ascii="Palatino Linotype" w:eastAsia="Palatino Linotype" w:hAnsi="Palatino Linotype" w:cs="Palatino Linotype"/>
          <w:color w:val="222222"/>
          <w:sz w:val="24"/>
          <w:szCs w:val="24"/>
          <w:highlight w:val="white"/>
        </w:rPr>
        <w:t xml:space="preserve">: </w:t>
      </w:r>
      <w:r w:rsidR="00E531E5">
        <w:rPr>
          <w:rFonts w:ascii="Palatino Linotype" w:eastAsia="Palatino Linotype" w:hAnsi="Palatino Linotype" w:cs="Palatino Linotype"/>
          <w:color w:val="222222"/>
          <w:sz w:val="24"/>
          <w:szCs w:val="24"/>
          <w:highlight w:val="white"/>
        </w:rPr>
        <w:t>What</w:t>
      </w:r>
      <w:r w:rsidR="00E531E5" w:rsidRPr="0051249D">
        <w:rPr>
          <w:rFonts w:ascii="Palatino Linotype" w:eastAsia="Palatino Linotype" w:hAnsi="Palatino Linotype" w:cs="Palatino Linotype"/>
          <w:color w:val="222222"/>
          <w:sz w:val="24"/>
          <w:szCs w:val="24"/>
          <w:highlight w:val="white"/>
        </w:rPr>
        <w:t xml:space="preserve"> </w:t>
      </w:r>
      <w:r w:rsidRPr="0051249D">
        <w:rPr>
          <w:rFonts w:ascii="Palatino Linotype" w:eastAsia="Palatino Linotype" w:hAnsi="Palatino Linotype" w:cs="Palatino Linotype"/>
          <w:color w:val="222222"/>
          <w:sz w:val="24"/>
          <w:szCs w:val="24"/>
          <w:highlight w:val="white"/>
        </w:rPr>
        <w:t xml:space="preserve">topics have been prioritized? What theories and methods have been used? What gaps remain? We suggest a future research agenda and hope to help strengthen the </w:t>
      </w:r>
      <w:r w:rsidR="006B2455">
        <w:rPr>
          <w:rFonts w:ascii="Palatino Linotype" w:eastAsia="Palatino Linotype" w:hAnsi="Palatino Linotype" w:cs="Palatino Linotype"/>
          <w:color w:val="222222"/>
          <w:sz w:val="24"/>
          <w:szCs w:val="24"/>
          <w:highlight w:val="white"/>
        </w:rPr>
        <w:t>international relations (</w:t>
      </w:r>
      <w:r w:rsidRPr="0051249D">
        <w:rPr>
          <w:rFonts w:ascii="Palatino Linotype" w:eastAsia="Palatino Linotype" w:hAnsi="Palatino Linotype" w:cs="Palatino Linotype"/>
          <w:color w:val="222222"/>
          <w:sz w:val="24"/>
          <w:szCs w:val="24"/>
          <w:highlight w:val="white"/>
        </w:rPr>
        <w:t>IR</w:t>
      </w:r>
      <w:r w:rsidR="006B2455">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environmental governance literature by providing subsidies to improve research in the region.</w:t>
      </w:r>
    </w:p>
    <w:p w14:paraId="00000005" w14:textId="77777777" w:rsidR="002F1FE5" w:rsidRPr="0051249D" w:rsidRDefault="002F1FE5">
      <w:pPr>
        <w:rPr>
          <w:rFonts w:ascii="Palatino Linotype" w:eastAsia="Palatino Linotype" w:hAnsi="Palatino Linotype" w:cs="Palatino Linotype"/>
          <w:color w:val="222222"/>
          <w:sz w:val="24"/>
          <w:szCs w:val="24"/>
          <w:highlight w:val="white"/>
        </w:rPr>
      </w:pPr>
    </w:p>
    <w:sdt>
      <w:sdtPr>
        <w:tag w:val="goog_rdk_13"/>
        <w:id w:val="-446231497"/>
      </w:sdtPr>
      <w:sdtContent>
        <w:p w14:paraId="00000006" w14:textId="311DFC35" w:rsidR="002F1FE5" w:rsidRPr="0051249D" w:rsidRDefault="00710A03">
          <w:pPr>
            <w:jc w:val="both"/>
            <w:rPr>
              <w:rFonts w:ascii="Palatino Linotype" w:eastAsia="Palatino Linotype" w:hAnsi="Palatino Linotype" w:cs="Palatino Linotype"/>
              <w:b/>
              <w:color w:val="222222"/>
              <w:sz w:val="24"/>
              <w:szCs w:val="24"/>
              <w:highlight w:val="white"/>
            </w:rPr>
          </w:pPr>
          <w:r w:rsidRPr="0051249D">
            <w:rPr>
              <w:rFonts w:ascii="Palatino Linotype" w:eastAsia="Palatino Linotype" w:hAnsi="Palatino Linotype" w:cs="Palatino Linotype"/>
              <w:b/>
              <w:i/>
              <w:color w:val="222222"/>
              <w:sz w:val="24"/>
              <w:szCs w:val="24"/>
              <w:highlight w:val="white"/>
            </w:rPr>
            <w:t xml:space="preserve">Keywords: </w:t>
          </w:r>
          <w:r w:rsidR="006B2455">
            <w:rPr>
              <w:rFonts w:ascii="Palatino Linotype" w:eastAsia="Palatino Linotype" w:hAnsi="Palatino Linotype" w:cs="Palatino Linotype"/>
              <w:b/>
              <w:color w:val="222222"/>
              <w:sz w:val="24"/>
              <w:szCs w:val="24"/>
              <w:highlight w:val="white"/>
            </w:rPr>
            <w:t>e</w:t>
          </w:r>
          <w:r w:rsidR="006B2455" w:rsidRPr="0051249D">
            <w:rPr>
              <w:rFonts w:ascii="Palatino Linotype" w:eastAsia="Palatino Linotype" w:hAnsi="Palatino Linotype" w:cs="Palatino Linotype"/>
              <w:b/>
              <w:color w:val="222222"/>
              <w:sz w:val="24"/>
              <w:szCs w:val="24"/>
              <w:highlight w:val="white"/>
            </w:rPr>
            <w:t xml:space="preserve">nvironmental </w:t>
          </w:r>
          <w:r w:rsidRPr="0051249D">
            <w:rPr>
              <w:rFonts w:ascii="Palatino Linotype" w:eastAsia="Palatino Linotype" w:hAnsi="Palatino Linotype" w:cs="Palatino Linotype"/>
              <w:b/>
              <w:color w:val="222222"/>
              <w:sz w:val="24"/>
              <w:szCs w:val="24"/>
              <w:highlight w:val="white"/>
            </w:rPr>
            <w:t>policy</w:t>
          </w:r>
          <w:r w:rsidR="006B2455">
            <w:rPr>
              <w:rFonts w:ascii="Palatino Linotype" w:eastAsia="Palatino Linotype" w:hAnsi="Palatino Linotype" w:cs="Palatino Linotype"/>
              <w:b/>
              <w:color w:val="222222"/>
              <w:sz w:val="24"/>
              <w:szCs w:val="24"/>
              <w:highlight w:val="white"/>
            </w:rPr>
            <w:t>,</w:t>
          </w:r>
          <w:r w:rsidR="006B2455" w:rsidRPr="0051249D">
            <w:rPr>
              <w:rFonts w:ascii="Palatino Linotype" w:eastAsia="Palatino Linotype" w:hAnsi="Palatino Linotype" w:cs="Palatino Linotype"/>
              <w:b/>
              <w:color w:val="222222"/>
              <w:sz w:val="24"/>
              <w:szCs w:val="24"/>
              <w:highlight w:val="white"/>
            </w:rPr>
            <w:t xml:space="preserve"> </w:t>
          </w:r>
          <w:r w:rsidRPr="0051249D">
            <w:rPr>
              <w:rFonts w:ascii="Palatino Linotype" w:eastAsia="Palatino Linotype" w:hAnsi="Palatino Linotype" w:cs="Palatino Linotype"/>
              <w:b/>
              <w:color w:val="222222"/>
              <w:sz w:val="24"/>
              <w:szCs w:val="24"/>
              <w:highlight w:val="white"/>
            </w:rPr>
            <w:t>International environmental policy</w:t>
          </w:r>
          <w:r w:rsidR="006B2455">
            <w:rPr>
              <w:rFonts w:ascii="Palatino Linotype" w:eastAsia="Palatino Linotype" w:hAnsi="Palatino Linotype" w:cs="Palatino Linotype"/>
              <w:b/>
              <w:color w:val="222222"/>
              <w:sz w:val="24"/>
              <w:szCs w:val="24"/>
              <w:highlight w:val="white"/>
            </w:rPr>
            <w:t>,</w:t>
          </w:r>
          <w:r w:rsidR="006B2455" w:rsidRPr="0051249D">
            <w:rPr>
              <w:rFonts w:ascii="Palatino Linotype" w:eastAsia="Palatino Linotype" w:hAnsi="Palatino Linotype" w:cs="Palatino Linotype"/>
              <w:b/>
              <w:color w:val="222222"/>
              <w:sz w:val="24"/>
              <w:szCs w:val="24"/>
              <w:highlight w:val="white"/>
            </w:rPr>
            <w:t xml:space="preserve"> </w:t>
          </w:r>
          <w:r w:rsidRPr="0051249D">
            <w:rPr>
              <w:rFonts w:ascii="Palatino Linotype" w:eastAsia="Palatino Linotype" w:hAnsi="Palatino Linotype" w:cs="Palatino Linotype"/>
              <w:b/>
              <w:color w:val="222222"/>
              <w:sz w:val="24"/>
              <w:szCs w:val="24"/>
              <w:highlight w:val="white"/>
            </w:rPr>
            <w:t>Social environment</w:t>
          </w:r>
          <w:r w:rsidR="006B2455">
            <w:rPr>
              <w:rFonts w:ascii="Palatino Linotype" w:eastAsia="Palatino Linotype" w:hAnsi="Palatino Linotype" w:cs="Palatino Linotype"/>
              <w:b/>
              <w:color w:val="222222"/>
              <w:sz w:val="24"/>
              <w:szCs w:val="24"/>
              <w:highlight w:val="white"/>
            </w:rPr>
            <w:t>,</w:t>
          </w:r>
          <w:r w:rsidR="006B2455" w:rsidRPr="0051249D">
            <w:rPr>
              <w:rFonts w:ascii="Palatino Linotype" w:eastAsia="Palatino Linotype" w:hAnsi="Palatino Linotype" w:cs="Palatino Linotype"/>
              <w:b/>
              <w:color w:val="222222"/>
              <w:sz w:val="24"/>
              <w:szCs w:val="24"/>
              <w:highlight w:val="white"/>
            </w:rPr>
            <w:t xml:space="preserve"> </w:t>
          </w:r>
          <w:r w:rsidRPr="0051249D">
            <w:rPr>
              <w:rFonts w:ascii="Palatino Linotype" w:eastAsia="Palatino Linotype" w:hAnsi="Palatino Linotype" w:cs="Palatino Linotype"/>
              <w:b/>
              <w:color w:val="222222"/>
              <w:sz w:val="24"/>
              <w:szCs w:val="24"/>
              <w:highlight w:val="white"/>
            </w:rPr>
            <w:t xml:space="preserve">Latin American </w:t>
          </w:r>
          <w:sdt>
            <w:sdtPr>
              <w:tag w:val="goog_rdk_7"/>
              <w:id w:val="626514511"/>
            </w:sdtPr>
            <w:sdtContent>
              <w:r w:rsidRPr="0051249D">
                <w:rPr>
                  <w:rFonts w:ascii="Palatino Linotype" w:eastAsia="Palatino Linotype" w:hAnsi="Palatino Linotype" w:cs="Palatino Linotype"/>
                  <w:b/>
                  <w:color w:val="222222"/>
                  <w:sz w:val="24"/>
                  <w:szCs w:val="24"/>
                  <w:highlight w:val="white"/>
                </w:rPr>
                <w:t xml:space="preserve">environmental </w:t>
              </w:r>
            </w:sdtContent>
          </w:sdt>
          <w:r w:rsidRPr="0051249D">
            <w:rPr>
              <w:rFonts w:ascii="Palatino Linotype" w:eastAsia="Palatino Linotype" w:hAnsi="Palatino Linotype" w:cs="Palatino Linotype"/>
              <w:b/>
              <w:color w:val="222222"/>
              <w:sz w:val="24"/>
              <w:szCs w:val="24"/>
              <w:highlight w:val="white"/>
            </w:rPr>
            <w:t>policy</w:t>
          </w:r>
          <w:r w:rsidR="006B2455">
            <w:rPr>
              <w:rFonts w:ascii="Palatino Linotype" w:eastAsia="Palatino Linotype" w:hAnsi="Palatino Linotype" w:cs="Palatino Linotype"/>
              <w:b/>
              <w:color w:val="222222"/>
              <w:sz w:val="24"/>
              <w:szCs w:val="24"/>
              <w:highlight w:val="white"/>
            </w:rPr>
            <w:t>,</w:t>
          </w:r>
          <w:r w:rsidR="006B2455" w:rsidRPr="0051249D">
            <w:rPr>
              <w:rFonts w:ascii="Palatino Linotype" w:eastAsia="Palatino Linotype" w:hAnsi="Palatino Linotype" w:cs="Palatino Linotype"/>
              <w:b/>
              <w:color w:val="222222"/>
              <w:sz w:val="24"/>
              <w:szCs w:val="24"/>
              <w:highlight w:val="white"/>
            </w:rPr>
            <w:t xml:space="preserve"> </w:t>
          </w:r>
          <w:r w:rsidR="009061AE">
            <w:rPr>
              <w:rFonts w:ascii="Palatino Linotype" w:eastAsia="Palatino Linotype" w:hAnsi="Palatino Linotype" w:cs="Palatino Linotype"/>
              <w:b/>
              <w:color w:val="222222"/>
              <w:sz w:val="24"/>
              <w:szCs w:val="24"/>
              <w:highlight w:val="white"/>
            </w:rPr>
            <w:t>s</w:t>
          </w:r>
          <w:r w:rsidR="009061AE" w:rsidRPr="0051249D">
            <w:rPr>
              <w:rFonts w:ascii="Palatino Linotype" w:eastAsia="Palatino Linotype" w:hAnsi="Palatino Linotype" w:cs="Palatino Linotype"/>
              <w:b/>
              <w:color w:val="222222"/>
              <w:sz w:val="24"/>
              <w:szCs w:val="24"/>
              <w:highlight w:val="white"/>
            </w:rPr>
            <w:t xml:space="preserve">ystematic </w:t>
          </w:r>
          <w:r w:rsidRPr="0051249D">
            <w:rPr>
              <w:rFonts w:ascii="Palatino Linotype" w:eastAsia="Palatino Linotype" w:hAnsi="Palatino Linotype" w:cs="Palatino Linotype"/>
              <w:b/>
              <w:color w:val="222222"/>
              <w:sz w:val="24"/>
              <w:szCs w:val="24"/>
              <w:highlight w:val="white"/>
            </w:rPr>
            <w:t>literature review</w:t>
          </w:r>
          <w:r w:rsidR="006B2455">
            <w:rPr>
              <w:rFonts w:ascii="Palatino Linotype" w:eastAsia="Palatino Linotype" w:hAnsi="Palatino Linotype" w:cs="Palatino Linotype"/>
              <w:b/>
              <w:color w:val="222222"/>
              <w:sz w:val="24"/>
              <w:szCs w:val="24"/>
              <w:highlight w:val="white"/>
            </w:rPr>
            <w:t>,</w:t>
          </w:r>
          <w:r w:rsidR="006B2455" w:rsidRPr="0051249D">
            <w:rPr>
              <w:rFonts w:ascii="Palatino Linotype" w:eastAsia="Palatino Linotype" w:hAnsi="Palatino Linotype" w:cs="Palatino Linotype"/>
              <w:b/>
              <w:color w:val="222222"/>
              <w:sz w:val="24"/>
              <w:szCs w:val="24"/>
              <w:highlight w:val="white"/>
            </w:rPr>
            <w:t xml:space="preserve"> </w:t>
          </w:r>
          <w:sdt>
            <w:sdtPr>
              <w:tag w:val="goog_rdk_8"/>
              <w:id w:val="2120106700"/>
            </w:sdtPr>
            <w:sdtContent>
              <w:r w:rsidR="009061AE">
                <w:rPr>
                  <w:rFonts w:ascii="Palatino Linotype" w:eastAsia="Palatino Linotype" w:hAnsi="Palatino Linotype" w:cs="Palatino Linotype"/>
                  <w:b/>
                  <w:color w:val="222222"/>
                  <w:sz w:val="24"/>
                  <w:szCs w:val="24"/>
                  <w:highlight w:val="white"/>
                </w:rPr>
                <w:t>g</w:t>
              </w:r>
              <w:r w:rsidR="009061AE" w:rsidRPr="0051249D">
                <w:rPr>
                  <w:rFonts w:ascii="Palatino Linotype" w:eastAsia="Palatino Linotype" w:hAnsi="Palatino Linotype" w:cs="Palatino Linotype"/>
                  <w:b/>
                  <w:color w:val="222222"/>
                  <w:sz w:val="24"/>
                  <w:szCs w:val="24"/>
                  <w:highlight w:val="white"/>
                </w:rPr>
                <w:t xml:space="preserve">lobal </w:t>
              </w:r>
              <w:r w:rsidRPr="0051249D">
                <w:rPr>
                  <w:rFonts w:ascii="Palatino Linotype" w:eastAsia="Palatino Linotype" w:hAnsi="Palatino Linotype" w:cs="Palatino Linotype"/>
                  <w:b/>
                  <w:color w:val="222222"/>
                  <w:sz w:val="24"/>
                  <w:szCs w:val="24"/>
                  <w:highlight w:val="white"/>
                </w:rPr>
                <w:t>environmental politics</w:t>
              </w:r>
            </w:sdtContent>
          </w:sdt>
          <w:sdt>
            <w:sdtPr>
              <w:tag w:val="goog_rdk_9"/>
              <w:id w:val="-444387889"/>
            </w:sdtPr>
            <w:sdtContent>
              <w:r w:rsidR="006B2455">
                <w:rPr>
                  <w:rFonts w:ascii="Palatino Linotype" w:eastAsia="Palatino Linotype" w:hAnsi="Palatino Linotype" w:cs="Palatino Linotype"/>
                  <w:b/>
                  <w:color w:val="222222"/>
                  <w:sz w:val="24"/>
                  <w:szCs w:val="24"/>
                  <w:highlight w:val="white"/>
                </w:rPr>
                <w:t>,</w:t>
              </w:r>
              <w:r w:rsidRPr="0051249D">
                <w:rPr>
                  <w:rFonts w:ascii="Palatino Linotype" w:eastAsia="Palatino Linotype" w:hAnsi="Palatino Linotype" w:cs="Palatino Linotype"/>
                  <w:b/>
                  <w:color w:val="222222"/>
                  <w:sz w:val="24"/>
                  <w:szCs w:val="24"/>
                  <w:highlight w:val="white"/>
                </w:rPr>
                <w:t xml:space="preserve"> </w:t>
              </w:r>
              <w:r w:rsidR="006B2455">
                <w:rPr>
                  <w:rFonts w:ascii="Palatino Linotype" w:eastAsia="Palatino Linotype" w:hAnsi="Palatino Linotype" w:cs="Palatino Linotype"/>
                  <w:b/>
                  <w:color w:val="222222"/>
                  <w:sz w:val="24"/>
                  <w:szCs w:val="24"/>
                  <w:highlight w:val="white"/>
                </w:rPr>
                <w:t>e</w:t>
              </w:r>
              <w:r w:rsidR="006B2455" w:rsidRPr="0051249D">
                <w:rPr>
                  <w:rFonts w:ascii="Palatino Linotype" w:eastAsia="Palatino Linotype" w:hAnsi="Palatino Linotype" w:cs="Palatino Linotype"/>
                  <w:b/>
                  <w:color w:val="222222"/>
                  <w:sz w:val="24"/>
                  <w:szCs w:val="24"/>
                  <w:highlight w:val="white"/>
                </w:rPr>
                <w:t xml:space="preserve">nvironmental </w:t>
              </w:r>
              <w:r w:rsidR="006B2455">
                <w:rPr>
                  <w:rFonts w:ascii="Palatino Linotype" w:eastAsia="Palatino Linotype" w:hAnsi="Palatino Linotype" w:cs="Palatino Linotype"/>
                  <w:b/>
                  <w:color w:val="222222"/>
                  <w:sz w:val="24"/>
                  <w:szCs w:val="24"/>
                  <w:highlight w:val="white"/>
                </w:rPr>
                <w:t>c</w:t>
              </w:r>
              <w:r w:rsidR="006B2455" w:rsidRPr="0051249D">
                <w:rPr>
                  <w:rFonts w:ascii="Palatino Linotype" w:eastAsia="Palatino Linotype" w:hAnsi="Palatino Linotype" w:cs="Palatino Linotype"/>
                  <w:b/>
                  <w:color w:val="222222"/>
                  <w:sz w:val="24"/>
                  <w:szCs w:val="24"/>
                  <w:highlight w:val="white"/>
                </w:rPr>
                <w:t>rises</w:t>
              </w:r>
            </w:sdtContent>
          </w:sdt>
          <w:sdt>
            <w:sdtPr>
              <w:tag w:val="goog_rdk_11"/>
              <w:id w:val="-963492838"/>
              <w:showingPlcHdr/>
            </w:sdtPr>
            <w:sdtContent>
              <w:r w:rsidR="0008764F">
                <w:t xml:space="preserve">     </w:t>
              </w:r>
            </w:sdtContent>
          </w:sdt>
        </w:p>
      </w:sdtContent>
    </w:sdt>
    <w:sdt>
      <w:sdtPr>
        <w:tag w:val="goog_rdk_15"/>
        <w:id w:val="-572817813"/>
      </w:sdtPr>
      <w:sdtContent>
        <w:p w14:paraId="00000007" w14:textId="77777777" w:rsidR="002F1FE5" w:rsidRPr="0051249D" w:rsidRDefault="00000000">
          <w:pPr>
            <w:rPr>
              <w:rFonts w:ascii="Palatino Linotype" w:eastAsia="Palatino Linotype" w:hAnsi="Palatino Linotype" w:cs="Palatino Linotype"/>
              <w:b/>
              <w:color w:val="222222"/>
              <w:sz w:val="24"/>
              <w:szCs w:val="24"/>
              <w:highlight w:val="white"/>
            </w:rPr>
          </w:pPr>
          <w:sdt>
            <w:sdtPr>
              <w:tag w:val="goog_rdk_14"/>
              <w:id w:val="-246577992"/>
            </w:sdtPr>
            <w:sdtContent/>
          </w:sdt>
        </w:p>
      </w:sdtContent>
    </w:sdt>
    <w:sdt>
      <w:sdtPr>
        <w:tag w:val="goog_rdk_17"/>
        <w:id w:val="581953119"/>
      </w:sdtPr>
      <w:sdtContent>
        <w:p w14:paraId="00000008" w14:textId="57528DDF" w:rsidR="002F1FE5" w:rsidRPr="0051249D" w:rsidRDefault="00000000">
          <w:pPr>
            <w:rPr>
              <w:rFonts w:ascii="Palatino Linotype" w:eastAsia="Palatino Linotype" w:hAnsi="Palatino Linotype" w:cs="Palatino Linotype"/>
              <w:b/>
              <w:color w:val="222222"/>
              <w:sz w:val="24"/>
              <w:szCs w:val="24"/>
              <w:highlight w:val="white"/>
            </w:rPr>
          </w:pPr>
          <w:sdt>
            <w:sdtPr>
              <w:tag w:val="goog_rdk_16"/>
              <w:id w:val="505879543"/>
              <w:showingPlcHdr/>
            </w:sdtPr>
            <w:sdtContent>
              <w:r w:rsidR="00DE03F1">
                <w:t xml:space="preserve">     </w:t>
              </w:r>
            </w:sdtContent>
          </w:sdt>
        </w:p>
      </w:sdtContent>
    </w:sdt>
    <w:sdt>
      <w:sdtPr>
        <w:tag w:val="goog_rdk_19"/>
        <w:id w:val="11349240"/>
      </w:sdtPr>
      <w:sdtContent>
        <w:p w14:paraId="00000009" w14:textId="77777777" w:rsidR="002F1FE5" w:rsidRPr="0051249D" w:rsidRDefault="00000000">
          <w:pPr>
            <w:rPr>
              <w:rFonts w:ascii="Palatino Linotype" w:eastAsia="Palatino Linotype" w:hAnsi="Palatino Linotype" w:cs="Palatino Linotype"/>
              <w:b/>
              <w:color w:val="222222"/>
              <w:sz w:val="24"/>
              <w:szCs w:val="24"/>
              <w:highlight w:val="white"/>
            </w:rPr>
          </w:pPr>
          <w:sdt>
            <w:sdtPr>
              <w:tag w:val="goog_rdk_18"/>
              <w:id w:val="1167138069"/>
            </w:sdtPr>
            <w:sdtContent/>
          </w:sdt>
        </w:p>
      </w:sdtContent>
    </w:sdt>
    <w:sdt>
      <w:sdtPr>
        <w:tag w:val="goog_rdk_21"/>
        <w:id w:val="2141683078"/>
      </w:sdtPr>
      <w:sdtEndPr>
        <w:rPr>
          <w:rFonts w:ascii="Palatino Linotype" w:eastAsia="Palatino Linotype" w:hAnsi="Palatino Linotype" w:cs="Palatino Linotype"/>
          <w:color w:val="222222"/>
          <w:sz w:val="24"/>
          <w:szCs w:val="24"/>
          <w:highlight w:val="white"/>
        </w:rPr>
      </w:sdtEndPr>
      <w:sdtContent>
        <w:p w14:paraId="22254D66" w14:textId="67F8B286" w:rsidR="00DE03F1" w:rsidRPr="00937DA0" w:rsidRDefault="00DE03F1" w:rsidP="00DE03F1">
          <w:pPr>
            <w:jc w:val="both"/>
            <w:rPr>
              <w:rFonts w:ascii="Palatino Linotype" w:eastAsia="Palatino Linotype" w:hAnsi="Palatino Linotype" w:cs="Palatino Linotype"/>
              <w:b/>
              <w:color w:val="222222"/>
              <w:sz w:val="24"/>
              <w:szCs w:val="24"/>
              <w:highlight w:val="white"/>
              <w:lang w:val="es-CR"/>
            </w:rPr>
          </w:pPr>
          <w:r w:rsidRPr="00937DA0">
            <w:rPr>
              <w:rFonts w:ascii="Palatino Linotype" w:eastAsia="Palatino Linotype" w:hAnsi="Palatino Linotype" w:cs="Palatino Linotype"/>
              <w:b/>
              <w:color w:val="222222"/>
              <w:sz w:val="24"/>
              <w:szCs w:val="24"/>
              <w:highlight w:val="white"/>
              <w:lang w:val="es-CR"/>
            </w:rPr>
            <w:t>Resumen</w:t>
          </w:r>
        </w:p>
        <w:p w14:paraId="0000000A" w14:textId="7B9F1CEB" w:rsidR="002F1FE5" w:rsidRPr="00DE03F1" w:rsidRDefault="00DE03F1" w:rsidP="00DE03F1">
          <w:pPr>
            <w:jc w:val="both"/>
            <w:rPr>
              <w:rFonts w:ascii="Palatino Linotype" w:eastAsia="Palatino Linotype" w:hAnsi="Palatino Linotype" w:cs="Palatino Linotype"/>
              <w:color w:val="222222"/>
              <w:sz w:val="24"/>
              <w:szCs w:val="24"/>
              <w:highlight w:val="white"/>
              <w:lang w:val="es-CR"/>
            </w:rPr>
          </w:pPr>
          <w:r w:rsidRPr="00DE03F1">
            <w:rPr>
              <w:rFonts w:ascii="Palatino Linotype" w:eastAsia="Palatino Linotype" w:hAnsi="Palatino Linotype" w:cs="Palatino Linotype"/>
              <w:color w:val="222222"/>
              <w:sz w:val="24"/>
              <w:szCs w:val="24"/>
              <w:highlight w:val="white"/>
              <w:lang w:val="es-CR"/>
            </w:rPr>
            <w:t>Hogar del Amazonas y de países con largas costas, la mayor parte de América Latina</w:t>
          </w:r>
          <w:r>
            <w:rPr>
              <w:rFonts w:ascii="Palatino Linotype" w:eastAsia="Palatino Linotype" w:hAnsi="Palatino Linotype" w:cs="Palatino Linotype"/>
              <w:color w:val="222222"/>
              <w:sz w:val="24"/>
              <w:szCs w:val="24"/>
              <w:highlight w:val="white"/>
              <w:lang w:val="es-CR"/>
            </w:rPr>
            <w:t xml:space="preserve"> </w:t>
          </w:r>
          <w:r w:rsidRPr="00DE03F1">
            <w:rPr>
              <w:rFonts w:ascii="Palatino Linotype" w:eastAsia="Palatino Linotype" w:hAnsi="Palatino Linotype" w:cs="Palatino Linotype"/>
              <w:color w:val="222222"/>
              <w:sz w:val="24"/>
              <w:szCs w:val="24"/>
              <w:highlight w:val="white"/>
              <w:lang w:val="es-CR"/>
            </w:rPr>
            <w:t>enfrenta una variedad de desafíos ambientales duraderos. Sin embargo, la producción académica de la región sobre política ambiental internacional está fragmentada y dispersa. El propósito de este estudio es analizar sistemáticamente la literatura sobre gobernanza</w:t>
          </w:r>
          <w:r>
            <w:rPr>
              <w:rFonts w:ascii="Palatino Linotype" w:eastAsia="Palatino Linotype" w:hAnsi="Palatino Linotype" w:cs="Palatino Linotype"/>
              <w:color w:val="222222"/>
              <w:sz w:val="24"/>
              <w:szCs w:val="24"/>
              <w:highlight w:val="white"/>
              <w:lang w:val="es-CR"/>
            </w:rPr>
            <w:t xml:space="preserve"> </w:t>
          </w:r>
          <w:r w:rsidRPr="00DE03F1">
            <w:rPr>
              <w:rFonts w:ascii="Palatino Linotype" w:eastAsia="Palatino Linotype" w:hAnsi="Palatino Linotype" w:cs="Palatino Linotype"/>
              <w:color w:val="222222"/>
              <w:sz w:val="24"/>
              <w:szCs w:val="24"/>
              <w:highlight w:val="white"/>
              <w:lang w:val="es-CR"/>
            </w:rPr>
            <w:t>ambiental en América Latina (2004-2023), con especial enfoque en teorías, métodos y</w:t>
          </w:r>
          <w:r>
            <w:rPr>
              <w:rFonts w:ascii="Palatino Linotype" w:eastAsia="Palatino Linotype" w:hAnsi="Palatino Linotype" w:cs="Palatino Linotype"/>
              <w:color w:val="222222"/>
              <w:sz w:val="24"/>
              <w:szCs w:val="24"/>
              <w:highlight w:val="white"/>
              <w:lang w:val="es-CR"/>
            </w:rPr>
            <w:t xml:space="preserve"> </w:t>
          </w:r>
          <w:r w:rsidRPr="00DE03F1">
            <w:rPr>
              <w:rFonts w:ascii="Palatino Linotype" w:eastAsia="Palatino Linotype" w:hAnsi="Palatino Linotype" w:cs="Palatino Linotype"/>
              <w:color w:val="222222"/>
              <w:sz w:val="24"/>
              <w:szCs w:val="24"/>
              <w:highlight w:val="white"/>
              <w:lang w:val="es-CR"/>
            </w:rPr>
            <w:t>problemáticas. Nuestra muestra incluye artículos publicados en revistas académicas</w:t>
          </w:r>
          <w:r>
            <w:rPr>
              <w:rFonts w:ascii="Palatino Linotype" w:eastAsia="Palatino Linotype" w:hAnsi="Palatino Linotype" w:cs="Palatino Linotype"/>
              <w:color w:val="222222"/>
              <w:sz w:val="24"/>
              <w:szCs w:val="24"/>
              <w:highlight w:val="white"/>
              <w:lang w:val="es-CR"/>
            </w:rPr>
            <w:t xml:space="preserve"> </w:t>
          </w:r>
          <w:r w:rsidRPr="00DE03F1">
            <w:rPr>
              <w:rFonts w:ascii="Palatino Linotype" w:eastAsia="Palatino Linotype" w:hAnsi="Palatino Linotype" w:cs="Palatino Linotype"/>
              <w:color w:val="222222"/>
              <w:sz w:val="24"/>
              <w:szCs w:val="24"/>
              <w:highlight w:val="white"/>
              <w:lang w:val="es-CR"/>
            </w:rPr>
            <w:t>indexadas, escritos en inglés, portugués o español, con el fin de responder a las siguientes</w:t>
          </w:r>
          <w:r>
            <w:rPr>
              <w:rFonts w:ascii="Palatino Linotype" w:eastAsia="Palatino Linotype" w:hAnsi="Palatino Linotype" w:cs="Palatino Linotype"/>
              <w:color w:val="222222"/>
              <w:sz w:val="24"/>
              <w:szCs w:val="24"/>
              <w:highlight w:val="white"/>
              <w:lang w:val="es-CR"/>
            </w:rPr>
            <w:t xml:space="preserve"> </w:t>
          </w:r>
          <w:r w:rsidRPr="00DE03F1">
            <w:rPr>
              <w:rFonts w:ascii="Palatino Linotype" w:eastAsia="Palatino Linotype" w:hAnsi="Palatino Linotype" w:cs="Palatino Linotype"/>
              <w:color w:val="222222"/>
              <w:sz w:val="24"/>
              <w:szCs w:val="24"/>
              <w:highlight w:val="white"/>
              <w:lang w:val="es-CR"/>
            </w:rPr>
            <w:t>preguntas. ¿Cómo puede la política ambiental latinoamericana contribuir a la comprensión</w:t>
          </w:r>
          <w:r>
            <w:rPr>
              <w:rFonts w:ascii="Palatino Linotype" w:eastAsia="Palatino Linotype" w:hAnsi="Palatino Linotype" w:cs="Palatino Linotype"/>
              <w:color w:val="222222"/>
              <w:sz w:val="24"/>
              <w:szCs w:val="24"/>
              <w:highlight w:val="white"/>
              <w:lang w:val="es-CR"/>
            </w:rPr>
            <w:t xml:space="preserve"> </w:t>
          </w:r>
          <w:r w:rsidRPr="00DE03F1">
            <w:rPr>
              <w:rFonts w:ascii="Palatino Linotype" w:eastAsia="Palatino Linotype" w:hAnsi="Palatino Linotype" w:cs="Palatino Linotype"/>
              <w:color w:val="222222"/>
              <w:sz w:val="24"/>
              <w:szCs w:val="24"/>
              <w:highlight w:val="white"/>
              <w:lang w:val="es-CR"/>
            </w:rPr>
            <w:t>de la gobernanza ambiental en la región y a nivel global? ¿Qué temas se han priorizado?</w:t>
          </w:r>
          <w:r>
            <w:rPr>
              <w:rFonts w:ascii="Palatino Linotype" w:eastAsia="Palatino Linotype" w:hAnsi="Palatino Linotype" w:cs="Palatino Linotype"/>
              <w:color w:val="222222"/>
              <w:sz w:val="24"/>
              <w:szCs w:val="24"/>
              <w:highlight w:val="white"/>
              <w:lang w:val="es-CR"/>
            </w:rPr>
            <w:t xml:space="preserve"> </w:t>
          </w:r>
          <w:r w:rsidRPr="00DE03F1">
            <w:rPr>
              <w:rFonts w:ascii="Palatino Linotype" w:eastAsia="Palatino Linotype" w:hAnsi="Palatino Linotype" w:cs="Palatino Linotype"/>
              <w:color w:val="222222"/>
              <w:sz w:val="24"/>
              <w:szCs w:val="24"/>
              <w:highlight w:val="white"/>
              <w:lang w:val="es-CR"/>
            </w:rPr>
            <w:t xml:space="preserve">¿Qué teorías y métodos se han utilizado? </w:t>
          </w:r>
          <w:r w:rsidRPr="00937DA0">
            <w:rPr>
              <w:rFonts w:ascii="Palatino Linotype" w:eastAsia="Palatino Linotype" w:hAnsi="Palatino Linotype" w:cs="Palatino Linotype"/>
              <w:color w:val="222222"/>
              <w:sz w:val="24"/>
              <w:szCs w:val="24"/>
              <w:highlight w:val="white"/>
              <w:lang w:val="es-CR"/>
            </w:rPr>
            <w:t xml:space="preserve">¿Qué lagunas quedan? </w:t>
          </w:r>
          <w:r w:rsidRPr="00DE03F1">
            <w:rPr>
              <w:rFonts w:ascii="Palatino Linotype" w:eastAsia="Palatino Linotype" w:hAnsi="Palatino Linotype" w:cs="Palatino Linotype"/>
              <w:color w:val="222222"/>
              <w:sz w:val="24"/>
              <w:szCs w:val="24"/>
              <w:highlight w:val="white"/>
              <w:lang w:val="es-CR"/>
            </w:rPr>
            <w:t>Sugerimos una futura</w:t>
          </w:r>
          <w:r>
            <w:rPr>
              <w:rFonts w:ascii="Palatino Linotype" w:eastAsia="Palatino Linotype" w:hAnsi="Palatino Linotype" w:cs="Palatino Linotype"/>
              <w:color w:val="222222"/>
              <w:sz w:val="24"/>
              <w:szCs w:val="24"/>
              <w:highlight w:val="white"/>
              <w:lang w:val="es-CR"/>
            </w:rPr>
            <w:t xml:space="preserve"> </w:t>
          </w:r>
          <w:r w:rsidRPr="00DE03F1">
            <w:rPr>
              <w:rFonts w:ascii="Palatino Linotype" w:eastAsia="Palatino Linotype" w:hAnsi="Palatino Linotype" w:cs="Palatino Linotype"/>
              <w:color w:val="222222"/>
              <w:sz w:val="24"/>
              <w:szCs w:val="24"/>
              <w:highlight w:val="white"/>
              <w:lang w:val="es-CR"/>
            </w:rPr>
            <w:t>agenda de investigación y esperamos ayudar a fortalecer la literatura sobre gobernanza</w:t>
          </w:r>
          <w:r>
            <w:rPr>
              <w:rFonts w:ascii="Palatino Linotype" w:eastAsia="Palatino Linotype" w:hAnsi="Palatino Linotype" w:cs="Palatino Linotype"/>
              <w:color w:val="222222"/>
              <w:sz w:val="24"/>
              <w:szCs w:val="24"/>
              <w:highlight w:val="white"/>
              <w:lang w:val="es-CR"/>
            </w:rPr>
            <w:t xml:space="preserve"> </w:t>
          </w:r>
          <w:r w:rsidRPr="00DE03F1">
            <w:rPr>
              <w:rFonts w:ascii="Palatino Linotype" w:eastAsia="Palatino Linotype" w:hAnsi="Palatino Linotype" w:cs="Palatino Linotype"/>
              <w:color w:val="222222"/>
              <w:sz w:val="24"/>
              <w:szCs w:val="24"/>
              <w:highlight w:val="white"/>
              <w:lang w:val="es-CR"/>
            </w:rPr>
            <w:t>ambiental de las RI proporcionando subsidios para mejorar la investigación en la región.</w:t>
          </w:r>
        </w:p>
      </w:sdtContent>
    </w:sdt>
    <w:sdt>
      <w:sdtPr>
        <w:tag w:val="goog_rdk_23"/>
        <w:id w:val="1927997240"/>
      </w:sdtPr>
      <w:sdtContent>
        <w:p w14:paraId="0000000B" w14:textId="37729431" w:rsidR="002F1FE5" w:rsidRPr="00937DA0" w:rsidRDefault="00000000">
          <w:pPr>
            <w:rPr>
              <w:rFonts w:ascii="Palatino Linotype" w:eastAsia="Palatino Linotype" w:hAnsi="Palatino Linotype" w:cs="Palatino Linotype"/>
              <w:b/>
              <w:color w:val="222222"/>
              <w:sz w:val="24"/>
              <w:szCs w:val="24"/>
              <w:highlight w:val="white"/>
              <w:lang w:val="es-CR"/>
            </w:rPr>
          </w:pPr>
          <w:sdt>
            <w:sdtPr>
              <w:tag w:val="goog_rdk_22"/>
              <w:id w:val="-411009214"/>
              <w:showingPlcHdr/>
            </w:sdtPr>
            <w:sdtContent>
              <w:r w:rsidR="00D462E5" w:rsidRPr="00937DA0">
                <w:rPr>
                  <w:lang w:val="es-CR"/>
                </w:rPr>
                <w:t xml:space="preserve">     </w:t>
              </w:r>
            </w:sdtContent>
          </w:sdt>
        </w:p>
      </w:sdtContent>
    </w:sdt>
    <w:sdt>
      <w:sdtPr>
        <w:rPr>
          <w:rFonts w:ascii="Palatino Linotype" w:eastAsia="Palatino Linotype" w:hAnsi="Palatino Linotype" w:cs="Palatino Linotype"/>
          <w:b/>
          <w:color w:val="222222"/>
          <w:sz w:val="24"/>
          <w:szCs w:val="24"/>
          <w:highlight w:val="white"/>
        </w:rPr>
        <w:tag w:val="goog_rdk_25"/>
        <w:id w:val="2139373838"/>
      </w:sdtPr>
      <w:sdtContent>
        <w:p w14:paraId="0000000C" w14:textId="114A56C8" w:rsidR="002F1FE5" w:rsidRPr="005C07DE" w:rsidRDefault="00DE03F1" w:rsidP="00DE03F1">
          <w:pPr>
            <w:jc w:val="both"/>
            <w:rPr>
              <w:rFonts w:ascii="Palatino Linotype" w:eastAsia="Palatino Linotype" w:hAnsi="Palatino Linotype" w:cs="Palatino Linotype"/>
              <w:b/>
              <w:color w:val="222222"/>
              <w:sz w:val="24"/>
              <w:szCs w:val="24"/>
              <w:highlight w:val="white"/>
              <w:lang w:val="es-CR"/>
            </w:rPr>
          </w:pPr>
          <w:r w:rsidRPr="005C07DE">
            <w:rPr>
              <w:rFonts w:ascii="Palatino Linotype" w:eastAsia="Palatino Linotype" w:hAnsi="Palatino Linotype" w:cs="Palatino Linotype"/>
              <w:b/>
              <w:color w:val="222222"/>
              <w:sz w:val="24"/>
              <w:szCs w:val="24"/>
              <w:highlight w:val="white"/>
              <w:lang w:val="es-CR"/>
            </w:rPr>
            <w:t>Palabras clave:</w:t>
          </w:r>
          <w:r w:rsidR="005C07DE" w:rsidRPr="005C07DE">
            <w:rPr>
              <w:rFonts w:ascii="Palatino Linotype" w:eastAsia="Palatino Linotype" w:hAnsi="Palatino Linotype" w:cs="Palatino Linotype"/>
              <w:b/>
              <w:color w:val="222222"/>
              <w:sz w:val="24"/>
              <w:szCs w:val="24"/>
              <w:highlight w:val="white"/>
              <w:lang w:val="es-CR"/>
            </w:rPr>
            <w:t xml:space="preserve"> </w:t>
          </w:r>
          <w:r w:rsidR="005C07DE">
            <w:rPr>
              <w:rFonts w:ascii="Palatino Linotype" w:eastAsia="Palatino Linotype" w:hAnsi="Palatino Linotype" w:cs="Palatino Linotype"/>
              <w:b/>
              <w:color w:val="222222"/>
              <w:sz w:val="24"/>
              <w:szCs w:val="24"/>
              <w:highlight w:val="white"/>
              <w:lang w:val="es-CR"/>
            </w:rPr>
            <w:t xml:space="preserve">política ambiental, </w:t>
          </w:r>
          <w:r w:rsidR="005C07DE" w:rsidRPr="005C07DE">
            <w:rPr>
              <w:rFonts w:ascii="Palatino Linotype" w:eastAsia="Palatino Linotype" w:hAnsi="Palatino Linotype" w:cs="Palatino Linotype"/>
              <w:b/>
              <w:color w:val="222222"/>
              <w:sz w:val="24"/>
              <w:szCs w:val="24"/>
              <w:highlight w:val="white"/>
              <w:lang w:val="es-CR"/>
            </w:rPr>
            <w:t xml:space="preserve">política </w:t>
          </w:r>
          <w:r w:rsidR="005C07DE">
            <w:rPr>
              <w:rFonts w:ascii="Palatino Linotype" w:eastAsia="Palatino Linotype" w:hAnsi="Palatino Linotype" w:cs="Palatino Linotype"/>
              <w:b/>
              <w:color w:val="222222"/>
              <w:sz w:val="24"/>
              <w:szCs w:val="24"/>
              <w:highlight w:val="white"/>
              <w:lang w:val="es-CR"/>
            </w:rPr>
            <w:t>a</w:t>
          </w:r>
          <w:r w:rsidR="005C07DE" w:rsidRPr="005C07DE">
            <w:rPr>
              <w:rFonts w:ascii="Palatino Linotype" w:eastAsia="Palatino Linotype" w:hAnsi="Palatino Linotype" w:cs="Palatino Linotype"/>
              <w:b/>
              <w:color w:val="222222"/>
              <w:sz w:val="24"/>
              <w:szCs w:val="24"/>
              <w:highlight w:val="white"/>
              <w:lang w:val="es-CR"/>
            </w:rPr>
            <w:t xml:space="preserve">mbiental internacional, </w:t>
          </w:r>
          <w:r w:rsidR="005C07DE">
            <w:rPr>
              <w:rFonts w:ascii="Palatino Linotype" w:eastAsia="Palatino Linotype" w:hAnsi="Palatino Linotype" w:cs="Palatino Linotype"/>
              <w:b/>
              <w:color w:val="222222"/>
              <w:sz w:val="24"/>
              <w:szCs w:val="24"/>
              <w:highlight w:val="white"/>
              <w:lang w:val="es-CR"/>
            </w:rPr>
            <w:t>política ambiental latinoamericana, revisión de literatura sistemática, política ambiental global, crisis ambientales</w:t>
          </w:r>
          <w:r w:rsidRPr="005C07DE">
            <w:rPr>
              <w:rFonts w:ascii="Palatino Linotype" w:eastAsia="Palatino Linotype" w:hAnsi="Palatino Linotype" w:cs="Palatino Linotype"/>
              <w:b/>
              <w:color w:val="222222"/>
              <w:sz w:val="24"/>
              <w:szCs w:val="24"/>
              <w:highlight w:val="white"/>
              <w:lang w:val="es-CR"/>
            </w:rPr>
            <w:t xml:space="preserve"> </w:t>
          </w:r>
        </w:p>
      </w:sdtContent>
    </w:sdt>
    <w:sdt>
      <w:sdtPr>
        <w:tag w:val="goog_rdk_27"/>
        <w:id w:val="-1329987855"/>
      </w:sdtPr>
      <w:sdtContent>
        <w:p w14:paraId="0000000D" w14:textId="77777777" w:rsidR="002F1FE5" w:rsidRPr="0051249D" w:rsidRDefault="00000000">
          <w:pPr>
            <w:rPr>
              <w:rFonts w:ascii="Palatino Linotype" w:eastAsia="Palatino Linotype" w:hAnsi="Palatino Linotype" w:cs="Palatino Linotype"/>
              <w:b/>
              <w:color w:val="222222"/>
              <w:sz w:val="24"/>
              <w:szCs w:val="24"/>
              <w:highlight w:val="white"/>
            </w:rPr>
          </w:pPr>
          <w:sdt>
            <w:sdtPr>
              <w:tag w:val="goog_rdk_26"/>
              <w:id w:val="240145941"/>
            </w:sdtPr>
            <w:sdtContent/>
          </w:sdt>
        </w:p>
      </w:sdtContent>
    </w:sdt>
    <w:p w14:paraId="0000000E" w14:textId="5B58AC80" w:rsidR="002F1FE5" w:rsidRPr="0051249D" w:rsidRDefault="002F1FE5">
      <w:pPr>
        <w:rPr>
          <w:rFonts w:ascii="Palatino Linotype" w:eastAsia="Palatino Linotype" w:hAnsi="Palatino Linotype" w:cs="Palatino Linotype"/>
          <w:b/>
          <w:color w:val="222222"/>
          <w:sz w:val="24"/>
          <w:szCs w:val="24"/>
          <w:highlight w:val="white"/>
        </w:rPr>
      </w:pPr>
    </w:p>
    <w:p w14:paraId="00000011" w14:textId="004E4124" w:rsidR="002F1FE5" w:rsidRPr="0051249D" w:rsidRDefault="002F1FE5">
      <w:pPr>
        <w:rPr>
          <w:rFonts w:ascii="Palatino Linotype" w:eastAsia="Palatino Linotype" w:hAnsi="Palatino Linotype" w:cs="Palatino Linotype"/>
          <w:b/>
          <w:color w:val="222222"/>
          <w:sz w:val="24"/>
          <w:szCs w:val="24"/>
          <w:highlight w:val="white"/>
        </w:rPr>
      </w:pPr>
    </w:p>
    <w:p w14:paraId="00000014" w14:textId="5DC497C5" w:rsidR="002F1FE5" w:rsidRPr="0051249D" w:rsidRDefault="00000000">
      <w:pPr>
        <w:rPr>
          <w:rFonts w:ascii="Palatino Linotype" w:eastAsia="Palatino Linotype" w:hAnsi="Palatino Linotype" w:cs="Palatino Linotype"/>
          <w:b/>
          <w:color w:val="222222"/>
          <w:sz w:val="24"/>
          <w:szCs w:val="24"/>
          <w:highlight w:val="white"/>
        </w:rPr>
      </w:pPr>
      <w:sdt>
        <w:sdtPr>
          <w:tag w:val="goog_rdk_41"/>
          <w:id w:val="1466010291"/>
        </w:sdtPr>
        <w:sdtContent>
          <w:sdt>
            <w:sdtPr>
              <w:tag w:val="goog_rdk_40"/>
              <w:id w:val="-594931744"/>
              <w:showingPlcHdr/>
            </w:sdtPr>
            <w:sdtContent>
              <w:r w:rsidR="005C07DE">
                <w:t xml:space="preserve">     </w:t>
              </w:r>
            </w:sdtContent>
          </w:sdt>
        </w:sdtContent>
      </w:sdt>
    </w:p>
    <w:p w14:paraId="00000019" w14:textId="07504D6D" w:rsidR="002F1FE5" w:rsidRPr="0051249D" w:rsidRDefault="00000000">
      <w:pPr>
        <w:numPr>
          <w:ilvl w:val="0"/>
          <w:numId w:val="1"/>
        </w:numPr>
        <w:rPr>
          <w:rFonts w:ascii="Palatino Linotype" w:eastAsia="Palatino Linotype" w:hAnsi="Palatino Linotype" w:cs="Palatino Linotype"/>
          <w:b/>
          <w:color w:val="222222"/>
          <w:sz w:val="24"/>
          <w:szCs w:val="24"/>
          <w:highlight w:val="white"/>
        </w:rPr>
      </w:pPr>
      <w:sdt>
        <w:sdtPr>
          <w:tag w:val="goog_rdk_45"/>
          <w:id w:val="70240271"/>
        </w:sdtPr>
        <w:sdtContent>
          <w:sdt>
            <w:sdtPr>
              <w:tag w:val="goog_rdk_43"/>
              <w:id w:val="-527107465"/>
            </w:sdtPr>
            <w:sdtContent>
              <w:sdt>
                <w:sdtPr>
                  <w:tag w:val="goog_rdk_44"/>
                  <w:id w:val="1631362988"/>
                </w:sdtPr>
                <w:sdtContent/>
              </w:sdt>
            </w:sdtContent>
          </w:sdt>
        </w:sdtContent>
      </w:sdt>
      <w:sdt>
        <w:sdtPr>
          <w:tag w:val="goog_rdk_48"/>
          <w:id w:val="-1785256698"/>
        </w:sdtPr>
        <w:sdtContent>
          <w:sdt>
            <w:sdtPr>
              <w:tag w:val="goog_rdk_46"/>
              <w:id w:val="346070073"/>
            </w:sdtPr>
            <w:sdtContent>
              <w:sdt>
                <w:sdtPr>
                  <w:tag w:val="goog_rdk_47"/>
                  <w:id w:val="1543017438"/>
                </w:sdtPr>
                <w:sdtContent/>
              </w:sdt>
            </w:sdtContent>
          </w:sdt>
        </w:sdtContent>
      </w:sdt>
      <w:sdt>
        <w:sdtPr>
          <w:tag w:val="goog_rdk_51"/>
          <w:id w:val="-3681575"/>
        </w:sdtPr>
        <w:sdtContent>
          <w:sdt>
            <w:sdtPr>
              <w:tag w:val="goog_rdk_49"/>
              <w:id w:val="-1233690759"/>
            </w:sdtPr>
            <w:sdtContent>
              <w:sdt>
                <w:sdtPr>
                  <w:tag w:val="goog_rdk_50"/>
                  <w:id w:val="-1727061243"/>
                </w:sdtPr>
                <w:sdtContent/>
              </w:sdt>
            </w:sdtContent>
          </w:sdt>
        </w:sdtContent>
      </w:sdt>
      <w:sdt>
        <w:sdtPr>
          <w:tag w:val="goog_rdk_54"/>
          <w:id w:val="418442850"/>
        </w:sdtPr>
        <w:sdtContent>
          <w:sdt>
            <w:sdtPr>
              <w:tag w:val="goog_rdk_52"/>
              <w:id w:val="212934911"/>
            </w:sdtPr>
            <w:sdtContent>
              <w:sdt>
                <w:sdtPr>
                  <w:tag w:val="goog_rdk_53"/>
                  <w:id w:val="787247498"/>
                </w:sdtPr>
                <w:sdtContent/>
              </w:sdt>
            </w:sdtContent>
          </w:sdt>
        </w:sdtContent>
      </w:sdt>
      <w:sdt>
        <w:sdtPr>
          <w:tag w:val="goog_rdk_56"/>
          <w:id w:val="-1905361609"/>
        </w:sdtPr>
        <w:sdtContent>
          <w:sdt>
            <w:sdtPr>
              <w:tag w:val="goog_rdk_55"/>
              <w:id w:val="-1769770744"/>
            </w:sdtPr>
            <w:sdtContent>
              <w:r w:rsidR="00710A03" w:rsidRPr="0051249D">
                <w:rPr>
                  <w:rFonts w:ascii="Palatino Linotype" w:eastAsia="Palatino Linotype" w:hAnsi="Palatino Linotype" w:cs="Palatino Linotype"/>
                  <w:b/>
                  <w:color w:val="222222"/>
                  <w:sz w:val="24"/>
                  <w:szCs w:val="24"/>
                  <w:highlight w:val="white"/>
                </w:rPr>
                <w:t>Introduction</w:t>
              </w:r>
            </w:sdtContent>
          </w:sdt>
        </w:sdtContent>
      </w:sdt>
    </w:p>
    <w:sdt>
      <w:sdtPr>
        <w:tag w:val="goog_rdk_58"/>
        <w:id w:val="-1595552778"/>
      </w:sdtPr>
      <w:sdtContent>
        <w:p w14:paraId="0000001A" w14:textId="77777777" w:rsidR="002F1FE5" w:rsidRPr="0051249D" w:rsidRDefault="00000000">
          <w:pPr>
            <w:spacing w:line="360" w:lineRule="auto"/>
            <w:ind w:firstLine="720"/>
            <w:jc w:val="both"/>
            <w:rPr>
              <w:rFonts w:ascii="Palatino Linotype" w:eastAsia="Palatino Linotype" w:hAnsi="Palatino Linotype" w:cs="Palatino Linotype"/>
              <w:color w:val="222222"/>
              <w:sz w:val="24"/>
              <w:szCs w:val="24"/>
              <w:highlight w:val="white"/>
            </w:rPr>
          </w:pPr>
          <w:sdt>
            <w:sdtPr>
              <w:tag w:val="goog_rdk_57"/>
              <w:id w:val="-160082732"/>
            </w:sdtPr>
            <w:sdtContent/>
          </w:sdt>
        </w:p>
      </w:sdtContent>
    </w:sdt>
    <w:sdt>
      <w:sdtPr>
        <w:tag w:val="goog_rdk_69"/>
        <w:id w:val="482436524"/>
      </w:sdtPr>
      <w:sdtContent>
        <w:p w14:paraId="0000001B" w14:textId="436ED228" w:rsidR="002F1FE5" w:rsidRPr="0051249D" w:rsidRDefault="00000000" w:rsidP="0062709C">
          <w:pPr>
            <w:spacing w:line="360" w:lineRule="auto"/>
            <w:jc w:val="both"/>
          </w:pPr>
          <w:sdt>
            <w:sdtPr>
              <w:tag w:val="goog_rdk_59"/>
              <w:id w:val="133533973"/>
            </w:sdtPr>
            <w:sdtContent>
              <w:r w:rsidR="00710A03" w:rsidRPr="0051249D">
                <w:rPr>
                  <w:rFonts w:ascii="Palatino Linotype" w:eastAsia="Palatino Linotype" w:hAnsi="Palatino Linotype" w:cs="Palatino Linotype"/>
                  <w:color w:val="222222"/>
                  <w:sz w:val="24"/>
                  <w:szCs w:val="24"/>
                  <w:highlight w:val="white"/>
                </w:rPr>
                <w:t xml:space="preserve">Latin America </w:t>
              </w:r>
              <w:r w:rsidR="00710A03" w:rsidRPr="0051249D">
                <w:rPr>
                  <w:rFonts w:ascii="Palatino Linotype" w:eastAsia="Palatino Linotype" w:hAnsi="Palatino Linotype" w:cs="Palatino Linotype"/>
                  <w:color w:val="212529"/>
                  <w:sz w:val="24"/>
                  <w:szCs w:val="24"/>
                  <w:highlight w:val="white"/>
                </w:rPr>
                <w:t xml:space="preserve">is home to approximately </w:t>
              </w:r>
              <w:r w:rsidR="00710A03" w:rsidRPr="0051249D">
                <w:rPr>
                  <w:rFonts w:ascii="Palatino Linotype" w:eastAsia="Palatino Linotype" w:hAnsi="Palatino Linotype" w:cs="Palatino Linotype"/>
                  <w:color w:val="222222"/>
                  <w:sz w:val="24"/>
                  <w:szCs w:val="24"/>
                  <w:highlight w:val="white"/>
                </w:rPr>
                <w:t>40% of the world’s species, more than a quarter of the Earth’s forests,</w:t>
              </w:r>
              <w:r w:rsidR="00710A03" w:rsidRPr="0051249D">
                <w:rPr>
                  <w:rFonts w:ascii="Palatino Linotype" w:eastAsia="Palatino Linotype" w:hAnsi="Palatino Linotype" w:cs="Palatino Linotype"/>
                  <w:color w:val="212529"/>
                  <w:sz w:val="24"/>
                  <w:szCs w:val="24"/>
                  <w:highlight w:val="white"/>
                </w:rPr>
                <w:t xml:space="preserve"> a quarter of its mangroves</w:t>
              </w:r>
              <w:r w:rsidR="005951C5">
                <w:rPr>
                  <w:rFonts w:ascii="Palatino Linotype" w:eastAsia="Palatino Linotype" w:hAnsi="Palatino Linotype" w:cs="Palatino Linotype"/>
                  <w:color w:val="212529"/>
                  <w:sz w:val="24"/>
                  <w:szCs w:val="24"/>
                  <w:highlight w:val="white"/>
                </w:rPr>
                <w:t>,</w:t>
              </w:r>
              <w:r w:rsidR="00710A03" w:rsidRPr="0051249D">
                <w:rPr>
                  <w:rFonts w:ascii="Palatino Linotype" w:eastAsia="Palatino Linotype" w:hAnsi="Palatino Linotype" w:cs="Palatino Linotype"/>
                  <w:color w:val="212529"/>
                  <w:sz w:val="24"/>
                  <w:szCs w:val="24"/>
                  <w:highlight w:val="white"/>
                </w:rPr>
                <w:t xml:space="preserve"> </w:t>
              </w:r>
              <w:r w:rsidR="00710A03" w:rsidRPr="0051249D">
                <w:rPr>
                  <w:rFonts w:ascii="Palatino Linotype" w:eastAsia="Palatino Linotype" w:hAnsi="Palatino Linotype" w:cs="Palatino Linotype"/>
                  <w:color w:val="222222"/>
                  <w:sz w:val="24"/>
                  <w:szCs w:val="24"/>
                  <w:highlight w:val="white"/>
                </w:rPr>
                <w:t xml:space="preserve">and the </w:t>
              </w:r>
              <w:proofErr w:type="gramStart"/>
              <w:r w:rsidR="005951C5">
                <w:rPr>
                  <w:rFonts w:ascii="Palatino Linotype" w:eastAsia="Palatino Linotype" w:hAnsi="Palatino Linotype" w:cs="Palatino Linotype"/>
                  <w:color w:val="222222"/>
                  <w:sz w:val="24"/>
                  <w:szCs w:val="24"/>
                  <w:highlight w:val="white"/>
                </w:rPr>
                <w:t>second-largest</w:t>
              </w:r>
              <w:proofErr w:type="gramEnd"/>
              <w:r w:rsidR="00710A03" w:rsidRPr="0051249D">
                <w:rPr>
                  <w:rFonts w:ascii="Palatino Linotype" w:eastAsia="Palatino Linotype" w:hAnsi="Palatino Linotype" w:cs="Palatino Linotype"/>
                  <w:color w:val="222222"/>
                  <w:sz w:val="24"/>
                  <w:szCs w:val="24"/>
                  <w:highlight w:val="white"/>
                </w:rPr>
                <w:t xml:space="preserve"> </w:t>
              </w:r>
            </w:sdtContent>
          </w:sdt>
          <w:sdt>
            <w:sdtPr>
              <w:tag w:val="goog_rdk_60"/>
              <w:id w:val="821006328"/>
            </w:sdtPr>
            <w:sdtContent>
              <w:r w:rsidR="00710A03" w:rsidRPr="0051249D">
                <w:rPr>
                  <w:rFonts w:ascii="Palatino Linotype" w:eastAsia="Palatino Linotype" w:hAnsi="Palatino Linotype" w:cs="Palatino Linotype"/>
                  <w:color w:val="222222"/>
                  <w:sz w:val="24"/>
                  <w:szCs w:val="24"/>
                  <w:highlight w:val="white"/>
                </w:rPr>
                <w:t xml:space="preserve">coral </w:t>
              </w:r>
            </w:sdtContent>
          </w:sdt>
          <w:r w:rsidR="00710A03" w:rsidRPr="0051249D">
            <w:rPr>
              <w:rFonts w:ascii="Palatino Linotype" w:eastAsia="Palatino Linotype" w:hAnsi="Palatino Linotype" w:cs="Palatino Linotype"/>
              <w:color w:val="222222"/>
              <w:sz w:val="24"/>
              <w:szCs w:val="24"/>
              <w:highlight w:val="white"/>
            </w:rPr>
            <w:t xml:space="preserve">reef on the planet </w:t>
          </w:r>
          <w:r w:rsidR="00710A03" w:rsidRPr="00593976">
            <w:rPr>
              <w:rFonts w:ascii="Palatino Linotype" w:eastAsia="Palatino Linotype" w:hAnsi="Palatino Linotype" w:cs="Palatino Linotype"/>
              <w:color w:val="222222"/>
              <w:sz w:val="24"/>
              <w:szCs w:val="24"/>
              <w:highlight w:val="yellow"/>
            </w:rPr>
            <w:t>(</w:t>
          </w:r>
          <w:r w:rsidR="00710A03" w:rsidRPr="00593976">
            <w:rPr>
              <w:rFonts w:ascii="Palatino Linotype" w:eastAsia="Palatino Linotype" w:hAnsi="Palatino Linotype" w:cs="Palatino Linotype"/>
              <w:color w:val="212529"/>
              <w:sz w:val="24"/>
              <w:szCs w:val="24"/>
              <w:highlight w:val="yellow"/>
            </w:rPr>
            <w:t xml:space="preserve">Blackman, 2021; </w:t>
          </w:r>
          <w:r w:rsidR="00710A03" w:rsidRPr="00593976">
            <w:rPr>
              <w:rFonts w:ascii="Palatino Linotype" w:eastAsia="Palatino Linotype" w:hAnsi="Palatino Linotype" w:cs="Palatino Linotype"/>
              <w:color w:val="222222"/>
              <w:sz w:val="24"/>
              <w:szCs w:val="24"/>
              <w:highlight w:val="yellow"/>
            </w:rPr>
            <w:t>TNC, 2021).</w:t>
          </w:r>
          <w:r w:rsidR="00710A03" w:rsidRPr="0051249D">
            <w:rPr>
              <w:rFonts w:ascii="Palatino Linotype" w:eastAsia="Palatino Linotype" w:hAnsi="Palatino Linotype" w:cs="Palatino Linotype"/>
              <w:color w:val="222222"/>
              <w:sz w:val="24"/>
              <w:szCs w:val="24"/>
              <w:highlight w:val="white"/>
            </w:rPr>
            <w:t xml:space="preserve"> Despite the importance of the environment for those countries, most of them are not well positioned in terms of their social-environmental performance. For instance, considering the 21 largest Latin American countries between 2012 and 2022, eight countries had decreasing scores in the Environmental Performance Index. If Latin America were a country, its position would be 94 (out of 180 countries, considering the country’s averages)</w:t>
          </w:r>
          <w:r w:rsidR="00F4534A">
            <w:rPr>
              <w:rFonts w:ascii="Palatino Linotype" w:eastAsia="Palatino Linotype" w:hAnsi="Palatino Linotype" w:cs="Palatino Linotype"/>
              <w:color w:val="222222"/>
              <w:sz w:val="24"/>
              <w:szCs w:val="24"/>
              <w:highlight w:val="white"/>
            </w:rPr>
            <w:t>,</w:t>
          </w:r>
          <w:r w:rsidR="00710A03" w:rsidRPr="0051249D">
            <w:rPr>
              <w:rFonts w:ascii="Palatino Linotype" w:eastAsia="Palatino Linotype" w:hAnsi="Palatino Linotype" w:cs="Palatino Linotype"/>
              <w:color w:val="222222"/>
              <w:sz w:val="24"/>
              <w:szCs w:val="24"/>
              <w:highlight w:val="white"/>
            </w:rPr>
            <w:t xml:space="preserve"> and its score </w:t>
          </w:r>
          <w:r w:rsidR="00710A03" w:rsidRPr="0051249D">
            <w:rPr>
              <w:rFonts w:ascii="Palatino Linotype" w:eastAsia="Palatino Linotype" w:hAnsi="Palatino Linotype" w:cs="Palatino Linotype"/>
              <w:color w:val="222222"/>
              <w:sz w:val="24"/>
              <w:szCs w:val="24"/>
              <w:highlight w:val="white"/>
            </w:rPr>
            <w:lastRenderedPageBreak/>
            <w:t xml:space="preserve">would be 41.09 out of 100 </w:t>
          </w:r>
          <w:r w:rsidR="00710A03" w:rsidRPr="0051249D">
            <w:rPr>
              <w:rFonts w:ascii="Palatino Linotype" w:eastAsia="Palatino Linotype" w:hAnsi="Palatino Linotype" w:cs="Palatino Linotype"/>
              <w:color w:val="222222"/>
              <w:sz w:val="24"/>
              <w:szCs w:val="24"/>
            </w:rPr>
            <w:t>(</w:t>
          </w:r>
          <w:r w:rsidR="00710A03" w:rsidRPr="00593976">
            <w:rPr>
              <w:rFonts w:ascii="Palatino Linotype" w:eastAsia="Palatino Linotype" w:hAnsi="Palatino Linotype" w:cs="Palatino Linotype"/>
              <w:color w:val="222222"/>
              <w:sz w:val="24"/>
              <w:szCs w:val="24"/>
              <w:highlight w:val="yellow"/>
            </w:rPr>
            <w:t>EPI, 2022</w:t>
          </w:r>
          <w:r w:rsidR="00710A03" w:rsidRPr="0051249D">
            <w:rPr>
              <w:rFonts w:ascii="Palatino Linotype" w:eastAsia="Palatino Linotype" w:hAnsi="Palatino Linotype" w:cs="Palatino Linotype"/>
              <w:color w:val="222222"/>
              <w:sz w:val="24"/>
              <w:szCs w:val="24"/>
            </w:rPr>
            <w:t>)</w:t>
          </w:r>
          <w:r w:rsidR="00710A03" w:rsidRPr="0051249D">
            <w:rPr>
              <w:rFonts w:ascii="Palatino Linotype" w:eastAsia="Palatino Linotype" w:hAnsi="Palatino Linotype" w:cs="Palatino Linotype"/>
              <w:color w:val="222222"/>
              <w:sz w:val="24"/>
              <w:szCs w:val="24"/>
              <w:highlight w:val="white"/>
            </w:rPr>
            <w:t>. Socially, 18 of the 20 most unequal</w:t>
          </w:r>
          <w:r w:rsidR="00710A03" w:rsidRPr="0051249D">
            <w:rPr>
              <w:rFonts w:ascii="Palatino Linotype" w:eastAsia="Palatino Linotype" w:hAnsi="Palatino Linotype" w:cs="Palatino Linotype"/>
              <w:color w:val="222222"/>
              <w:sz w:val="24"/>
              <w:szCs w:val="24"/>
              <w:highlight w:val="white"/>
              <w:vertAlign w:val="superscript"/>
            </w:rPr>
            <w:footnoteReference w:id="4"/>
          </w:r>
          <w:r w:rsidR="00710A03" w:rsidRPr="0051249D">
            <w:rPr>
              <w:rFonts w:ascii="Palatino Linotype" w:eastAsia="Palatino Linotype" w:hAnsi="Palatino Linotype" w:cs="Palatino Linotype"/>
              <w:color w:val="222222"/>
              <w:sz w:val="24"/>
              <w:szCs w:val="24"/>
              <w:highlight w:val="white"/>
            </w:rPr>
            <w:t xml:space="preserve"> countries in the world are located in Latin America (</w:t>
          </w:r>
          <w:r w:rsidR="00710A03" w:rsidRPr="00593976">
            <w:rPr>
              <w:rFonts w:ascii="Palatino Linotype" w:eastAsia="Palatino Linotype" w:hAnsi="Palatino Linotype" w:cs="Palatino Linotype"/>
              <w:color w:val="222222"/>
              <w:sz w:val="24"/>
              <w:szCs w:val="24"/>
              <w:highlight w:val="yellow"/>
            </w:rPr>
            <w:t>World Bank, 2022</w:t>
          </w:r>
          <w:r w:rsidR="00710A03" w:rsidRPr="0051249D">
            <w:rPr>
              <w:rFonts w:ascii="Palatino Linotype" w:eastAsia="Palatino Linotype" w:hAnsi="Palatino Linotype" w:cs="Palatino Linotype"/>
              <w:color w:val="222222"/>
              <w:sz w:val="24"/>
              <w:szCs w:val="24"/>
              <w:highlight w:val="white"/>
            </w:rPr>
            <w:t xml:space="preserve">). Politically, the region has staged frequent corruption scandals and </w:t>
          </w:r>
          <w:sdt>
            <w:sdtPr>
              <w:tag w:val="goog_rdk_61"/>
              <w:id w:val="1955511240"/>
            </w:sdtPr>
            <w:sdtContent/>
          </w:sdt>
          <w:r w:rsidR="00710A03" w:rsidRPr="0051249D">
            <w:rPr>
              <w:rFonts w:ascii="Palatino Linotype" w:eastAsia="Palatino Linotype" w:hAnsi="Palatino Linotype" w:cs="Palatino Linotype"/>
              <w:color w:val="222222"/>
              <w:sz w:val="24"/>
              <w:szCs w:val="24"/>
              <w:highlight w:val="white"/>
            </w:rPr>
            <w:t xml:space="preserve">recurrent </w:t>
          </w:r>
          <w:r w:rsidR="00AF66CE">
            <w:rPr>
              <w:rFonts w:ascii="Palatino Linotype" w:eastAsia="Palatino Linotype" w:hAnsi="Palatino Linotype" w:cs="Palatino Linotype"/>
              <w:color w:val="222222"/>
              <w:sz w:val="24"/>
              <w:szCs w:val="24"/>
              <w:highlight w:val="white"/>
            </w:rPr>
            <w:t>coup</w:t>
          </w:r>
          <w:r w:rsidR="00AF66CE" w:rsidRPr="0051249D">
            <w:rPr>
              <w:rFonts w:ascii="Palatino Linotype" w:eastAsia="Palatino Linotype" w:hAnsi="Palatino Linotype" w:cs="Palatino Linotype"/>
              <w:color w:val="222222"/>
              <w:sz w:val="24"/>
              <w:szCs w:val="24"/>
              <w:highlight w:val="white"/>
            </w:rPr>
            <w:t xml:space="preserve"> </w:t>
          </w:r>
          <w:r w:rsidR="00710A03" w:rsidRPr="0051249D">
            <w:rPr>
              <w:rFonts w:ascii="Palatino Linotype" w:eastAsia="Palatino Linotype" w:hAnsi="Palatino Linotype" w:cs="Palatino Linotype"/>
              <w:color w:val="222222"/>
              <w:sz w:val="24"/>
              <w:szCs w:val="24"/>
              <w:highlight w:val="white"/>
            </w:rPr>
            <w:t>attempts</w:t>
          </w:r>
          <w:r w:rsidR="00710A03" w:rsidRPr="0051249D">
            <w:rPr>
              <w:rFonts w:ascii="Palatino Linotype" w:eastAsia="Palatino Linotype" w:hAnsi="Palatino Linotype" w:cs="Palatino Linotype"/>
              <w:color w:val="222222"/>
              <w:sz w:val="24"/>
              <w:szCs w:val="24"/>
              <w:highlight w:val="white"/>
              <w:vertAlign w:val="superscript"/>
            </w:rPr>
            <w:footnoteReference w:id="5"/>
          </w:r>
          <w:r w:rsidR="00710A03" w:rsidRPr="0051249D">
            <w:rPr>
              <w:rFonts w:ascii="Palatino Linotype" w:eastAsia="Palatino Linotype" w:hAnsi="Palatino Linotype" w:cs="Palatino Linotype"/>
              <w:color w:val="222222"/>
              <w:sz w:val="24"/>
              <w:szCs w:val="24"/>
              <w:highlight w:val="white"/>
            </w:rPr>
            <w:t xml:space="preserve">, and major government actors have been absent or </w:t>
          </w:r>
          <w:sdt>
            <w:sdtPr>
              <w:tag w:val="goog_rdk_64"/>
              <w:id w:val="345674090"/>
            </w:sdtPr>
            <w:sdtContent>
              <w:r w:rsidR="00710A03" w:rsidRPr="0051249D">
                <w:rPr>
                  <w:rFonts w:ascii="Palatino Linotype" w:eastAsia="Palatino Linotype" w:hAnsi="Palatino Linotype" w:cs="Palatino Linotype"/>
                  <w:color w:val="222222"/>
                  <w:sz w:val="24"/>
                  <w:szCs w:val="24"/>
                  <w:highlight w:val="white"/>
                </w:rPr>
                <w:t xml:space="preserve">have </w:t>
              </w:r>
            </w:sdtContent>
          </w:sdt>
          <w:r w:rsidR="00710A03" w:rsidRPr="0051249D">
            <w:rPr>
              <w:rFonts w:ascii="Palatino Linotype" w:eastAsia="Palatino Linotype" w:hAnsi="Palatino Linotype" w:cs="Palatino Linotype"/>
              <w:color w:val="222222"/>
              <w:sz w:val="24"/>
              <w:szCs w:val="24"/>
              <w:highlight w:val="white"/>
            </w:rPr>
            <w:t xml:space="preserve">not </w:t>
          </w:r>
          <w:sdt>
            <w:sdtPr>
              <w:tag w:val="goog_rdk_65"/>
              <w:id w:val="-334308411"/>
            </w:sdtPr>
            <w:sdtContent>
              <w:r w:rsidR="008A50E1" w:rsidRPr="0051249D">
                <w:rPr>
                  <w:rFonts w:ascii="Palatino Linotype" w:eastAsia="Palatino Linotype" w:hAnsi="Palatino Linotype" w:cs="Palatino Linotype"/>
                  <w:color w:val="222222"/>
                  <w:sz w:val="24"/>
                  <w:szCs w:val="24"/>
                  <w:highlight w:val="white"/>
                </w:rPr>
                <w:t xml:space="preserve">actively </w:t>
              </w:r>
              <w:r w:rsidR="00710A03" w:rsidRPr="0051249D">
                <w:rPr>
                  <w:rFonts w:ascii="Palatino Linotype" w:eastAsia="Palatino Linotype" w:hAnsi="Palatino Linotype" w:cs="Palatino Linotype"/>
                  <w:color w:val="222222"/>
                  <w:sz w:val="24"/>
                  <w:szCs w:val="24"/>
                  <w:highlight w:val="white"/>
                </w:rPr>
                <w:t xml:space="preserve">participated </w:t>
              </w:r>
            </w:sdtContent>
          </w:sdt>
          <w:sdt>
            <w:sdtPr>
              <w:tag w:val="goog_rdk_67"/>
              <w:id w:val="1527452685"/>
            </w:sdtPr>
            <w:sdtContent>
              <w:r w:rsidR="00710A03" w:rsidRPr="0051249D">
                <w:rPr>
                  <w:rFonts w:ascii="Palatino Linotype" w:eastAsia="Palatino Linotype" w:hAnsi="Palatino Linotype" w:cs="Palatino Linotype"/>
                  <w:color w:val="222222"/>
                  <w:sz w:val="24"/>
                  <w:szCs w:val="24"/>
                  <w:highlight w:val="white"/>
                </w:rPr>
                <w:t>in</w:t>
              </w:r>
            </w:sdtContent>
          </w:sdt>
          <w:r w:rsidR="00710A03" w:rsidRPr="0051249D">
            <w:rPr>
              <w:rFonts w:ascii="Palatino Linotype" w:eastAsia="Palatino Linotype" w:hAnsi="Palatino Linotype" w:cs="Palatino Linotype"/>
              <w:color w:val="222222"/>
              <w:sz w:val="24"/>
              <w:szCs w:val="24"/>
              <w:highlight w:val="white"/>
            </w:rPr>
            <w:t xml:space="preserve"> leading global environmental negotiations and accords (</w:t>
          </w:r>
          <w:r w:rsidR="00710A03" w:rsidRPr="00593976">
            <w:rPr>
              <w:rFonts w:ascii="Palatino Linotype" w:eastAsia="Palatino Linotype" w:hAnsi="Palatino Linotype" w:cs="Palatino Linotype"/>
              <w:color w:val="222222"/>
              <w:sz w:val="24"/>
              <w:szCs w:val="24"/>
              <w:highlight w:val="yellow"/>
            </w:rPr>
            <w:t>Gallagher, 2012; Kopra, 2020</w:t>
          </w:r>
          <w:r w:rsidR="00710A03" w:rsidRPr="0051249D">
            <w:rPr>
              <w:rFonts w:ascii="Palatino Linotype" w:eastAsia="Palatino Linotype" w:hAnsi="Palatino Linotype" w:cs="Palatino Linotype"/>
              <w:color w:val="222222"/>
              <w:sz w:val="24"/>
              <w:szCs w:val="24"/>
              <w:highlight w:val="white"/>
            </w:rPr>
            <w:t xml:space="preserve">). Nevertheless, some countries, like Brazil, have </w:t>
          </w:r>
          <w:r w:rsidR="00B76E9C" w:rsidRPr="0051249D">
            <w:rPr>
              <w:rFonts w:ascii="Palatino Linotype" w:eastAsia="Palatino Linotype" w:hAnsi="Palatino Linotype" w:cs="Palatino Linotype"/>
              <w:color w:val="222222"/>
              <w:sz w:val="24"/>
              <w:szCs w:val="24"/>
              <w:highlight w:val="white"/>
            </w:rPr>
            <w:t>enormous potential</w:t>
          </w:r>
          <w:r w:rsidR="00710A03" w:rsidRPr="0051249D">
            <w:rPr>
              <w:rFonts w:ascii="Palatino Linotype" w:eastAsia="Palatino Linotype" w:hAnsi="Palatino Linotype" w:cs="Palatino Linotype"/>
              <w:color w:val="222222"/>
              <w:sz w:val="24"/>
              <w:szCs w:val="24"/>
              <w:highlight w:val="white"/>
            </w:rPr>
            <w:t xml:space="preserve"> in terms of environmental leadership (</w:t>
          </w:r>
          <w:r w:rsidR="00710A03" w:rsidRPr="00593976">
            <w:rPr>
              <w:rFonts w:ascii="Palatino Linotype" w:eastAsia="Palatino Linotype" w:hAnsi="Palatino Linotype" w:cs="Palatino Linotype"/>
              <w:color w:val="222222"/>
              <w:sz w:val="24"/>
              <w:szCs w:val="24"/>
              <w:highlight w:val="yellow"/>
            </w:rPr>
            <w:t>Hochstetler, 2022</w:t>
          </w:r>
          <w:r w:rsidR="00710A03" w:rsidRPr="0051249D">
            <w:rPr>
              <w:rFonts w:ascii="Palatino Linotype" w:eastAsia="Palatino Linotype" w:hAnsi="Palatino Linotype" w:cs="Palatino Linotype"/>
              <w:color w:val="222222"/>
              <w:sz w:val="24"/>
              <w:szCs w:val="24"/>
              <w:highlight w:val="white"/>
            </w:rPr>
            <w:t>), and in specific topics countries have promoted remarkable initiatives (</w:t>
          </w:r>
          <w:r w:rsidR="00710A03" w:rsidRPr="00593976">
            <w:rPr>
              <w:rFonts w:ascii="Palatino Linotype" w:eastAsia="Palatino Linotype" w:hAnsi="Palatino Linotype" w:cs="Palatino Linotype"/>
              <w:color w:val="222222"/>
              <w:sz w:val="24"/>
              <w:szCs w:val="24"/>
              <w:highlight w:val="yellow"/>
            </w:rPr>
            <w:t xml:space="preserve">Castro </w:t>
          </w:r>
          <w:r w:rsidR="007B1BA2" w:rsidRPr="00593976">
            <w:rPr>
              <w:rFonts w:ascii="Palatino Linotype" w:eastAsia="Palatino Linotype" w:hAnsi="Palatino Linotype" w:cs="Palatino Linotype"/>
              <w:i/>
              <w:color w:val="222222"/>
              <w:sz w:val="24"/>
              <w:szCs w:val="24"/>
              <w:highlight w:val="yellow"/>
            </w:rPr>
            <w:t>et al.</w:t>
          </w:r>
          <w:r w:rsidR="00710A03" w:rsidRPr="00593976">
            <w:rPr>
              <w:rFonts w:ascii="Palatino Linotype" w:eastAsia="Palatino Linotype" w:hAnsi="Palatino Linotype" w:cs="Palatino Linotype"/>
              <w:color w:val="222222"/>
              <w:sz w:val="24"/>
              <w:szCs w:val="24"/>
              <w:highlight w:val="yellow"/>
            </w:rPr>
            <w:t>, 2011</w:t>
          </w:r>
          <w:r w:rsidR="00710A03" w:rsidRPr="0051249D">
            <w:rPr>
              <w:rFonts w:ascii="Palatino Linotype" w:eastAsia="Palatino Linotype" w:hAnsi="Palatino Linotype" w:cs="Palatino Linotype"/>
              <w:color w:val="222222"/>
              <w:sz w:val="24"/>
              <w:szCs w:val="24"/>
              <w:highlight w:val="white"/>
            </w:rPr>
            <w:t xml:space="preserve">). </w:t>
          </w:r>
        </w:p>
      </w:sdtContent>
    </w:sdt>
    <w:sdt>
      <w:sdtPr>
        <w:tag w:val="goog_rdk_77"/>
        <w:id w:val="-310095642"/>
      </w:sdtPr>
      <w:sdtContent>
        <w:p w14:paraId="0000001C" w14:textId="502B3E46" w:rsidR="002F1FE5" w:rsidRPr="0051249D" w:rsidRDefault="00710A03">
          <w:pPr>
            <w:spacing w:line="360" w:lineRule="auto"/>
            <w:ind w:firstLine="72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Although it cannot do this on its own, academia is crucial </w:t>
          </w:r>
          <w:sdt>
            <w:sdtPr>
              <w:tag w:val="goog_rdk_70"/>
              <w:id w:val="-550004414"/>
            </w:sdtPr>
            <w:sdtContent>
              <w:r w:rsidRPr="0051249D">
                <w:rPr>
                  <w:rFonts w:ascii="Palatino Linotype" w:eastAsia="Palatino Linotype" w:hAnsi="Palatino Linotype" w:cs="Palatino Linotype"/>
                  <w:color w:val="222222"/>
                  <w:sz w:val="24"/>
                  <w:szCs w:val="24"/>
                  <w:highlight w:val="white"/>
                </w:rPr>
                <w:t>to</w:t>
              </w:r>
            </w:sdtContent>
          </w:sdt>
          <w:r w:rsidRPr="0051249D">
            <w:rPr>
              <w:rFonts w:ascii="Palatino Linotype" w:eastAsia="Palatino Linotype" w:hAnsi="Palatino Linotype" w:cs="Palatino Linotype"/>
              <w:color w:val="222222"/>
              <w:sz w:val="24"/>
              <w:szCs w:val="24"/>
              <w:highlight w:val="white"/>
            </w:rPr>
            <w:t xml:space="preserve"> finding solutions to mitigate the</w:t>
          </w:r>
          <w:sdt>
            <w:sdtPr>
              <w:tag w:val="goog_rdk_72"/>
              <w:id w:val="1093509039"/>
            </w:sdtPr>
            <w:sdtContent>
              <w:r w:rsidRPr="0051249D">
                <w:rPr>
                  <w:rFonts w:ascii="Palatino Linotype" w:eastAsia="Palatino Linotype" w:hAnsi="Palatino Linotype" w:cs="Palatino Linotype"/>
                  <w:color w:val="222222"/>
                  <w:sz w:val="24"/>
                  <w:szCs w:val="24"/>
                  <w:highlight w:val="white"/>
                </w:rPr>
                <w:t xml:space="preserve"> global</w:t>
              </w:r>
            </w:sdtContent>
          </w:sdt>
          <w:r w:rsidRPr="0051249D">
            <w:rPr>
              <w:rFonts w:ascii="Palatino Linotype" w:eastAsia="Palatino Linotype" w:hAnsi="Palatino Linotype" w:cs="Palatino Linotype"/>
              <w:color w:val="222222"/>
              <w:sz w:val="24"/>
              <w:szCs w:val="24"/>
              <w:highlight w:val="white"/>
            </w:rPr>
            <w:t xml:space="preserve"> environmental crisis (</w:t>
          </w:r>
          <w:r w:rsidRPr="00593976">
            <w:rPr>
              <w:rFonts w:ascii="Palatino Linotype" w:eastAsia="Palatino Linotype" w:hAnsi="Palatino Linotype" w:cs="Palatino Linotype"/>
              <w:color w:val="222222"/>
              <w:sz w:val="24"/>
              <w:szCs w:val="24"/>
              <w:highlight w:val="yellow"/>
            </w:rPr>
            <w:t xml:space="preserve">Castro </w:t>
          </w:r>
          <w:r w:rsidR="007B1BA2" w:rsidRPr="00593976">
            <w:rPr>
              <w:rFonts w:ascii="Palatino Linotype" w:eastAsia="Palatino Linotype" w:hAnsi="Palatino Linotype" w:cs="Palatino Linotype"/>
              <w:i/>
              <w:color w:val="222222"/>
              <w:sz w:val="24"/>
              <w:szCs w:val="24"/>
              <w:highlight w:val="yellow"/>
            </w:rPr>
            <w:t>et al.</w:t>
          </w:r>
          <w:r w:rsidRPr="00593976">
            <w:rPr>
              <w:rFonts w:ascii="Palatino Linotype" w:eastAsia="Palatino Linotype" w:hAnsi="Palatino Linotype" w:cs="Palatino Linotype"/>
              <w:color w:val="222222"/>
              <w:sz w:val="24"/>
              <w:szCs w:val="24"/>
              <w:highlight w:val="yellow"/>
            </w:rPr>
            <w:t>, 2011</w:t>
          </w:r>
          <w:r w:rsidRPr="0051249D">
            <w:rPr>
              <w:rFonts w:ascii="Palatino Linotype" w:eastAsia="Palatino Linotype" w:hAnsi="Palatino Linotype" w:cs="Palatino Linotype"/>
              <w:color w:val="222222"/>
              <w:sz w:val="24"/>
              <w:szCs w:val="24"/>
              <w:highlight w:val="white"/>
            </w:rPr>
            <w:t xml:space="preserve">). Yet, regardless of the importance of understanding environmental governance dynamics in the region, </w:t>
          </w:r>
          <w:sdt>
            <w:sdtPr>
              <w:tag w:val="goog_rdk_74"/>
              <w:id w:val="-1131946697"/>
              <w:showingPlcHdr/>
            </w:sdtPr>
            <w:sdtContent>
              <w:r w:rsidR="0062709C" w:rsidRPr="0051249D">
                <w:t xml:space="preserve">     </w:t>
              </w:r>
            </w:sdtContent>
          </w:sdt>
          <w:r w:rsidRPr="0051249D">
            <w:rPr>
              <w:rFonts w:ascii="Palatino Linotype" w:eastAsia="Palatino Linotype" w:hAnsi="Palatino Linotype" w:cs="Palatino Linotype"/>
              <w:color w:val="222222"/>
              <w:sz w:val="24"/>
              <w:szCs w:val="24"/>
              <w:highlight w:val="white"/>
            </w:rPr>
            <w:t>Latin American countries</w:t>
          </w:r>
          <w:sdt>
            <w:sdtPr>
              <w:tag w:val="goog_rdk_75"/>
              <w:id w:val="43491669"/>
            </w:sdtPr>
            <w:sdtContent>
              <w:r w:rsidRPr="0051249D">
                <w:rPr>
                  <w:rFonts w:ascii="Palatino Linotype" w:eastAsia="Palatino Linotype" w:hAnsi="Palatino Linotype" w:cs="Palatino Linotype"/>
                  <w:color w:val="222222"/>
                  <w:sz w:val="24"/>
                  <w:szCs w:val="24"/>
                  <w:highlight w:val="white"/>
                </w:rPr>
                <w:t>’ academic production</w:t>
              </w:r>
            </w:sdtContent>
          </w:sdt>
          <w:r w:rsidRPr="0051249D">
            <w:rPr>
              <w:rFonts w:ascii="Palatino Linotype" w:eastAsia="Palatino Linotype" w:hAnsi="Palatino Linotype" w:cs="Palatino Linotype"/>
              <w:color w:val="222222"/>
              <w:sz w:val="24"/>
              <w:szCs w:val="24"/>
              <w:highlight w:val="white"/>
            </w:rPr>
            <w:t xml:space="preserve"> concerning environmental policy and governance seems to be fragmented and dispersed. This is especially true when considering the international level of analysis.</w:t>
          </w:r>
          <w:sdt>
            <w:sdtPr>
              <w:tag w:val="goog_rdk_76"/>
              <w:id w:val="-1689751046"/>
            </w:sdtPr>
            <w:sdtContent/>
          </w:sdt>
        </w:p>
      </w:sdtContent>
    </w:sdt>
    <w:p w14:paraId="0000001E" w14:textId="7CEBF53E" w:rsidR="002F1FE5" w:rsidRPr="0051249D" w:rsidRDefault="00000000">
      <w:pPr>
        <w:spacing w:line="360" w:lineRule="auto"/>
        <w:ind w:firstLine="720"/>
        <w:jc w:val="both"/>
        <w:rPr>
          <w:rFonts w:ascii="Palatino Linotype" w:eastAsia="Palatino Linotype" w:hAnsi="Palatino Linotype" w:cs="Palatino Linotype"/>
          <w:color w:val="222222"/>
          <w:sz w:val="24"/>
          <w:szCs w:val="24"/>
          <w:highlight w:val="white"/>
        </w:rPr>
      </w:pPr>
      <w:sdt>
        <w:sdtPr>
          <w:tag w:val="goog_rdk_80"/>
          <w:id w:val="-425648112"/>
        </w:sdtPr>
        <w:sdtContent>
          <w:sdt>
            <w:sdtPr>
              <w:tag w:val="goog_rdk_79"/>
              <w:id w:val="-355578660"/>
            </w:sdtPr>
            <w:sdtContent/>
          </w:sdt>
        </w:sdtContent>
      </w:sdt>
      <w:r w:rsidR="00710A03" w:rsidRPr="0051249D">
        <w:rPr>
          <w:rFonts w:ascii="Palatino Linotype" w:eastAsia="Palatino Linotype" w:hAnsi="Palatino Linotype" w:cs="Palatino Linotype"/>
          <w:color w:val="222222"/>
          <w:sz w:val="24"/>
          <w:szCs w:val="24"/>
          <w:highlight w:val="white"/>
        </w:rPr>
        <w:t xml:space="preserve">Therefore, we seek to answer the following question: </w:t>
      </w:r>
      <w:r w:rsidR="00E531E5">
        <w:rPr>
          <w:rFonts w:ascii="Palatino Linotype" w:eastAsia="Palatino Linotype" w:hAnsi="Palatino Linotype" w:cs="Palatino Linotype"/>
          <w:color w:val="222222"/>
          <w:sz w:val="24"/>
          <w:szCs w:val="24"/>
          <w:highlight w:val="white"/>
        </w:rPr>
        <w:t>How</w:t>
      </w:r>
      <w:r w:rsidR="00E531E5" w:rsidRPr="0051249D">
        <w:rPr>
          <w:rFonts w:ascii="Palatino Linotype" w:eastAsia="Palatino Linotype" w:hAnsi="Palatino Linotype" w:cs="Palatino Linotype"/>
          <w:color w:val="222222"/>
          <w:sz w:val="24"/>
          <w:szCs w:val="24"/>
          <w:highlight w:val="white"/>
        </w:rPr>
        <w:t xml:space="preserve"> </w:t>
      </w:r>
      <w:r w:rsidR="00710A03" w:rsidRPr="0051249D">
        <w:rPr>
          <w:rFonts w:ascii="Palatino Linotype" w:eastAsia="Palatino Linotype" w:hAnsi="Palatino Linotype" w:cs="Palatino Linotype"/>
          <w:color w:val="222222"/>
          <w:sz w:val="24"/>
          <w:szCs w:val="24"/>
          <w:highlight w:val="white"/>
        </w:rPr>
        <w:t xml:space="preserve">can Latin American environmental policy literature </w:t>
      </w:r>
      <w:sdt>
        <w:sdtPr>
          <w:tag w:val="goog_rdk_81"/>
          <w:id w:val="1704216484"/>
        </w:sdtPr>
        <w:sdtContent>
          <w:r w:rsidR="00710A03" w:rsidRPr="0051249D">
            <w:rPr>
              <w:rFonts w:ascii="Palatino Linotype" w:eastAsia="Palatino Linotype" w:hAnsi="Palatino Linotype" w:cs="Palatino Linotype"/>
              <w:color w:val="222222"/>
              <w:sz w:val="24"/>
              <w:szCs w:val="24"/>
              <w:highlight w:val="white"/>
            </w:rPr>
            <w:t>help us understand</w:t>
          </w:r>
          <w:r w:rsidR="0062709C" w:rsidRPr="0051249D">
            <w:t xml:space="preserve"> </w:t>
          </w:r>
        </w:sdtContent>
      </w:sdt>
      <w:r w:rsidR="00710A03" w:rsidRPr="0051249D">
        <w:rPr>
          <w:rFonts w:ascii="Palatino Linotype" w:eastAsia="Palatino Linotype" w:hAnsi="Palatino Linotype" w:cs="Palatino Linotype"/>
          <w:color w:val="222222"/>
          <w:sz w:val="24"/>
          <w:szCs w:val="24"/>
          <w:highlight w:val="white"/>
        </w:rPr>
        <w:t xml:space="preserve">environmental governance in the region and globally? Complementarily, we seek to </w:t>
      </w:r>
      <w:sdt>
        <w:sdtPr>
          <w:tag w:val="goog_rdk_83"/>
          <w:id w:val="741225729"/>
        </w:sdtPr>
        <w:sdtContent>
          <w:r w:rsidR="00710A03" w:rsidRPr="0051249D">
            <w:rPr>
              <w:rFonts w:ascii="Palatino Linotype" w:eastAsia="Palatino Linotype" w:hAnsi="Palatino Linotype" w:cs="Palatino Linotype"/>
              <w:color w:val="222222"/>
              <w:sz w:val="24"/>
              <w:szCs w:val="24"/>
              <w:highlight w:val="white"/>
            </w:rPr>
            <w:t>map</w:t>
          </w:r>
          <w:r w:rsidR="0062709C" w:rsidRPr="0051249D">
            <w:rPr>
              <w:rFonts w:ascii="Palatino Linotype" w:eastAsia="Palatino Linotype" w:hAnsi="Palatino Linotype" w:cs="Palatino Linotype"/>
              <w:color w:val="222222"/>
              <w:sz w:val="24"/>
              <w:szCs w:val="24"/>
              <w:highlight w:val="white"/>
            </w:rPr>
            <w:t xml:space="preserve"> </w:t>
          </w:r>
        </w:sdtContent>
      </w:sdt>
      <w:r w:rsidR="00710A03" w:rsidRPr="0051249D">
        <w:rPr>
          <w:rFonts w:ascii="Palatino Linotype" w:eastAsia="Palatino Linotype" w:hAnsi="Palatino Linotype" w:cs="Palatino Linotype"/>
          <w:color w:val="222222"/>
          <w:sz w:val="24"/>
          <w:szCs w:val="24"/>
          <w:highlight w:val="white"/>
        </w:rPr>
        <w:t xml:space="preserve">what theories and methods have been used, what topics have been prioritized, and what gaps remain. In short, this study </w:t>
      </w:r>
      <w:r w:rsidR="007B1BA2">
        <w:rPr>
          <w:rFonts w:ascii="Palatino Linotype" w:eastAsia="Palatino Linotype" w:hAnsi="Palatino Linotype" w:cs="Palatino Linotype"/>
          <w:color w:val="222222"/>
          <w:sz w:val="24"/>
          <w:szCs w:val="24"/>
          <w:highlight w:val="white"/>
        </w:rPr>
        <w:t>aims</w:t>
      </w:r>
      <w:r w:rsidR="007B1BA2" w:rsidRPr="0051249D">
        <w:rPr>
          <w:rFonts w:ascii="Palatino Linotype" w:eastAsia="Palatino Linotype" w:hAnsi="Palatino Linotype" w:cs="Palatino Linotype"/>
          <w:color w:val="222222"/>
          <w:sz w:val="24"/>
          <w:szCs w:val="24"/>
          <w:highlight w:val="white"/>
        </w:rPr>
        <w:t xml:space="preserve"> </w:t>
      </w:r>
      <w:r w:rsidR="00710A03" w:rsidRPr="0051249D">
        <w:rPr>
          <w:rFonts w:ascii="Palatino Linotype" w:eastAsia="Palatino Linotype" w:hAnsi="Palatino Linotype" w:cs="Palatino Linotype"/>
          <w:color w:val="222222"/>
          <w:sz w:val="24"/>
          <w:szCs w:val="24"/>
          <w:highlight w:val="white"/>
        </w:rPr>
        <w:t xml:space="preserve">to systematically analyze the environmental governance literature published in Latin American journals registered by </w:t>
      </w:r>
      <w:sdt>
        <w:sdtPr>
          <w:tag w:val="goog_rdk_85"/>
          <w:id w:val="1457527526"/>
        </w:sdtPr>
        <w:sdtContent>
          <w:r w:rsidR="00710A03" w:rsidRPr="0051249D">
            <w:rPr>
              <w:rFonts w:ascii="Palatino Linotype" w:eastAsia="Palatino Linotype" w:hAnsi="Palatino Linotype" w:cs="Palatino Linotype"/>
              <w:color w:val="222222"/>
              <w:sz w:val="24"/>
              <w:szCs w:val="24"/>
              <w:highlight w:val="white"/>
            </w:rPr>
            <w:t xml:space="preserve">the </w:t>
          </w:r>
        </w:sdtContent>
      </w:sdt>
      <w:proofErr w:type="spellStart"/>
      <w:r w:rsidR="00710A03" w:rsidRPr="0051249D">
        <w:rPr>
          <w:rFonts w:ascii="Palatino Linotype" w:eastAsia="Palatino Linotype" w:hAnsi="Palatino Linotype" w:cs="Palatino Linotype"/>
          <w:color w:val="222222"/>
          <w:sz w:val="24"/>
          <w:szCs w:val="24"/>
          <w:highlight w:val="white"/>
        </w:rPr>
        <w:t>SciELO</w:t>
      </w:r>
      <w:proofErr w:type="spellEnd"/>
      <w:r w:rsidR="00710A03" w:rsidRPr="0051249D">
        <w:rPr>
          <w:rFonts w:ascii="Palatino Linotype" w:eastAsia="Palatino Linotype" w:hAnsi="Palatino Linotype" w:cs="Palatino Linotype"/>
          <w:color w:val="222222"/>
          <w:sz w:val="24"/>
          <w:szCs w:val="24"/>
          <w:highlight w:val="white"/>
        </w:rPr>
        <w:t xml:space="preserve"> Index. We focus on theories, methods</w:t>
      </w:r>
      <w:r w:rsidR="003F3A93">
        <w:rPr>
          <w:rFonts w:ascii="Palatino Linotype" w:eastAsia="Palatino Linotype" w:hAnsi="Palatino Linotype" w:cs="Palatino Linotype"/>
          <w:color w:val="222222"/>
          <w:sz w:val="24"/>
          <w:szCs w:val="24"/>
          <w:highlight w:val="white"/>
        </w:rPr>
        <w:t>,</w:t>
      </w:r>
      <w:r w:rsidR="00710A03" w:rsidRPr="0051249D">
        <w:rPr>
          <w:rFonts w:ascii="Palatino Linotype" w:eastAsia="Palatino Linotype" w:hAnsi="Palatino Linotype" w:cs="Palatino Linotype"/>
          <w:color w:val="222222"/>
          <w:sz w:val="24"/>
          <w:szCs w:val="24"/>
          <w:highlight w:val="white"/>
        </w:rPr>
        <w:t xml:space="preserve"> and issues used to analyze the international dimension of governance. Our sample includes 69 </w:t>
      </w:r>
      <w:r w:rsidR="00AF66CE">
        <w:rPr>
          <w:rFonts w:ascii="Palatino Linotype" w:eastAsia="Palatino Linotype" w:hAnsi="Palatino Linotype" w:cs="Palatino Linotype"/>
          <w:color w:val="222222"/>
          <w:sz w:val="24"/>
          <w:szCs w:val="24"/>
          <w:highlight w:val="white"/>
        </w:rPr>
        <w:t>peer-reviewed</w:t>
      </w:r>
      <w:r w:rsidR="00710A03" w:rsidRPr="0051249D">
        <w:rPr>
          <w:rFonts w:ascii="Palatino Linotype" w:eastAsia="Palatino Linotype" w:hAnsi="Palatino Linotype" w:cs="Palatino Linotype"/>
          <w:color w:val="222222"/>
          <w:sz w:val="24"/>
          <w:szCs w:val="24"/>
          <w:highlight w:val="white"/>
        </w:rPr>
        <w:t xml:space="preserve"> papers written in English, </w:t>
      </w:r>
      <w:r w:rsidR="00041BB3" w:rsidRPr="0051249D">
        <w:rPr>
          <w:rFonts w:ascii="Palatino Linotype" w:eastAsia="Palatino Linotype" w:hAnsi="Palatino Linotype" w:cs="Palatino Linotype"/>
          <w:color w:val="222222"/>
          <w:sz w:val="24"/>
          <w:szCs w:val="24"/>
          <w:highlight w:val="white"/>
        </w:rPr>
        <w:t>Portuguese,</w:t>
      </w:r>
      <w:r w:rsidR="00710A03" w:rsidRPr="0051249D">
        <w:rPr>
          <w:rFonts w:ascii="Palatino Linotype" w:eastAsia="Palatino Linotype" w:hAnsi="Palatino Linotype" w:cs="Palatino Linotype"/>
          <w:color w:val="222222"/>
          <w:sz w:val="24"/>
          <w:szCs w:val="24"/>
          <w:highlight w:val="white"/>
        </w:rPr>
        <w:t xml:space="preserve"> and Spanish. </w:t>
      </w:r>
      <w:r w:rsidR="00710A03" w:rsidRPr="0051249D">
        <w:rPr>
          <w:rFonts w:ascii="Palatino Linotype" w:eastAsia="Palatino Linotype" w:hAnsi="Palatino Linotype" w:cs="Palatino Linotype"/>
          <w:sz w:val="24"/>
          <w:szCs w:val="24"/>
        </w:rPr>
        <w:t>We hope to help strengthen the IR</w:t>
      </w:r>
      <w:r w:rsidR="008139F8">
        <w:rPr>
          <w:rFonts w:ascii="Palatino Linotype" w:eastAsia="Palatino Linotype" w:hAnsi="Palatino Linotype" w:cs="Palatino Linotype"/>
          <w:sz w:val="24"/>
          <w:szCs w:val="24"/>
        </w:rPr>
        <w:t xml:space="preserve"> (</w:t>
      </w:r>
      <w:r w:rsidR="004F7579">
        <w:rPr>
          <w:rFonts w:ascii="Palatino Linotype" w:eastAsia="Palatino Linotype" w:hAnsi="Palatino Linotype" w:cs="Palatino Linotype"/>
          <w:color w:val="222222"/>
          <w:sz w:val="24"/>
          <w:szCs w:val="24"/>
          <w:highlight w:val="white"/>
        </w:rPr>
        <w:t>I</w:t>
      </w:r>
      <w:r w:rsidR="008139F8" w:rsidRPr="0051249D">
        <w:rPr>
          <w:rFonts w:ascii="Palatino Linotype" w:eastAsia="Palatino Linotype" w:hAnsi="Palatino Linotype" w:cs="Palatino Linotype"/>
          <w:color w:val="222222"/>
          <w:sz w:val="24"/>
          <w:szCs w:val="24"/>
          <w:highlight w:val="white"/>
        </w:rPr>
        <w:t xml:space="preserve">nternational </w:t>
      </w:r>
      <w:r w:rsidR="004F7579">
        <w:rPr>
          <w:rFonts w:ascii="Palatino Linotype" w:eastAsia="Palatino Linotype" w:hAnsi="Palatino Linotype" w:cs="Palatino Linotype"/>
          <w:color w:val="222222"/>
          <w:sz w:val="24"/>
          <w:szCs w:val="24"/>
          <w:highlight w:val="white"/>
        </w:rPr>
        <w:t>R</w:t>
      </w:r>
      <w:r w:rsidR="008139F8" w:rsidRPr="0051249D">
        <w:rPr>
          <w:rFonts w:ascii="Palatino Linotype" w:eastAsia="Palatino Linotype" w:hAnsi="Palatino Linotype" w:cs="Palatino Linotype"/>
          <w:color w:val="222222"/>
          <w:sz w:val="24"/>
          <w:szCs w:val="24"/>
          <w:highlight w:val="white"/>
        </w:rPr>
        <w:t>elations</w:t>
      </w:r>
      <w:r w:rsidR="008139F8">
        <w:rPr>
          <w:rFonts w:ascii="Palatino Linotype" w:eastAsia="Palatino Linotype" w:hAnsi="Palatino Linotype" w:cs="Palatino Linotype"/>
          <w:sz w:val="24"/>
          <w:szCs w:val="24"/>
        </w:rPr>
        <w:t>)</w:t>
      </w:r>
      <w:r w:rsidR="00710A03" w:rsidRPr="0051249D">
        <w:rPr>
          <w:rFonts w:ascii="Palatino Linotype" w:eastAsia="Palatino Linotype" w:hAnsi="Palatino Linotype" w:cs="Palatino Linotype"/>
          <w:sz w:val="24"/>
          <w:szCs w:val="24"/>
        </w:rPr>
        <w:t xml:space="preserve"> environmental governance literature by providing subsidies to improve research in the region. </w:t>
      </w:r>
    </w:p>
    <w:p w14:paraId="0000001F" w14:textId="706AA8AA" w:rsidR="002F1FE5" w:rsidRPr="0051249D" w:rsidRDefault="00710A03">
      <w:pPr>
        <w:spacing w:line="360" w:lineRule="auto"/>
        <w:ind w:firstLine="72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lastRenderedPageBreak/>
        <w:t xml:space="preserve">This paper is organized </w:t>
      </w:r>
      <w:r w:rsidR="00EF6B4D">
        <w:rPr>
          <w:rFonts w:ascii="Palatino Linotype" w:eastAsia="Palatino Linotype" w:hAnsi="Palatino Linotype" w:cs="Palatino Linotype"/>
          <w:color w:val="222222"/>
          <w:sz w:val="24"/>
          <w:szCs w:val="24"/>
          <w:highlight w:val="white"/>
        </w:rPr>
        <w:t>in the following manner</w:t>
      </w:r>
      <w:r w:rsidRPr="0051249D">
        <w:rPr>
          <w:rFonts w:ascii="Palatino Linotype" w:eastAsia="Palatino Linotype" w:hAnsi="Palatino Linotype" w:cs="Palatino Linotype"/>
          <w:color w:val="222222"/>
          <w:sz w:val="24"/>
          <w:szCs w:val="24"/>
          <w:highlight w:val="white"/>
        </w:rPr>
        <w:t>.</w:t>
      </w:r>
      <w:r w:rsidR="00EF6B4D">
        <w:t xml:space="preserve"> </w:t>
      </w:r>
      <w:sdt>
        <w:sdtPr>
          <w:tag w:val="goog_rdk_87"/>
          <w:id w:val="-712659745"/>
        </w:sdtPr>
        <w:sdtContent>
          <w:r w:rsidRPr="0051249D">
            <w:rPr>
              <w:rFonts w:ascii="Palatino Linotype" w:eastAsia="Palatino Linotype" w:hAnsi="Palatino Linotype" w:cs="Palatino Linotype"/>
              <w:color w:val="222222"/>
              <w:sz w:val="24"/>
              <w:szCs w:val="24"/>
              <w:highlight w:val="white"/>
            </w:rPr>
            <w:t>S</w:t>
          </w:r>
        </w:sdtContent>
      </w:sdt>
      <w:r w:rsidRPr="0051249D">
        <w:rPr>
          <w:rFonts w:ascii="Palatino Linotype" w:eastAsia="Palatino Linotype" w:hAnsi="Palatino Linotype" w:cs="Palatino Linotype"/>
          <w:color w:val="222222"/>
          <w:sz w:val="24"/>
          <w:szCs w:val="24"/>
          <w:highlight w:val="white"/>
        </w:rPr>
        <w:t>ection 2 discusses how international relations (IR) perspectives deal with the environment in terms of theories, methods</w:t>
      </w:r>
      <w:r w:rsidR="007A22D7">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and issues framing the main categories </w:t>
      </w:r>
      <w:r w:rsidR="00843268">
        <w:rPr>
          <w:rFonts w:ascii="Palatino Linotype" w:eastAsia="Palatino Linotype" w:hAnsi="Palatino Linotype" w:cs="Palatino Linotype"/>
          <w:color w:val="222222"/>
          <w:sz w:val="24"/>
          <w:szCs w:val="24"/>
          <w:highlight w:val="white"/>
        </w:rPr>
        <w:t>used</w:t>
      </w:r>
      <w:r w:rsidRPr="0051249D">
        <w:rPr>
          <w:rFonts w:ascii="Palatino Linotype" w:eastAsia="Palatino Linotype" w:hAnsi="Palatino Linotype" w:cs="Palatino Linotype"/>
          <w:color w:val="222222"/>
          <w:sz w:val="24"/>
          <w:szCs w:val="24"/>
          <w:highlight w:val="white"/>
        </w:rPr>
        <w:t xml:space="preserve"> in our empirical analysis. Section 3 presents the main types of literature review and the protocols adopted here. Section 4 presents some bibliometric results and applies the categories we identified previously in a </w:t>
      </w:r>
      <w:r w:rsidR="00A64CF5" w:rsidRPr="0051249D">
        <w:rPr>
          <w:rFonts w:ascii="Palatino Linotype" w:eastAsia="Palatino Linotype" w:hAnsi="Palatino Linotype" w:cs="Palatino Linotype"/>
          <w:color w:val="222222"/>
          <w:sz w:val="24"/>
          <w:szCs w:val="24"/>
          <w:highlight w:val="white"/>
        </w:rPr>
        <w:t>self-compiled</w:t>
      </w:r>
      <w:r w:rsidRPr="0051249D">
        <w:rPr>
          <w:rFonts w:ascii="Palatino Linotype" w:eastAsia="Palatino Linotype" w:hAnsi="Palatino Linotype" w:cs="Palatino Linotype"/>
          <w:color w:val="222222"/>
          <w:sz w:val="24"/>
          <w:szCs w:val="24"/>
        </w:rPr>
        <w:t xml:space="preserve"> database of 69</w:t>
      </w:r>
      <w:r w:rsidRPr="0051249D">
        <w:rPr>
          <w:rFonts w:ascii="Palatino Linotype" w:eastAsia="Palatino Linotype" w:hAnsi="Palatino Linotype" w:cs="Palatino Linotype"/>
          <w:color w:val="222222"/>
          <w:sz w:val="24"/>
          <w:szCs w:val="24"/>
          <w:highlight w:val="white"/>
        </w:rPr>
        <w:t xml:space="preserve"> Latin American articles published </w:t>
      </w:r>
      <w:r w:rsidR="00A64CF5" w:rsidRPr="0051249D">
        <w:rPr>
          <w:rFonts w:ascii="Palatino Linotype" w:eastAsia="Palatino Linotype" w:hAnsi="Palatino Linotype" w:cs="Palatino Linotype"/>
          <w:color w:val="222222"/>
          <w:sz w:val="24"/>
          <w:szCs w:val="24"/>
          <w:highlight w:val="white"/>
        </w:rPr>
        <w:t>between</w:t>
      </w:r>
      <w:r w:rsidRPr="0051249D">
        <w:rPr>
          <w:rFonts w:ascii="Palatino Linotype" w:eastAsia="Palatino Linotype" w:hAnsi="Palatino Linotype" w:cs="Palatino Linotype"/>
          <w:color w:val="222222"/>
          <w:sz w:val="24"/>
          <w:szCs w:val="24"/>
          <w:highlight w:val="white"/>
        </w:rPr>
        <w:t xml:space="preserve"> 2004</w:t>
      </w:r>
      <w:r w:rsidR="007A22D7">
        <w:rPr>
          <w:rFonts w:ascii="Palatino Linotype" w:eastAsia="Palatino Linotype" w:hAnsi="Palatino Linotype" w:cs="Palatino Linotype"/>
          <w:color w:val="222222"/>
          <w:sz w:val="24"/>
          <w:szCs w:val="24"/>
          <w:highlight w:val="white"/>
        </w:rPr>
        <w:t xml:space="preserve"> and </w:t>
      </w:r>
      <w:r w:rsidRPr="0051249D">
        <w:rPr>
          <w:rFonts w:ascii="Palatino Linotype" w:eastAsia="Palatino Linotype" w:hAnsi="Palatino Linotype" w:cs="Palatino Linotype"/>
          <w:color w:val="222222"/>
          <w:sz w:val="24"/>
          <w:szCs w:val="24"/>
          <w:highlight w:val="white"/>
        </w:rPr>
        <w:t>2023. Section 5 presents our final considerations, highlighting the main gaps and challenges identified and suggesting a future research agenda</w:t>
      </w:r>
      <w:r w:rsidR="00A64DD3" w:rsidRPr="0051249D">
        <w:rPr>
          <w:rFonts w:ascii="Palatino Linotype" w:eastAsia="Palatino Linotype" w:hAnsi="Palatino Linotype" w:cs="Palatino Linotype"/>
          <w:color w:val="222222"/>
          <w:sz w:val="24"/>
          <w:szCs w:val="24"/>
          <w:highlight w:val="white"/>
        </w:rPr>
        <w:t xml:space="preserve">. </w:t>
      </w:r>
    </w:p>
    <w:sdt>
      <w:sdtPr>
        <w:tag w:val="goog_rdk_89"/>
        <w:id w:val="738144288"/>
      </w:sdtPr>
      <w:sdtContent>
        <w:p w14:paraId="00000020" w14:textId="77777777" w:rsidR="002F1FE5" w:rsidRPr="0051249D" w:rsidRDefault="00000000">
          <w:pPr>
            <w:spacing w:line="360" w:lineRule="auto"/>
            <w:ind w:firstLine="720"/>
            <w:jc w:val="both"/>
            <w:rPr>
              <w:rFonts w:ascii="Palatino Linotype" w:eastAsia="Palatino Linotype" w:hAnsi="Palatino Linotype" w:cs="Palatino Linotype"/>
              <w:color w:val="222222"/>
              <w:sz w:val="24"/>
              <w:szCs w:val="24"/>
              <w:highlight w:val="yellow"/>
            </w:rPr>
          </w:pPr>
          <w:sdt>
            <w:sdtPr>
              <w:tag w:val="goog_rdk_88"/>
              <w:id w:val="1045255824"/>
            </w:sdtPr>
            <w:sdtContent/>
          </w:sdt>
        </w:p>
      </w:sdtContent>
    </w:sdt>
    <w:p w14:paraId="00000021" w14:textId="6F9ACE21" w:rsidR="002F1FE5" w:rsidRPr="0051249D" w:rsidRDefault="00710A03">
      <w:pPr>
        <w:numPr>
          <w:ilvl w:val="0"/>
          <w:numId w:val="1"/>
        </w:numPr>
        <w:rPr>
          <w:rFonts w:ascii="Palatino Linotype" w:eastAsia="Palatino Linotype" w:hAnsi="Palatino Linotype" w:cs="Palatino Linotype"/>
          <w:b/>
          <w:color w:val="222222"/>
          <w:sz w:val="24"/>
          <w:szCs w:val="24"/>
          <w:highlight w:val="white"/>
        </w:rPr>
      </w:pPr>
      <w:r w:rsidRPr="0051249D">
        <w:rPr>
          <w:rFonts w:ascii="Palatino Linotype" w:eastAsia="Palatino Linotype" w:hAnsi="Palatino Linotype" w:cs="Palatino Linotype"/>
          <w:b/>
          <w:color w:val="222222"/>
          <w:sz w:val="24"/>
          <w:szCs w:val="24"/>
          <w:highlight w:val="white"/>
        </w:rPr>
        <w:t xml:space="preserve">International Relations and the Environment: </w:t>
      </w:r>
      <w:r w:rsidR="00D51C08">
        <w:rPr>
          <w:rFonts w:ascii="Palatino Linotype" w:eastAsia="Palatino Linotype" w:hAnsi="Palatino Linotype" w:cs="Palatino Linotype"/>
          <w:b/>
          <w:color w:val="222222"/>
          <w:sz w:val="24"/>
          <w:szCs w:val="24"/>
          <w:highlight w:val="white"/>
        </w:rPr>
        <w:t>T</w:t>
      </w:r>
      <w:r w:rsidR="00D51C08" w:rsidRPr="0051249D">
        <w:rPr>
          <w:rFonts w:ascii="Palatino Linotype" w:eastAsia="Palatino Linotype" w:hAnsi="Palatino Linotype" w:cs="Palatino Linotype"/>
          <w:b/>
          <w:color w:val="222222"/>
          <w:sz w:val="24"/>
          <w:szCs w:val="24"/>
          <w:highlight w:val="white"/>
        </w:rPr>
        <w:t>heories</w:t>
      </w:r>
      <w:r w:rsidRPr="0051249D">
        <w:rPr>
          <w:rFonts w:ascii="Palatino Linotype" w:eastAsia="Palatino Linotype" w:hAnsi="Palatino Linotype" w:cs="Palatino Linotype"/>
          <w:b/>
          <w:color w:val="222222"/>
          <w:sz w:val="24"/>
          <w:szCs w:val="24"/>
          <w:highlight w:val="white"/>
        </w:rPr>
        <w:t xml:space="preserve">, </w:t>
      </w:r>
      <w:r w:rsidR="00D51C08">
        <w:rPr>
          <w:rFonts w:ascii="Palatino Linotype" w:eastAsia="Palatino Linotype" w:hAnsi="Palatino Linotype" w:cs="Palatino Linotype"/>
          <w:b/>
          <w:color w:val="222222"/>
          <w:sz w:val="24"/>
          <w:szCs w:val="24"/>
          <w:highlight w:val="white"/>
        </w:rPr>
        <w:t>M</w:t>
      </w:r>
      <w:r w:rsidR="000247B6" w:rsidRPr="0051249D">
        <w:rPr>
          <w:rFonts w:ascii="Palatino Linotype" w:eastAsia="Palatino Linotype" w:hAnsi="Palatino Linotype" w:cs="Palatino Linotype"/>
          <w:b/>
          <w:color w:val="222222"/>
          <w:sz w:val="24"/>
          <w:szCs w:val="24"/>
          <w:highlight w:val="white"/>
        </w:rPr>
        <w:t>ethods,</w:t>
      </w:r>
      <w:r w:rsidRPr="0051249D">
        <w:rPr>
          <w:rFonts w:ascii="Palatino Linotype" w:eastAsia="Palatino Linotype" w:hAnsi="Palatino Linotype" w:cs="Palatino Linotype"/>
          <w:b/>
          <w:color w:val="222222"/>
          <w:sz w:val="24"/>
          <w:szCs w:val="24"/>
          <w:highlight w:val="white"/>
        </w:rPr>
        <w:t xml:space="preserve"> and </w:t>
      </w:r>
      <w:r w:rsidR="00D51C08">
        <w:rPr>
          <w:rFonts w:ascii="Palatino Linotype" w:eastAsia="Palatino Linotype" w:hAnsi="Palatino Linotype" w:cs="Palatino Linotype"/>
          <w:b/>
          <w:color w:val="222222"/>
          <w:sz w:val="24"/>
          <w:szCs w:val="24"/>
          <w:highlight w:val="white"/>
        </w:rPr>
        <w:t>I</w:t>
      </w:r>
      <w:r w:rsidR="00D51C08" w:rsidRPr="0051249D">
        <w:rPr>
          <w:rFonts w:ascii="Palatino Linotype" w:eastAsia="Palatino Linotype" w:hAnsi="Palatino Linotype" w:cs="Palatino Linotype"/>
          <w:b/>
          <w:color w:val="222222"/>
          <w:sz w:val="24"/>
          <w:szCs w:val="24"/>
          <w:highlight w:val="white"/>
        </w:rPr>
        <w:t xml:space="preserve">ssues </w:t>
      </w:r>
      <w:r w:rsidR="00362A7A">
        <w:rPr>
          <w:rFonts w:ascii="Palatino Linotype" w:eastAsia="Palatino Linotype" w:hAnsi="Palatino Linotype" w:cs="Palatino Linotype"/>
          <w:b/>
          <w:color w:val="222222"/>
          <w:sz w:val="24"/>
          <w:szCs w:val="24"/>
          <w:highlight w:val="white"/>
        </w:rPr>
        <w:t>T</w:t>
      </w:r>
      <w:r w:rsidRPr="0051249D">
        <w:rPr>
          <w:rFonts w:ascii="Palatino Linotype" w:eastAsia="Palatino Linotype" w:hAnsi="Palatino Linotype" w:cs="Palatino Linotype"/>
          <w:b/>
          <w:color w:val="222222"/>
          <w:sz w:val="24"/>
          <w:szCs w:val="24"/>
          <w:highlight w:val="white"/>
        </w:rPr>
        <w:t xml:space="preserve">owards the </w:t>
      </w:r>
      <w:r w:rsidR="00D51C08">
        <w:rPr>
          <w:rFonts w:ascii="Palatino Linotype" w:eastAsia="Palatino Linotype" w:hAnsi="Palatino Linotype" w:cs="Palatino Linotype"/>
          <w:b/>
          <w:color w:val="222222"/>
          <w:sz w:val="24"/>
          <w:szCs w:val="24"/>
          <w:highlight w:val="white"/>
        </w:rPr>
        <w:t>I</w:t>
      </w:r>
      <w:r w:rsidR="00D51C08" w:rsidRPr="0051249D">
        <w:rPr>
          <w:rFonts w:ascii="Palatino Linotype" w:eastAsia="Palatino Linotype" w:hAnsi="Palatino Linotype" w:cs="Palatino Linotype"/>
          <w:b/>
          <w:color w:val="222222"/>
          <w:sz w:val="24"/>
          <w:szCs w:val="24"/>
          <w:highlight w:val="white"/>
        </w:rPr>
        <w:t xml:space="preserve">dea </w:t>
      </w:r>
      <w:r w:rsidRPr="0051249D">
        <w:rPr>
          <w:rFonts w:ascii="Palatino Linotype" w:eastAsia="Palatino Linotype" w:hAnsi="Palatino Linotype" w:cs="Palatino Linotype"/>
          <w:b/>
          <w:color w:val="222222"/>
          <w:sz w:val="24"/>
          <w:szCs w:val="24"/>
          <w:highlight w:val="white"/>
        </w:rPr>
        <w:t xml:space="preserve">of </w:t>
      </w:r>
      <w:r w:rsidR="00D51C08">
        <w:rPr>
          <w:rFonts w:ascii="Palatino Linotype" w:eastAsia="Palatino Linotype" w:hAnsi="Palatino Linotype" w:cs="Palatino Linotype"/>
          <w:b/>
          <w:color w:val="222222"/>
          <w:sz w:val="24"/>
          <w:szCs w:val="24"/>
          <w:highlight w:val="white"/>
        </w:rPr>
        <w:t>E</w:t>
      </w:r>
      <w:r w:rsidR="00D51C08" w:rsidRPr="0051249D">
        <w:rPr>
          <w:rFonts w:ascii="Palatino Linotype" w:eastAsia="Palatino Linotype" w:hAnsi="Palatino Linotype" w:cs="Palatino Linotype"/>
          <w:b/>
          <w:color w:val="222222"/>
          <w:sz w:val="24"/>
          <w:szCs w:val="24"/>
          <w:highlight w:val="white"/>
        </w:rPr>
        <w:t xml:space="preserve">nvironmental </w:t>
      </w:r>
      <w:r w:rsidR="00D51C08">
        <w:rPr>
          <w:rFonts w:ascii="Palatino Linotype" w:eastAsia="Palatino Linotype" w:hAnsi="Palatino Linotype" w:cs="Palatino Linotype"/>
          <w:b/>
          <w:color w:val="222222"/>
          <w:sz w:val="24"/>
          <w:szCs w:val="24"/>
          <w:highlight w:val="white"/>
        </w:rPr>
        <w:t>G</w:t>
      </w:r>
      <w:r w:rsidR="00D51C08" w:rsidRPr="0051249D">
        <w:rPr>
          <w:rFonts w:ascii="Palatino Linotype" w:eastAsia="Palatino Linotype" w:hAnsi="Palatino Linotype" w:cs="Palatino Linotype"/>
          <w:b/>
          <w:color w:val="222222"/>
          <w:sz w:val="24"/>
          <w:szCs w:val="24"/>
          <w:highlight w:val="white"/>
        </w:rPr>
        <w:t>overnance</w:t>
      </w:r>
    </w:p>
    <w:p w14:paraId="00000022" w14:textId="77777777" w:rsidR="002F1FE5" w:rsidRPr="0051249D" w:rsidRDefault="002F1FE5">
      <w:pPr>
        <w:rPr>
          <w:rFonts w:ascii="Palatino Linotype" w:eastAsia="Palatino Linotype" w:hAnsi="Palatino Linotype" w:cs="Palatino Linotype"/>
          <w:b/>
          <w:color w:val="222222"/>
          <w:sz w:val="24"/>
          <w:szCs w:val="24"/>
          <w:highlight w:val="white"/>
        </w:rPr>
      </w:pPr>
    </w:p>
    <w:p w14:paraId="00000023" w14:textId="77777777" w:rsidR="002F1FE5" w:rsidRPr="0051249D" w:rsidRDefault="00710A03">
      <w:pPr>
        <w:rPr>
          <w:rFonts w:ascii="Palatino Linotype" w:eastAsia="Palatino Linotype" w:hAnsi="Palatino Linotype" w:cs="Palatino Linotype"/>
          <w:b/>
          <w:i/>
          <w:color w:val="222222"/>
          <w:sz w:val="24"/>
          <w:szCs w:val="24"/>
          <w:highlight w:val="white"/>
        </w:rPr>
      </w:pPr>
      <w:r w:rsidRPr="0051249D">
        <w:rPr>
          <w:rFonts w:ascii="Palatino Linotype" w:eastAsia="Palatino Linotype" w:hAnsi="Palatino Linotype" w:cs="Palatino Linotype"/>
          <w:b/>
          <w:i/>
          <w:color w:val="222222"/>
          <w:sz w:val="24"/>
          <w:szCs w:val="24"/>
          <w:highlight w:val="white"/>
        </w:rPr>
        <w:t>Theories</w:t>
      </w:r>
    </w:p>
    <w:p w14:paraId="00000024" w14:textId="32F3C1EB" w:rsidR="002F1FE5" w:rsidRPr="0051249D" w:rsidRDefault="00710A03">
      <w:pPr>
        <w:spacing w:line="360" w:lineRule="auto"/>
        <w:jc w:val="both"/>
        <w:rPr>
          <w:rFonts w:ascii="Palatino Linotype" w:eastAsia="Palatino Linotype" w:hAnsi="Palatino Linotype" w:cs="Palatino Linotype"/>
          <w:color w:val="222222"/>
          <w:sz w:val="24"/>
          <w:szCs w:val="24"/>
        </w:rPr>
      </w:pPr>
      <w:r w:rsidRPr="0051249D">
        <w:rPr>
          <w:rFonts w:ascii="Palatino Linotype" w:eastAsia="Palatino Linotype" w:hAnsi="Palatino Linotype" w:cs="Palatino Linotype"/>
          <w:color w:val="222222"/>
          <w:sz w:val="24"/>
          <w:szCs w:val="24"/>
          <w:highlight w:val="white"/>
        </w:rPr>
        <w:tab/>
        <w:t>Global environmental politics is complex and challenging and has been the subject of much research. The debate around this topic has become increasingly interdisciplinary, with contributions from scholars of a variety of fields</w:t>
      </w:r>
      <w:r w:rsidR="00C97C03">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including international relations, political science, geography, environmental science, and economics. </w:t>
      </w:r>
      <w:r w:rsidRPr="0051249D">
        <w:rPr>
          <w:rFonts w:ascii="Palatino Linotype" w:eastAsia="Palatino Linotype" w:hAnsi="Palatino Linotype" w:cs="Palatino Linotype"/>
          <w:color w:val="222222"/>
          <w:sz w:val="24"/>
          <w:szCs w:val="24"/>
        </w:rPr>
        <w:t>Before attaining a broader perspective</w:t>
      </w:r>
      <w:r w:rsidR="00E531E5">
        <w:rPr>
          <w:rFonts w:ascii="Palatino Linotype" w:eastAsia="Palatino Linotype" w:hAnsi="Palatino Linotype" w:cs="Palatino Linotype"/>
          <w:color w:val="222222"/>
          <w:sz w:val="24"/>
          <w:szCs w:val="24"/>
        </w:rPr>
        <w:t>,</w:t>
      </w:r>
      <w:r w:rsidRPr="0051249D">
        <w:rPr>
          <w:rFonts w:ascii="Palatino Linotype" w:eastAsia="Palatino Linotype" w:hAnsi="Palatino Linotype" w:cs="Palatino Linotype"/>
          <w:color w:val="222222"/>
          <w:sz w:val="24"/>
          <w:szCs w:val="24"/>
        </w:rPr>
        <w:t xml:space="preserve"> such as environmental governance, several different theoretical approaches coexist</w:t>
      </w:r>
      <w:r w:rsidR="00E531E5">
        <w:rPr>
          <w:rFonts w:ascii="Palatino Linotype" w:eastAsia="Palatino Linotype" w:hAnsi="Palatino Linotype" w:cs="Palatino Linotype"/>
          <w:color w:val="222222"/>
          <w:sz w:val="24"/>
          <w:szCs w:val="24"/>
        </w:rPr>
        <w:t>ing</w:t>
      </w:r>
      <w:r w:rsidRPr="0051249D">
        <w:rPr>
          <w:rFonts w:ascii="Palatino Linotype" w:eastAsia="Palatino Linotype" w:hAnsi="Palatino Linotype" w:cs="Palatino Linotype"/>
          <w:color w:val="222222"/>
          <w:sz w:val="24"/>
          <w:szCs w:val="24"/>
        </w:rPr>
        <w:t xml:space="preserve"> to this day</w:t>
      </w:r>
      <w:r w:rsidR="00E531E5">
        <w:rPr>
          <w:rFonts w:ascii="Palatino Linotype" w:eastAsia="Palatino Linotype" w:hAnsi="Palatino Linotype" w:cs="Palatino Linotype"/>
          <w:color w:val="222222"/>
          <w:sz w:val="24"/>
          <w:szCs w:val="24"/>
        </w:rPr>
        <w:t xml:space="preserve"> were developed</w:t>
      </w:r>
      <w:r w:rsidRPr="0051249D">
        <w:rPr>
          <w:rFonts w:ascii="Palatino Linotype" w:eastAsia="Palatino Linotype" w:hAnsi="Palatino Linotype" w:cs="Palatino Linotype"/>
          <w:color w:val="222222"/>
          <w:sz w:val="24"/>
          <w:szCs w:val="24"/>
        </w:rPr>
        <w:t>.</w:t>
      </w:r>
    </w:p>
    <w:p w14:paraId="00000025" w14:textId="767059F8" w:rsidR="002F1FE5" w:rsidRPr="0051249D" w:rsidRDefault="00710A03">
      <w:pPr>
        <w:spacing w:line="360" w:lineRule="auto"/>
        <w:ind w:firstLine="720"/>
        <w:jc w:val="both"/>
        <w:rPr>
          <w:rFonts w:ascii="Palatino Linotype" w:eastAsia="Palatino Linotype" w:hAnsi="Palatino Linotype" w:cs="Palatino Linotype"/>
          <w:color w:val="222222"/>
          <w:sz w:val="24"/>
          <w:szCs w:val="24"/>
          <w:highlight w:val="white"/>
        </w:rPr>
      </w:pPr>
      <w:proofErr w:type="spellStart"/>
      <w:r w:rsidRPr="00593976">
        <w:rPr>
          <w:rFonts w:ascii="Palatino Linotype" w:eastAsia="Palatino Linotype" w:hAnsi="Palatino Linotype" w:cs="Palatino Linotype"/>
          <w:color w:val="222222"/>
          <w:sz w:val="24"/>
          <w:szCs w:val="24"/>
          <w:highlight w:val="yellow"/>
        </w:rPr>
        <w:t>Stevis</w:t>
      </w:r>
      <w:proofErr w:type="spellEnd"/>
      <w:r w:rsidRPr="00593976">
        <w:rPr>
          <w:rFonts w:ascii="Palatino Linotype" w:eastAsia="Palatino Linotype" w:hAnsi="Palatino Linotype" w:cs="Palatino Linotype"/>
          <w:color w:val="222222"/>
          <w:sz w:val="24"/>
          <w:szCs w:val="24"/>
          <w:highlight w:val="yellow"/>
        </w:rPr>
        <w:t xml:space="preserve"> (2014) </w:t>
      </w:r>
      <w:r w:rsidRPr="0051249D">
        <w:rPr>
          <w:rFonts w:ascii="Palatino Linotype" w:eastAsia="Palatino Linotype" w:hAnsi="Palatino Linotype" w:cs="Palatino Linotype"/>
          <w:color w:val="222222"/>
          <w:sz w:val="24"/>
          <w:szCs w:val="24"/>
          <w:highlight w:val="white"/>
        </w:rPr>
        <w:t xml:space="preserve">draws a trajectory of studies in international environmental politics (IEP) since World </w:t>
      </w:r>
      <w:r w:rsidR="005D7145" w:rsidRPr="0051249D">
        <w:rPr>
          <w:rFonts w:ascii="Palatino Linotype" w:eastAsia="Palatino Linotype" w:hAnsi="Palatino Linotype" w:cs="Palatino Linotype"/>
          <w:color w:val="222222"/>
          <w:sz w:val="24"/>
          <w:szCs w:val="24"/>
          <w:highlight w:val="white"/>
        </w:rPr>
        <w:t>War II and</w:t>
      </w:r>
      <w:r w:rsidRPr="0051249D">
        <w:rPr>
          <w:rFonts w:ascii="Palatino Linotype" w:eastAsia="Palatino Linotype" w:hAnsi="Palatino Linotype" w:cs="Palatino Linotype"/>
          <w:color w:val="222222"/>
          <w:sz w:val="24"/>
          <w:szCs w:val="24"/>
          <w:highlight w:val="white"/>
        </w:rPr>
        <w:t xml:space="preserve"> points out how the area </w:t>
      </w:r>
      <w:r w:rsidR="00E531E5">
        <w:rPr>
          <w:rFonts w:ascii="Palatino Linotype" w:eastAsia="Palatino Linotype" w:hAnsi="Palatino Linotype" w:cs="Palatino Linotype"/>
          <w:color w:val="222222"/>
          <w:sz w:val="24"/>
          <w:szCs w:val="24"/>
          <w:highlight w:val="white"/>
        </w:rPr>
        <w:t xml:space="preserve">has </w:t>
      </w:r>
      <w:r w:rsidRPr="0051249D">
        <w:rPr>
          <w:rFonts w:ascii="Palatino Linotype" w:eastAsia="Palatino Linotype" w:hAnsi="Palatino Linotype" w:cs="Palatino Linotype"/>
          <w:color w:val="222222"/>
          <w:sz w:val="24"/>
          <w:szCs w:val="24"/>
          <w:highlight w:val="white"/>
        </w:rPr>
        <w:t>broadened</w:t>
      </w:r>
      <w:sdt>
        <w:sdtPr>
          <w:tag w:val="goog_rdk_90"/>
          <w:id w:val="-2066937901"/>
        </w:sdtPr>
        <w:sdtContent>
          <w:r w:rsidRPr="0051249D">
            <w:rPr>
              <w:rFonts w:ascii="Palatino Linotype" w:eastAsia="Palatino Linotype" w:hAnsi="Palatino Linotype" w:cs="Palatino Linotype"/>
              <w:color w:val="222222"/>
              <w:sz w:val="24"/>
              <w:szCs w:val="24"/>
              <w:highlight w:val="white"/>
            </w:rPr>
            <w:t xml:space="preserve"> over time</w:t>
          </w:r>
        </w:sdtContent>
      </w:sdt>
      <w:r w:rsidRPr="0051249D">
        <w:rPr>
          <w:rFonts w:ascii="Palatino Linotype" w:eastAsia="Palatino Linotype" w:hAnsi="Palatino Linotype" w:cs="Palatino Linotype"/>
          <w:color w:val="222222"/>
          <w:sz w:val="24"/>
          <w:szCs w:val="24"/>
          <w:highlight w:val="white"/>
        </w:rPr>
        <w:t xml:space="preserve"> in terms of scope and approaches. According to the author, the early literature was dominated by Anglo-American scholars applying geopolitical frameworks, which focused on global environmental problems such as overpopulation and the exploitation of natural resources. By the mid-1960s, ecopolitical thinking had begun to emerge, which emphasized the interconnectedness of the global ecosphere. In the following decade</w:t>
      </w:r>
      <w:r w:rsidR="00362A7A">
        <w:t>,</w:t>
      </w:r>
      <w:r w:rsidRPr="0051249D">
        <w:rPr>
          <w:rFonts w:ascii="Palatino Linotype" w:eastAsia="Palatino Linotype" w:hAnsi="Palatino Linotype" w:cs="Palatino Linotype"/>
          <w:color w:val="222222"/>
          <w:sz w:val="24"/>
          <w:szCs w:val="24"/>
          <w:highlight w:val="white"/>
        </w:rPr>
        <w:t xml:space="preserve"> there was a shift towards more specific issues, such as ocean pollution and the law of the sea. </w:t>
      </w:r>
    </w:p>
    <w:sdt>
      <w:sdtPr>
        <w:tag w:val="goog_rdk_102"/>
        <w:id w:val="-1985614132"/>
      </w:sdtPr>
      <w:sdtContent>
        <w:p w14:paraId="00000026" w14:textId="038554F3" w:rsidR="002F1FE5" w:rsidRPr="0051249D" w:rsidRDefault="00710A03">
          <w:pPr>
            <w:spacing w:line="360" w:lineRule="auto"/>
            <w:ind w:firstLine="720"/>
            <w:jc w:val="both"/>
            <w:rPr>
              <w:rFonts w:ascii="Palatino Linotype" w:eastAsia="Palatino Linotype" w:hAnsi="Palatino Linotype" w:cs="Palatino Linotype"/>
              <w:color w:val="222222"/>
              <w:sz w:val="24"/>
              <w:szCs w:val="24"/>
              <w:highlight w:val="yellow"/>
            </w:rPr>
          </w:pPr>
          <w:r w:rsidRPr="0051249D">
            <w:rPr>
              <w:rFonts w:ascii="Palatino Linotype" w:eastAsia="Palatino Linotype" w:hAnsi="Palatino Linotype" w:cs="Palatino Linotype"/>
              <w:color w:val="222222"/>
              <w:sz w:val="24"/>
              <w:szCs w:val="24"/>
              <w:highlight w:val="white"/>
            </w:rPr>
            <w:t xml:space="preserve">Two major ideas stood out in the 1980s: sustainable development and global environmental change. By the end of the 1990s, the growing awareness of the interconnectedness of environmental problems, the increasing number of international environmental agreements, and the rise and strengthening of non-state actors in politics favored </w:t>
          </w:r>
          <w:r w:rsidR="005D7145" w:rsidRPr="0051249D">
            <w:rPr>
              <w:rFonts w:ascii="Palatino Linotype" w:eastAsia="Palatino Linotype" w:hAnsi="Palatino Linotype" w:cs="Palatino Linotype"/>
              <w:color w:val="222222"/>
              <w:sz w:val="24"/>
              <w:szCs w:val="24"/>
              <w:highlight w:val="white"/>
            </w:rPr>
            <w:t>a broader</w:t>
          </w:r>
          <w:r w:rsidRPr="0051249D">
            <w:rPr>
              <w:rFonts w:ascii="Palatino Linotype" w:eastAsia="Palatino Linotype" w:hAnsi="Palatino Linotype" w:cs="Palatino Linotype"/>
              <w:color w:val="222222"/>
              <w:sz w:val="24"/>
              <w:szCs w:val="24"/>
              <w:highlight w:val="white"/>
            </w:rPr>
            <w:t xml:space="preserve"> theoretical umbrella that brought forth a distinct subfield within international relations: </w:t>
          </w:r>
          <w:r w:rsidRPr="0051249D">
            <w:rPr>
              <w:rFonts w:ascii="Palatino Linotype" w:eastAsia="Palatino Linotype" w:hAnsi="Palatino Linotype" w:cs="Palatino Linotype"/>
              <w:i/>
              <w:color w:val="222222"/>
              <w:sz w:val="24"/>
              <w:szCs w:val="24"/>
              <w:highlight w:val="white"/>
            </w:rPr>
            <w:t>global environmental politics</w:t>
          </w:r>
          <w:r w:rsidRPr="0051249D">
            <w:rPr>
              <w:rFonts w:ascii="Palatino Linotype" w:eastAsia="Palatino Linotype" w:hAnsi="Palatino Linotype" w:cs="Palatino Linotype"/>
              <w:color w:val="222222"/>
              <w:sz w:val="24"/>
              <w:szCs w:val="24"/>
              <w:highlight w:val="white"/>
            </w:rPr>
            <w:t xml:space="preserve">. The consolidation of the idea as a discipline resulted in the creation of a journal with the same name. </w:t>
          </w:r>
          <w:sdt>
            <w:sdtPr>
              <w:tag w:val="goog_rdk_94"/>
              <w:id w:val="-2074110003"/>
              <w:showingPlcHdr/>
            </w:sdtPr>
            <w:sdtContent>
              <w:r w:rsidR="0062709C" w:rsidRPr="0051249D">
                <w:t xml:space="preserve">     </w:t>
              </w:r>
            </w:sdtContent>
          </w:sdt>
          <w:sdt>
            <w:sdtPr>
              <w:tag w:val="goog_rdk_95"/>
              <w:id w:val="66844744"/>
            </w:sdtPr>
            <w:sdtContent>
              <w:r w:rsidRPr="0051249D">
                <w:rPr>
                  <w:rFonts w:ascii="Palatino Linotype" w:eastAsia="Palatino Linotype" w:hAnsi="Palatino Linotype" w:cs="Palatino Linotype"/>
                  <w:i/>
                  <w:color w:val="222222"/>
                  <w:sz w:val="24"/>
                  <w:szCs w:val="24"/>
                  <w:highlight w:val="white"/>
                </w:rPr>
                <w:t>Global Environmental Politics</w:t>
              </w:r>
            </w:sdtContent>
          </w:sdt>
          <w:r w:rsidRPr="0051249D">
            <w:rPr>
              <w:rFonts w:ascii="Palatino Linotype" w:eastAsia="Palatino Linotype" w:hAnsi="Palatino Linotype" w:cs="Palatino Linotype"/>
              <w:color w:val="222222"/>
              <w:sz w:val="24"/>
              <w:szCs w:val="24"/>
              <w:highlight w:val="white"/>
            </w:rPr>
            <w:t xml:space="preserve"> (GEP) was created in 2000, with </w:t>
          </w:r>
          <w:hyperlink r:id="rId12">
            <w:r w:rsidRPr="0051249D">
              <w:rPr>
                <w:rFonts w:ascii="Palatino Linotype" w:eastAsia="Palatino Linotype" w:hAnsi="Palatino Linotype" w:cs="Palatino Linotype"/>
                <w:color w:val="222222"/>
                <w:sz w:val="24"/>
                <w:szCs w:val="24"/>
                <w:highlight w:val="white"/>
              </w:rPr>
              <w:t xml:space="preserve">Peter </w:t>
            </w:r>
            <w:proofErr w:type="spellStart"/>
            <w:r w:rsidRPr="0051249D">
              <w:rPr>
                <w:rFonts w:ascii="Palatino Linotype" w:eastAsia="Palatino Linotype" w:hAnsi="Palatino Linotype" w:cs="Palatino Linotype"/>
                <w:color w:val="222222"/>
                <w:sz w:val="24"/>
                <w:szCs w:val="24"/>
                <w:highlight w:val="white"/>
              </w:rPr>
              <w:t>Dauvergne</w:t>
            </w:r>
            <w:proofErr w:type="spellEnd"/>
          </w:hyperlink>
          <w:r w:rsidRPr="0051249D">
            <w:rPr>
              <w:rFonts w:ascii="Palatino Linotype" w:eastAsia="Palatino Linotype" w:hAnsi="Palatino Linotype" w:cs="Palatino Linotype"/>
              <w:color w:val="222222"/>
              <w:sz w:val="24"/>
              <w:szCs w:val="24"/>
              <w:highlight w:val="white"/>
            </w:rPr>
            <w:t xml:space="preserve"> as founding editor. </w:t>
          </w:r>
          <w:sdt>
            <w:sdtPr>
              <w:tag w:val="goog_rdk_97"/>
              <w:id w:val="1238986932"/>
            </w:sdtPr>
            <w:sdtContent>
              <w:sdt>
                <w:sdtPr>
                  <w:tag w:val="goog_rdk_98"/>
                  <w:id w:val="272061565"/>
                </w:sdtPr>
                <w:sdtContent/>
              </w:sdt>
            </w:sdtContent>
          </w:sdt>
          <w:sdt>
            <w:sdtPr>
              <w:tag w:val="goog_rdk_101"/>
              <w:id w:val="205074217"/>
            </w:sdtPr>
            <w:sdtContent/>
          </w:sdt>
        </w:p>
      </w:sdtContent>
    </w:sdt>
    <w:p w14:paraId="00000027" w14:textId="3FD5B4DD" w:rsidR="002F1FE5" w:rsidRPr="0051249D" w:rsidRDefault="00710A03">
      <w:pPr>
        <w:spacing w:line="360" w:lineRule="auto"/>
        <w:ind w:firstLine="720"/>
        <w:jc w:val="both"/>
        <w:rPr>
          <w:rFonts w:ascii="Palatino Linotype" w:eastAsia="Palatino Linotype" w:hAnsi="Palatino Linotype" w:cs="Palatino Linotype"/>
          <w:color w:val="222222"/>
          <w:sz w:val="24"/>
          <w:szCs w:val="24"/>
        </w:rPr>
      </w:pPr>
      <w:r w:rsidRPr="0051249D">
        <w:rPr>
          <w:rFonts w:ascii="Palatino Linotype" w:eastAsia="Palatino Linotype" w:hAnsi="Palatino Linotype" w:cs="Palatino Linotype"/>
          <w:color w:val="222222"/>
          <w:sz w:val="24"/>
          <w:szCs w:val="24"/>
        </w:rPr>
        <w:t>Nevertheless, organiz</w:t>
      </w:r>
      <w:r w:rsidR="008139F8">
        <w:rPr>
          <w:rFonts w:ascii="Palatino Linotype" w:eastAsia="Palatino Linotype" w:hAnsi="Palatino Linotype" w:cs="Palatino Linotype"/>
          <w:color w:val="222222"/>
          <w:sz w:val="24"/>
          <w:szCs w:val="24"/>
        </w:rPr>
        <w:t>ing</w:t>
      </w:r>
      <w:r w:rsidRPr="0051249D">
        <w:rPr>
          <w:rFonts w:ascii="Palatino Linotype" w:eastAsia="Palatino Linotype" w:hAnsi="Palatino Linotype" w:cs="Palatino Linotype"/>
          <w:color w:val="222222"/>
          <w:sz w:val="24"/>
          <w:szCs w:val="24"/>
        </w:rPr>
        <w:t xml:space="preserve"> theoretical contributions within such complex research agendas</w:t>
      </w:r>
      <w:r w:rsidR="008139F8">
        <w:rPr>
          <w:rFonts w:ascii="Palatino Linotype" w:eastAsia="Palatino Linotype" w:hAnsi="Palatino Linotype" w:cs="Palatino Linotype"/>
          <w:color w:val="222222"/>
          <w:sz w:val="24"/>
          <w:szCs w:val="24"/>
        </w:rPr>
        <w:t xml:space="preserve"> is difficult</w:t>
      </w:r>
      <w:r w:rsidRPr="0051249D">
        <w:rPr>
          <w:rFonts w:ascii="Palatino Linotype" w:eastAsia="Palatino Linotype" w:hAnsi="Palatino Linotype" w:cs="Palatino Linotype"/>
          <w:color w:val="222222"/>
          <w:sz w:val="24"/>
          <w:szCs w:val="24"/>
        </w:rPr>
        <w:t>. Considering the international relations field is generally divided between positivist and postpositivist or critical approaches, most authors agree on the predominance of the traditional paradigms from IR theories: realism, liberalism, constructivism</w:t>
      </w:r>
      <w:r w:rsidRPr="0051249D">
        <w:rPr>
          <w:rFonts w:ascii="Palatino Linotype" w:eastAsia="Palatino Linotype" w:hAnsi="Palatino Linotype" w:cs="Palatino Linotype"/>
          <w:color w:val="222222"/>
          <w:sz w:val="24"/>
          <w:szCs w:val="24"/>
          <w:vertAlign w:val="superscript"/>
        </w:rPr>
        <w:footnoteReference w:id="6"/>
      </w:r>
      <w:r w:rsidRPr="0051249D">
        <w:rPr>
          <w:rFonts w:ascii="Palatino Linotype" w:eastAsia="Palatino Linotype" w:hAnsi="Palatino Linotype" w:cs="Palatino Linotype"/>
          <w:color w:val="222222"/>
          <w:sz w:val="24"/>
          <w:szCs w:val="24"/>
        </w:rPr>
        <w:t xml:space="preserve"> (as positivist approaches)</w:t>
      </w:r>
      <w:r w:rsidR="003C622A" w:rsidRPr="0051249D">
        <w:rPr>
          <w:rFonts w:ascii="Palatino Linotype" w:eastAsia="Palatino Linotype" w:hAnsi="Palatino Linotype" w:cs="Palatino Linotype"/>
          <w:color w:val="222222"/>
          <w:sz w:val="24"/>
          <w:szCs w:val="24"/>
        </w:rPr>
        <w:t>,</w:t>
      </w:r>
      <w:r w:rsidRPr="0051249D">
        <w:rPr>
          <w:rFonts w:ascii="Palatino Linotype" w:eastAsia="Palatino Linotype" w:hAnsi="Palatino Linotype" w:cs="Palatino Linotype"/>
          <w:color w:val="222222"/>
          <w:sz w:val="24"/>
          <w:szCs w:val="24"/>
        </w:rPr>
        <w:t xml:space="preserve"> structuralism, </w:t>
      </w:r>
      <w:r w:rsidR="0076294B" w:rsidRPr="0051249D">
        <w:rPr>
          <w:rFonts w:ascii="Palatino Linotype" w:eastAsia="Palatino Linotype" w:hAnsi="Palatino Linotype" w:cs="Palatino Linotype"/>
          <w:color w:val="222222"/>
          <w:sz w:val="24"/>
          <w:szCs w:val="24"/>
        </w:rPr>
        <w:t>Marxism</w:t>
      </w:r>
      <w:r w:rsidRPr="0051249D">
        <w:rPr>
          <w:rFonts w:ascii="Palatino Linotype" w:eastAsia="Palatino Linotype" w:hAnsi="Palatino Linotype" w:cs="Palatino Linotype"/>
          <w:color w:val="222222"/>
          <w:sz w:val="24"/>
          <w:szCs w:val="24"/>
        </w:rPr>
        <w:t>, post</w:t>
      </w:r>
      <w:r w:rsidR="00533A62">
        <w:rPr>
          <w:rFonts w:ascii="Palatino Linotype" w:eastAsia="Palatino Linotype" w:hAnsi="Palatino Linotype" w:cs="Palatino Linotype"/>
          <w:color w:val="222222"/>
          <w:sz w:val="24"/>
          <w:szCs w:val="24"/>
        </w:rPr>
        <w:noBreakHyphen/>
      </w:r>
      <w:r w:rsidRPr="0051249D">
        <w:rPr>
          <w:rFonts w:ascii="Palatino Linotype" w:eastAsia="Palatino Linotype" w:hAnsi="Palatino Linotype" w:cs="Palatino Linotype"/>
          <w:color w:val="222222"/>
          <w:sz w:val="24"/>
          <w:szCs w:val="24"/>
        </w:rPr>
        <w:t xml:space="preserve">structuralism, </w:t>
      </w:r>
      <w:r w:rsidR="003C622A" w:rsidRPr="0051249D">
        <w:rPr>
          <w:rFonts w:ascii="Palatino Linotype" w:eastAsia="Palatino Linotype" w:hAnsi="Palatino Linotype" w:cs="Palatino Linotype"/>
          <w:color w:val="222222"/>
          <w:sz w:val="24"/>
          <w:szCs w:val="24"/>
        </w:rPr>
        <w:t xml:space="preserve">and </w:t>
      </w:r>
      <w:r w:rsidRPr="0051249D">
        <w:rPr>
          <w:rFonts w:ascii="Palatino Linotype" w:eastAsia="Palatino Linotype" w:hAnsi="Palatino Linotype" w:cs="Palatino Linotype"/>
          <w:color w:val="222222"/>
          <w:sz w:val="24"/>
          <w:szCs w:val="24"/>
        </w:rPr>
        <w:t>feminism</w:t>
      </w:r>
      <w:r w:rsidR="009B4BF1" w:rsidRPr="0051249D">
        <w:rPr>
          <w:rFonts w:ascii="Palatino Linotype" w:eastAsia="Palatino Linotype" w:hAnsi="Palatino Linotype" w:cs="Palatino Linotype"/>
          <w:color w:val="222222"/>
          <w:sz w:val="24"/>
          <w:szCs w:val="24"/>
        </w:rPr>
        <w:t xml:space="preserve"> </w:t>
      </w:r>
      <w:r w:rsidRPr="0051249D">
        <w:rPr>
          <w:rFonts w:ascii="Palatino Linotype" w:eastAsia="Palatino Linotype" w:hAnsi="Palatino Linotype" w:cs="Palatino Linotype"/>
          <w:color w:val="222222"/>
          <w:sz w:val="24"/>
          <w:szCs w:val="24"/>
        </w:rPr>
        <w:t>(as critical approaches)</w:t>
      </w:r>
      <w:r w:rsidR="009B4BF1" w:rsidRPr="0051249D">
        <w:rPr>
          <w:rFonts w:ascii="Palatino Linotype" w:eastAsia="Palatino Linotype" w:hAnsi="Palatino Linotype" w:cs="Palatino Linotype"/>
          <w:color w:val="222222"/>
          <w:sz w:val="24"/>
          <w:szCs w:val="24"/>
        </w:rPr>
        <w:t>, among others</w:t>
      </w:r>
      <w:r w:rsidRPr="0051249D">
        <w:rPr>
          <w:rFonts w:ascii="Palatino Linotype" w:eastAsia="Palatino Linotype" w:hAnsi="Palatino Linotype" w:cs="Palatino Linotype"/>
          <w:color w:val="222222"/>
          <w:sz w:val="24"/>
          <w:szCs w:val="24"/>
        </w:rPr>
        <w:t>. Yet most analysts recognize that this theoretical picture looks like a mosaic when dealing with IR concepts such as sovereignty, anarchy, territory, power, interest, competition, cooperation</w:t>
      </w:r>
      <w:r w:rsidR="00EB04BD">
        <w:rPr>
          <w:rFonts w:ascii="Palatino Linotype" w:eastAsia="Palatino Linotype" w:hAnsi="Palatino Linotype" w:cs="Palatino Linotype"/>
          <w:color w:val="222222"/>
          <w:sz w:val="24"/>
          <w:szCs w:val="24"/>
        </w:rPr>
        <w:t>,</w:t>
      </w:r>
      <w:r w:rsidRPr="0051249D">
        <w:rPr>
          <w:rFonts w:ascii="Palatino Linotype" w:eastAsia="Palatino Linotype" w:hAnsi="Palatino Linotype" w:cs="Palatino Linotype"/>
          <w:color w:val="222222"/>
          <w:sz w:val="24"/>
          <w:szCs w:val="24"/>
        </w:rPr>
        <w:t xml:space="preserve"> and inequality within environmental politics’ research topics.  </w:t>
      </w:r>
    </w:p>
    <w:p w14:paraId="00000028" w14:textId="7CB09B66" w:rsidR="002F1FE5" w:rsidRPr="0051249D" w:rsidRDefault="00710A03">
      <w:pPr>
        <w:spacing w:line="360" w:lineRule="auto"/>
        <w:ind w:firstLine="720"/>
        <w:jc w:val="both"/>
        <w:rPr>
          <w:rFonts w:ascii="Palatino Linotype" w:eastAsia="Palatino Linotype" w:hAnsi="Palatino Linotype" w:cs="Palatino Linotype"/>
          <w:color w:val="222222"/>
          <w:sz w:val="24"/>
          <w:szCs w:val="24"/>
        </w:rPr>
      </w:pPr>
      <w:r w:rsidRPr="0051249D">
        <w:rPr>
          <w:rFonts w:ascii="Palatino Linotype" w:eastAsia="Palatino Linotype" w:hAnsi="Palatino Linotype" w:cs="Palatino Linotype"/>
          <w:color w:val="222222"/>
          <w:sz w:val="24"/>
          <w:szCs w:val="24"/>
        </w:rPr>
        <w:t>Although it is still not a mainstream topic within the three most traditional IR theories</w:t>
      </w:r>
      <w:r w:rsidR="00812FAC">
        <w:rPr>
          <w:rFonts w:ascii="Palatino Linotype" w:eastAsia="Palatino Linotype" w:hAnsi="Palatino Linotype" w:cs="Palatino Linotype"/>
          <w:color w:val="222222"/>
          <w:sz w:val="24"/>
          <w:szCs w:val="24"/>
        </w:rPr>
        <w:t>—</w:t>
      </w:r>
      <w:r w:rsidRPr="0051249D">
        <w:rPr>
          <w:rFonts w:ascii="Palatino Linotype" w:eastAsia="Palatino Linotype" w:hAnsi="Palatino Linotype" w:cs="Palatino Linotype"/>
          <w:color w:val="222222"/>
          <w:sz w:val="24"/>
          <w:szCs w:val="24"/>
        </w:rPr>
        <w:t>realism, liberalism</w:t>
      </w:r>
      <w:r w:rsidR="00EA53B6">
        <w:rPr>
          <w:rFonts w:ascii="Palatino Linotype" w:eastAsia="Palatino Linotype" w:hAnsi="Palatino Linotype" w:cs="Palatino Linotype"/>
          <w:color w:val="222222"/>
          <w:sz w:val="24"/>
          <w:szCs w:val="24"/>
        </w:rPr>
        <w:t>,</w:t>
      </w:r>
      <w:r w:rsidRPr="0051249D">
        <w:rPr>
          <w:rFonts w:ascii="Palatino Linotype" w:eastAsia="Palatino Linotype" w:hAnsi="Palatino Linotype" w:cs="Palatino Linotype"/>
          <w:color w:val="222222"/>
          <w:sz w:val="24"/>
          <w:szCs w:val="24"/>
        </w:rPr>
        <w:t xml:space="preserve"> and constructivism</w:t>
      </w:r>
      <w:r w:rsidR="00812FAC">
        <w:rPr>
          <w:rFonts w:ascii="Palatino Linotype" w:eastAsia="Palatino Linotype" w:hAnsi="Palatino Linotype" w:cs="Palatino Linotype"/>
          <w:color w:val="222222"/>
          <w:sz w:val="24"/>
          <w:szCs w:val="24"/>
        </w:rPr>
        <w:t>—</w:t>
      </w:r>
      <w:r w:rsidRPr="0051249D">
        <w:rPr>
          <w:rFonts w:ascii="Palatino Linotype" w:eastAsia="Palatino Linotype" w:hAnsi="Palatino Linotype" w:cs="Palatino Linotype"/>
          <w:color w:val="222222"/>
          <w:sz w:val="24"/>
          <w:szCs w:val="24"/>
        </w:rPr>
        <w:t xml:space="preserve">the environment has become a prominent issue within the field. Even within state-centered theories, nature can be studied </w:t>
      </w:r>
      <w:r w:rsidR="00A64CF5" w:rsidRPr="0051249D">
        <w:rPr>
          <w:rFonts w:ascii="Palatino Linotype" w:eastAsia="Palatino Linotype" w:hAnsi="Palatino Linotype" w:cs="Palatino Linotype"/>
          <w:color w:val="222222"/>
          <w:sz w:val="24"/>
          <w:szCs w:val="24"/>
        </w:rPr>
        <w:t>in regard to</w:t>
      </w:r>
      <w:r w:rsidRPr="0051249D">
        <w:rPr>
          <w:rFonts w:ascii="Palatino Linotype" w:eastAsia="Palatino Linotype" w:hAnsi="Palatino Linotype" w:cs="Palatino Linotype"/>
          <w:color w:val="222222"/>
          <w:sz w:val="24"/>
          <w:szCs w:val="24"/>
        </w:rPr>
        <w:t xml:space="preserve"> its capabilities, raw materials</w:t>
      </w:r>
      <w:r w:rsidR="00EB04BD">
        <w:rPr>
          <w:rFonts w:ascii="Palatino Linotype" w:eastAsia="Palatino Linotype" w:hAnsi="Palatino Linotype" w:cs="Palatino Linotype"/>
          <w:color w:val="222222"/>
          <w:sz w:val="24"/>
          <w:szCs w:val="24"/>
        </w:rPr>
        <w:t>,</w:t>
      </w:r>
      <w:r w:rsidRPr="0051249D">
        <w:rPr>
          <w:rFonts w:ascii="Palatino Linotype" w:eastAsia="Palatino Linotype" w:hAnsi="Palatino Linotype" w:cs="Palatino Linotype"/>
          <w:color w:val="222222"/>
          <w:sz w:val="24"/>
          <w:szCs w:val="24"/>
        </w:rPr>
        <w:t xml:space="preserve"> and, ultimately, the disputes it can cause in terms of power and interests (</w:t>
      </w:r>
      <w:r w:rsidRPr="00593976">
        <w:rPr>
          <w:rFonts w:ascii="Palatino Linotype" w:eastAsia="Palatino Linotype" w:hAnsi="Palatino Linotype" w:cs="Palatino Linotype"/>
          <w:color w:val="222222"/>
          <w:sz w:val="24"/>
          <w:szCs w:val="24"/>
          <w:highlight w:val="yellow"/>
        </w:rPr>
        <w:t>O’Neill, 2015</w:t>
      </w:r>
      <w:r w:rsidRPr="0051249D">
        <w:rPr>
          <w:rFonts w:ascii="Palatino Linotype" w:eastAsia="Palatino Linotype" w:hAnsi="Palatino Linotype" w:cs="Palatino Linotype"/>
          <w:color w:val="222222"/>
          <w:sz w:val="24"/>
          <w:szCs w:val="24"/>
        </w:rPr>
        <w:t xml:space="preserve">). </w:t>
      </w:r>
    </w:p>
    <w:p w14:paraId="00000029" w14:textId="2146CB0F" w:rsidR="002F1FE5" w:rsidRPr="0051249D" w:rsidRDefault="00710A03">
      <w:pPr>
        <w:spacing w:line="360" w:lineRule="auto"/>
        <w:ind w:firstLine="720"/>
        <w:jc w:val="both"/>
        <w:rPr>
          <w:rFonts w:ascii="Palatino Linotype" w:eastAsia="Palatino Linotype" w:hAnsi="Palatino Linotype" w:cs="Palatino Linotype"/>
          <w:color w:val="222222"/>
          <w:sz w:val="24"/>
          <w:szCs w:val="24"/>
        </w:rPr>
      </w:pPr>
      <w:r w:rsidRPr="0051249D">
        <w:rPr>
          <w:rFonts w:ascii="Palatino Linotype" w:eastAsia="Palatino Linotype" w:hAnsi="Palatino Linotype" w:cs="Palatino Linotype"/>
          <w:color w:val="222222"/>
          <w:sz w:val="24"/>
          <w:szCs w:val="24"/>
        </w:rPr>
        <w:t xml:space="preserve">The international regime literature, for example, has received </w:t>
      </w:r>
      <w:r w:rsidR="00EB04BD">
        <w:rPr>
          <w:rFonts w:ascii="Palatino Linotype" w:eastAsia="Palatino Linotype" w:hAnsi="Palatino Linotype" w:cs="Palatino Linotype"/>
          <w:color w:val="222222"/>
          <w:sz w:val="24"/>
          <w:szCs w:val="24"/>
        </w:rPr>
        <w:t>many</w:t>
      </w:r>
      <w:r w:rsidRPr="0051249D">
        <w:rPr>
          <w:rFonts w:ascii="Palatino Linotype" w:eastAsia="Palatino Linotype" w:hAnsi="Palatino Linotype" w:cs="Palatino Linotype"/>
          <w:color w:val="222222"/>
          <w:sz w:val="24"/>
          <w:szCs w:val="24"/>
        </w:rPr>
        <w:t xml:space="preserve"> contributions from studies on the formation, development, implementation</w:t>
      </w:r>
      <w:r w:rsidR="00B402DE">
        <w:rPr>
          <w:rFonts w:ascii="Palatino Linotype" w:eastAsia="Palatino Linotype" w:hAnsi="Palatino Linotype" w:cs="Palatino Linotype"/>
          <w:color w:val="222222"/>
          <w:sz w:val="24"/>
          <w:szCs w:val="24"/>
        </w:rPr>
        <w:t>,</w:t>
      </w:r>
      <w:r w:rsidRPr="0051249D">
        <w:rPr>
          <w:rFonts w:ascii="Palatino Linotype" w:eastAsia="Palatino Linotype" w:hAnsi="Palatino Linotype" w:cs="Palatino Linotype"/>
          <w:color w:val="222222"/>
          <w:sz w:val="24"/>
          <w:szCs w:val="24"/>
        </w:rPr>
        <w:t xml:space="preserve"> and effectiveness of environmental regimes (</w:t>
      </w:r>
      <w:r w:rsidRPr="00593976">
        <w:rPr>
          <w:rFonts w:ascii="Palatino Linotype" w:eastAsia="Palatino Linotype" w:hAnsi="Palatino Linotype" w:cs="Palatino Linotype"/>
          <w:color w:val="222222"/>
          <w:sz w:val="24"/>
          <w:szCs w:val="24"/>
          <w:highlight w:val="yellow"/>
        </w:rPr>
        <w:t xml:space="preserve">Mitchell </w:t>
      </w:r>
      <w:r w:rsidR="007B1BA2" w:rsidRPr="00593976">
        <w:rPr>
          <w:rFonts w:ascii="Palatino Linotype" w:eastAsia="Palatino Linotype" w:hAnsi="Palatino Linotype" w:cs="Palatino Linotype"/>
          <w:i/>
          <w:color w:val="222222"/>
          <w:sz w:val="24"/>
          <w:szCs w:val="24"/>
          <w:highlight w:val="yellow"/>
        </w:rPr>
        <w:t>et al.</w:t>
      </w:r>
      <w:r w:rsidRPr="00593976">
        <w:rPr>
          <w:rFonts w:ascii="Palatino Linotype" w:eastAsia="Palatino Linotype" w:hAnsi="Palatino Linotype" w:cs="Palatino Linotype"/>
          <w:color w:val="222222"/>
          <w:sz w:val="24"/>
          <w:szCs w:val="24"/>
          <w:highlight w:val="yellow"/>
        </w:rPr>
        <w:t>, 2020</w:t>
      </w:r>
      <w:r w:rsidRPr="0051249D">
        <w:rPr>
          <w:rFonts w:ascii="Palatino Linotype" w:eastAsia="Palatino Linotype" w:hAnsi="Palatino Linotype" w:cs="Palatino Linotype"/>
          <w:color w:val="222222"/>
          <w:sz w:val="24"/>
          <w:szCs w:val="24"/>
        </w:rPr>
        <w:t xml:space="preserve">), especially within a neoliberal IR theoretical framework. Dialoguing with institutionalists such as </w:t>
      </w:r>
      <w:r w:rsidRPr="00593976">
        <w:rPr>
          <w:rFonts w:ascii="Palatino Linotype" w:eastAsia="Palatino Linotype" w:hAnsi="Palatino Linotype" w:cs="Palatino Linotype"/>
          <w:color w:val="222222"/>
          <w:sz w:val="24"/>
          <w:szCs w:val="24"/>
          <w:highlight w:val="yellow"/>
        </w:rPr>
        <w:t xml:space="preserve">Ostrom </w:t>
      </w:r>
      <w:r w:rsidRPr="00593976">
        <w:rPr>
          <w:rFonts w:ascii="Palatino Linotype" w:eastAsia="Palatino Linotype" w:hAnsi="Palatino Linotype" w:cs="Palatino Linotype"/>
          <w:color w:val="222222"/>
          <w:sz w:val="24"/>
          <w:szCs w:val="24"/>
          <w:highlight w:val="yellow"/>
        </w:rPr>
        <w:lastRenderedPageBreak/>
        <w:t>(1990) and Young (1997)</w:t>
      </w:r>
      <w:r w:rsidRPr="0051249D">
        <w:rPr>
          <w:rFonts w:ascii="Palatino Linotype" w:eastAsia="Palatino Linotype" w:hAnsi="Palatino Linotype" w:cs="Palatino Linotype"/>
          <w:color w:val="222222"/>
          <w:sz w:val="24"/>
          <w:szCs w:val="24"/>
        </w:rPr>
        <w:t xml:space="preserve">, theoretical advances have been made regarding international cooperation based on communication and trust, even in cases of conflicting interests. This literature has also contradicted the traditional anecdote of the </w:t>
      </w:r>
      <w:sdt>
        <w:sdtPr>
          <w:tag w:val="goog_rdk_103"/>
          <w:id w:val="2125495680"/>
        </w:sdtPr>
        <w:sdtContent>
          <w:r w:rsidRPr="0051249D">
            <w:rPr>
              <w:rFonts w:ascii="Palatino Linotype" w:eastAsia="Palatino Linotype" w:hAnsi="Palatino Linotype" w:cs="Palatino Linotype"/>
              <w:i/>
              <w:color w:val="222222"/>
              <w:sz w:val="24"/>
              <w:szCs w:val="24"/>
            </w:rPr>
            <w:t>Tragedy of the Commons</w:t>
          </w:r>
        </w:sdtContent>
      </w:sdt>
      <w:r w:rsidRPr="0051249D">
        <w:rPr>
          <w:rFonts w:ascii="Palatino Linotype" w:eastAsia="Palatino Linotype" w:hAnsi="Palatino Linotype" w:cs="Palatino Linotype"/>
          <w:color w:val="222222"/>
          <w:sz w:val="24"/>
          <w:szCs w:val="24"/>
        </w:rPr>
        <w:t xml:space="preserve">, popularized by </w:t>
      </w:r>
      <w:r w:rsidRPr="00593976">
        <w:rPr>
          <w:rFonts w:ascii="Palatino Linotype" w:eastAsia="Palatino Linotype" w:hAnsi="Palatino Linotype" w:cs="Palatino Linotype"/>
          <w:color w:val="222222"/>
          <w:sz w:val="24"/>
          <w:szCs w:val="24"/>
          <w:highlight w:val="yellow"/>
        </w:rPr>
        <w:t>Hardin (1968),</w:t>
      </w:r>
      <w:r w:rsidRPr="0051249D">
        <w:rPr>
          <w:rFonts w:ascii="Palatino Linotype" w:eastAsia="Palatino Linotype" w:hAnsi="Palatino Linotype" w:cs="Palatino Linotype"/>
          <w:color w:val="222222"/>
          <w:sz w:val="24"/>
          <w:szCs w:val="24"/>
        </w:rPr>
        <w:t xml:space="preserve"> </w:t>
      </w:r>
      <w:r w:rsidR="00EB04BD">
        <w:rPr>
          <w:rFonts w:ascii="Palatino Linotype" w:eastAsia="Palatino Linotype" w:hAnsi="Palatino Linotype" w:cs="Palatino Linotype"/>
          <w:color w:val="222222"/>
          <w:sz w:val="24"/>
          <w:szCs w:val="24"/>
        </w:rPr>
        <w:t>arguing that common resources would inevitably be overused without</w:t>
      </w:r>
      <w:r w:rsidRPr="0051249D">
        <w:rPr>
          <w:rFonts w:ascii="Palatino Linotype" w:eastAsia="Palatino Linotype" w:hAnsi="Palatino Linotype" w:cs="Palatino Linotype"/>
          <w:color w:val="222222"/>
          <w:sz w:val="24"/>
          <w:szCs w:val="24"/>
        </w:rPr>
        <w:t xml:space="preserve"> a central authority to regulate their use. Here</w:t>
      </w:r>
      <w:r w:rsidR="001D7470">
        <w:rPr>
          <w:rFonts w:ascii="Palatino Linotype" w:eastAsia="Palatino Linotype" w:hAnsi="Palatino Linotype" w:cs="Palatino Linotype"/>
          <w:color w:val="222222"/>
          <w:sz w:val="24"/>
          <w:szCs w:val="24"/>
        </w:rPr>
        <w:t>,</w:t>
      </w:r>
      <w:r w:rsidRPr="0051249D">
        <w:rPr>
          <w:rFonts w:ascii="Palatino Linotype" w:eastAsia="Palatino Linotype" w:hAnsi="Palatino Linotype" w:cs="Palatino Linotype"/>
          <w:color w:val="222222"/>
          <w:sz w:val="24"/>
          <w:szCs w:val="24"/>
        </w:rPr>
        <w:t xml:space="preserve"> constructivists have pointed out that self-interest is not necessarily the only driver of the international system since countries' interests and behaviors </w:t>
      </w:r>
      <w:r w:rsidR="00CB6B18" w:rsidRPr="0051249D">
        <w:rPr>
          <w:rFonts w:ascii="Palatino Linotype" w:eastAsia="Palatino Linotype" w:hAnsi="Palatino Linotype" w:cs="Palatino Linotype"/>
          <w:color w:val="222222"/>
          <w:sz w:val="24"/>
          <w:szCs w:val="24"/>
        </w:rPr>
        <w:t>c</w:t>
      </w:r>
      <w:r w:rsidR="00CB6B18" w:rsidRPr="0051249D">
        <w:t>a</w:t>
      </w:r>
      <w:r w:rsidR="00CB6B18" w:rsidRPr="0051249D">
        <w:rPr>
          <w:rFonts w:ascii="Palatino Linotype" w:eastAsia="Palatino Linotype" w:hAnsi="Palatino Linotype" w:cs="Palatino Linotype"/>
          <w:color w:val="222222"/>
          <w:sz w:val="24"/>
          <w:szCs w:val="24"/>
        </w:rPr>
        <w:t>nn</w:t>
      </w:r>
      <w:r w:rsidR="00CB6B18" w:rsidRPr="0051249D">
        <w:t>ot</w:t>
      </w:r>
      <w:r w:rsidRPr="0051249D">
        <w:rPr>
          <w:rFonts w:ascii="Palatino Linotype" w:eastAsia="Palatino Linotype" w:hAnsi="Palatino Linotype" w:cs="Palatino Linotype"/>
          <w:color w:val="222222"/>
          <w:sz w:val="24"/>
          <w:szCs w:val="24"/>
        </w:rPr>
        <w:t xml:space="preserve"> be fixed but might be shaped by shared understandings </w:t>
      </w:r>
      <w:r w:rsidR="001D7470">
        <w:rPr>
          <w:rFonts w:ascii="Palatino Linotype" w:eastAsia="Palatino Linotype" w:hAnsi="Palatino Linotype" w:cs="Palatino Linotype"/>
          <w:color w:val="222222"/>
          <w:sz w:val="24"/>
          <w:szCs w:val="24"/>
        </w:rPr>
        <w:t>of</w:t>
      </w:r>
      <w:r w:rsidR="001D7470" w:rsidRPr="0051249D">
        <w:rPr>
          <w:rFonts w:ascii="Palatino Linotype" w:eastAsia="Palatino Linotype" w:hAnsi="Palatino Linotype" w:cs="Palatino Linotype"/>
          <w:color w:val="222222"/>
          <w:sz w:val="24"/>
          <w:szCs w:val="24"/>
        </w:rPr>
        <w:t xml:space="preserve"> </w:t>
      </w:r>
      <w:r w:rsidRPr="0051249D">
        <w:rPr>
          <w:rFonts w:ascii="Palatino Linotype" w:eastAsia="Palatino Linotype" w:hAnsi="Palatino Linotype" w:cs="Palatino Linotype"/>
          <w:color w:val="222222"/>
          <w:sz w:val="24"/>
          <w:szCs w:val="24"/>
        </w:rPr>
        <w:t>ideas and norms (</w:t>
      </w:r>
      <w:r w:rsidRPr="00593976">
        <w:rPr>
          <w:rFonts w:ascii="Palatino Linotype" w:eastAsia="Palatino Linotype" w:hAnsi="Palatino Linotype" w:cs="Palatino Linotype"/>
          <w:color w:val="222222"/>
          <w:sz w:val="24"/>
          <w:szCs w:val="24"/>
          <w:highlight w:val="yellow"/>
        </w:rPr>
        <w:t>Robertson, 1992).</w:t>
      </w:r>
    </w:p>
    <w:p w14:paraId="0000002A" w14:textId="5B8BB2D5" w:rsidR="002F1FE5" w:rsidRPr="0051249D" w:rsidRDefault="00710A03">
      <w:pPr>
        <w:spacing w:line="360" w:lineRule="auto"/>
        <w:ind w:firstLine="720"/>
        <w:jc w:val="both"/>
        <w:rPr>
          <w:rFonts w:ascii="Palatino Linotype" w:eastAsia="Palatino Linotype" w:hAnsi="Palatino Linotype" w:cs="Palatino Linotype"/>
          <w:color w:val="222222"/>
          <w:sz w:val="24"/>
          <w:szCs w:val="24"/>
        </w:rPr>
      </w:pPr>
      <w:r w:rsidRPr="0051249D">
        <w:rPr>
          <w:rFonts w:ascii="Palatino Linotype" w:eastAsia="Palatino Linotype" w:hAnsi="Palatino Linotype" w:cs="Palatino Linotype"/>
          <w:color w:val="222222"/>
          <w:sz w:val="24"/>
          <w:szCs w:val="24"/>
        </w:rPr>
        <w:t>Structuralists work from a different perspective</w:t>
      </w:r>
      <w:sdt>
        <w:sdtPr>
          <w:tag w:val="goog_rdk_106"/>
          <w:id w:val="1084499826"/>
        </w:sdtPr>
        <w:sdtContent>
          <w:r w:rsidRPr="0051249D">
            <w:rPr>
              <w:rFonts w:ascii="Palatino Linotype" w:eastAsia="Palatino Linotype" w:hAnsi="Palatino Linotype" w:cs="Palatino Linotype"/>
              <w:color w:val="222222"/>
              <w:sz w:val="24"/>
              <w:szCs w:val="24"/>
            </w:rPr>
            <w:t>, highlighting the predominance of fundamental constraints over relationships</w:t>
          </w:r>
        </w:sdtContent>
      </w:sdt>
      <w:r w:rsidRPr="0051249D">
        <w:rPr>
          <w:rFonts w:ascii="Palatino Linotype" w:eastAsia="Palatino Linotype" w:hAnsi="Palatino Linotype" w:cs="Palatino Linotype"/>
          <w:color w:val="222222"/>
          <w:sz w:val="24"/>
          <w:szCs w:val="24"/>
        </w:rPr>
        <w:t xml:space="preserve">. </w:t>
      </w:r>
      <w:sdt>
        <w:sdtPr>
          <w:tag w:val="goog_rdk_107"/>
          <w:id w:val="-1872454061"/>
        </w:sdtPr>
        <w:sdtContent>
          <w:r w:rsidRPr="0051249D">
            <w:rPr>
              <w:rFonts w:ascii="Palatino Linotype" w:eastAsia="Palatino Linotype" w:hAnsi="Palatino Linotype" w:cs="Palatino Linotype"/>
              <w:color w:val="222222"/>
              <w:sz w:val="24"/>
              <w:szCs w:val="24"/>
            </w:rPr>
            <w:t xml:space="preserve">Therefore, </w:t>
          </w:r>
        </w:sdtContent>
      </w:sdt>
      <w:sdt>
        <w:sdtPr>
          <w:tag w:val="goog_rdk_108"/>
          <w:id w:val="-1052230588"/>
        </w:sdtPr>
        <w:sdtContent>
          <w:sdt>
            <w:sdtPr>
              <w:tag w:val="goog_rdk_109"/>
              <w:id w:val="834807568"/>
            </w:sdtPr>
            <w:sdtContent/>
          </w:sdt>
        </w:sdtContent>
      </w:sdt>
      <w:r w:rsidR="007D5753">
        <w:rPr>
          <w:rFonts w:ascii="Palatino Linotype" w:eastAsia="Palatino Linotype" w:hAnsi="Palatino Linotype" w:cs="Palatino Linotype"/>
          <w:color w:val="222222"/>
          <w:sz w:val="24"/>
          <w:szCs w:val="24"/>
        </w:rPr>
        <w:t>M</w:t>
      </w:r>
      <w:r w:rsidRPr="0051249D">
        <w:rPr>
          <w:rFonts w:ascii="Palatino Linotype" w:eastAsia="Palatino Linotype" w:hAnsi="Palatino Linotype" w:cs="Palatino Linotype"/>
          <w:color w:val="222222"/>
          <w:sz w:val="24"/>
          <w:szCs w:val="24"/>
        </w:rPr>
        <w:t>arxists</w:t>
      </w:r>
      <w:r w:rsidR="007D5753">
        <w:rPr>
          <w:rFonts w:ascii="Palatino Linotype" w:eastAsia="Palatino Linotype" w:hAnsi="Palatino Linotype" w:cs="Palatino Linotype"/>
          <w:color w:val="222222"/>
          <w:sz w:val="24"/>
          <w:szCs w:val="24"/>
        </w:rPr>
        <w:t>,</w:t>
      </w:r>
      <w:sdt>
        <w:sdtPr>
          <w:tag w:val="goog_rdk_111"/>
          <w:id w:val="1537621957"/>
          <w:showingPlcHdr/>
        </w:sdtPr>
        <w:sdtContent>
          <w:r w:rsidR="0062709C" w:rsidRPr="0051249D">
            <w:t xml:space="preserve">     </w:t>
          </w:r>
        </w:sdtContent>
      </w:sdt>
      <w:r w:rsidRPr="0051249D">
        <w:rPr>
          <w:rFonts w:ascii="Palatino Linotype" w:eastAsia="Palatino Linotype" w:hAnsi="Palatino Linotype" w:cs="Palatino Linotype"/>
          <w:color w:val="222222"/>
          <w:sz w:val="24"/>
          <w:szCs w:val="24"/>
        </w:rPr>
        <w:t xml:space="preserve"> feminists</w:t>
      </w:r>
      <w:r w:rsidR="007D5753">
        <w:rPr>
          <w:rFonts w:ascii="Palatino Linotype" w:eastAsia="Palatino Linotype" w:hAnsi="Palatino Linotype" w:cs="Palatino Linotype"/>
          <w:color w:val="222222"/>
          <w:sz w:val="24"/>
          <w:szCs w:val="24"/>
        </w:rPr>
        <w:t>,</w:t>
      </w:r>
      <w:r w:rsidRPr="0051249D">
        <w:rPr>
          <w:rFonts w:ascii="Palatino Linotype" w:eastAsia="Palatino Linotype" w:hAnsi="Palatino Linotype" w:cs="Palatino Linotype"/>
          <w:color w:val="222222"/>
          <w:sz w:val="24"/>
          <w:szCs w:val="24"/>
        </w:rPr>
        <w:t xml:space="preserve"> and most green</w:t>
      </w:r>
      <w:sdt>
        <w:sdtPr>
          <w:tag w:val="goog_rdk_112"/>
          <w:id w:val="-1290270660"/>
        </w:sdtPr>
        <w:sdtContent>
          <w:r w:rsidRPr="0051249D">
            <w:rPr>
              <w:rFonts w:ascii="Palatino Linotype" w:eastAsia="Palatino Linotype" w:hAnsi="Palatino Linotype" w:cs="Palatino Linotype"/>
              <w:color w:val="222222"/>
              <w:sz w:val="24"/>
              <w:szCs w:val="24"/>
            </w:rPr>
            <w:t xml:space="preserve"> </w:t>
          </w:r>
        </w:sdtContent>
      </w:sdt>
      <w:r w:rsidRPr="0051249D">
        <w:rPr>
          <w:rFonts w:ascii="Palatino Linotype" w:eastAsia="Palatino Linotype" w:hAnsi="Palatino Linotype" w:cs="Palatino Linotype"/>
          <w:color w:val="222222"/>
          <w:sz w:val="24"/>
          <w:szCs w:val="24"/>
        </w:rPr>
        <w:t>theorists</w:t>
      </w:r>
      <w:sdt>
        <w:sdtPr>
          <w:tag w:val="goog_rdk_115"/>
          <w:id w:val="-1123533629"/>
        </w:sdtPr>
        <w:sdtContent>
          <w:r w:rsidRPr="0051249D">
            <w:rPr>
              <w:rFonts w:ascii="Palatino Linotype" w:eastAsia="Palatino Linotype" w:hAnsi="Palatino Linotype" w:cs="Palatino Linotype"/>
              <w:color w:val="222222"/>
              <w:sz w:val="24"/>
              <w:szCs w:val="24"/>
            </w:rPr>
            <w:t xml:space="preserve"> work on </w:t>
          </w:r>
        </w:sdtContent>
      </w:sdt>
      <w:r w:rsidRPr="0051249D">
        <w:rPr>
          <w:rFonts w:ascii="Palatino Linotype" w:eastAsia="Palatino Linotype" w:hAnsi="Palatino Linotype" w:cs="Palatino Linotype"/>
          <w:color w:val="222222"/>
          <w:sz w:val="24"/>
          <w:szCs w:val="24"/>
        </w:rPr>
        <w:t xml:space="preserve">structural inequalities (of class, gender, race, </w:t>
      </w:r>
      <w:sdt>
        <w:sdtPr>
          <w:tag w:val="goog_rdk_117"/>
          <w:id w:val="598153338"/>
        </w:sdtPr>
        <w:sdtContent>
          <w:r w:rsidRPr="0051249D">
            <w:rPr>
              <w:rFonts w:ascii="Palatino Linotype" w:eastAsia="Palatino Linotype" w:hAnsi="Palatino Linotype" w:cs="Palatino Linotype"/>
              <w:color w:val="222222"/>
              <w:sz w:val="24"/>
              <w:szCs w:val="24"/>
            </w:rPr>
            <w:t>underdevelopment</w:t>
          </w:r>
        </w:sdtContent>
      </w:sdt>
      <w:r w:rsidRPr="0051249D">
        <w:rPr>
          <w:rFonts w:ascii="Palatino Linotype" w:eastAsia="Palatino Linotype" w:hAnsi="Palatino Linotype" w:cs="Palatino Linotype"/>
          <w:color w:val="222222"/>
          <w:sz w:val="24"/>
          <w:szCs w:val="24"/>
        </w:rPr>
        <w:t xml:space="preserve">, etc.) </w:t>
      </w:r>
      <w:r w:rsidR="001D7470">
        <w:rPr>
          <w:rFonts w:ascii="Palatino Linotype" w:eastAsia="Palatino Linotype" w:hAnsi="Palatino Linotype" w:cs="Palatino Linotype"/>
          <w:color w:val="222222"/>
          <w:sz w:val="24"/>
          <w:szCs w:val="24"/>
        </w:rPr>
        <w:t xml:space="preserve">and </w:t>
      </w:r>
      <w:sdt>
        <w:sdtPr>
          <w:tag w:val="goog_rdk_119"/>
          <w:id w:val="-1455013762"/>
        </w:sdtPr>
        <w:sdtContent>
          <w:r w:rsidR="001D7470">
            <w:rPr>
              <w:rFonts w:ascii="Palatino Linotype" w:eastAsia="Palatino Linotype" w:hAnsi="Palatino Linotype" w:cs="Palatino Linotype"/>
              <w:color w:val="222222"/>
              <w:sz w:val="24"/>
              <w:szCs w:val="24"/>
            </w:rPr>
            <w:t>analyze</w:t>
          </w:r>
          <w:r w:rsidR="001D7470" w:rsidRPr="0051249D">
            <w:rPr>
              <w:rFonts w:ascii="Palatino Linotype" w:eastAsia="Palatino Linotype" w:hAnsi="Palatino Linotype" w:cs="Palatino Linotype"/>
              <w:color w:val="222222"/>
              <w:sz w:val="24"/>
              <w:szCs w:val="24"/>
            </w:rPr>
            <w:t xml:space="preserve"> </w:t>
          </w:r>
          <w:r w:rsidRPr="0051249D">
            <w:rPr>
              <w:rFonts w:ascii="Palatino Linotype" w:eastAsia="Palatino Linotype" w:hAnsi="Palatino Linotype" w:cs="Palatino Linotype"/>
              <w:color w:val="222222"/>
              <w:sz w:val="24"/>
              <w:szCs w:val="24"/>
            </w:rPr>
            <w:t xml:space="preserve">both </w:t>
          </w:r>
        </w:sdtContent>
      </w:sdt>
      <w:r w:rsidRPr="0051249D">
        <w:rPr>
          <w:rFonts w:ascii="Palatino Linotype" w:eastAsia="Palatino Linotype" w:hAnsi="Palatino Linotype" w:cs="Palatino Linotype"/>
          <w:color w:val="222222"/>
          <w:sz w:val="24"/>
          <w:szCs w:val="24"/>
        </w:rPr>
        <w:t>a</w:t>
      </w:r>
      <w:sdt>
        <w:sdtPr>
          <w:tag w:val="goog_rdk_121"/>
          <w:id w:val="-2108022523"/>
        </w:sdtPr>
        <w:sdtContent>
          <w:r w:rsidRPr="0051249D">
            <w:rPr>
              <w:rFonts w:ascii="Palatino Linotype" w:eastAsia="Palatino Linotype" w:hAnsi="Palatino Linotype" w:cs="Palatino Linotype"/>
              <w:color w:val="222222"/>
              <w:sz w:val="24"/>
              <w:szCs w:val="24"/>
            </w:rPr>
            <w:t>s the causes or the consequences of political relations</w:t>
          </w:r>
        </w:sdtContent>
      </w:sdt>
      <w:sdt>
        <w:sdtPr>
          <w:tag w:val="goog_rdk_122"/>
          <w:id w:val="30544890"/>
        </w:sdtPr>
        <w:sdtContent>
          <w:r w:rsidRPr="0051249D">
            <w:rPr>
              <w:rFonts w:ascii="Palatino Linotype" w:eastAsia="Palatino Linotype" w:hAnsi="Palatino Linotype" w:cs="Palatino Linotype"/>
              <w:color w:val="222222"/>
              <w:sz w:val="24"/>
              <w:szCs w:val="24"/>
            </w:rPr>
            <w:t>hips</w:t>
          </w:r>
        </w:sdtContent>
      </w:sdt>
      <w:sdt>
        <w:sdtPr>
          <w:tag w:val="goog_rdk_123"/>
          <w:id w:val="-1222910048"/>
        </w:sdtPr>
        <w:sdtContent>
          <w:r w:rsidRPr="0051249D">
            <w:rPr>
              <w:rFonts w:ascii="Palatino Linotype" w:eastAsia="Palatino Linotype" w:hAnsi="Palatino Linotype" w:cs="Palatino Linotype"/>
              <w:color w:val="222222"/>
              <w:sz w:val="24"/>
              <w:szCs w:val="24"/>
            </w:rPr>
            <w:t xml:space="preserve"> regarding the environment</w:t>
          </w:r>
        </w:sdtContent>
      </w:sdt>
      <w:sdt>
        <w:sdtPr>
          <w:tag w:val="goog_rdk_125"/>
          <w:id w:val="2145301329"/>
        </w:sdtPr>
        <w:sdtContent>
          <w:r w:rsidR="001A45D1">
            <w:t xml:space="preserve"> </w:t>
          </w:r>
          <w:r w:rsidRPr="00593976">
            <w:rPr>
              <w:rFonts w:ascii="Palatino Linotype" w:eastAsia="Palatino Linotype" w:hAnsi="Palatino Linotype" w:cs="Palatino Linotype"/>
              <w:color w:val="222222"/>
              <w:sz w:val="24"/>
              <w:szCs w:val="24"/>
              <w:highlight w:val="yellow"/>
            </w:rPr>
            <w:t>(</w:t>
          </w:r>
          <w:proofErr w:type="spellStart"/>
          <w:r w:rsidRPr="00593976">
            <w:rPr>
              <w:rFonts w:ascii="Palatino Linotype" w:eastAsia="Palatino Linotype" w:hAnsi="Palatino Linotype" w:cs="Palatino Linotype"/>
              <w:color w:val="222222"/>
              <w:sz w:val="24"/>
              <w:szCs w:val="24"/>
              <w:highlight w:val="yellow"/>
            </w:rPr>
            <w:t>Stevis</w:t>
          </w:r>
          <w:proofErr w:type="spellEnd"/>
          <w:r w:rsidRPr="00593976">
            <w:rPr>
              <w:rFonts w:ascii="Palatino Linotype" w:eastAsia="Palatino Linotype" w:hAnsi="Palatino Linotype" w:cs="Palatino Linotype"/>
              <w:color w:val="222222"/>
              <w:sz w:val="24"/>
              <w:szCs w:val="24"/>
              <w:highlight w:val="yellow"/>
            </w:rPr>
            <w:t>, 2014</w:t>
          </w:r>
          <w:r w:rsidRPr="0051249D">
            <w:rPr>
              <w:rFonts w:ascii="Palatino Linotype" w:eastAsia="Palatino Linotype" w:hAnsi="Palatino Linotype" w:cs="Palatino Linotype"/>
              <w:color w:val="222222"/>
              <w:sz w:val="24"/>
              <w:szCs w:val="24"/>
            </w:rPr>
            <w:t>)</w:t>
          </w:r>
        </w:sdtContent>
      </w:sdt>
      <w:r w:rsidRPr="0051249D">
        <w:rPr>
          <w:rFonts w:ascii="Palatino Linotype" w:eastAsia="Palatino Linotype" w:hAnsi="Palatino Linotype" w:cs="Palatino Linotype"/>
          <w:color w:val="222222"/>
          <w:sz w:val="24"/>
          <w:szCs w:val="24"/>
        </w:rPr>
        <w:t>. Despite not necessarily departing from the same perspective of the world, the idea of providing normative solutions is also on the rise among the work</w:t>
      </w:r>
      <w:r w:rsidR="009C6EF5">
        <w:rPr>
          <w:rFonts w:ascii="Palatino Linotype" w:eastAsia="Palatino Linotype" w:hAnsi="Palatino Linotype" w:cs="Palatino Linotype"/>
          <w:color w:val="222222"/>
          <w:sz w:val="24"/>
          <w:szCs w:val="24"/>
        </w:rPr>
        <w:t>s</w:t>
      </w:r>
      <w:r w:rsidRPr="0051249D">
        <w:rPr>
          <w:rFonts w:ascii="Palatino Linotype" w:eastAsia="Palatino Linotype" w:hAnsi="Palatino Linotype" w:cs="Palatino Linotype"/>
          <w:color w:val="222222"/>
          <w:sz w:val="24"/>
          <w:szCs w:val="24"/>
        </w:rPr>
        <w:t xml:space="preserve"> of authors discussing global environmental ethics and justice </w:t>
      </w:r>
      <w:r w:rsidRPr="00593976">
        <w:rPr>
          <w:rFonts w:ascii="Palatino Linotype" w:eastAsia="Palatino Linotype" w:hAnsi="Palatino Linotype" w:cs="Palatino Linotype"/>
          <w:color w:val="222222"/>
          <w:sz w:val="24"/>
          <w:szCs w:val="24"/>
          <w:highlight w:val="yellow"/>
        </w:rPr>
        <w:t xml:space="preserve">(Sachs </w:t>
      </w:r>
      <w:r w:rsidR="007B1BA2" w:rsidRPr="00593976">
        <w:rPr>
          <w:rFonts w:ascii="Palatino Linotype" w:eastAsia="Palatino Linotype" w:hAnsi="Palatino Linotype" w:cs="Palatino Linotype"/>
          <w:i/>
          <w:color w:val="222222"/>
          <w:sz w:val="24"/>
          <w:szCs w:val="24"/>
          <w:highlight w:val="yellow"/>
        </w:rPr>
        <w:t>et al.</w:t>
      </w:r>
      <w:r w:rsidRPr="00593976">
        <w:rPr>
          <w:rFonts w:ascii="Palatino Linotype" w:eastAsia="Palatino Linotype" w:hAnsi="Palatino Linotype" w:cs="Palatino Linotype"/>
          <w:color w:val="222222"/>
          <w:sz w:val="24"/>
          <w:szCs w:val="24"/>
          <w:highlight w:val="yellow"/>
        </w:rPr>
        <w:t>, 2022).</w:t>
      </w:r>
      <w:r w:rsidRPr="0051249D">
        <w:rPr>
          <w:rFonts w:ascii="Palatino Linotype" w:eastAsia="Palatino Linotype" w:hAnsi="Palatino Linotype" w:cs="Palatino Linotype"/>
          <w:color w:val="222222"/>
          <w:sz w:val="24"/>
          <w:szCs w:val="24"/>
        </w:rPr>
        <w:t xml:space="preserve"> </w:t>
      </w:r>
    </w:p>
    <w:p w14:paraId="0000002B" w14:textId="2ED0E319" w:rsidR="002F1FE5" w:rsidRPr="0051249D" w:rsidRDefault="00710A03">
      <w:pPr>
        <w:spacing w:line="360" w:lineRule="auto"/>
        <w:ind w:firstLine="72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Parallel to those advances, a wave that started in the late 1980s </w:t>
      </w:r>
      <w:r w:rsidRPr="00593976">
        <w:rPr>
          <w:rFonts w:ascii="Palatino Linotype" w:eastAsia="Palatino Linotype" w:hAnsi="Palatino Linotype" w:cs="Palatino Linotype"/>
          <w:color w:val="222222"/>
          <w:sz w:val="24"/>
          <w:szCs w:val="24"/>
          <w:highlight w:val="yellow"/>
        </w:rPr>
        <w:t xml:space="preserve">(Hempel, 1996) </w:t>
      </w:r>
      <w:r w:rsidRPr="0051249D">
        <w:rPr>
          <w:rFonts w:ascii="Palatino Linotype" w:eastAsia="Palatino Linotype" w:hAnsi="Palatino Linotype" w:cs="Palatino Linotype"/>
          <w:color w:val="222222"/>
          <w:sz w:val="24"/>
          <w:szCs w:val="24"/>
          <w:highlight w:val="white"/>
        </w:rPr>
        <w:t>and became consolidated in the 2000s diffused the idea of governance from an environmental perspective. This literature began to notice flexible multilevel (</w:t>
      </w:r>
      <w:r w:rsidRPr="00593976">
        <w:rPr>
          <w:rFonts w:ascii="Palatino Linotype" w:eastAsia="Palatino Linotype" w:hAnsi="Palatino Linotype" w:cs="Palatino Linotype"/>
          <w:color w:val="222222"/>
          <w:sz w:val="24"/>
          <w:szCs w:val="24"/>
          <w:highlight w:val="yellow"/>
        </w:rPr>
        <w:t>Vogler, 2003)</w:t>
      </w:r>
      <w:r w:rsidRPr="0051249D">
        <w:rPr>
          <w:rFonts w:ascii="Palatino Linotype" w:eastAsia="Palatino Linotype" w:hAnsi="Palatino Linotype" w:cs="Palatino Linotype"/>
          <w:color w:val="222222"/>
          <w:sz w:val="24"/>
          <w:szCs w:val="24"/>
          <w:highlight w:val="white"/>
        </w:rPr>
        <w:t xml:space="preserve"> and polycentric (</w:t>
      </w:r>
      <w:r w:rsidRPr="00593976">
        <w:rPr>
          <w:rFonts w:ascii="Palatino Linotype" w:eastAsia="Palatino Linotype" w:hAnsi="Palatino Linotype" w:cs="Palatino Linotype"/>
          <w:color w:val="222222"/>
          <w:sz w:val="24"/>
          <w:szCs w:val="24"/>
          <w:highlight w:val="yellow"/>
        </w:rPr>
        <w:t xml:space="preserve">McGinnis, 1999) </w:t>
      </w:r>
      <w:r w:rsidRPr="0051249D">
        <w:rPr>
          <w:rFonts w:ascii="Palatino Linotype" w:eastAsia="Palatino Linotype" w:hAnsi="Palatino Linotype" w:cs="Palatino Linotype"/>
          <w:color w:val="222222"/>
          <w:sz w:val="24"/>
          <w:szCs w:val="24"/>
          <w:highlight w:val="white"/>
        </w:rPr>
        <w:t>arrangements to build cooperation strategies and networks among social actors that were previously underrated in policy process analyses: corporate interests, social movements, scientists</w:t>
      </w:r>
      <w:r w:rsidR="00C0706A">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and </w:t>
      </w:r>
      <w:r w:rsidR="00294F5E">
        <w:rPr>
          <w:rFonts w:ascii="Palatino Linotype" w:eastAsia="Palatino Linotype" w:hAnsi="Palatino Linotype" w:cs="Palatino Linotype"/>
          <w:color w:val="222222"/>
          <w:sz w:val="24"/>
          <w:szCs w:val="24"/>
          <w:highlight w:val="white"/>
        </w:rPr>
        <w:t>non-governmental</w:t>
      </w:r>
      <w:r w:rsidRPr="0051249D">
        <w:rPr>
          <w:rFonts w:ascii="Palatino Linotype" w:eastAsia="Palatino Linotype" w:hAnsi="Palatino Linotype" w:cs="Palatino Linotype"/>
          <w:color w:val="222222"/>
          <w:sz w:val="24"/>
          <w:szCs w:val="24"/>
          <w:highlight w:val="white"/>
        </w:rPr>
        <w:t xml:space="preserve"> organizations (</w:t>
      </w:r>
      <w:r w:rsidRPr="00496A97">
        <w:rPr>
          <w:rFonts w:ascii="Palatino Linotype" w:eastAsia="Palatino Linotype" w:hAnsi="Palatino Linotype" w:cs="Palatino Linotype"/>
          <w:color w:val="222222"/>
          <w:sz w:val="24"/>
          <w:szCs w:val="24"/>
          <w:highlight w:val="yellow"/>
        </w:rPr>
        <w:t>Harris, 2014</w:t>
      </w:r>
      <w:r w:rsidRPr="0051249D">
        <w:rPr>
          <w:rFonts w:ascii="Palatino Linotype" w:eastAsia="Palatino Linotype" w:hAnsi="Palatino Linotype" w:cs="Palatino Linotype"/>
          <w:color w:val="222222"/>
          <w:sz w:val="24"/>
          <w:szCs w:val="24"/>
          <w:highlight w:val="white"/>
        </w:rPr>
        <w:t xml:space="preserve">). According to </w:t>
      </w:r>
      <w:r w:rsidRPr="00496A97">
        <w:rPr>
          <w:rFonts w:ascii="Palatino Linotype" w:eastAsia="Palatino Linotype" w:hAnsi="Palatino Linotype" w:cs="Palatino Linotype"/>
          <w:color w:val="222222"/>
          <w:sz w:val="24"/>
          <w:szCs w:val="24"/>
          <w:highlight w:val="yellow"/>
        </w:rPr>
        <w:t>Biermann (2014),</w:t>
      </w:r>
      <w:r w:rsidRPr="0051249D">
        <w:rPr>
          <w:rFonts w:ascii="Palatino Linotype" w:eastAsia="Palatino Linotype" w:hAnsi="Palatino Linotype" w:cs="Palatino Linotype"/>
          <w:color w:val="222222"/>
          <w:sz w:val="24"/>
          <w:szCs w:val="24"/>
          <w:highlight w:val="white"/>
        </w:rPr>
        <w:t xml:space="preserve"> this phenomenon was promoted by a series of elements in world politics, such as</w:t>
      </w:r>
      <w:sdt>
        <w:sdtPr>
          <w:tag w:val="goog_rdk_127"/>
          <w:id w:val="-290525396"/>
        </w:sdtPr>
        <w:sdtContent>
          <w:sdt>
            <w:sdtPr>
              <w:tag w:val="goog_rdk_128"/>
              <w:id w:val="1059053549"/>
            </w:sdtPr>
            <w:sdtContent/>
          </w:sdt>
        </w:sdtContent>
      </w:sdt>
      <w:r w:rsidRPr="0051249D">
        <w:rPr>
          <w:rFonts w:ascii="Palatino Linotype" w:eastAsia="Palatino Linotype" w:hAnsi="Palatino Linotype" w:cs="Palatino Linotype"/>
          <w:color w:val="222222"/>
          <w:sz w:val="24"/>
          <w:szCs w:val="24"/>
          <w:highlight w:val="white"/>
        </w:rPr>
        <w:t xml:space="preserve"> the increased participation of non-state actors</w:t>
      </w:r>
      <w:sdt>
        <w:sdtPr>
          <w:tag w:val="goog_rdk_129"/>
          <w:id w:val="996771828"/>
        </w:sdtPr>
        <w:sdtContent>
          <w:r w:rsidRPr="0051249D">
            <w:rPr>
              <w:rFonts w:ascii="Palatino Linotype" w:eastAsia="Palatino Linotype" w:hAnsi="Palatino Linotype" w:cs="Palatino Linotype"/>
              <w:color w:val="222222"/>
              <w:sz w:val="24"/>
              <w:szCs w:val="24"/>
              <w:highlight w:val="white"/>
            </w:rPr>
            <w:t xml:space="preserve"> cooperating </w:t>
          </w:r>
          <w:r w:rsidR="001D7470">
            <w:rPr>
              <w:rFonts w:ascii="Palatino Linotype" w:eastAsia="Palatino Linotype" w:hAnsi="Palatino Linotype" w:cs="Palatino Linotype"/>
              <w:color w:val="222222"/>
              <w:sz w:val="24"/>
              <w:szCs w:val="24"/>
              <w:highlight w:val="white"/>
            </w:rPr>
            <w:t>at</w:t>
          </w:r>
          <w:r w:rsidR="001D7470" w:rsidRPr="0051249D">
            <w:rPr>
              <w:rFonts w:ascii="Palatino Linotype" w:eastAsia="Palatino Linotype" w:hAnsi="Palatino Linotype" w:cs="Palatino Linotype"/>
              <w:color w:val="222222"/>
              <w:sz w:val="24"/>
              <w:szCs w:val="24"/>
              <w:highlight w:val="white"/>
            </w:rPr>
            <w:t xml:space="preserve"> </w:t>
          </w:r>
          <w:r w:rsidR="00933022" w:rsidRPr="0051249D">
            <w:rPr>
              <w:rFonts w:ascii="Palatino Linotype" w:eastAsia="Palatino Linotype" w:hAnsi="Palatino Linotype" w:cs="Palatino Linotype"/>
              <w:color w:val="222222"/>
              <w:sz w:val="24"/>
              <w:szCs w:val="24"/>
              <w:highlight w:val="white"/>
            </w:rPr>
            <w:t>various levels</w:t>
          </w:r>
          <w:r w:rsidRPr="0051249D">
            <w:rPr>
              <w:rFonts w:ascii="Palatino Linotype" w:eastAsia="Palatino Linotype" w:hAnsi="Palatino Linotype" w:cs="Palatino Linotype"/>
              <w:color w:val="222222"/>
              <w:sz w:val="24"/>
              <w:szCs w:val="24"/>
              <w:highlight w:val="white"/>
            </w:rPr>
            <w:t xml:space="preserve">, such as transnational networks with relevant effects in politics. </w:t>
          </w:r>
          <w:sdt>
            <w:sdtPr>
              <w:tag w:val="goog_rdk_130"/>
              <w:id w:val="-858191051"/>
              <w:showingPlcHdr/>
            </w:sdtPr>
            <w:sdtContent>
              <w:r w:rsidR="0062709C" w:rsidRPr="0051249D">
                <w:t xml:space="preserve">     </w:t>
              </w:r>
            </w:sdtContent>
          </w:sdt>
        </w:sdtContent>
      </w:sdt>
      <w:sdt>
        <w:sdtPr>
          <w:tag w:val="goog_rdk_131"/>
          <w:id w:val="-377467529"/>
          <w:showingPlcHdr/>
        </w:sdtPr>
        <w:sdtContent>
          <w:r w:rsidR="0062709C" w:rsidRPr="0051249D">
            <w:t xml:space="preserve">     </w:t>
          </w:r>
        </w:sdtContent>
      </w:sdt>
    </w:p>
    <w:p w14:paraId="0000002C" w14:textId="64218DB6" w:rsidR="002F1FE5" w:rsidRPr="0051249D" w:rsidRDefault="00710A03">
      <w:pPr>
        <w:spacing w:line="360" w:lineRule="auto"/>
        <w:ind w:firstLine="72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This theoretical umbrella became a response to the growing awareness of the interconnectedness of environmental problems and the need for conceptual elements </w:t>
      </w:r>
      <w:sdt>
        <w:sdtPr>
          <w:tag w:val="goog_rdk_132"/>
          <w:id w:val="129135231"/>
        </w:sdtPr>
        <w:sdtContent>
          <w:r w:rsidRPr="0051249D">
            <w:rPr>
              <w:rFonts w:ascii="Palatino Linotype" w:eastAsia="Palatino Linotype" w:hAnsi="Palatino Linotype" w:cs="Palatino Linotype"/>
              <w:color w:val="222222"/>
              <w:sz w:val="24"/>
              <w:szCs w:val="24"/>
              <w:highlight w:val="white"/>
            </w:rPr>
            <w:t>to</w:t>
          </w:r>
        </w:sdtContent>
      </w:sdt>
      <w:r w:rsidRPr="0051249D">
        <w:rPr>
          <w:rFonts w:ascii="Palatino Linotype" w:eastAsia="Palatino Linotype" w:hAnsi="Palatino Linotype" w:cs="Palatino Linotype"/>
          <w:color w:val="222222"/>
          <w:sz w:val="24"/>
          <w:szCs w:val="24"/>
          <w:highlight w:val="white"/>
        </w:rPr>
        <w:t xml:space="preserve"> address the complexity of new actors in international environmental politics. After </w:t>
      </w:r>
      <w:r w:rsidRPr="0051249D">
        <w:rPr>
          <w:rFonts w:ascii="Palatino Linotype" w:eastAsia="Palatino Linotype" w:hAnsi="Palatino Linotype" w:cs="Palatino Linotype"/>
          <w:color w:val="222222"/>
          <w:sz w:val="24"/>
          <w:szCs w:val="24"/>
          <w:highlight w:val="white"/>
        </w:rPr>
        <w:lastRenderedPageBreak/>
        <w:t>all, in practice, societal actors were becoming increasingly political by interacting within flexible patterns of authority in global politics, moving to regional and global levels and</w:t>
      </w:r>
      <w:r w:rsidR="001D7470">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at the same time</w:t>
      </w:r>
      <w:r w:rsidR="001D7470">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to subnational and local levels (</w:t>
      </w:r>
      <w:r w:rsidRPr="00496A97">
        <w:rPr>
          <w:rFonts w:ascii="Palatino Linotype" w:eastAsia="Palatino Linotype" w:hAnsi="Palatino Linotype" w:cs="Palatino Linotype"/>
          <w:color w:val="222222"/>
          <w:sz w:val="24"/>
          <w:szCs w:val="24"/>
          <w:highlight w:val="yellow"/>
        </w:rPr>
        <w:t xml:space="preserve">Roger </w:t>
      </w:r>
      <w:r w:rsidR="007B1BA2" w:rsidRPr="00496A97">
        <w:rPr>
          <w:rFonts w:ascii="Palatino Linotype" w:eastAsia="Palatino Linotype" w:hAnsi="Palatino Linotype" w:cs="Palatino Linotype"/>
          <w:i/>
          <w:color w:val="222222"/>
          <w:sz w:val="24"/>
          <w:szCs w:val="24"/>
          <w:highlight w:val="yellow"/>
        </w:rPr>
        <w:t>et al.</w:t>
      </w:r>
      <w:r w:rsidRPr="00496A97">
        <w:rPr>
          <w:rFonts w:ascii="Palatino Linotype" w:eastAsia="Palatino Linotype" w:hAnsi="Palatino Linotype" w:cs="Palatino Linotype"/>
          <w:color w:val="222222"/>
          <w:sz w:val="24"/>
          <w:szCs w:val="24"/>
          <w:highlight w:val="yellow"/>
        </w:rPr>
        <w:t>, 2023</w:t>
      </w:r>
      <w:r w:rsidRPr="0051249D">
        <w:rPr>
          <w:rFonts w:ascii="Palatino Linotype" w:eastAsia="Palatino Linotype" w:hAnsi="Palatino Linotype" w:cs="Palatino Linotype"/>
          <w:color w:val="222222"/>
          <w:sz w:val="24"/>
          <w:szCs w:val="24"/>
          <w:highlight w:val="white"/>
        </w:rPr>
        <w:t xml:space="preserve">). </w:t>
      </w:r>
    </w:p>
    <w:p w14:paraId="0000002D" w14:textId="083EED99" w:rsidR="002F1FE5" w:rsidRPr="0051249D" w:rsidRDefault="00710A03">
      <w:pPr>
        <w:spacing w:line="360" w:lineRule="auto"/>
        <w:ind w:firstLine="72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Over the years, IR literature has developed ways to organize empirical research on environmental governance from an international perspective. </w:t>
      </w:r>
      <w:r w:rsidRPr="00496A97">
        <w:rPr>
          <w:rFonts w:ascii="Palatino Linotype" w:eastAsia="Palatino Linotype" w:hAnsi="Palatino Linotype" w:cs="Palatino Linotype"/>
          <w:color w:val="222222"/>
          <w:sz w:val="24"/>
          <w:szCs w:val="24"/>
          <w:highlight w:val="yellow"/>
        </w:rPr>
        <w:t>O’Neill (2015),</w:t>
      </w:r>
      <w:r w:rsidRPr="0051249D">
        <w:rPr>
          <w:rFonts w:ascii="Palatino Linotype" w:eastAsia="Palatino Linotype" w:hAnsi="Palatino Linotype" w:cs="Palatino Linotype"/>
          <w:color w:val="222222"/>
          <w:sz w:val="24"/>
          <w:szCs w:val="24"/>
        </w:rPr>
        <w:t xml:space="preserve"> for instance</w:t>
      </w:r>
      <w:r w:rsidRPr="0051249D">
        <w:rPr>
          <w:rFonts w:ascii="Palatino Linotype" w:eastAsia="Palatino Linotype" w:hAnsi="Palatino Linotype" w:cs="Palatino Linotype"/>
          <w:color w:val="222222"/>
          <w:sz w:val="24"/>
          <w:szCs w:val="24"/>
          <w:highlight w:val="white"/>
        </w:rPr>
        <w:t>, has conceptualized three main modes of environmental governance studies in IR: international environmental cooperation, non-state global environmental governance, and global economic governance. According to her, international environmental cooperation, which encompasses research based on analyzing environmental agreements negotiated and signed by states, is the dominant mode of studies on global environmental governance. Non-state global environmental governance, in her perspective, focuses on non-state actors such as scientists, non</w:t>
      </w:r>
      <w:r w:rsidR="00963083">
        <w:rPr>
          <w:rFonts w:ascii="Palatino Linotype" w:eastAsia="Palatino Linotype" w:hAnsi="Palatino Linotype" w:cs="Palatino Linotype"/>
          <w:color w:val="222222"/>
          <w:sz w:val="24"/>
          <w:szCs w:val="24"/>
          <w:highlight w:val="white"/>
        </w:rPr>
        <w:noBreakHyphen/>
      </w:r>
      <w:r w:rsidRPr="0051249D">
        <w:rPr>
          <w:rFonts w:ascii="Palatino Linotype" w:eastAsia="Palatino Linotype" w:hAnsi="Palatino Linotype" w:cs="Palatino Linotype"/>
          <w:color w:val="222222"/>
          <w:sz w:val="24"/>
          <w:szCs w:val="24"/>
          <w:highlight w:val="white"/>
        </w:rPr>
        <w:t>governmental organizations (NGOs)</w:t>
      </w:r>
      <w:r w:rsidR="00A400AE">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and businesses. Finally, global economic governance regards decisions about trade, foreign investment, short-term capital flows and development flows</w:t>
      </w:r>
      <w:r w:rsidR="00A400AE">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and arrangements with environmental consequences. More recently, </w:t>
      </w:r>
      <w:r w:rsidRPr="00496A97">
        <w:rPr>
          <w:rFonts w:ascii="Palatino Linotype" w:eastAsia="Palatino Linotype" w:hAnsi="Palatino Linotype" w:cs="Palatino Linotype"/>
          <w:color w:val="222222"/>
          <w:sz w:val="24"/>
          <w:szCs w:val="24"/>
          <w:highlight w:val="yellow"/>
        </w:rPr>
        <w:t xml:space="preserve">Alger &amp; </w:t>
      </w:r>
      <w:proofErr w:type="spellStart"/>
      <w:r w:rsidRPr="00496A97">
        <w:rPr>
          <w:rFonts w:ascii="Palatino Linotype" w:eastAsia="Palatino Linotype" w:hAnsi="Palatino Linotype" w:cs="Palatino Linotype"/>
          <w:color w:val="222222"/>
          <w:sz w:val="24"/>
          <w:szCs w:val="24"/>
          <w:highlight w:val="yellow"/>
        </w:rPr>
        <w:t>Dauvergne</w:t>
      </w:r>
      <w:proofErr w:type="spellEnd"/>
      <w:r w:rsidRPr="00496A97">
        <w:rPr>
          <w:rFonts w:ascii="Palatino Linotype" w:eastAsia="Palatino Linotype" w:hAnsi="Palatino Linotype" w:cs="Palatino Linotype"/>
          <w:color w:val="222222"/>
          <w:sz w:val="24"/>
          <w:szCs w:val="24"/>
          <w:highlight w:val="yellow"/>
        </w:rPr>
        <w:t xml:space="preserve"> (2018)</w:t>
      </w:r>
      <w:r w:rsidRPr="0051249D">
        <w:rPr>
          <w:rFonts w:ascii="Palatino Linotype" w:eastAsia="Palatino Linotype" w:hAnsi="Palatino Linotype" w:cs="Palatino Linotype"/>
          <w:color w:val="222222"/>
          <w:sz w:val="24"/>
          <w:szCs w:val="24"/>
          <w:highlight w:val="white"/>
        </w:rPr>
        <w:t xml:space="preserve"> have proposed a classification that adds two other groups. Thus, their five categories include 1) global political economy</w:t>
      </w:r>
      <w:r w:rsidR="00040E21">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2) international institutions and non-state governance</w:t>
      </w:r>
      <w:r w:rsidR="00040E21">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3) ecological crisis</w:t>
      </w:r>
      <w:r w:rsidR="00040E21">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4) climate politics</w:t>
      </w:r>
      <w:r w:rsidR="00040E21">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and 5) scholar activism and engaged research. </w:t>
      </w:r>
    </w:p>
    <w:p w14:paraId="0000002E" w14:textId="1DC81CA0" w:rsidR="002F1FE5" w:rsidRPr="0051249D" w:rsidRDefault="0047737D">
      <w:pPr>
        <w:spacing w:line="360" w:lineRule="auto"/>
        <w:ind w:firstLine="720"/>
        <w:jc w:val="both"/>
        <w:rPr>
          <w:color w:val="1F1F1F"/>
          <w:sz w:val="24"/>
          <w:szCs w:val="24"/>
          <w:highlight w:val="white"/>
        </w:rPr>
      </w:pPr>
      <w:r>
        <w:rPr>
          <w:rFonts w:ascii="Palatino Linotype" w:eastAsia="Palatino Linotype" w:hAnsi="Palatino Linotype" w:cs="Palatino Linotype"/>
          <w:color w:val="222222"/>
          <w:sz w:val="24"/>
          <w:szCs w:val="24"/>
          <w:highlight w:val="white"/>
        </w:rPr>
        <w:t>T</w:t>
      </w:r>
      <w:r w:rsidR="00710A03" w:rsidRPr="0051249D">
        <w:rPr>
          <w:rFonts w:ascii="Palatino Linotype" w:eastAsia="Palatino Linotype" w:hAnsi="Palatino Linotype" w:cs="Palatino Linotype"/>
          <w:color w:val="222222"/>
          <w:sz w:val="24"/>
          <w:szCs w:val="24"/>
          <w:highlight w:val="white"/>
        </w:rPr>
        <w:t xml:space="preserve">he first group, similar to </w:t>
      </w:r>
      <w:r w:rsidR="00710A03" w:rsidRPr="00496A97">
        <w:rPr>
          <w:rFonts w:ascii="Palatino Linotype" w:eastAsia="Palatino Linotype" w:hAnsi="Palatino Linotype" w:cs="Palatino Linotype"/>
          <w:color w:val="222222"/>
          <w:sz w:val="24"/>
          <w:szCs w:val="24"/>
          <w:highlight w:val="yellow"/>
        </w:rPr>
        <w:t>O’Neill’s (2015)</w:t>
      </w:r>
      <w:r w:rsidR="00710A03" w:rsidRPr="0051249D">
        <w:rPr>
          <w:rFonts w:ascii="Palatino Linotype" w:eastAsia="Palatino Linotype" w:hAnsi="Palatino Linotype" w:cs="Palatino Linotype"/>
          <w:color w:val="222222"/>
          <w:sz w:val="24"/>
          <w:szCs w:val="24"/>
          <w:highlight w:val="white"/>
        </w:rPr>
        <w:t xml:space="preserve"> category, includes studies focusing on the relationship between the global economy and environmental change. Although this group covers studies on trade, finance and supply chains</w:t>
      </w:r>
      <w:r>
        <w:rPr>
          <w:rFonts w:ascii="Palatino Linotype" w:eastAsia="Palatino Linotype" w:hAnsi="Palatino Linotype" w:cs="Palatino Linotype"/>
          <w:color w:val="222222"/>
          <w:sz w:val="24"/>
          <w:szCs w:val="24"/>
          <w:highlight w:val="white"/>
        </w:rPr>
        <w:t xml:space="preserve">, </w:t>
      </w:r>
      <w:sdt>
        <w:sdtPr>
          <w:tag w:val="goog_rdk_136"/>
          <w:id w:val="-464591226"/>
        </w:sdtPr>
        <w:sdtContent>
          <w:r w:rsidR="00710A03" w:rsidRPr="0051249D">
            <w:rPr>
              <w:rFonts w:ascii="Palatino Linotype" w:eastAsia="Palatino Linotype" w:hAnsi="Palatino Linotype" w:cs="Palatino Linotype"/>
              <w:color w:val="222222"/>
              <w:sz w:val="24"/>
              <w:szCs w:val="24"/>
              <w:highlight w:val="white"/>
            </w:rPr>
            <w:t xml:space="preserve">and </w:t>
          </w:r>
        </w:sdtContent>
      </w:sdt>
      <w:r w:rsidR="00710A03" w:rsidRPr="0051249D">
        <w:rPr>
          <w:rFonts w:ascii="Palatino Linotype" w:eastAsia="Palatino Linotype" w:hAnsi="Palatino Linotype" w:cs="Palatino Linotype"/>
          <w:color w:val="222222"/>
          <w:sz w:val="24"/>
          <w:szCs w:val="24"/>
          <w:highlight w:val="white"/>
        </w:rPr>
        <w:t xml:space="preserve">different implications of environmental degradation for the global North and South, there are also contributions regarding corporate self-governance schemes and critical approaches regarding capitalism and consumerism. Scholars within this group may be skeptical regarding the conciliation of economic growth and environmental </w:t>
      </w:r>
      <w:r w:rsidR="003424CB" w:rsidRPr="0051249D">
        <w:rPr>
          <w:rFonts w:ascii="Palatino Linotype" w:eastAsia="Palatino Linotype" w:hAnsi="Palatino Linotype" w:cs="Palatino Linotype"/>
          <w:color w:val="222222"/>
          <w:sz w:val="24"/>
          <w:szCs w:val="24"/>
          <w:highlight w:val="white"/>
        </w:rPr>
        <w:t>sustainability</w:t>
      </w:r>
      <w:r w:rsidR="00A94D0A">
        <w:rPr>
          <w:rFonts w:ascii="Palatino Linotype" w:eastAsia="Palatino Linotype" w:hAnsi="Palatino Linotype" w:cs="Palatino Linotype"/>
          <w:color w:val="222222"/>
          <w:sz w:val="24"/>
          <w:szCs w:val="24"/>
          <w:highlight w:val="white"/>
        </w:rPr>
        <w:t>.</w:t>
      </w:r>
      <w:r w:rsidR="00710A03" w:rsidRPr="0051249D">
        <w:rPr>
          <w:rFonts w:ascii="Palatino Linotype" w:eastAsia="Palatino Linotype" w:hAnsi="Palatino Linotype" w:cs="Palatino Linotype"/>
          <w:color w:val="222222"/>
          <w:sz w:val="24"/>
          <w:szCs w:val="24"/>
          <w:highlight w:val="white"/>
        </w:rPr>
        <w:t xml:space="preserve"> </w:t>
      </w:r>
      <w:r w:rsidR="00A94D0A">
        <w:rPr>
          <w:rFonts w:ascii="Palatino Linotype" w:eastAsia="Palatino Linotype" w:hAnsi="Palatino Linotype" w:cs="Palatino Linotype"/>
          <w:color w:val="222222"/>
          <w:sz w:val="24"/>
          <w:szCs w:val="24"/>
          <w:highlight w:val="white"/>
        </w:rPr>
        <w:t xml:space="preserve">They </w:t>
      </w:r>
      <w:r w:rsidR="00710A03" w:rsidRPr="0051249D">
        <w:rPr>
          <w:rFonts w:ascii="Palatino Linotype" w:eastAsia="Palatino Linotype" w:hAnsi="Palatino Linotype" w:cs="Palatino Linotype"/>
          <w:color w:val="222222"/>
          <w:sz w:val="24"/>
          <w:szCs w:val="24"/>
          <w:highlight w:val="white"/>
        </w:rPr>
        <w:t xml:space="preserve">may argue that the current global economic system is based on unsustainable consumption and production </w:t>
      </w:r>
      <w:r w:rsidR="00A94D0A" w:rsidRPr="0051249D">
        <w:rPr>
          <w:rFonts w:ascii="Palatino Linotype" w:eastAsia="Palatino Linotype" w:hAnsi="Palatino Linotype" w:cs="Palatino Linotype"/>
          <w:color w:val="222222"/>
          <w:sz w:val="24"/>
          <w:szCs w:val="24"/>
          <w:highlight w:val="white"/>
        </w:rPr>
        <w:t xml:space="preserve">levels </w:t>
      </w:r>
      <w:r w:rsidR="00710A03" w:rsidRPr="0051249D">
        <w:rPr>
          <w:rFonts w:ascii="Palatino Linotype" w:eastAsia="Palatino Linotype" w:hAnsi="Palatino Linotype" w:cs="Palatino Linotype"/>
          <w:color w:val="222222"/>
          <w:sz w:val="24"/>
          <w:szCs w:val="24"/>
          <w:highlight w:val="white"/>
        </w:rPr>
        <w:t xml:space="preserve">and is leading to environmental degradation and climate change. They may also be agnostic due to the complex </w:t>
      </w:r>
      <w:r w:rsidR="00710A03" w:rsidRPr="0051249D">
        <w:rPr>
          <w:rFonts w:ascii="Palatino Linotype" w:eastAsia="Palatino Linotype" w:hAnsi="Palatino Linotype" w:cs="Palatino Linotype"/>
          <w:color w:val="222222"/>
          <w:sz w:val="24"/>
          <w:szCs w:val="24"/>
          <w:highlight w:val="white"/>
        </w:rPr>
        <w:lastRenderedPageBreak/>
        <w:t>linkages between the global economy and the environment</w:t>
      </w:r>
      <w:r w:rsidR="00061C28">
        <w:rPr>
          <w:rFonts w:ascii="Palatino Linotype" w:eastAsia="Palatino Linotype" w:hAnsi="Palatino Linotype" w:cs="Palatino Linotype"/>
          <w:color w:val="222222"/>
          <w:sz w:val="24"/>
          <w:szCs w:val="24"/>
          <w:highlight w:val="white"/>
        </w:rPr>
        <w:t>.</w:t>
      </w:r>
      <w:r w:rsidR="00710A03" w:rsidRPr="0051249D">
        <w:rPr>
          <w:rFonts w:ascii="Palatino Linotype" w:eastAsia="Palatino Linotype" w:hAnsi="Palatino Linotype" w:cs="Palatino Linotype"/>
          <w:color w:val="222222"/>
          <w:sz w:val="24"/>
          <w:szCs w:val="24"/>
          <w:highlight w:val="white"/>
        </w:rPr>
        <w:t xml:space="preserve"> </w:t>
      </w:r>
      <w:r w:rsidR="00061C28">
        <w:rPr>
          <w:rFonts w:ascii="Palatino Linotype" w:eastAsia="Palatino Linotype" w:hAnsi="Palatino Linotype" w:cs="Palatino Linotype"/>
          <w:color w:val="222222"/>
          <w:sz w:val="24"/>
          <w:szCs w:val="24"/>
          <w:highlight w:val="white"/>
        </w:rPr>
        <w:t>Nevertheless,</w:t>
      </w:r>
      <w:r w:rsidR="00710A03" w:rsidRPr="0051249D">
        <w:rPr>
          <w:rFonts w:ascii="Palatino Linotype" w:eastAsia="Palatino Linotype" w:hAnsi="Palatino Linotype" w:cs="Palatino Linotype"/>
          <w:color w:val="222222"/>
          <w:sz w:val="24"/>
          <w:szCs w:val="24"/>
          <w:highlight w:val="white"/>
        </w:rPr>
        <w:t xml:space="preserve"> most researchers agree that the global political economy needs to be fundamentally transformed if we are to achieve environmental sustainability with substantial reductions in consumption and production of goods and services and with increases in sustainable business and technologies (</w:t>
      </w:r>
      <w:r w:rsidR="00710A03" w:rsidRPr="00496A97">
        <w:rPr>
          <w:rFonts w:ascii="Palatino Linotype" w:eastAsia="Palatino Linotype" w:hAnsi="Palatino Linotype" w:cs="Palatino Linotype"/>
          <w:color w:val="222222"/>
          <w:sz w:val="24"/>
          <w:szCs w:val="24"/>
          <w:highlight w:val="yellow"/>
        </w:rPr>
        <w:t xml:space="preserve">Alger &amp; </w:t>
      </w:r>
      <w:proofErr w:type="spellStart"/>
      <w:r w:rsidR="00710A03" w:rsidRPr="00496A97">
        <w:rPr>
          <w:rFonts w:ascii="Palatino Linotype" w:eastAsia="Palatino Linotype" w:hAnsi="Palatino Linotype" w:cs="Palatino Linotype"/>
          <w:color w:val="222222"/>
          <w:sz w:val="24"/>
          <w:szCs w:val="24"/>
          <w:highlight w:val="yellow"/>
        </w:rPr>
        <w:t>Dauvergne</w:t>
      </w:r>
      <w:proofErr w:type="spellEnd"/>
      <w:r w:rsidR="00710A03" w:rsidRPr="00496A97">
        <w:rPr>
          <w:rFonts w:ascii="Palatino Linotype" w:eastAsia="Palatino Linotype" w:hAnsi="Palatino Linotype" w:cs="Palatino Linotype"/>
          <w:color w:val="222222"/>
          <w:sz w:val="24"/>
          <w:szCs w:val="24"/>
          <w:highlight w:val="yellow"/>
        </w:rPr>
        <w:t>, 2018</w:t>
      </w:r>
      <w:r w:rsidR="00710A03" w:rsidRPr="0051249D">
        <w:rPr>
          <w:rFonts w:ascii="Palatino Linotype" w:eastAsia="Palatino Linotype" w:hAnsi="Palatino Linotype" w:cs="Palatino Linotype"/>
          <w:color w:val="222222"/>
          <w:sz w:val="24"/>
          <w:szCs w:val="24"/>
          <w:highlight w:val="white"/>
        </w:rPr>
        <w:t xml:space="preserve">). </w:t>
      </w:r>
    </w:p>
    <w:p w14:paraId="0000002F" w14:textId="1DD112FC" w:rsidR="002F1FE5" w:rsidRPr="00496A97" w:rsidRDefault="00710A03">
      <w:pPr>
        <w:spacing w:line="360" w:lineRule="auto"/>
        <w:ind w:firstLine="720"/>
        <w:jc w:val="both"/>
        <w:rPr>
          <w:rFonts w:ascii="Palatino Linotype" w:eastAsia="Palatino Linotype" w:hAnsi="Palatino Linotype" w:cs="Palatino Linotype"/>
          <w:color w:val="222222"/>
          <w:sz w:val="24"/>
          <w:szCs w:val="24"/>
          <w:highlight w:val="yellow"/>
        </w:rPr>
      </w:pPr>
      <w:r w:rsidRPr="0051249D">
        <w:rPr>
          <w:rFonts w:ascii="Palatino Linotype" w:eastAsia="Palatino Linotype" w:hAnsi="Palatino Linotype" w:cs="Palatino Linotype"/>
          <w:color w:val="222222"/>
          <w:sz w:val="24"/>
          <w:szCs w:val="24"/>
          <w:highlight w:val="white"/>
        </w:rPr>
        <w:t>The second category concerns studies on the complex array of agreements and institutions to coordinate state action. As governance is fragmented and overlapping</w:t>
      </w:r>
      <w:r w:rsidR="00757341">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with different treaties and governing bodies for climate change, biodiversity, ozone, and ocean conservation, for instance</w:t>
      </w:r>
      <w:r w:rsidR="00757341">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the causes and consequences of these initiatives vary. This group of research comes from different streams of IR scholarship, from liberal institutionalism to the skepticism of realists. Some of the key questions within this category are related to agenda formation, non</w:t>
      </w:r>
      <w:r w:rsidR="00757341">
        <w:rPr>
          <w:rFonts w:ascii="Palatino Linotype" w:eastAsia="Palatino Linotype" w:hAnsi="Palatino Linotype" w:cs="Palatino Linotype"/>
          <w:color w:val="222222"/>
          <w:sz w:val="24"/>
          <w:szCs w:val="24"/>
          <w:highlight w:val="white"/>
        </w:rPr>
        <w:noBreakHyphen/>
      </w:r>
      <w:r w:rsidRPr="0051249D">
        <w:rPr>
          <w:rFonts w:ascii="Palatino Linotype" w:eastAsia="Palatino Linotype" w:hAnsi="Palatino Linotype" w:cs="Palatino Linotype"/>
          <w:color w:val="222222"/>
          <w:sz w:val="24"/>
          <w:szCs w:val="24"/>
          <w:highlight w:val="white"/>
        </w:rPr>
        <w:t>state actors</w:t>
      </w:r>
      <w:r w:rsidR="00294F5E">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influence in governance processes, and how emerging economies and the global South have asserted themselves in global environmental governance. There is also a space for research questions on the effectiveness of voluntary corporate sustainability commitments, activist networks, and subnational actors (</w:t>
      </w:r>
      <w:r w:rsidRPr="00496A97">
        <w:rPr>
          <w:rFonts w:ascii="Palatino Linotype" w:eastAsia="Palatino Linotype" w:hAnsi="Palatino Linotype" w:cs="Palatino Linotype"/>
          <w:color w:val="222222"/>
          <w:sz w:val="24"/>
          <w:szCs w:val="24"/>
          <w:highlight w:val="yellow"/>
        </w:rPr>
        <w:t xml:space="preserve">Alger &amp; </w:t>
      </w:r>
      <w:proofErr w:type="spellStart"/>
      <w:r w:rsidRPr="00496A97">
        <w:rPr>
          <w:rFonts w:ascii="Palatino Linotype" w:eastAsia="Palatino Linotype" w:hAnsi="Palatino Linotype" w:cs="Palatino Linotype"/>
          <w:color w:val="222222"/>
          <w:sz w:val="24"/>
          <w:szCs w:val="24"/>
          <w:highlight w:val="yellow"/>
        </w:rPr>
        <w:t>Dauvergne</w:t>
      </w:r>
      <w:proofErr w:type="spellEnd"/>
      <w:r w:rsidRPr="00496A97">
        <w:rPr>
          <w:rFonts w:ascii="Palatino Linotype" w:eastAsia="Palatino Linotype" w:hAnsi="Palatino Linotype" w:cs="Palatino Linotype"/>
          <w:color w:val="222222"/>
          <w:sz w:val="24"/>
          <w:szCs w:val="24"/>
          <w:highlight w:val="yellow"/>
        </w:rPr>
        <w:t xml:space="preserve">, 2018). </w:t>
      </w:r>
    </w:p>
    <w:p w14:paraId="00000030" w14:textId="7FBE0058" w:rsidR="002F1FE5" w:rsidRPr="0051249D" w:rsidRDefault="00710A03">
      <w:pPr>
        <w:spacing w:line="360" w:lineRule="auto"/>
        <w:ind w:firstLine="72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The category</w:t>
      </w:r>
      <w:r w:rsidR="00BA14CE" w:rsidRPr="0051249D">
        <w:rPr>
          <w:rFonts w:ascii="Palatino Linotype" w:eastAsia="Palatino Linotype" w:hAnsi="Palatino Linotype" w:cs="Palatino Linotype"/>
          <w:color w:val="222222"/>
          <w:sz w:val="24"/>
          <w:szCs w:val="24"/>
          <w:highlight w:val="white"/>
        </w:rPr>
        <w:t xml:space="preserve"> that</w:t>
      </w:r>
      <w:r w:rsidRPr="0051249D">
        <w:rPr>
          <w:rFonts w:ascii="Palatino Linotype" w:eastAsia="Palatino Linotype" w:hAnsi="Palatino Linotype" w:cs="Palatino Linotype"/>
          <w:color w:val="222222"/>
          <w:sz w:val="24"/>
          <w:szCs w:val="24"/>
          <w:highlight w:val="white"/>
        </w:rPr>
        <w:t xml:space="preserve"> </w:t>
      </w:r>
      <w:sdt>
        <w:sdtPr>
          <w:rPr>
            <w:highlight w:val="yellow"/>
          </w:rPr>
          <w:tag w:val="goog_rdk_137"/>
          <w:id w:val="346064260"/>
          <w:showingPlcHdr/>
        </w:sdtPr>
        <w:sdtContent>
          <w:r w:rsidR="0062709C" w:rsidRPr="00496A97">
            <w:rPr>
              <w:highlight w:val="yellow"/>
            </w:rPr>
            <w:t xml:space="preserve">     </w:t>
          </w:r>
        </w:sdtContent>
      </w:sdt>
      <w:r w:rsidRPr="00496A97">
        <w:rPr>
          <w:rFonts w:ascii="Palatino Linotype" w:eastAsia="Palatino Linotype" w:hAnsi="Palatino Linotype" w:cs="Palatino Linotype"/>
          <w:color w:val="222222"/>
          <w:sz w:val="24"/>
          <w:szCs w:val="24"/>
          <w:highlight w:val="yellow"/>
        </w:rPr>
        <w:t xml:space="preserve">Alger &amp; </w:t>
      </w:r>
      <w:proofErr w:type="spellStart"/>
      <w:r w:rsidRPr="00496A97">
        <w:rPr>
          <w:rFonts w:ascii="Palatino Linotype" w:eastAsia="Palatino Linotype" w:hAnsi="Palatino Linotype" w:cs="Palatino Linotype"/>
          <w:color w:val="222222"/>
          <w:sz w:val="24"/>
          <w:szCs w:val="24"/>
          <w:highlight w:val="yellow"/>
        </w:rPr>
        <w:t>Dauvergne</w:t>
      </w:r>
      <w:proofErr w:type="spellEnd"/>
      <w:r w:rsidRPr="00496A97">
        <w:rPr>
          <w:rFonts w:ascii="Palatino Linotype" w:eastAsia="Palatino Linotype" w:hAnsi="Palatino Linotype" w:cs="Palatino Linotype"/>
          <w:color w:val="222222"/>
          <w:sz w:val="24"/>
          <w:szCs w:val="24"/>
          <w:highlight w:val="yellow"/>
        </w:rPr>
        <w:t xml:space="preserve"> (2018</w:t>
      </w:r>
      <w:r w:rsidRPr="0051249D">
        <w:rPr>
          <w:rFonts w:ascii="Palatino Linotype" w:eastAsia="Palatino Linotype" w:hAnsi="Palatino Linotype" w:cs="Palatino Linotype"/>
          <w:color w:val="222222"/>
          <w:sz w:val="24"/>
          <w:szCs w:val="24"/>
          <w:highlight w:val="white"/>
        </w:rPr>
        <w:t xml:space="preserve">) </w:t>
      </w:r>
      <w:sdt>
        <w:sdtPr>
          <w:tag w:val="goog_rdk_139"/>
          <w:id w:val="1329328147"/>
        </w:sdtPr>
        <w:sdtContent>
          <w:r w:rsidRPr="0051249D">
            <w:rPr>
              <w:rFonts w:ascii="Palatino Linotype" w:eastAsia="Palatino Linotype" w:hAnsi="Palatino Linotype" w:cs="Palatino Linotype"/>
              <w:color w:val="222222"/>
              <w:sz w:val="24"/>
              <w:szCs w:val="24"/>
              <w:highlight w:val="white"/>
            </w:rPr>
            <w:t>call</w:t>
          </w:r>
        </w:sdtContent>
      </w:sdt>
      <w:r w:rsidRPr="0051249D">
        <w:rPr>
          <w:rFonts w:ascii="Palatino Linotype" w:eastAsia="Palatino Linotype" w:hAnsi="Palatino Linotype" w:cs="Palatino Linotype"/>
          <w:color w:val="222222"/>
          <w:sz w:val="24"/>
          <w:szCs w:val="24"/>
          <w:highlight w:val="white"/>
        </w:rPr>
        <w:t xml:space="preserve"> “ecological crises” regards issue-specific studies, excluding climate. Climate has its own category because a review by </w:t>
      </w:r>
      <w:proofErr w:type="spellStart"/>
      <w:r w:rsidRPr="00496A97">
        <w:rPr>
          <w:rFonts w:ascii="Palatino Linotype" w:eastAsia="Palatino Linotype" w:hAnsi="Palatino Linotype" w:cs="Palatino Linotype"/>
          <w:color w:val="222222"/>
          <w:sz w:val="24"/>
          <w:szCs w:val="24"/>
          <w:highlight w:val="yellow"/>
        </w:rPr>
        <w:t>Dauvergne</w:t>
      </w:r>
      <w:proofErr w:type="spellEnd"/>
      <w:r w:rsidRPr="00496A97">
        <w:rPr>
          <w:rFonts w:ascii="Palatino Linotype" w:eastAsia="Palatino Linotype" w:hAnsi="Palatino Linotype" w:cs="Palatino Linotype"/>
          <w:color w:val="222222"/>
          <w:sz w:val="24"/>
          <w:szCs w:val="24"/>
          <w:highlight w:val="yellow"/>
        </w:rPr>
        <w:t xml:space="preserve"> </w:t>
      </w:r>
      <w:sdt>
        <w:sdtPr>
          <w:rPr>
            <w:highlight w:val="yellow"/>
          </w:rPr>
          <w:tag w:val="goog_rdk_140"/>
          <w:id w:val="1682307963"/>
        </w:sdtPr>
        <w:sdtContent>
          <w:r w:rsidRPr="00496A97">
            <w:rPr>
              <w:rFonts w:ascii="Palatino Linotype" w:eastAsia="Palatino Linotype" w:hAnsi="Palatino Linotype" w:cs="Palatino Linotype"/>
              <w:color w:val="222222"/>
              <w:sz w:val="24"/>
              <w:szCs w:val="24"/>
              <w:highlight w:val="yellow"/>
            </w:rPr>
            <w:t xml:space="preserve">&amp; </w:t>
          </w:r>
        </w:sdtContent>
      </w:sdt>
      <w:r w:rsidRPr="00496A97">
        <w:rPr>
          <w:rFonts w:ascii="Palatino Linotype" w:eastAsia="Palatino Linotype" w:hAnsi="Palatino Linotype" w:cs="Palatino Linotype"/>
          <w:color w:val="222222"/>
          <w:sz w:val="24"/>
          <w:szCs w:val="24"/>
          <w:highlight w:val="yellow"/>
        </w:rPr>
        <w:t>Clapp (2016)</w:t>
      </w:r>
      <w:r w:rsidRPr="0051249D">
        <w:rPr>
          <w:rFonts w:ascii="Palatino Linotype" w:eastAsia="Palatino Linotype" w:hAnsi="Palatino Linotype" w:cs="Palatino Linotype"/>
          <w:color w:val="222222"/>
          <w:sz w:val="24"/>
          <w:szCs w:val="24"/>
        </w:rPr>
        <w:t xml:space="preserve"> found </w:t>
      </w:r>
      <w:r w:rsidRPr="0051249D">
        <w:rPr>
          <w:rFonts w:ascii="Palatino Linotype" w:eastAsia="Palatino Linotype" w:hAnsi="Palatino Linotype" w:cs="Palatino Linotype"/>
          <w:color w:val="222222"/>
          <w:sz w:val="24"/>
          <w:szCs w:val="24"/>
          <w:highlight w:val="white"/>
        </w:rPr>
        <w:t xml:space="preserve">it encompassed roughly </w:t>
      </w:r>
      <w:r w:rsidR="005B6CB6">
        <w:rPr>
          <w:rFonts w:ascii="Palatino Linotype" w:eastAsia="Palatino Linotype" w:hAnsi="Palatino Linotype" w:cs="Palatino Linotype"/>
          <w:color w:val="222222"/>
          <w:sz w:val="24"/>
          <w:szCs w:val="24"/>
          <w:highlight w:val="white"/>
        </w:rPr>
        <w:t>one-third</w:t>
      </w:r>
      <w:r w:rsidRPr="0051249D">
        <w:rPr>
          <w:rFonts w:ascii="Palatino Linotype" w:eastAsia="Palatino Linotype" w:hAnsi="Palatino Linotype" w:cs="Palatino Linotype"/>
          <w:color w:val="222222"/>
          <w:sz w:val="24"/>
          <w:szCs w:val="24"/>
          <w:highlight w:val="white"/>
        </w:rPr>
        <w:t xml:space="preserve"> of the publications on global environmental politics. According to the authors, </w:t>
      </w:r>
      <w:r w:rsidR="007E7308">
        <w:rPr>
          <w:rFonts w:ascii="Palatino Linotype" w:eastAsia="Palatino Linotype" w:hAnsi="Palatino Linotype" w:cs="Palatino Linotype"/>
          <w:color w:val="222222"/>
          <w:sz w:val="24"/>
          <w:szCs w:val="24"/>
          <w:highlight w:val="white"/>
        </w:rPr>
        <w:t>studies</w:t>
      </w:r>
      <w:r w:rsidR="007E7308" w:rsidRPr="0051249D">
        <w:rPr>
          <w:rFonts w:ascii="Palatino Linotype" w:eastAsia="Palatino Linotype" w:hAnsi="Palatino Linotype" w:cs="Palatino Linotype"/>
          <w:color w:val="222222"/>
          <w:sz w:val="24"/>
          <w:szCs w:val="24"/>
          <w:highlight w:val="white"/>
        </w:rPr>
        <w:t xml:space="preserve"> </w:t>
      </w:r>
      <w:r w:rsidRPr="0051249D">
        <w:rPr>
          <w:rFonts w:ascii="Palatino Linotype" w:eastAsia="Palatino Linotype" w:hAnsi="Palatino Linotype" w:cs="Palatino Linotype"/>
          <w:color w:val="222222"/>
          <w:sz w:val="24"/>
          <w:szCs w:val="24"/>
          <w:highlight w:val="white"/>
        </w:rPr>
        <w:t>that ha</w:t>
      </w:r>
      <w:r w:rsidR="007E7308">
        <w:rPr>
          <w:rFonts w:ascii="Palatino Linotype" w:eastAsia="Palatino Linotype" w:hAnsi="Palatino Linotype" w:cs="Palatino Linotype"/>
          <w:color w:val="222222"/>
          <w:sz w:val="24"/>
          <w:szCs w:val="24"/>
          <w:highlight w:val="white"/>
        </w:rPr>
        <w:t>ve</w:t>
      </w:r>
      <w:r w:rsidRPr="0051249D">
        <w:rPr>
          <w:rFonts w:ascii="Palatino Linotype" w:eastAsia="Palatino Linotype" w:hAnsi="Palatino Linotype" w:cs="Palatino Linotype"/>
          <w:color w:val="222222"/>
          <w:sz w:val="24"/>
          <w:szCs w:val="24"/>
          <w:highlight w:val="white"/>
        </w:rPr>
        <w:t xml:space="preserve"> investigated causes, impacts</w:t>
      </w:r>
      <w:r w:rsidR="00FA453B">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and challenges to prevent environmental problems related to food and agriculture, water, and energy have received more attention than others, such as topics like fracking, geoengineering, marine biodiversity conservation, pesticides, plastic pollution, </w:t>
      </w:r>
      <w:sdt>
        <w:sdtPr>
          <w:tag w:val="goog_rdk_142"/>
          <w:id w:val="-1551751393"/>
        </w:sdtPr>
        <w:sdtContent>
          <w:r w:rsidRPr="0051249D">
            <w:rPr>
              <w:rFonts w:ascii="Palatino Linotype" w:eastAsia="Palatino Linotype" w:hAnsi="Palatino Linotype" w:cs="Palatino Linotype"/>
              <w:color w:val="222222"/>
              <w:sz w:val="24"/>
              <w:szCs w:val="24"/>
              <w:highlight w:val="white"/>
            </w:rPr>
            <w:t xml:space="preserve">and </w:t>
          </w:r>
        </w:sdtContent>
      </w:sdt>
      <w:r w:rsidRPr="0051249D">
        <w:rPr>
          <w:rFonts w:ascii="Palatino Linotype" w:eastAsia="Palatino Linotype" w:hAnsi="Palatino Linotype" w:cs="Palatino Linotype"/>
          <w:color w:val="222222"/>
          <w:sz w:val="24"/>
          <w:szCs w:val="24"/>
          <w:highlight w:val="white"/>
        </w:rPr>
        <w:t>space pollution (</w:t>
      </w:r>
      <w:r w:rsidRPr="00496A97">
        <w:rPr>
          <w:rFonts w:ascii="Palatino Linotype" w:eastAsia="Palatino Linotype" w:hAnsi="Palatino Linotype" w:cs="Palatino Linotype"/>
          <w:color w:val="222222"/>
          <w:sz w:val="24"/>
          <w:szCs w:val="24"/>
          <w:highlight w:val="yellow"/>
        </w:rPr>
        <w:t xml:space="preserve">Alger &amp; </w:t>
      </w:r>
      <w:proofErr w:type="spellStart"/>
      <w:r w:rsidRPr="00496A97">
        <w:rPr>
          <w:rFonts w:ascii="Palatino Linotype" w:eastAsia="Palatino Linotype" w:hAnsi="Palatino Linotype" w:cs="Palatino Linotype"/>
          <w:color w:val="222222"/>
          <w:sz w:val="24"/>
          <w:szCs w:val="24"/>
          <w:highlight w:val="yellow"/>
        </w:rPr>
        <w:t>Dauvergne</w:t>
      </w:r>
      <w:proofErr w:type="spellEnd"/>
      <w:r w:rsidRPr="00496A97">
        <w:rPr>
          <w:rFonts w:ascii="Palatino Linotype" w:eastAsia="Palatino Linotype" w:hAnsi="Palatino Linotype" w:cs="Palatino Linotype"/>
          <w:color w:val="222222"/>
          <w:sz w:val="24"/>
          <w:szCs w:val="24"/>
          <w:highlight w:val="yellow"/>
        </w:rPr>
        <w:t>, 2018</w:t>
      </w:r>
      <w:r w:rsidRPr="0051249D">
        <w:rPr>
          <w:rFonts w:ascii="Palatino Linotype" w:eastAsia="Palatino Linotype" w:hAnsi="Palatino Linotype" w:cs="Palatino Linotype"/>
          <w:color w:val="222222"/>
          <w:sz w:val="24"/>
          <w:szCs w:val="24"/>
          <w:highlight w:val="white"/>
        </w:rPr>
        <w:t xml:space="preserve">). </w:t>
      </w:r>
    </w:p>
    <w:p w14:paraId="00000031" w14:textId="092B0F9F" w:rsidR="002F1FE5" w:rsidRPr="0051249D" w:rsidRDefault="00710A03">
      <w:pPr>
        <w:spacing w:line="360" w:lineRule="auto"/>
        <w:ind w:firstLine="72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As mentioned, due to the greater number of publications on climate politics, </w:t>
      </w:r>
      <w:r w:rsidRPr="00496A97">
        <w:rPr>
          <w:rFonts w:ascii="Palatino Linotype" w:eastAsia="Palatino Linotype" w:hAnsi="Palatino Linotype" w:cs="Palatino Linotype"/>
          <w:color w:val="222222"/>
          <w:sz w:val="24"/>
          <w:szCs w:val="24"/>
          <w:highlight w:val="yellow"/>
        </w:rPr>
        <w:t xml:space="preserve">Alger &amp; </w:t>
      </w:r>
      <w:proofErr w:type="spellStart"/>
      <w:r w:rsidRPr="00496A97">
        <w:rPr>
          <w:rFonts w:ascii="Palatino Linotype" w:eastAsia="Palatino Linotype" w:hAnsi="Palatino Linotype" w:cs="Palatino Linotype"/>
          <w:color w:val="222222"/>
          <w:sz w:val="24"/>
          <w:szCs w:val="24"/>
          <w:highlight w:val="yellow"/>
        </w:rPr>
        <w:t>Dauvergne</w:t>
      </w:r>
      <w:proofErr w:type="spellEnd"/>
      <w:r w:rsidRPr="00496A97">
        <w:rPr>
          <w:rFonts w:ascii="Palatino Linotype" w:eastAsia="Palatino Linotype" w:hAnsi="Palatino Linotype" w:cs="Palatino Linotype"/>
          <w:color w:val="222222"/>
          <w:sz w:val="24"/>
          <w:szCs w:val="24"/>
          <w:highlight w:val="yellow"/>
        </w:rPr>
        <w:t xml:space="preserve"> (2018) </w:t>
      </w:r>
      <w:r w:rsidRPr="0051249D">
        <w:rPr>
          <w:rFonts w:ascii="Palatino Linotype" w:eastAsia="Palatino Linotype" w:hAnsi="Palatino Linotype" w:cs="Palatino Linotype"/>
          <w:color w:val="222222"/>
          <w:sz w:val="24"/>
          <w:szCs w:val="24"/>
          <w:highlight w:val="white"/>
        </w:rPr>
        <w:t xml:space="preserve">have placed this topic into a separate category of governance. The main point here is to show the complexity of the issue and the need to focus on the specifics of climate governance. The purpose is to reveal the political </w:t>
      </w:r>
      <w:r w:rsidRPr="0051249D">
        <w:rPr>
          <w:rFonts w:ascii="Palatino Linotype" w:eastAsia="Palatino Linotype" w:hAnsi="Palatino Linotype" w:cs="Palatino Linotype"/>
          <w:color w:val="222222"/>
          <w:sz w:val="24"/>
          <w:szCs w:val="24"/>
          <w:highlight w:val="white"/>
        </w:rPr>
        <w:lastRenderedPageBreak/>
        <w:t xml:space="preserve">contentiousness of climate change and </w:t>
      </w:r>
      <w:r w:rsidR="005C71FE">
        <w:rPr>
          <w:rFonts w:ascii="Palatino Linotype" w:eastAsia="Palatino Linotype" w:hAnsi="Palatino Linotype" w:cs="Palatino Linotype"/>
          <w:color w:val="222222"/>
          <w:sz w:val="24"/>
          <w:szCs w:val="24"/>
          <w:highlight w:val="white"/>
        </w:rPr>
        <w:t>how</w:t>
      </w:r>
      <w:r w:rsidRPr="0051249D">
        <w:rPr>
          <w:rFonts w:ascii="Palatino Linotype" w:eastAsia="Palatino Linotype" w:hAnsi="Palatino Linotype" w:cs="Palatino Linotype"/>
          <w:color w:val="222222"/>
          <w:sz w:val="24"/>
          <w:szCs w:val="24"/>
          <w:highlight w:val="white"/>
        </w:rPr>
        <w:t xml:space="preserve"> power relations shape the climate change debate. </w:t>
      </w:r>
    </w:p>
    <w:p w14:paraId="00000032" w14:textId="126EDA84" w:rsidR="002F1FE5" w:rsidRPr="0051249D" w:rsidRDefault="00710A03">
      <w:pPr>
        <w:spacing w:line="360" w:lineRule="auto"/>
        <w:ind w:firstLine="720"/>
        <w:jc w:val="both"/>
        <w:rPr>
          <w:rFonts w:ascii="Palatino Linotype" w:eastAsia="Palatino Linotype" w:hAnsi="Palatino Linotype" w:cs="Palatino Linotype"/>
          <w:b/>
          <w:i/>
          <w:color w:val="222222"/>
          <w:sz w:val="24"/>
          <w:szCs w:val="24"/>
        </w:rPr>
      </w:pPr>
      <w:r w:rsidRPr="0051249D">
        <w:rPr>
          <w:rFonts w:ascii="Palatino Linotype" w:eastAsia="Palatino Linotype" w:hAnsi="Palatino Linotype" w:cs="Palatino Linotype"/>
          <w:color w:val="222222"/>
          <w:sz w:val="24"/>
          <w:szCs w:val="24"/>
          <w:highlight w:val="white"/>
        </w:rPr>
        <w:t xml:space="preserve">The last category, scholar activism and engaged research, includes a growing body of literature that deals with the approximation of scientists and activists in an effort to find adequate and just solutions to address environmental problems. This category may include </w:t>
      </w:r>
      <w:r w:rsidR="007E7308">
        <w:rPr>
          <w:rFonts w:ascii="Palatino Linotype" w:eastAsia="Palatino Linotype" w:hAnsi="Palatino Linotype" w:cs="Palatino Linotype"/>
          <w:color w:val="222222"/>
          <w:sz w:val="24"/>
          <w:szCs w:val="24"/>
          <w:highlight w:val="white"/>
        </w:rPr>
        <w:t>studies</w:t>
      </w:r>
      <w:r w:rsidR="007E7308" w:rsidRPr="0051249D">
        <w:rPr>
          <w:rFonts w:ascii="Palatino Linotype" w:eastAsia="Palatino Linotype" w:hAnsi="Palatino Linotype" w:cs="Palatino Linotype"/>
          <w:color w:val="222222"/>
          <w:sz w:val="24"/>
          <w:szCs w:val="24"/>
          <w:highlight w:val="white"/>
        </w:rPr>
        <w:t xml:space="preserve"> </w:t>
      </w:r>
      <w:r w:rsidR="007E7308">
        <w:rPr>
          <w:rFonts w:ascii="Palatino Linotype" w:eastAsia="Palatino Linotype" w:hAnsi="Palatino Linotype" w:cs="Palatino Linotype"/>
          <w:color w:val="222222"/>
          <w:sz w:val="24"/>
          <w:szCs w:val="24"/>
          <w:highlight w:val="white"/>
        </w:rPr>
        <w:t>addressing</w:t>
      </w:r>
      <w:r w:rsidRPr="0051249D">
        <w:rPr>
          <w:rFonts w:ascii="Palatino Linotype" w:eastAsia="Palatino Linotype" w:hAnsi="Palatino Linotype" w:cs="Palatino Linotype"/>
          <w:color w:val="222222"/>
          <w:sz w:val="24"/>
          <w:szCs w:val="24"/>
          <w:highlight w:val="white"/>
        </w:rPr>
        <w:t xml:space="preserve"> normative positioning to tackle transparency issues (</w:t>
      </w:r>
      <w:r w:rsidRPr="00496A97">
        <w:rPr>
          <w:rFonts w:ascii="Palatino Linotype" w:eastAsia="Palatino Linotype" w:hAnsi="Palatino Linotype" w:cs="Palatino Linotype"/>
          <w:color w:val="222222"/>
          <w:sz w:val="24"/>
          <w:szCs w:val="24"/>
          <w:highlight w:val="yellow"/>
        </w:rPr>
        <w:t xml:space="preserve">Alger &amp; </w:t>
      </w:r>
      <w:proofErr w:type="spellStart"/>
      <w:r w:rsidRPr="00496A97">
        <w:rPr>
          <w:rFonts w:ascii="Palatino Linotype" w:eastAsia="Palatino Linotype" w:hAnsi="Palatino Linotype" w:cs="Palatino Linotype"/>
          <w:color w:val="222222"/>
          <w:sz w:val="24"/>
          <w:szCs w:val="24"/>
          <w:highlight w:val="yellow"/>
        </w:rPr>
        <w:t>Dauvergne</w:t>
      </w:r>
      <w:proofErr w:type="spellEnd"/>
      <w:r w:rsidRPr="00496A97">
        <w:rPr>
          <w:rFonts w:ascii="Palatino Linotype" w:eastAsia="Palatino Linotype" w:hAnsi="Palatino Linotype" w:cs="Palatino Linotype"/>
          <w:color w:val="222222"/>
          <w:sz w:val="24"/>
          <w:szCs w:val="24"/>
          <w:highlight w:val="yellow"/>
        </w:rPr>
        <w:t>, 2018</w:t>
      </w:r>
      <w:r w:rsidRPr="0051249D">
        <w:rPr>
          <w:rFonts w:ascii="Palatino Linotype" w:eastAsia="Palatino Linotype" w:hAnsi="Palatino Linotype" w:cs="Palatino Linotype"/>
          <w:color w:val="222222"/>
          <w:sz w:val="24"/>
          <w:szCs w:val="24"/>
          <w:highlight w:val="white"/>
        </w:rPr>
        <w:t xml:space="preserve">). </w:t>
      </w:r>
    </w:p>
    <w:p w14:paraId="00000033" w14:textId="37203A5D" w:rsidR="002F1FE5" w:rsidRPr="0051249D" w:rsidRDefault="005C71FE">
      <w:pPr>
        <w:spacing w:line="360" w:lineRule="auto"/>
        <w:ind w:firstLine="720"/>
        <w:jc w:val="both"/>
        <w:rPr>
          <w:rFonts w:ascii="Palatino Linotype" w:eastAsia="Palatino Linotype" w:hAnsi="Palatino Linotype" w:cs="Palatino Linotype"/>
          <w:color w:val="222222"/>
          <w:sz w:val="24"/>
          <w:szCs w:val="24"/>
          <w:highlight w:val="yellow"/>
        </w:rPr>
      </w:pPr>
      <w:r>
        <w:rPr>
          <w:rFonts w:ascii="Palatino Linotype" w:eastAsia="Palatino Linotype" w:hAnsi="Palatino Linotype" w:cs="Palatino Linotype"/>
          <w:color w:val="222222"/>
          <w:sz w:val="24"/>
          <w:szCs w:val="24"/>
          <w:highlight w:val="white"/>
        </w:rPr>
        <w:t>T</w:t>
      </w:r>
      <w:r w:rsidR="00710A03" w:rsidRPr="0051249D">
        <w:rPr>
          <w:rFonts w:ascii="Palatino Linotype" w:eastAsia="Palatino Linotype" w:hAnsi="Palatino Linotype" w:cs="Palatino Linotype"/>
          <w:color w:val="222222"/>
          <w:sz w:val="24"/>
          <w:szCs w:val="24"/>
          <w:highlight w:val="white"/>
        </w:rPr>
        <w:t xml:space="preserve">his </w:t>
      </w:r>
      <w:proofErr w:type="spellStart"/>
      <w:r w:rsidR="00710A03" w:rsidRPr="0051249D">
        <w:rPr>
          <w:rFonts w:ascii="Palatino Linotype" w:eastAsia="Palatino Linotype" w:hAnsi="Palatino Linotype" w:cs="Palatino Linotype"/>
          <w:color w:val="222222"/>
          <w:sz w:val="24"/>
          <w:szCs w:val="24"/>
          <w:highlight w:val="white"/>
        </w:rPr>
        <w:t>paperused</w:t>
      </w:r>
      <w:proofErr w:type="spellEnd"/>
      <w:r w:rsidR="00710A03" w:rsidRPr="0051249D">
        <w:rPr>
          <w:rFonts w:ascii="Palatino Linotype" w:eastAsia="Palatino Linotype" w:hAnsi="Palatino Linotype" w:cs="Palatino Linotype"/>
          <w:color w:val="222222"/>
          <w:sz w:val="24"/>
          <w:szCs w:val="24"/>
          <w:highlight w:val="white"/>
        </w:rPr>
        <w:t xml:space="preserve"> </w:t>
      </w:r>
      <w:r w:rsidR="00710A03" w:rsidRPr="00496A97">
        <w:rPr>
          <w:rFonts w:ascii="Palatino Linotype" w:eastAsia="Palatino Linotype" w:hAnsi="Palatino Linotype" w:cs="Palatino Linotype"/>
          <w:color w:val="222222"/>
          <w:sz w:val="24"/>
          <w:szCs w:val="24"/>
          <w:highlight w:val="yellow"/>
        </w:rPr>
        <w:t xml:space="preserve">Alger &amp; </w:t>
      </w:r>
      <w:proofErr w:type="spellStart"/>
      <w:r w:rsidR="00710A03" w:rsidRPr="00496A97">
        <w:rPr>
          <w:rFonts w:ascii="Palatino Linotype" w:eastAsia="Palatino Linotype" w:hAnsi="Palatino Linotype" w:cs="Palatino Linotype"/>
          <w:color w:val="222222"/>
          <w:sz w:val="24"/>
          <w:szCs w:val="24"/>
          <w:highlight w:val="yellow"/>
        </w:rPr>
        <w:t>Dauvergne’s</w:t>
      </w:r>
      <w:proofErr w:type="spellEnd"/>
      <w:r w:rsidR="00710A03" w:rsidRPr="00496A97">
        <w:rPr>
          <w:rFonts w:ascii="Palatino Linotype" w:eastAsia="Palatino Linotype" w:hAnsi="Palatino Linotype" w:cs="Palatino Linotype"/>
          <w:color w:val="222222"/>
          <w:sz w:val="24"/>
          <w:szCs w:val="24"/>
          <w:highlight w:val="yellow"/>
        </w:rPr>
        <w:t xml:space="preserve"> (2018)</w:t>
      </w:r>
      <w:r w:rsidR="00710A03" w:rsidRPr="0051249D">
        <w:rPr>
          <w:rFonts w:ascii="Palatino Linotype" w:eastAsia="Palatino Linotype" w:hAnsi="Palatino Linotype" w:cs="Palatino Linotype"/>
          <w:color w:val="222222"/>
          <w:sz w:val="24"/>
          <w:szCs w:val="24"/>
          <w:highlight w:val="white"/>
        </w:rPr>
        <w:t xml:space="preserve"> categories to classify the literature reviewed. Despite some limitations</w:t>
      </w:r>
      <w:r w:rsidR="007E7308">
        <w:t>,</w:t>
      </w:r>
      <w:r w:rsidR="00710A03" w:rsidRPr="0051249D">
        <w:rPr>
          <w:rFonts w:ascii="Palatino Linotype" w:eastAsia="Palatino Linotype" w:hAnsi="Palatino Linotype" w:cs="Palatino Linotype"/>
          <w:color w:val="222222"/>
          <w:sz w:val="24"/>
          <w:szCs w:val="24"/>
          <w:highlight w:val="white"/>
        </w:rPr>
        <w:t xml:space="preserve"> we believe their five categories are the most comprehensive</w:t>
      </w:r>
      <w:sdt>
        <w:sdtPr>
          <w:tag w:val="goog_rdk_145"/>
          <w:id w:val="1434788553"/>
        </w:sdtPr>
        <w:sdtContent>
          <w:r w:rsidR="00710A03" w:rsidRPr="0051249D">
            <w:rPr>
              <w:rFonts w:ascii="Palatino Linotype" w:eastAsia="Palatino Linotype" w:hAnsi="Palatino Linotype" w:cs="Palatino Linotype"/>
              <w:color w:val="222222"/>
              <w:sz w:val="24"/>
              <w:szCs w:val="24"/>
              <w:highlight w:val="white"/>
            </w:rPr>
            <w:t xml:space="preserve"> </w:t>
          </w:r>
          <w:r>
            <w:rPr>
              <w:rFonts w:ascii="Palatino Linotype" w:eastAsia="Palatino Linotype" w:hAnsi="Palatino Linotype" w:cs="Palatino Linotype"/>
              <w:color w:val="222222"/>
              <w:sz w:val="24"/>
              <w:szCs w:val="24"/>
              <w:highlight w:val="white"/>
            </w:rPr>
            <w:t>compared</w:t>
          </w:r>
          <w:r w:rsidR="00710A03" w:rsidRPr="0051249D">
            <w:rPr>
              <w:rFonts w:ascii="Palatino Linotype" w:eastAsia="Palatino Linotype" w:hAnsi="Palatino Linotype" w:cs="Palatino Linotype"/>
              <w:color w:val="222222"/>
              <w:sz w:val="24"/>
              <w:szCs w:val="24"/>
              <w:highlight w:val="white"/>
            </w:rPr>
            <w:t xml:space="preserve"> to the other existing classifications</w:t>
          </w:r>
        </w:sdtContent>
      </w:sdt>
      <w:r w:rsidR="00710A03" w:rsidRPr="0051249D">
        <w:rPr>
          <w:rFonts w:ascii="Palatino Linotype" w:eastAsia="Palatino Linotype" w:hAnsi="Palatino Linotype" w:cs="Palatino Linotype"/>
          <w:color w:val="222222"/>
          <w:sz w:val="24"/>
          <w:szCs w:val="24"/>
          <w:highlight w:val="white"/>
        </w:rPr>
        <w:t>.</w:t>
      </w:r>
    </w:p>
    <w:p w14:paraId="00000034" w14:textId="30F85B38" w:rsidR="002F1FE5" w:rsidRPr="0051249D" w:rsidRDefault="00710A03">
      <w:pPr>
        <w:spacing w:line="360" w:lineRule="auto"/>
        <w:ind w:firstLine="72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One type of work that is not covered directly by </w:t>
      </w:r>
      <w:r w:rsidRPr="00496A97">
        <w:rPr>
          <w:rFonts w:ascii="Palatino Linotype" w:eastAsia="Palatino Linotype" w:hAnsi="Palatino Linotype" w:cs="Palatino Linotype"/>
          <w:color w:val="222222"/>
          <w:sz w:val="24"/>
          <w:szCs w:val="24"/>
          <w:highlight w:val="yellow"/>
        </w:rPr>
        <w:t xml:space="preserve">Alger &amp; </w:t>
      </w:r>
      <w:proofErr w:type="spellStart"/>
      <w:r w:rsidRPr="00496A97">
        <w:rPr>
          <w:rFonts w:ascii="Palatino Linotype" w:eastAsia="Palatino Linotype" w:hAnsi="Palatino Linotype" w:cs="Palatino Linotype"/>
          <w:color w:val="222222"/>
          <w:sz w:val="24"/>
          <w:szCs w:val="24"/>
          <w:highlight w:val="yellow"/>
        </w:rPr>
        <w:t>Dauvergne’s</w:t>
      </w:r>
      <w:proofErr w:type="spellEnd"/>
      <w:r w:rsidRPr="00496A97">
        <w:rPr>
          <w:rFonts w:ascii="Palatino Linotype" w:eastAsia="Palatino Linotype" w:hAnsi="Palatino Linotype" w:cs="Palatino Linotype"/>
          <w:color w:val="222222"/>
          <w:sz w:val="24"/>
          <w:szCs w:val="24"/>
          <w:highlight w:val="yellow"/>
        </w:rPr>
        <w:t xml:space="preserve"> (2018) </w:t>
      </w:r>
      <w:r w:rsidRPr="0051249D">
        <w:rPr>
          <w:rFonts w:ascii="Palatino Linotype" w:eastAsia="Palatino Linotype" w:hAnsi="Palatino Linotype" w:cs="Palatino Linotype"/>
          <w:color w:val="222222"/>
          <w:sz w:val="24"/>
          <w:szCs w:val="24"/>
          <w:highlight w:val="white"/>
        </w:rPr>
        <w:t xml:space="preserve">classification is that of the interdisciplinary and </w:t>
      </w:r>
      <w:r w:rsidR="005C71FE">
        <w:rPr>
          <w:rFonts w:ascii="Palatino Linotype" w:eastAsia="Palatino Linotype" w:hAnsi="Palatino Linotype" w:cs="Palatino Linotype"/>
          <w:color w:val="222222"/>
          <w:sz w:val="24"/>
          <w:szCs w:val="24"/>
          <w:highlight w:val="white"/>
        </w:rPr>
        <w:t>multi-thematic</w:t>
      </w:r>
      <w:r w:rsidRPr="0051249D">
        <w:rPr>
          <w:rFonts w:ascii="Palatino Linotype" w:eastAsia="Palatino Linotype" w:hAnsi="Palatino Linotype" w:cs="Palatino Linotype"/>
          <w:color w:val="222222"/>
          <w:sz w:val="24"/>
          <w:szCs w:val="24"/>
          <w:highlight w:val="white"/>
        </w:rPr>
        <w:t xml:space="preserve"> approaches that aim to understand complex interactions between economic systems, the environment, and society. Some examples are the triple planetary crisis or boundaries, the water-food-energy nexus, and so on. This literature has grown remarkably over the past few </w:t>
      </w:r>
      <w:sdt>
        <w:sdtPr>
          <w:tag w:val="goog_rdk_146"/>
          <w:id w:val="-977988610"/>
          <w:showingPlcHdr/>
        </w:sdtPr>
        <w:sdtContent>
          <w:r w:rsidR="0062709C" w:rsidRPr="0051249D">
            <w:t xml:space="preserve">     </w:t>
          </w:r>
        </w:sdtContent>
      </w:sdt>
      <w:r w:rsidRPr="0051249D">
        <w:rPr>
          <w:rFonts w:ascii="Palatino Linotype" w:eastAsia="Palatino Linotype" w:hAnsi="Palatino Linotype" w:cs="Palatino Linotype"/>
          <w:color w:val="222222"/>
          <w:sz w:val="24"/>
          <w:szCs w:val="24"/>
          <w:highlight w:val="white"/>
        </w:rPr>
        <w:t>years</w:t>
      </w:r>
      <w:r w:rsidR="005C71FE">
        <w:rPr>
          <w:rFonts w:ascii="Palatino Linotype" w:eastAsia="Palatino Linotype" w:hAnsi="Palatino Linotype" w:cs="Palatino Linotype"/>
          <w:color w:val="222222"/>
          <w:sz w:val="24"/>
          <w:szCs w:val="24"/>
          <w:highlight w:val="white"/>
        </w:rPr>
        <w:t>. For</w:t>
      </w:r>
      <w:r w:rsidRPr="0051249D">
        <w:rPr>
          <w:rFonts w:ascii="Palatino Linotype" w:eastAsia="Palatino Linotype" w:hAnsi="Palatino Linotype" w:cs="Palatino Linotype"/>
          <w:color w:val="222222"/>
          <w:sz w:val="24"/>
          <w:szCs w:val="24"/>
          <w:highlight w:val="white"/>
        </w:rPr>
        <w:t xml:space="preserve"> our analysis</w:t>
      </w:r>
      <w:r w:rsidR="00422579">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we have included this kind of work in the “ecological crisis” category, especially in cases when the text does not use a PS/IR theoretical framework. </w:t>
      </w:r>
    </w:p>
    <w:p w14:paraId="00000035" w14:textId="77777777" w:rsidR="002F1FE5" w:rsidRPr="0051249D" w:rsidRDefault="002F1FE5">
      <w:pPr>
        <w:spacing w:line="240" w:lineRule="auto"/>
        <w:jc w:val="both"/>
        <w:rPr>
          <w:rFonts w:ascii="Palatino Linotype" w:eastAsia="Palatino Linotype" w:hAnsi="Palatino Linotype" w:cs="Palatino Linotype"/>
          <w:b/>
          <w:i/>
          <w:color w:val="222222"/>
          <w:sz w:val="24"/>
          <w:szCs w:val="24"/>
          <w:highlight w:val="white"/>
        </w:rPr>
      </w:pPr>
    </w:p>
    <w:p w14:paraId="00000036" w14:textId="77777777" w:rsidR="002F1FE5" w:rsidRPr="0051249D" w:rsidRDefault="00710A03">
      <w:pPr>
        <w:spacing w:line="240" w:lineRule="auto"/>
        <w:jc w:val="both"/>
        <w:rPr>
          <w:rFonts w:ascii="Palatino Linotype" w:eastAsia="Palatino Linotype" w:hAnsi="Palatino Linotype" w:cs="Palatino Linotype"/>
          <w:b/>
          <w:i/>
          <w:color w:val="222222"/>
          <w:sz w:val="24"/>
          <w:szCs w:val="24"/>
        </w:rPr>
      </w:pPr>
      <w:r w:rsidRPr="0051249D">
        <w:rPr>
          <w:rFonts w:ascii="Palatino Linotype" w:eastAsia="Palatino Linotype" w:hAnsi="Palatino Linotype" w:cs="Palatino Linotype"/>
          <w:b/>
          <w:i/>
          <w:color w:val="222222"/>
          <w:sz w:val="24"/>
          <w:szCs w:val="24"/>
          <w:highlight w:val="white"/>
        </w:rPr>
        <w:t>M</w:t>
      </w:r>
      <w:r w:rsidRPr="0051249D">
        <w:rPr>
          <w:rFonts w:ascii="Palatino Linotype" w:eastAsia="Palatino Linotype" w:hAnsi="Palatino Linotype" w:cs="Palatino Linotype"/>
          <w:b/>
          <w:i/>
          <w:color w:val="222222"/>
          <w:sz w:val="24"/>
          <w:szCs w:val="24"/>
        </w:rPr>
        <w:t>ethods</w:t>
      </w:r>
    </w:p>
    <w:p w14:paraId="00000037" w14:textId="77777777" w:rsidR="002F1FE5" w:rsidRPr="0051249D" w:rsidRDefault="002F1FE5">
      <w:pPr>
        <w:spacing w:line="240" w:lineRule="auto"/>
        <w:jc w:val="both"/>
        <w:rPr>
          <w:rFonts w:ascii="Palatino Linotype" w:eastAsia="Palatino Linotype" w:hAnsi="Palatino Linotype" w:cs="Palatino Linotype"/>
          <w:b/>
          <w:i/>
          <w:color w:val="222222"/>
          <w:sz w:val="24"/>
          <w:szCs w:val="24"/>
          <w:highlight w:val="yellow"/>
        </w:rPr>
      </w:pPr>
    </w:p>
    <w:p w14:paraId="00000038" w14:textId="42D046BD" w:rsidR="002F1FE5" w:rsidRPr="00496A97" w:rsidRDefault="00710A03">
      <w:pPr>
        <w:spacing w:line="360" w:lineRule="auto"/>
        <w:ind w:firstLine="720"/>
        <w:jc w:val="both"/>
        <w:rPr>
          <w:rFonts w:ascii="Palatino Linotype" w:eastAsia="Palatino Linotype" w:hAnsi="Palatino Linotype" w:cs="Palatino Linotype"/>
          <w:color w:val="222222"/>
          <w:sz w:val="24"/>
          <w:szCs w:val="24"/>
          <w:highlight w:val="yellow"/>
        </w:rPr>
      </w:pPr>
      <w:r w:rsidRPr="0051249D">
        <w:rPr>
          <w:rFonts w:ascii="Palatino Linotype" w:eastAsia="Palatino Linotype" w:hAnsi="Palatino Linotype" w:cs="Palatino Linotype"/>
          <w:color w:val="222222"/>
          <w:sz w:val="24"/>
          <w:szCs w:val="24"/>
          <w:highlight w:val="white"/>
        </w:rPr>
        <w:t xml:space="preserve">The field of global environmental governance studies is recognized by its methodological eclecticism </w:t>
      </w:r>
      <w:r w:rsidRPr="00496A97">
        <w:rPr>
          <w:rFonts w:ascii="Palatino Linotype" w:eastAsia="Palatino Linotype" w:hAnsi="Palatino Linotype" w:cs="Palatino Linotype"/>
          <w:color w:val="222222"/>
          <w:sz w:val="24"/>
          <w:szCs w:val="24"/>
          <w:highlight w:val="yellow"/>
        </w:rPr>
        <w:t>(Young, 2020)</w:t>
      </w:r>
      <w:r w:rsidRPr="0051249D">
        <w:rPr>
          <w:rFonts w:ascii="Palatino Linotype" w:eastAsia="Palatino Linotype" w:hAnsi="Palatino Linotype" w:cs="Palatino Linotype"/>
          <w:color w:val="222222"/>
          <w:sz w:val="24"/>
          <w:szCs w:val="24"/>
          <w:highlight w:val="white"/>
        </w:rPr>
        <w:t>. Mainstream methodology in this subfield has consisted mainly of theoretically grounded qualitative case studies (</w:t>
      </w:r>
      <w:r w:rsidRPr="00496A97">
        <w:rPr>
          <w:rFonts w:ascii="Palatino Linotype" w:eastAsia="Palatino Linotype" w:hAnsi="Palatino Linotype" w:cs="Palatino Linotype"/>
          <w:color w:val="222222"/>
          <w:sz w:val="24"/>
          <w:szCs w:val="24"/>
          <w:highlight w:val="yellow"/>
        </w:rPr>
        <w:t xml:space="preserve">Andresen </w:t>
      </w:r>
      <w:r w:rsidR="007B1BA2" w:rsidRPr="00496A97">
        <w:rPr>
          <w:rFonts w:ascii="Palatino Linotype" w:eastAsia="Palatino Linotype" w:hAnsi="Palatino Linotype" w:cs="Palatino Linotype"/>
          <w:i/>
          <w:color w:val="222222"/>
          <w:sz w:val="24"/>
          <w:szCs w:val="24"/>
          <w:highlight w:val="yellow"/>
        </w:rPr>
        <w:t>et al.</w:t>
      </w:r>
      <w:r w:rsidR="005C71FE" w:rsidRPr="00496A97">
        <w:rPr>
          <w:rFonts w:ascii="Palatino Linotype" w:eastAsia="Palatino Linotype" w:hAnsi="Palatino Linotype" w:cs="Palatino Linotype"/>
          <w:color w:val="222222"/>
          <w:sz w:val="24"/>
          <w:szCs w:val="24"/>
          <w:highlight w:val="yellow"/>
        </w:rPr>
        <w:t>,</w:t>
      </w:r>
      <w:r w:rsidRPr="00496A97">
        <w:rPr>
          <w:rFonts w:ascii="Palatino Linotype" w:eastAsia="Palatino Linotype" w:hAnsi="Palatino Linotype" w:cs="Palatino Linotype"/>
          <w:color w:val="222222"/>
          <w:sz w:val="24"/>
          <w:szCs w:val="24"/>
          <w:highlight w:val="yellow"/>
        </w:rPr>
        <w:t xml:space="preserve"> 2012). </w:t>
      </w:r>
    </w:p>
    <w:p w14:paraId="00000039" w14:textId="43E9FC6C" w:rsidR="002F1FE5" w:rsidRPr="0051249D" w:rsidRDefault="00710A03">
      <w:pPr>
        <w:spacing w:line="360" w:lineRule="auto"/>
        <w:ind w:firstLine="72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From the 1990s to the beginning of the 21st century, many important, methodologically rigorous contributions were published discussing how to study international environmental regimes, such as the work of Carsten Helm, Jon Hovi, Edward Miles, Detlef </w:t>
      </w:r>
      <w:proofErr w:type="spellStart"/>
      <w:r w:rsidRPr="0051249D">
        <w:rPr>
          <w:rFonts w:ascii="Palatino Linotype" w:eastAsia="Palatino Linotype" w:hAnsi="Palatino Linotype" w:cs="Palatino Linotype"/>
          <w:color w:val="222222"/>
          <w:sz w:val="24"/>
          <w:szCs w:val="24"/>
          <w:highlight w:val="white"/>
        </w:rPr>
        <w:t>Sprinz</w:t>
      </w:r>
      <w:proofErr w:type="spellEnd"/>
      <w:r w:rsidRPr="0051249D">
        <w:rPr>
          <w:rFonts w:ascii="Palatino Linotype" w:eastAsia="Palatino Linotype" w:hAnsi="Palatino Linotype" w:cs="Palatino Linotype"/>
          <w:color w:val="222222"/>
          <w:sz w:val="24"/>
          <w:szCs w:val="24"/>
          <w:highlight w:val="white"/>
        </w:rPr>
        <w:t xml:space="preserve">, </w:t>
      </w:r>
      <w:proofErr w:type="spellStart"/>
      <w:r w:rsidRPr="0051249D">
        <w:rPr>
          <w:rFonts w:ascii="Palatino Linotype" w:eastAsia="Palatino Linotype" w:hAnsi="Palatino Linotype" w:cs="Palatino Linotype"/>
          <w:color w:val="222222"/>
          <w:sz w:val="24"/>
          <w:szCs w:val="24"/>
          <w:highlight w:val="white"/>
        </w:rPr>
        <w:t>Arild</w:t>
      </w:r>
      <w:proofErr w:type="spellEnd"/>
      <w:r w:rsidRPr="0051249D">
        <w:rPr>
          <w:rFonts w:ascii="Palatino Linotype" w:eastAsia="Palatino Linotype" w:hAnsi="Palatino Linotype" w:cs="Palatino Linotype"/>
          <w:color w:val="222222"/>
          <w:sz w:val="24"/>
          <w:szCs w:val="24"/>
          <w:highlight w:val="white"/>
        </w:rPr>
        <w:t xml:space="preserve"> </w:t>
      </w:r>
      <w:proofErr w:type="spellStart"/>
      <w:r w:rsidRPr="0051249D">
        <w:rPr>
          <w:rFonts w:ascii="Palatino Linotype" w:eastAsia="Palatino Linotype" w:hAnsi="Palatino Linotype" w:cs="Palatino Linotype"/>
          <w:color w:val="222222"/>
          <w:sz w:val="24"/>
          <w:szCs w:val="24"/>
          <w:highlight w:val="white"/>
        </w:rPr>
        <w:t>Underdal</w:t>
      </w:r>
      <w:proofErr w:type="spellEnd"/>
      <w:r w:rsidRPr="0051249D">
        <w:rPr>
          <w:rFonts w:ascii="Palatino Linotype" w:eastAsia="Palatino Linotype" w:hAnsi="Palatino Linotype" w:cs="Palatino Linotype"/>
          <w:color w:val="222222"/>
          <w:sz w:val="24"/>
          <w:szCs w:val="24"/>
          <w:highlight w:val="white"/>
        </w:rPr>
        <w:t xml:space="preserve">, Oran Young, and colleagues (see, </w:t>
      </w:r>
      <w:r w:rsidRPr="00496A97">
        <w:rPr>
          <w:rFonts w:ascii="Palatino Linotype" w:eastAsia="Palatino Linotype" w:hAnsi="Palatino Linotype" w:cs="Palatino Linotype"/>
          <w:color w:val="222222"/>
          <w:sz w:val="24"/>
          <w:szCs w:val="24"/>
          <w:highlight w:val="yellow"/>
        </w:rPr>
        <w:t>for instance, Helm</w:t>
      </w:r>
      <w:r w:rsidRPr="0051249D">
        <w:rPr>
          <w:rFonts w:ascii="Palatino Linotype" w:eastAsia="Palatino Linotype" w:hAnsi="Palatino Linotype" w:cs="Palatino Linotype"/>
          <w:color w:val="222222"/>
          <w:sz w:val="24"/>
          <w:szCs w:val="24"/>
          <w:highlight w:val="white"/>
        </w:rPr>
        <w:t xml:space="preserve"> &amp; </w:t>
      </w:r>
      <w:r w:rsidRPr="00496A97">
        <w:rPr>
          <w:rFonts w:ascii="Palatino Linotype" w:eastAsia="Palatino Linotype" w:hAnsi="Palatino Linotype" w:cs="Palatino Linotype"/>
          <w:color w:val="222222"/>
          <w:sz w:val="24"/>
          <w:szCs w:val="24"/>
          <w:highlight w:val="yellow"/>
        </w:rPr>
        <w:t xml:space="preserve">Sprinz, 1999; Young, 2001; Miles </w:t>
      </w:r>
      <w:r w:rsidR="007B1BA2" w:rsidRPr="00496A97">
        <w:rPr>
          <w:rFonts w:ascii="Palatino Linotype" w:eastAsia="Palatino Linotype" w:hAnsi="Palatino Linotype" w:cs="Palatino Linotype"/>
          <w:i/>
          <w:color w:val="222222"/>
          <w:sz w:val="24"/>
          <w:szCs w:val="24"/>
          <w:highlight w:val="yellow"/>
        </w:rPr>
        <w:t>et al.</w:t>
      </w:r>
      <w:r w:rsidRPr="00496A97">
        <w:rPr>
          <w:rFonts w:ascii="Palatino Linotype" w:eastAsia="Palatino Linotype" w:hAnsi="Palatino Linotype" w:cs="Palatino Linotype"/>
          <w:color w:val="222222"/>
          <w:sz w:val="24"/>
          <w:szCs w:val="24"/>
          <w:highlight w:val="yellow"/>
        </w:rPr>
        <w:t xml:space="preserve">, 2002; Hovi </w:t>
      </w:r>
      <w:r w:rsidR="007B1BA2" w:rsidRPr="00496A97">
        <w:rPr>
          <w:rFonts w:ascii="Palatino Linotype" w:eastAsia="Palatino Linotype" w:hAnsi="Palatino Linotype" w:cs="Palatino Linotype"/>
          <w:i/>
          <w:color w:val="222222"/>
          <w:sz w:val="24"/>
          <w:szCs w:val="24"/>
          <w:highlight w:val="yellow"/>
        </w:rPr>
        <w:t>et al.</w:t>
      </w:r>
      <w:r w:rsidRPr="00496A97">
        <w:rPr>
          <w:rFonts w:ascii="Palatino Linotype" w:eastAsia="Palatino Linotype" w:hAnsi="Palatino Linotype" w:cs="Palatino Linotype"/>
          <w:color w:val="222222"/>
          <w:sz w:val="24"/>
          <w:szCs w:val="24"/>
          <w:highlight w:val="yellow"/>
        </w:rPr>
        <w:t xml:space="preserve">, 2003; </w:t>
      </w:r>
      <w:proofErr w:type="spellStart"/>
      <w:r w:rsidRPr="00496A97">
        <w:rPr>
          <w:rFonts w:ascii="Palatino Linotype" w:eastAsia="Palatino Linotype" w:hAnsi="Palatino Linotype" w:cs="Palatino Linotype"/>
          <w:color w:val="222222"/>
          <w:sz w:val="24"/>
          <w:szCs w:val="24"/>
          <w:highlight w:val="yellow"/>
        </w:rPr>
        <w:t>Underdal</w:t>
      </w:r>
      <w:proofErr w:type="spellEnd"/>
      <w:r w:rsidRPr="00496A97">
        <w:rPr>
          <w:rFonts w:ascii="Palatino Linotype" w:eastAsia="Palatino Linotype" w:hAnsi="Palatino Linotype" w:cs="Palatino Linotype"/>
          <w:color w:val="222222"/>
          <w:sz w:val="24"/>
          <w:szCs w:val="24"/>
          <w:highlight w:val="yellow"/>
        </w:rPr>
        <w:t>, 2004)</w:t>
      </w:r>
      <w:r w:rsidRPr="0051249D">
        <w:rPr>
          <w:rFonts w:ascii="Palatino Linotype" w:eastAsia="Palatino Linotype" w:hAnsi="Palatino Linotype" w:cs="Palatino Linotype"/>
          <w:color w:val="222222"/>
          <w:sz w:val="24"/>
          <w:szCs w:val="24"/>
          <w:highlight w:val="white"/>
        </w:rPr>
        <w:t>. Around the same time</w:t>
      </w:r>
      <w:r w:rsidR="00291F80" w:rsidRPr="0051249D">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we can also cite discussions on the use of case </w:t>
      </w:r>
      <w:r w:rsidRPr="0051249D">
        <w:rPr>
          <w:rFonts w:ascii="Palatino Linotype" w:eastAsia="Palatino Linotype" w:hAnsi="Palatino Linotype" w:cs="Palatino Linotype"/>
          <w:color w:val="222222"/>
          <w:sz w:val="24"/>
          <w:szCs w:val="24"/>
          <w:highlight w:val="white"/>
        </w:rPr>
        <w:lastRenderedPageBreak/>
        <w:t>studies (</w:t>
      </w:r>
      <w:r w:rsidRPr="00496A97">
        <w:rPr>
          <w:rFonts w:ascii="Palatino Linotype" w:eastAsia="Palatino Linotype" w:hAnsi="Palatino Linotype" w:cs="Palatino Linotype"/>
          <w:color w:val="222222"/>
          <w:sz w:val="24"/>
          <w:szCs w:val="24"/>
          <w:highlight w:val="yellow"/>
        </w:rPr>
        <w:t xml:space="preserve">Mitchell </w:t>
      </w:r>
      <w:sdt>
        <w:sdtPr>
          <w:rPr>
            <w:highlight w:val="yellow"/>
          </w:rPr>
          <w:tag w:val="goog_rdk_147"/>
          <w:id w:val="1237518825"/>
        </w:sdtPr>
        <w:sdtContent>
          <w:r w:rsidRPr="00496A97">
            <w:rPr>
              <w:rFonts w:ascii="Palatino Linotype" w:eastAsia="Palatino Linotype" w:hAnsi="Palatino Linotype" w:cs="Palatino Linotype"/>
              <w:color w:val="222222"/>
              <w:sz w:val="24"/>
              <w:szCs w:val="24"/>
              <w:highlight w:val="yellow"/>
            </w:rPr>
            <w:t xml:space="preserve">&amp; </w:t>
          </w:r>
        </w:sdtContent>
      </w:sdt>
      <w:proofErr w:type="spellStart"/>
      <w:r w:rsidRPr="00496A97">
        <w:rPr>
          <w:rFonts w:ascii="Palatino Linotype" w:eastAsia="Palatino Linotype" w:hAnsi="Palatino Linotype" w:cs="Palatino Linotype"/>
          <w:color w:val="222222"/>
          <w:sz w:val="24"/>
          <w:szCs w:val="24"/>
          <w:highlight w:val="yellow"/>
        </w:rPr>
        <w:t>Bernauer</w:t>
      </w:r>
      <w:proofErr w:type="spellEnd"/>
      <w:r w:rsidRPr="00496A97">
        <w:rPr>
          <w:rFonts w:ascii="Palatino Linotype" w:eastAsia="Palatino Linotype" w:hAnsi="Palatino Linotype" w:cs="Palatino Linotype"/>
          <w:color w:val="222222"/>
          <w:sz w:val="24"/>
          <w:szCs w:val="24"/>
          <w:highlight w:val="yellow"/>
        </w:rPr>
        <w:t xml:space="preserve">, 1998, 2004; </w:t>
      </w:r>
      <w:proofErr w:type="spellStart"/>
      <w:r w:rsidRPr="00496A97">
        <w:rPr>
          <w:rFonts w:ascii="Palatino Linotype" w:eastAsia="Palatino Linotype" w:hAnsi="Palatino Linotype" w:cs="Palatino Linotype"/>
          <w:color w:val="222222"/>
          <w:sz w:val="24"/>
          <w:szCs w:val="24"/>
          <w:highlight w:val="yellow"/>
        </w:rPr>
        <w:t>Breitmeier</w:t>
      </w:r>
      <w:proofErr w:type="spellEnd"/>
      <w:r w:rsidRPr="00496A97">
        <w:rPr>
          <w:rFonts w:ascii="Palatino Linotype" w:eastAsia="Palatino Linotype" w:hAnsi="Palatino Linotype" w:cs="Palatino Linotype"/>
          <w:color w:val="222222"/>
          <w:sz w:val="24"/>
          <w:szCs w:val="24"/>
          <w:highlight w:val="yellow"/>
        </w:rPr>
        <w:t xml:space="preserve"> </w:t>
      </w:r>
      <w:r w:rsidR="007B1BA2" w:rsidRPr="00496A97">
        <w:rPr>
          <w:rFonts w:ascii="Palatino Linotype" w:eastAsia="Palatino Linotype" w:hAnsi="Palatino Linotype" w:cs="Palatino Linotype"/>
          <w:i/>
          <w:color w:val="222222"/>
          <w:sz w:val="24"/>
          <w:szCs w:val="24"/>
          <w:highlight w:val="yellow"/>
        </w:rPr>
        <w:t>et al.</w:t>
      </w:r>
      <w:r w:rsidRPr="00496A97">
        <w:rPr>
          <w:rFonts w:ascii="Palatino Linotype" w:eastAsia="Palatino Linotype" w:hAnsi="Palatino Linotype" w:cs="Palatino Linotype"/>
          <w:color w:val="222222"/>
          <w:sz w:val="24"/>
          <w:szCs w:val="24"/>
          <w:highlight w:val="yellow"/>
        </w:rPr>
        <w:t>, 2006; Steiner, 2011</w:t>
      </w:r>
      <w:r w:rsidRPr="0051249D">
        <w:rPr>
          <w:rFonts w:ascii="Palatino Linotype" w:eastAsia="Palatino Linotype" w:hAnsi="Palatino Linotype" w:cs="Palatino Linotype"/>
          <w:color w:val="222222"/>
          <w:sz w:val="24"/>
          <w:szCs w:val="24"/>
          <w:highlight w:val="white"/>
        </w:rPr>
        <w:t>), game theory (</w:t>
      </w:r>
      <w:r w:rsidRPr="00496A97">
        <w:rPr>
          <w:rFonts w:ascii="Palatino Linotype" w:eastAsia="Palatino Linotype" w:hAnsi="Palatino Linotype" w:cs="Palatino Linotype"/>
          <w:color w:val="222222"/>
          <w:sz w:val="24"/>
          <w:szCs w:val="24"/>
          <w:highlight w:val="yellow"/>
        </w:rPr>
        <w:t xml:space="preserve">Kilgour </w:t>
      </w:r>
      <w:sdt>
        <w:sdtPr>
          <w:rPr>
            <w:highlight w:val="yellow"/>
          </w:rPr>
          <w:tag w:val="goog_rdk_149"/>
          <w:id w:val="-406000098"/>
        </w:sdtPr>
        <w:sdtContent>
          <w:r w:rsidRPr="00496A97">
            <w:rPr>
              <w:rFonts w:ascii="Palatino Linotype" w:eastAsia="Palatino Linotype" w:hAnsi="Palatino Linotype" w:cs="Palatino Linotype"/>
              <w:color w:val="222222"/>
              <w:sz w:val="24"/>
              <w:szCs w:val="24"/>
              <w:highlight w:val="yellow"/>
            </w:rPr>
            <w:t xml:space="preserve">&amp; </w:t>
          </w:r>
        </w:sdtContent>
      </w:sdt>
      <w:r w:rsidRPr="00496A97">
        <w:rPr>
          <w:rFonts w:ascii="Palatino Linotype" w:eastAsia="Palatino Linotype" w:hAnsi="Palatino Linotype" w:cs="Palatino Linotype"/>
          <w:color w:val="222222"/>
          <w:sz w:val="24"/>
          <w:szCs w:val="24"/>
          <w:highlight w:val="yellow"/>
        </w:rPr>
        <w:t>Wolinsky-Nahmias, 2004</w:t>
      </w:r>
      <w:r w:rsidRPr="0051249D">
        <w:rPr>
          <w:rFonts w:ascii="Palatino Linotype" w:eastAsia="Palatino Linotype" w:hAnsi="Palatino Linotype" w:cs="Palatino Linotype"/>
          <w:color w:val="222222"/>
          <w:sz w:val="24"/>
          <w:szCs w:val="24"/>
          <w:highlight w:val="white"/>
        </w:rPr>
        <w:t>), and quantitative methods in general (</w:t>
      </w:r>
      <w:r w:rsidRPr="00496A97">
        <w:rPr>
          <w:rFonts w:ascii="Palatino Linotype" w:eastAsia="Palatino Linotype" w:hAnsi="Palatino Linotype" w:cs="Palatino Linotype"/>
          <w:color w:val="222222"/>
          <w:sz w:val="24"/>
          <w:szCs w:val="24"/>
          <w:highlight w:val="yellow"/>
        </w:rPr>
        <w:t>Sprinz, 2004</w:t>
      </w:r>
      <w:r w:rsidRPr="0051249D">
        <w:rPr>
          <w:rFonts w:ascii="Palatino Linotype" w:eastAsia="Palatino Linotype" w:hAnsi="Palatino Linotype" w:cs="Palatino Linotype"/>
          <w:color w:val="222222"/>
          <w:sz w:val="24"/>
          <w:szCs w:val="24"/>
          <w:highlight w:val="white"/>
        </w:rPr>
        <w:t xml:space="preserve">) to study international environmental politics and policy. Nevertheless, Hochstetler </w:t>
      </w:r>
      <w:sdt>
        <w:sdtPr>
          <w:tag w:val="goog_rdk_151"/>
          <w:id w:val="-458495178"/>
        </w:sdtPr>
        <w:sdtContent>
          <w:r w:rsidRPr="0051249D">
            <w:rPr>
              <w:rFonts w:ascii="Palatino Linotype" w:eastAsia="Palatino Linotype" w:hAnsi="Palatino Linotype" w:cs="Palatino Linotype"/>
              <w:color w:val="222222"/>
              <w:sz w:val="24"/>
              <w:szCs w:val="24"/>
              <w:highlight w:val="white"/>
            </w:rPr>
            <w:t xml:space="preserve">&amp; </w:t>
          </w:r>
        </w:sdtContent>
      </w:sdt>
      <w:sdt>
        <w:sdtPr>
          <w:tag w:val="goog_rdk_152"/>
          <w:id w:val="-287054610"/>
          <w:showingPlcHdr/>
        </w:sdtPr>
        <w:sdtContent>
          <w:r w:rsidR="0062709C" w:rsidRPr="0051249D">
            <w:t xml:space="preserve">     </w:t>
          </w:r>
        </w:sdtContent>
      </w:sdt>
      <w:r w:rsidRPr="0051249D">
        <w:rPr>
          <w:rFonts w:ascii="Palatino Linotype" w:eastAsia="Palatino Linotype" w:hAnsi="Palatino Linotype" w:cs="Palatino Linotype"/>
          <w:color w:val="222222"/>
          <w:sz w:val="24"/>
          <w:szCs w:val="24"/>
          <w:highlight w:val="white"/>
        </w:rPr>
        <w:t>Laituri (2014) have argued that empirical researchers in international environmental politics have devoted little attention to methodology.</w:t>
      </w:r>
    </w:p>
    <w:p w14:paraId="0000003A" w14:textId="70654062" w:rsidR="002F1FE5" w:rsidRPr="0051249D" w:rsidRDefault="00710A03">
      <w:pPr>
        <w:spacing w:line="360" w:lineRule="auto"/>
        <w:ind w:firstLine="72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Since </w:t>
      </w:r>
      <w:r w:rsidR="00BA14CE" w:rsidRPr="0051249D">
        <w:rPr>
          <w:rFonts w:ascii="Palatino Linotype" w:eastAsia="Palatino Linotype" w:hAnsi="Palatino Linotype" w:cs="Palatino Linotype"/>
          <w:color w:val="222222"/>
          <w:sz w:val="24"/>
          <w:szCs w:val="24"/>
          <w:highlight w:val="white"/>
        </w:rPr>
        <w:t>then,</w:t>
      </w:r>
      <w:r w:rsidRPr="0051249D">
        <w:rPr>
          <w:rFonts w:ascii="Palatino Linotype" w:eastAsia="Palatino Linotype" w:hAnsi="Palatino Linotype" w:cs="Palatino Linotype"/>
          <w:color w:val="222222"/>
          <w:sz w:val="24"/>
          <w:szCs w:val="24"/>
          <w:highlight w:val="white"/>
        </w:rPr>
        <w:t xml:space="preserve"> there have been several advances in IR methods for environmental studies, both in international regimes literature and within broader perspectives encompassing socio-ecological systems analyses (</w:t>
      </w:r>
      <w:r w:rsidRPr="00496A97">
        <w:rPr>
          <w:rFonts w:ascii="Palatino Linotype" w:eastAsia="Palatino Linotype" w:hAnsi="Palatino Linotype" w:cs="Palatino Linotype"/>
          <w:color w:val="222222"/>
          <w:sz w:val="24"/>
          <w:szCs w:val="24"/>
          <w:highlight w:val="yellow"/>
        </w:rPr>
        <w:t xml:space="preserve">de Vos </w:t>
      </w:r>
      <w:r w:rsidR="007B1BA2" w:rsidRPr="00496A97">
        <w:rPr>
          <w:rFonts w:ascii="Palatino Linotype" w:eastAsia="Palatino Linotype" w:hAnsi="Palatino Linotype" w:cs="Palatino Linotype"/>
          <w:i/>
          <w:color w:val="222222"/>
          <w:sz w:val="24"/>
          <w:szCs w:val="24"/>
          <w:highlight w:val="yellow"/>
        </w:rPr>
        <w:t>et al.</w:t>
      </w:r>
      <w:r w:rsidRPr="00496A97">
        <w:rPr>
          <w:rFonts w:ascii="Palatino Linotype" w:eastAsia="Palatino Linotype" w:hAnsi="Palatino Linotype" w:cs="Palatino Linotype"/>
          <w:color w:val="222222"/>
          <w:sz w:val="24"/>
          <w:szCs w:val="24"/>
          <w:highlight w:val="yellow"/>
        </w:rPr>
        <w:t xml:space="preserve">, 2019; Biggs </w:t>
      </w:r>
      <w:r w:rsidR="007B1BA2" w:rsidRPr="00496A97">
        <w:rPr>
          <w:rFonts w:ascii="Palatino Linotype" w:eastAsia="Palatino Linotype" w:hAnsi="Palatino Linotype" w:cs="Palatino Linotype"/>
          <w:i/>
          <w:color w:val="222222"/>
          <w:sz w:val="24"/>
          <w:szCs w:val="24"/>
          <w:highlight w:val="yellow"/>
        </w:rPr>
        <w:t>et al.</w:t>
      </w:r>
      <w:r w:rsidRPr="00496A97">
        <w:rPr>
          <w:rFonts w:ascii="Palatino Linotype" w:eastAsia="Palatino Linotype" w:hAnsi="Palatino Linotype" w:cs="Palatino Linotype"/>
          <w:color w:val="222222"/>
          <w:sz w:val="24"/>
          <w:szCs w:val="24"/>
          <w:highlight w:val="yellow"/>
        </w:rPr>
        <w:t>, 2021</w:t>
      </w:r>
      <w:r w:rsidRPr="0051249D">
        <w:rPr>
          <w:rFonts w:ascii="Palatino Linotype" w:eastAsia="Palatino Linotype" w:hAnsi="Palatino Linotype" w:cs="Palatino Linotype"/>
          <w:color w:val="222222"/>
          <w:sz w:val="24"/>
          <w:szCs w:val="24"/>
          <w:highlight w:val="white"/>
        </w:rPr>
        <w:t>). There have also been relevant methodological discussions in environmental governance (</w:t>
      </w:r>
      <w:r w:rsidRPr="00496A97">
        <w:rPr>
          <w:rFonts w:ascii="Palatino Linotype" w:eastAsia="Palatino Linotype" w:hAnsi="Palatino Linotype" w:cs="Palatino Linotype"/>
          <w:color w:val="222222"/>
          <w:sz w:val="24"/>
          <w:szCs w:val="24"/>
          <w:highlight w:val="yellow"/>
        </w:rPr>
        <w:t xml:space="preserve">Hochstetler </w:t>
      </w:r>
      <w:sdt>
        <w:sdtPr>
          <w:rPr>
            <w:highlight w:val="yellow"/>
          </w:rPr>
          <w:tag w:val="goog_rdk_153"/>
          <w:id w:val="-148671623"/>
        </w:sdtPr>
        <w:sdtContent>
          <w:r w:rsidRPr="00496A97">
            <w:rPr>
              <w:rFonts w:ascii="Palatino Linotype" w:eastAsia="Palatino Linotype" w:hAnsi="Palatino Linotype" w:cs="Palatino Linotype"/>
              <w:color w:val="222222"/>
              <w:sz w:val="24"/>
              <w:szCs w:val="24"/>
              <w:highlight w:val="yellow"/>
            </w:rPr>
            <w:t xml:space="preserve">&amp; </w:t>
          </w:r>
        </w:sdtContent>
      </w:sdt>
      <w:r w:rsidRPr="00496A97">
        <w:rPr>
          <w:rFonts w:ascii="Palatino Linotype" w:eastAsia="Palatino Linotype" w:hAnsi="Palatino Linotype" w:cs="Palatino Linotype"/>
          <w:color w:val="222222"/>
          <w:sz w:val="24"/>
          <w:szCs w:val="24"/>
          <w:highlight w:val="yellow"/>
        </w:rPr>
        <w:t xml:space="preserve">Laituri, 2014; </w:t>
      </w:r>
      <w:proofErr w:type="spellStart"/>
      <w:r w:rsidRPr="00496A97">
        <w:rPr>
          <w:rFonts w:ascii="Palatino Linotype" w:eastAsia="Palatino Linotype" w:hAnsi="Palatino Linotype" w:cs="Palatino Linotype"/>
          <w:color w:val="222222"/>
          <w:sz w:val="24"/>
          <w:szCs w:val="24"/>
          <w:highlight w:val="yellow"/>
        </w:rPr>
        <w:t>Stokke</w:t>
      </w:r>
      <w:proofErr w:type="spellEnd"/>
      <w:r w:rsidRPr="00496A97">
        <w:rPr>
          <w:rFonts w:ascii="Palatino Linotype" w:eastAsia="Palatino Linotype" w:hAnsi="Palatino Linotype" w:cs="Palatino Linotype"/>
          <w:color w:val="222222"/>
          <w:sz w:val="24"/>
          <w:szCs w:val="24"/>
          <w:highlight w:val="yellow"/>
        </w:rPr>
        <w:t xml:space="preserve"> </w:t>
      </w:r>
      <w:sdt>
        <w:sdtPr>
          <w:rPr>
            <w:highlight w:val="yellow"/>
          </w:rPr>
          <w:tag w:val="goog_rdk_155"/>
          <w:id w:val="-915555489"/>
        </w:sdtPr>
        <w:sdtContent>
          <w:r w:rsidRPr="00496A97">
            <w:rPr>
              <w:rFonts w:ascii="Palatino Linotype" w:eastAsia="Palatino Linotype" w:hAnsi="Palatino Linotype" w:cs="Palatino Linotype"/>
              <w:color w:val="222222"/>
              <w:sz w:val="24"/>
              <w:szCs w:val="24"/>
              <w:highlight w:val="yellow"/>
            </w:rPr>
            <w:t xml:space="preserve">&amp; </w:t>
          </w:r>
        </w:sdtContent>
      </w:sdt>
      <w:proofErr w:type="spellStart"/>
      <w:r w:rsidRPr="00496A97">
        <w:rPr>
          <w:rFonts w:ascii="Palatino Linotype" w:eastAsia="Palatino Linotype" w:hAnsi="Palatino Linotype" w:cs="Palatino Linotype"/>
          <w:color w:val="222222"/>
          <w:sz w:val="24"/>
          <w:szCs w:val="24"/>
          <w:highlight w:val="yellow"/>
        </w:rPr>
        <w:t>Underdal</w:t>
      </w:r>
      <w:proofErr w:type="spellEnd"/>
      <w:r w:rsidR="005C71FE" w:rsidRPr="00496A97">
        <w:rPr>
          <w:rFonts w:ascii="Palatino Linotype" w:eastAsia="Palatino Linotype" w:hAnsi="Palatino Linotype" w:cs="Palatino Linotype"/>
          <w:color w:val="222222"/>
          <w:sz w:val="24"/>
          <w:szCs w:val="24"/>
          <w:highlight w:val="yellow"/>
        </w:rPr>
        <w:t>,</w:t>
      </w:r>
      <w:r w:rsidRPr="00496A97">
        <w:rPr>
          <w:rFonts w:ascii="Palatino Linotype" w:eastAsia="Palatino Linotype" w:hAnsi="Palatino Linotype" w:cs="Palatino Linotype"/>
          <w:color w:val="222222"/>
          <w:sz w:val="24"/>
          <w:szCs w:val="24"/>
          <w:highlight w:val="yellow"/>
        </w:rPr>
        <w:t xml:space="preserve"> 2015; Lim </w:t>
      </w:r>
      <w:sdt>
        <w:sdtPr>
          <w:rPr>
            <w:highlight w:val="yellow"/>
          </w:rPr>
          <w:tag w:val="goog_rdk_157"/>
          <w:id w:val="917601001"/>
        </w:sdtPr>
        <w:sdtContent>
          <w:r w:rsidRPr="00496A97">
            <w:rPr>
              <w:rFonts w:ascii="Palatino Linotype" w:eastAsia="Palatino Linotype" w:hAnsi="Palatino Linotype" w:cs="Palatino Linotype"/>
              <w:color w:val="222222"/>
              <w:sz w:val="24"/>
              <w:szCs w:val="24"/>
              <w:highlight w:val="yellow"/>
            </w:rPr>
            <w:t xml:space="preserve">&amp; </w:t>
          </w:r>
        </w:sdtContent>
      </w:sdt>
      <w:r w:rsidRPr="00496A97">
        <w:rPr>
          <w:rFonts w:ascii="Palatino Linotype" w:eastAsia="Palatino Linotype" w:hAnsi="Palatino Linotype" w:cs="Palatino Linotype"/>
          <w:color w:val="222222"/>
          <w:sz w:val="24"/>
          <w:szCs w:val="24"/>
          <w:highlight w:val="yellow"/>
        </w:rPr>
        <w:t>Prakash, 2015).</w:t>
      </w:r>
      <w:r w:rsidRPr="0051249D">
        <w:rPr>
          <w:rFonts w:ascii="Palatino Linotype" w:eastAsia="Palatino Linotype" w:hAnsi="Palatino Linotype" w:cs="Palatino Linotype"/>
          <w:color w:val="222222"/>
          <w:sz w:val="24"/>
          <w:szCs w:val="24"/>
          <w:highlight w:val="white"/>
        </w:rPr>
        <w:t xml:space="preserve"> Other topics include, for example, comparative methods to study climate governance (</w:t>
      </w:r>
      <w:r w:rsidRPr="00496A97">
        <w:rPr>
          <w:rFonts w:ascii="Palatino Linotype" w:eastAsia="Palatino Linotype" w:hAnsi="Palatino Linotype" w:cs="Palatino Linotype"/>
          <w:color w:val="222222"/>
          <w:sz w:val="24"/>
          <w:szCs w:val="24"/>
          <w:highlight w:val="yellow"/>
        </w:rPr>
        <w:t>Purdon, 2015</w:t>
      </w:r>
      <w:r w:rsidRPr="0051249D">
        <w:rPr>
          <w:rFonts w:ascii="Palatino Linotype" w:eastAsia="Palatino Linotype" w:hAnsi="Palatino Linotype" w:cs="Palatino Linotype"/>
          <w:color w:val="222222"/>
          <w:sz w:val="24"/>
          <w:szCs w:val="24"/>
          <w:highlight w:val="white"/>
        </w:rPr>
        <w:t>) and novel methodological approaches to study environmental negotiations post-COVID (</w:t>
      </w:r>
      <w:r w:rsidRPr="00496A97">
        <w:rPr>
          <w:rFonts w:ascii="Palatino Linotype" w:eastAsia="Palatino Linotype" w:hAnsi="Palatino Linotype" w:cs="Palatino Linotype"/>
          <w:color w:val="222222"/>
          <w:sz w:val="24"/>
          <w:szCs w:val="24"/>
          <w:highlight w:val="yellow"/>
        </w:rPr>
        <w:t xml:space="preserve">Hughes </w:t>
      </w:r>
      <w:r w:rsidR="007B1BA2" w:rsidRPr="00496A97">
        <w:rPr>
          <w:rFonts w:ascii="Palatino Linotype" w:eastAsia="Palatino Linotype" w:hAnsi="Palatino Linotype" w:cs="Palatino Linotype"/>
          <w:i/>
          <w:color w:val="222222"/>
          <w:sz w:val="24"/>
          <w:szCs w:val="24"/>
          <w:highlight w:val="yellow"/>
        </w:rPr>
        <w:t>et al.</w:t>
      </w:r>
      <w:r w:rsidRPr="00496A97">
        <w:rPr>
          <w:rFonts w:ascii="Palatino Linotype" w:eastAsia="Palatino Linotype" w:hAnsi="Palatino Linotype" w:cs="Palatino Linotype"/>
          <w:color w:val="222222"/>
          <w:sz w:val="24"/>
          <w:szCs w:val="24"/>
          <w:highlight w:val="yellow"/>
        </w:rPr>
        <w:t>, 2021</w:t>
      </w:r>
      <w:r w:rsidRPr="0051249D">
        <w:rPr>
          <w:rFonts w:ascii="Palatino Linotype" w:eastAsia="Palatino Linotype" w:hAnsi="Palatino Linotype" w:cs="Palatino Linotype"/>
          <w:color w:val="222222"/>
          <w:sz w:val="24"/>
          <w:szCs w:val="24"/>
          <w:highlight w:val="white"/>
        </w:rPr>
        <w:t>). However, important gaps remain, probably related to IR methodological deficits in general (</w:t>
      </w:r>
      <w:r w:rsidRPr="00496A97">
        <w:rPr>
          <w:rFonts w:ascii="Palatino Linotype" w:eastAsia="Palatino Linotype" w:hAnsi="Palatino Linotype" w:cs="Palatino Linotype"/>
          <w:color w:val="222222"/>
          <w:sz w:val="24"/>
          <w:szCs w:val="24"/>
          <w:highlight w:val="yellow"/>
        </w:rPr>
        <w:t xml:space="preserve">Medeiros </w:t>
      </w:r>
      <w:r w:rsidR="007B1BA2" w:rsidRPr="00496A97">
        <w:rPr>
          <w:rFonts w:ascii="Palatino Linotype" w:eastAsia="Palatino Linotype" w:hAnsi="Palatino Linotype" w:cs="Palatino Linotype"/>
          <w:i/>
          <w:color w:val="222222"/>
          <w:sz w:val="24"/>
          <w:szCs w:val="24"/>
          <w:highlight w:val="yellow"/>
        </w:rPr>
        <w:t>et al.</w:t>
      </w:r>
      <w:r w:rsidR="005C71FE" w:rsidRPr="00496A97">
        <w:rPr>
          <w:rFonts w:ascii="Palatino Linotype" w:eastAsia="Palatino Linotype" w:hAnsi="Palatino Linotype" w:cs="Palatino Linotype"/>
          <w:color w:val="222222"/>
          <w:sz w:val="24"/>
          <w:szCs w:val="24"/>
          <w:highlight w:val="yellow"/>
        </w:rPr>
        <w:t>,</w:t>
      </w:r>
      <w:r w:rsidRPr="00496A97">
        <w:rPr>
          <w:rFonts w:ascii="Palatino Linotype" w:eastAsia="Palatino Linotype" w:hAnsi="Palatino Linotype" w:cs="Palatino Linotype"/>
          <w:color w:val="222222"/>
          <w:sz w:val="24"/>
          <w:szCs w:val="24"/>
          <w:highlight w:val="yellow"/>
        </w:rPr>
        <w:t xml:space="preserve"> 2016; Carvalho </w:t>
      </w:r>
      <w:r w:rsidR="007B1BA2" w:rsidRPr="00496A97">
        <w:rPr>
          <w:rFonts w:ascii="Palatino Linotype" w:eastAsia="Palatino Linotype" w:hAnsi="Palatino Linotype" w:cs="Palatino Linotype"/>
          <w:i/>
          <w:color w:val="222222"/>
          <w:sz w:val="24"/>
          <w:szCs w:val="24"/>
          <w:highlight w:val="yellow"/>
        </w:rPr>
        <w:t>et al.</w:t>
      </w:r>
      <w:r w:rsidRPr="00496A97">
        <w:rPr>
          <w:rFonts w:ascii="Palatino Linotype" w:eastAsia="Palatino Linotype" w:hAnsi="Palatino Linotype" w:cs="Palatino Linotype"/>
          <w:color w:val="222222"/>
          <w:sz w:val="24"/>
          <w:szCs w:val="24"/>
          <w:highlight w:val="yellow"/>
        </w:rPr>
        <w:t xml:space="preserve">, 2021). </w:t>
      </w:r>
    </w:p>
    <w:p w14:paraId="0000003B" w14:textId="5017CDE7" w:rsidR="002F1FE5" w:rsidRPr="0051249D" w:rsidRDefault="00710A03">
      <w:pPr>
        <w:spacing w:line="360" w:lineRule="auto"/>
        <w:ind w:firstLine="720"/>
        <w:jc w:val="both"/>
        <w:rPr>
          <w:rFonts w:ascii="Palatino Linotype" w:eastAsia="Palatino Linotype" w:hAnsi="Palatino Linotype" w:cs="Palatino Linotype"/>
          <w:color w:val="222222"/>
          <w:sz w:val="24"/>
          <w:szCs w:val="24"/>
          <w:highlight w:val="yellow"/>
        </w:rPr>
      </w:pPr>
      <w:r w:rsidRPr="0051249D">
        <w:rPr>
          <w:rFonts w:ascii="Palatino Linotype" w:eastAsia="Palatino Linotype" w:hAnsi="Palatino Linotype" w:cs="Palatino Linotype"/>
          <w:color w:val="222222"/>
          <w:sz w:val="24"/>
          <w:szCs w:val="24"/>
          <w:highlight w:val="white"/>
        </w:rPr>
        <w:t xml:space="preserve">Hochstetler </w:t>
      </w:r>
      <w:sdt>
        <w:sdtPr>
          <w:tag w:val="goog_rdk_159"/>
          <w:id w:val="2137756147"/>
        </w:sdtPr>
        <w:sdtContent>
          <w:r w:rsidRPr="0051249D">
            <w:rPr>
              <w:rFonts w:ascii="Palatino Linotype" w:eastAsia="Palatino Linotype" w:hAnsi="Palatino Linotype" w:cs="Palatino Linotype"/>
              <w:color w:val="222222"/>
              <w:sz w:val="24"/>
              <w:szCs w:val="24"/>
              <w:highlight w:val="white"/>
            </w:rPr>
            <w:t xml:space="preserve">&amp; </w:t>
          </w:r>
        </w:sdtContent>
      </w:sdt>
      <w:sdt>
        <w:sdtPr>
          <w:tag w:val="goog_rdk_160"/>
          <w:id w:val="-2103553170"/>
          <w:showingPlcHdr/>
        </w:sdtPr>
        <w:sdtContent>
          <w:r w:rsidR="0062709C" w:rsidRPr="0051249D">
            <w:t xml:space="preserve">     </w:t>
          </w:r>
        </w:sdtContent>
      </w:sdt>
      <w:r w:rsidRPr="0051249D">
        <w:rPr>
          <w:rFonts w:ascii="Palatino Linotype" w:eastAsia="Palatino Linotype" w:hAnsi="Palatino Linotype" w:cs="Palatino Linotype"/>
          <w:color w:val="222222"/>
          <w:sz w:val="24"/>
          <w:szCs w:val="24"/>
          <w:highlight w:val="white"/>
        </w:rPr>
        <w:t xml:space="preserve">Laituri (2014) point to an important difference regarding methods and approaches in environmental politics studies </w:t>
      </w:r>
      <w:r w:rsidR="005C71FE">
        <w:rPr>
          <w:rFonts w:ascii="Palatino Linotype" w:eastAsia="Palatino Linotype" w:hAnsi="Palatino Linotype" w:cs="Palatino Linotype"/>
          <w:color w:val="222222"/>
          <w:sz w:val="24"/>
          <w:szCs w:val="24"/>
          <w:highlight w:val="white"/>
        </w:rPr>
        <w:t>compared</w:t>
      </w:r>
      <w:r w:rsidRPr="0051249D">
        <w:rPr>
          <w:rFonts w:ascii="Palatino Linotype" w:eastAsia="Palatino Linotype" w:hAnsi="Palatino Linotype" w:cs="Palatino Linotype"/>
          <w:color w:val="222222"/>
          <w:sz w:val="24"/>
          <w:szCs w:val="24"/>
          <w:highlight w:val="white"/>
        </w:rPr>
        <w:t xml:space="preserve"> to other IR studies: the link to the natural world and physical and biological studies </w:t>
      </w:r>
      <w:r w:rsidR="000B6A86" w:rsidRPr="0051249D">
        <w:rPr>
          <w:rFonts w:ascii="Palatino Linotype" w:eastAsia="Palatino Linotype" w:hAnsi="Palatino Linotype" w:cs="Palatino Linotype"/>
          <w:color w:val="222222"/>
          <w:sz w:val="24"/>
          <w:szCs w:val="24"/>
          <w:highlight w:val="white"/>
        </w:rPr>
        <w:t>brings</w:t>
      </w:r>
      <w:r w:rsidR="00496A97">
        <w:t xml:space="preserve"> </w:t>
      </w:r>
      <w:r w:rsidRPr="0051249D">
        <w:rPr>
          <w:rFonts w:ascii="Palatino Linotype" w:eastAsia="Palatino Linotype" w:hAnsi="Palatino Linotype" w:cs="Palatino Linotype"/>
          <w:color w:val="222222"/>
          <w:sz w:val="24"/>
          <w:szCs w:val="24"/>
          <w:highlight w:val="white"/>
        </w:rPr>
        <w:t xml:space="preserve">different disciplines’ standards and approaches in addition to straightforward dialogue opportunities. </w:t>
      </w:r>
      <w:r w:rsidRPr="00496A97">
        <w:rPr>
          <w:rFonts w:ascii="Palatino Linotype" w:eastAsia="Palatino Linotype" w:hAnsi="Palatino Linotype" w:cs="Palatino Linotype"/>
          <w:color w:val="222222"/>
          <w:sz w:val="24"/>
          <w:szCs w:val="24"/>
          <w:highlight w:val="yellow"/>
        </w:rPr>
        <w:t xml:space="preserve">Choucri (1993) </w:t>
      </w:r>
      <w:r w:rsidRPr="0051249D">
        <w:rPr>
          <w:rFonts w:ascii="Palatino Linotype" w:eastAsia="Palatino Linotype" w:hAnsi="Palatino Linotype" w:cs="Palatino Linotype"/>
          <w:color w:val="222222"/>
          <w:sz w:val="24"/>
          <w:szCs w:val="24"/>
          <w:highlight w:val="white"/>
        </w:rPr>
        <w:t xml:space="preserve">has named this the linkage challenge. This author also lists two other challenges when studying the environment-policy interface: the political challenge (i.e., developing appropriate common concepts and approaches) and the institutional challenge (identifying adequate institutional responses). Lastly, a </w:t>
      </w:r>
      <w:sdt>
        <w:sdtPr>
          <w:tag w:val="goog_rdk_162"/>
          <w:id w:val="-1192217458"/>
        </w:sdtPr>
        <w:sdtContent>
          <w:r w:rsidRPr="0051249D">
            <w:rPr>
              <w:rFonts w:ascii="Palatino Linotype" w:eastAsia="Palatino Linotype" w:hAnsi="Palatino Linotype" w:cs="Palatino Linotype"/>
              <w:color w:val="222222"/>
              <w:sz w:val="24"/>
              <w:szCs w:val="24"/>
              <w:highlight w:val="white"/>
            </w:rPr>
            <w:t xml:space="preserve">difficulty </w:t>
          </w:r>
        </w:sdtContent>
      </w:sdt>
      <w:r w:rsidRPr="0051249D">
        <w:rPr>
          <w:rFonts w:ascii="Palatino Linotype" w:eastAsia="Palatino Linotype" w:hAnsi="Palatino Linotype" w:cs="Palatino Linotype"/>
          <w:color w:val="222222"/>
          <w:sz w:val="24"/>
          <w:szCs w:val="24"/>
          <w:highlight w:val="white"/>
        </w:rPr>
        <w:t>that is only recently being uncovered by the literature is that of the different time frames and temporal discourses of policy and conservation (</w:t>
      </w:r>
      <w:r w:rsidRPr="00496A97">
        <w:rPr>
          <w:rFonts w:ascii="Palatino Linotype" w:eastAsia="Palatino Linotype" w:hAnsi="Palatino Linotype" w:cs="Palatino Linotype"/>
          <w:color w:val="222222"/>
          <w:sz w:val="24"/>
          <w:szCs w:val="24"/>
          <w:highlight w:val="yellow"/>
        </w:rPr>
        <w:t>Hom &amp; Steele, 2016</w:t>
      </w:r>
      <w:r w:rsidRPr="0051249D">
        <w:rPr>
          <w:rFonts w:ascii="Palatino Linotype" w:eastAsia="Palatino Linotype" w:hAnsi="Palatino Linotype" w:cs="Palatino Linotype"/>
          <w:color w:val="222222"/>
          <w:sz w:val="24"/>
          <w:szCs w:val="24"/>
          <w:highlight w:val="white"/>
        </w:rPr>
        <w:t>).</w:t>
      </w:r>
    </w:p>
    <w:p w14:paraId="0000003C" w14:textId="34805390" w:rsidR="002F1FE5" w:rsidRPr="0051249D" w:rsidRDefault="00710A03">
      <w:pPr>
        <w:shd w:val="clear" w:color="auto" w:fill="FFFFFF"/>
        <w:spacing w:line="360" w:lineRule="auto"/>
        <w:ind w:firstLine="720"/>
        <w:jc w:val="both"/>
        <w:rPr>
          <w:rFonts w:ascii="Palatino Linotype" w:eastAsia="Palatino Linotype" w:hAnsi="Palatino Linotype" w:cs="Palatino Linotype"/>
          <w:color w:val="222222"/>
          <w:sz w:val="24"/>
          <w:szCs w:val="24"/>
        </w:rPr>
      </w:pPr>
      <w:r w:rsidRPr="0051249D">
        <w:rPr>
          <w:rFonts w:ascii="Palatino Linotype" w:eastAsia="Palatino Linotype" w:hAnsi="Palatino Linotype" w:cs="Palatino Linotype"/>
          <w:color w:val="222222"/>
          <w:sz w:val="24"/>
          <w:szCs w:val="24"/>
        </w:rPr>
        <w:t>The social sciences have long advanced on</w:t>
      </w:r>
      <w:sdt>
        <w:sdtPr>
          <w:tag w:val="goog_rdk_164"/>
          <w:id w:val="275385224"/>
        </w:sdtPr>
        <w:sdtContent>
          <w:r w:rsidRPr="0051249D">
            <w:rPr>
              <w:rFonts w:ascii="Palatino Linotype" w:eastAsia="Palatino Linotype" w:hAnsi="Palatino Linotype" w:cs="Palatino Linotype"/>
              <w:color w:val="222222"/>
              <w:sz w:val="24"/>
              <w:szCs w:val="24"/>
            </w:rPr>
            <w:t xml:space="preserve"> the</w:t>
          </w:r>
        </w:sdtContent>
      </w:sdt>
      <w:r w:rsidRPr="0051249D">
        <w:rPr>
          <w:rFonts w:ascii="Palatino Linotype" w:eastAsia="Palatino Linotype" w:hAnsi="Palatino Linotype" w:cs="Palatino Linotype"/>
          <w:color w:val="222222"/>
          <w:sz w:val="24"/>
          <w:szCs w:val="24"/>
        </w:rPr>
        <w:t xml:space="preserve"> strengths and weaknesses of specific research designs and methodologies. On the one hand, while qualitative methods are useful for generating hypotheses and understanding complex causal </w:t>
      </w:r>
      <w:r w:rsidRPr="0051249D">
        <w:rPr>
          <w:rFonts w:ascii="Palatino Linotype" w:eastAsia="Palatino Linotype" w:hAnsi="Palatino Linotype" w:cs="Palatino Linotype"/>
          <w:color w:val="222222"/>
          <w:sz w:val="24"/>
          <w:szCs w:val="24"/>
        </w:rPr>
        <w:lastRenderedPageBreak/>
        <w:t xml:space="preserve">relationships, their findings can be difficult to generalize. On the other hand, quantitative methods are more effective for hypothesis testing and for evaluating </w:t>
      </w:r>
      <w:r w:rsidR="008362F3" w:rsidRPr="0051249D">
        <w:rPr>
          <w:rFonts w:ascii="Palatino Linotype" w:eastAsia="Palatino Linotype" w:hAnsi="Palatino Linotype" w:cs="Palatino Linotype"/>
          <w:color w:val="222222"/>
          <w:sz w:val="24"/>
          <w:szCs w:val="24"/>
        </w:rPr>
        <w:t>policies but</w:t>
      </w:r>
      <w:r w:rsidRPr="0051249D">
        <w:rPr>
          <w:rFonts w:ascii="Palatino Linotype" w:eastAsia="Palatino Linotype" w:hAnsi="Palatino Linotype" w:cs="Palatino Linotype"/>
          <w:color w:val="222222"/>
          <w:sz w:val="24"/>
          <w:szCs w:val="24"/>
        </w:rPr>
        <w:t xml:space="preserve"> can be less effective for understanding complex causal relationships (</w:t>
      </w:r>
      <w:r w:rsidRPr="00496A97">
        <w:rPr>
          <w:rFonts w:ascii="Palatino Linotype" w:eastAsia="Palatino Linotype" w:hAnsi="Palatino Linotype" w:cs="Palatino Linotype"/>
          <w:color w:val="222222"/>
          <w:sz w:val="24"/>
          <w:szCs w:val="24"/>
          <w:highlight w:val="yellow"/>
        </w:rPr>
        <w:t>Young, 2020</w:t>
      </w:r>
      <w:r w:rsidRPr="0051249D">
        <w:rPr>
          <w:rFonts w:ascii="Palatino Linotype" w:eastAsia="Palatino Linotype" w:hAnsi="Palatino Linotype" w:cs="Palatino Linotype"/>
          <w:color w:val="222222"/>
          <w:sz w:val="24"/>
          <w:szCs w:val="24"/>
        </w:rPr>
        <w:t xml:space="preserve">). </w:t>
      </w:r>
    </w:p>
    <w:p w14:paraId="0000003D" w14:textId="76BD3C57" w:rsidR="002F1FE5" w:rsidRPr="0051249D" w:rsidRDefault="00710A03">
      <w:pPr>
        <w:shd w:val="clear" w:color="auto" w:fill="FFFFFF"/>
        <w:spacing w:line="360" w:lineRule="auto"/>
        <w:ind w:firstLine="72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One of the challenges of working with socio-ecological research in general is related to data. First, as mentioned, it is difficult to operationalize and model key concepts, variables, and relationships, especially for political variables. A second challenge is data governance, which involves difficulties around data collection, storage, curating, processing</w:t>
      </w:r>
      <w:r w:rsidR="007A6DED">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and analysis challenges. Such processes can be expensive and time-consuming, reflecting global inequalities in scientific knowledge production (</w:t>
      </w:r>
      <w:r w:rsidRPr="00496A97">
        <w:rPr>
          <w:rFonts w:ascii="Palatino Linotype" w:eastAsia="Palatino Linotype" w:hAnsi="Palatino Linotype" w:cs="Palatino Linotype"/>
          <w:color w:val="222222"/>
          <w:sz w:val="24"/>
          <w:szCs w:val="24"/>
          <w:highlight w:val="yellow"/>
        </w:rPr>
        <w:t xml:space="preserve">Adamson </w:t>
      </w:r>
      <w:sdt>
        <w:sdtPr>
          <w:rPr>
            <w:highlight w:val="yellow"/>
          </w:rPr>
          <w:tag w:val="goog_rdk_165"/>
          <w:id w:val="-1187434509"/>
        </w:sdtPr>
        <w:sdtContent>
          <w:r w:rsidRPr="00496A97">
            <w:rPr>
              <w:rFonts w:ascii="Palatino Linotype" w:eastAsia="Palatino Linotype" w:hAnsi="Palatino Linotype" w:cs="Palatino Linotype"/>
              <w:color w:val="222222"/>
              <w:sz w:val="24"/>
              <w:szCs w:val="24"/>
              <w:highlight w:val="yellow"/>
            </w:rPr>
            <w:t xml:space="preserve">&amp; </w:t>
          </w:r>
        </w:sdtContent>
      </w:sdt>
      <w:sdt>
        <w:sdtPr>
          <w:rPr>
            <w:highlight w:val="yellow"/>
          </w:rPr>
          <w:tag w:val="goog_rdk_166"/>
          <w:id w:val="-1163473858"/>
          <w:showingPlcHdr/>
        </w:sdtPr>
        <w:sdtContent>
          <w:r w:rsidR="0062709C" w:rsidRPr="00496A97">
            <w:rPr>
              <w:highlight w:val="yellow"/>
            </w:rPr>
            <w:t xml:space="preserve">     </w:t>
          </w:r>
        </w:sdtContent>
      </w:sdt>
      <w:r w:rsidRPr="00496A97">
        <w:rPr>
          <w:rFonts w:ascii="Palatino Linotype" w:eastAsia="Palatino Linotype" w:hAnsi="Palatino Linotype" w:cs="Palatino Linotype"/>
          <w:color w:val="222222"/>
          <w:sz w:val="24"/>
          <w:szCs w:val="24"/>
          <w:highlight w:val="yellow"/>
        </w:rPr>
        <w:t>Lalli, 2021</w:t>
      </w:r>
      <w:r w:rsidRPr="0051249D">
        <w:rPr>
          <w:rFonts w:ascii="Palatino Linotype" w:eastAsia="Palatino Linotype" w:hAnsi="Palatino Linotype" w:cs="Palatino Linotype"/>
          <w:color w:val="222222"/>
          <w:sz w:val="24"/>
          <w:szCs w:val="24"/>
          <w:highlight w:val="white"/>
        </w:rPr>
        <w:t xml:space="preserve">). The type of observation analyzed can vary, including agreements, conventions, discourses, documents, indexes, interviews, surveys, laws, meeting minutes, projects, protocols, records, reports, and scores, but also emissions, particle density, hectares of forests, nautical miles, fertility rates, and other kinds of technical data which might not always be palatable to social scientists. </w:t>
      </w:r>
    </w:p>
    <w:p w14:paraId="0000003E" w14:textId="2D5C2657" w:rsidR="002F1FE5" w:rsidRPr="0051249D" w:rsidRDefault="00710A03">
      <w:pPr>
        <w:spacing w:line="360" w:lineRule="auto"/>
        <w:jc w:val="both"/>
        <w:rPr>
          <w:rFonts w:ascii="Palatino Linotype" w:eastAsia="Palatino Linotype" w:hAnsi="Palatino Linotype" w:cs="Palatino Linotype"/>
          <w:color w:val="222222"/>
          <w:sz w:val="24"/>
          <w:szCs w:val="24"/>
        </w:rPr>
      </w:pPr>
      <w:r w:rsidRPr="0051249D">
        <w:rPr>
          <w:rFonts w:ascii="Palatino Linotype" w:eastAsia="Palatino Linotype" w:hAnsi="Palatino Linotype" w:cs="Palatino Linotype"/>
          <w:i/>
          <w:color w:val="222222"/>
          <w:sz w:val="24"/>
          <w:szCs w:val="24"/>
        </w:rPr>
        <w:tab/>
      </w:r>
      <w:r w:rsidRPr="0051249D">
        <w:rPr>
          <w:rFonts w:ascii="Palatino Linotype" w:eastAsia="Palatino Linotype" w:hAnsi="Palatino Linotype" w:cs="Palatino Linotype"/>
          <w:color w:val="222222"/>
          <w:sz w:val="24"/>
          <w:szCs w:val="24"/>
        </w:rPr>
        <w:t xml:space="preserve">Specifically for global environmental governance studies, </w:t>
      </w:r>
      <w:r w:rsidRPr="00496A97">
        <w:rPr>
          <w:rFonts w:ascii="Palatino Linotype" w:eastAsia="Palatino Linotype" w:hAnsi="Palatino Linotype" w:cs="Palatino Linotype"/>
          <w:color w:val="222222"/>
          <w:sz w:val="24"/>
          <w:szCs w:val="24"/>
          <w:highlight w:val="yellow"/>
        </w:rPr>
        <w:t xml:space="preserve">O’Neill </w:t>
      </w:r>
      <w:r w:rsidR="007B1BA2" w:rsidRPr="00496A97">
        <w:rPr>
          <w:rFonts w:ascii="Palatino Linotype" w:eastAsia="Palatino Linotype" w:hAnsi="Palatino Linotype" w:cs="Palatino Linotype"/>
          <w:i/>
          <w:color w:val="222222"/>
          <w:sz w:val="24"/>
          <w:szCs w:val="24"/>
          <w:highlight w:val="yellow"/>
        </w:rPr>
        <w:t>et al.</w:t>
      </w:r>
      <w:r w:rsidRPr="00496A97">
        <w:rPr>
          <w:rFonts w:ascii="Palatino Linotype" w:eastAsia="Palatino Linotype" w:hAnsi="Palatino Linotype" w:cs="Palatino Linotype"/>
          <w:color w:val="222222"/>
          <w:sz w:val="24"/>
          <w:szCs w:val="24"/>
          <w:highlight w:val="yellow"/>
        </w:rPr>
        <w:t xml:space="preserve"> (2013)</w:t>
      </w:r>
      <w:r w:rsidRPr="0051249D">
        <w:rPr>
          <w:rFonts w:ascii="Palatino Linotype" w:eastAsia="Palatino Linotype" w:hAnsi="Palatino Linotype" w:cs="Palatino Linotype"/>
          <w:color w:val="222222"/>
          <w:sz w:val="24"/>
          <w:szCs w:val="24"/>
        </w:rPr>
        <w:t xml:space="preserve"> list four methodological challenges: 1) complexity and uncertainty, 2) vertical and horizontal linkages across 3) different scales and issue areas and 4) evolving problems and institutions. In a review of 298 articles published in the journal </w:t>
      </w:r>
      <w:r w:rsidRPr="0051249D">
        <w:rPr>
          <w:rFonts w:ascii="Palatino Linotype" w:eastAsia="Palatino Linotype" w:hAnsi="Palatino Linotype" w:cs="Palatino Linotype"/>
          <w:i/>
          <w:color w:val="222222"/>
          <w:sz w:val="24"/>
          <w:szCs w:val="24"/>
        </w:rPr>
        <w:t xml:space="preserve">Global Environmental Politics </w:t>
      </w:r>
      <w:r w:rsidRPr="0051249D">
        <w:rPr>
          <w:rFonts w:ascii="Palatino Linotype" w:eastAsia="Palatino Linotype" w:hAnsi="Palatino Linotype" w:cs="Palatino Linotype"/>
          <w:color w:val="222222"/>
          <w:sz w:val="24"/>
          <w:szCs w:val="24"/>
        </w:rPr>
        <w:t>(2001</w:t>
      </w:r>
      <w:r w:rsidR="007A22D7">
        <w:rPr>
          <w:rFonts w:ascii="Palatino Linotype" w:eastAsia="Palatino Linotype" w:hAnsi="Palatino Linotype" w:cs="Palatino Linotype"/>
          <w:color w:val="222222"/>
          <w:sz w:val="24"/>
          <w:szCs w:val="24"/>
        </w:rPr>
        <w:t>–</w:t>
      </w:r>
      <w:r w:rsidRPr="0051249D">
        <w:rPr>
          <w:rFonts w:ascii="Palatino Linotype" w:eastAsia="Palatino Linotype" w:hAnsi="Palatino Linotype" w:cs="Palatino Linotype"/>
          <w:color w:val="222222"/>
          <w:sz w:val="24"/>
          <w:szCs w:val="24"/>
        </w:rPr>
        <w:t>2012), these authors found that only 11% of commentary articles and 41% of research articles included a discussion of the methods used. Also, only three articles were focused solely on methods. To face these challenges, the authors suggest employing mixed methods and collaborative, multidisciplinary studies as a more effective way to understand complex environmental problems.</w:t>
      </w:r>
    </w:p>
    <w:p w14:paraId="0000003F" w14:textId="0FA0A505" w:rsidR="002F1FE5" w:rsidRPr="0051249D" w:rsidRDefault="00710A03">
      <w:pPr>
        <w:spacing w:line="360" w:lineRule="auto"/>
        <w:ind w:firstLine="720"/>
        <w:jc w:val="both"/>
        <w:rPr>
          <w:rFonts w:ascii="Palatino Linotype" w:eastAsia="Palatino Linotype" w:hAnsi="Palatino Linotype" w:cs="Palatino Linotype"/>
          <w:color w:val="222222"/>
          <w:sz w:val="24"/>
          <w:szCs w:val="24"/>
        </w:rPr>
      </w:pPr>
      <w:r w:rsidRPr="0051249D">
        <w:rPr>
          <w:rFonts w:ascii="Palatino Linotype" w:eastAsia="Palatino Linotype" w:hAnsi="Palatino Linotype" w:cs="Palatino Linotype"/>
          <w:color w:val="222222"/>
          <w:sz w:val="24"/>
          <w:szCs w:val="24"/>
        </w:rPr>
        <w:t>To classify the methods used by the studies reviewed here</w:t>
      </w:r>
      <w:r w:rsidR="007A6DED">
        <w:rPr>
          <w:rFonts w:ascii="Palatino Linotype" w:eastAsia="Palatino Linotype" w:hAnsi="Palatino Linotype" w:cs="Palatino Linotype"/>
          <w:color w:val="222222"/>
          <w:sz w:val="24"/>
          <w:szCs w:val="24"/>
        </w:rPr>
        <w:t>,</w:t>
      </w:r>
      <w:r w:rsidRPr="0051249D">
        <w:rPr>
          <w:rFonts w:ascii="Palatino Linotype" w:eastAsia="Palatino Linotype" w:hAnsi="Palatino Linotype" w:cs="Palatino Linotype"/>
          <w:color w:val="222222"/>
          <w:sz w:val="24"/>
          <w:szCs w:val="24"/>
        </w:rPr>
        <w:t xml:space="preserve"> we </w:t>
      </w:r>
      <w:sdt>
        <w:sdtPr>
          <w:tag w:val="goog_rdk_167"/>
          <w:id w:val="-678731567"/>
        </w:sdtPr>
        <w:sdtContent>
          <w:r w:rsidRPr="0051249D">
            <w:rPr>
              <w:rFonts w:ascii="Palatino Linotype" w:eastAsia="Palatino Linotype" w:hAnsi="Palatino Linotype" w:cs="Palatino Linotype"/>
              <w:color w:val="222222"/>
              <w:sz w:val="24"/>
              <w:szCs w:val="24"/>
            </w:rPr>
            <w:t xml:space="preserve">created </w:t>
          </w:r>
        </w:sdtContent>
      </w:sdt>
      <w:r w:rsidRPr="0051249D">
        <w:rPr>
          <w:rFonts w:ascii="Palatino Linotype" w:eastAsia="Palatino Linotype" w:hAnsi="Palatino Linotype" w:cs="Palatino Linotype"/>
          <w:color w:val="222222"/>
          <w:sz w:val="24"/>
          <w:szCs w:val="24"/>
        </w:rPr>
        <w:t>four broad categories: theoretical work, qualitative work, quantitative work, and mixed methods.</w:t>
      </w:r>
    </w:p>
    <w:p w14:paraId="00000040" w14:textId="77777777" w:rsidR="002F1FE5" w:rsidRPr="0051249D" w:rsidRDefault="002F1FE5">
      <w:pPr>
        <w:spacing w:line="360" w:lineRule="auto"/>
        <w:jc w:val="both"/>
        <w:rPr>
          <w:rFonts w:ascii="Palatino Linotype" w:eastAsia="Palatino Linotype" w:hAnsi="Palatino Linotype" w:cs="Palatino Linotype"/>
          <w:color w:val="222222"/>
          <w:sz w:val="24"/>
          <w:szCs w:val="24"/>
        </w:rPr>
      </w:pPr>
    </w:p>
    <w:p w14:paraId="00000041" w14:textId="77777777" w:rsidR="002F1FE5" w:rsidRPr="0051249D" w:rsidRDefault="00710A03">
      <w:pPr>
        <w:spacing w:line="240" w:lineRule="auto"/>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b/>
          <w:i/>
          <w:color w:val="222222"/>
          <w:sz w:val="24"/>
          <w:szCs w:val="24"/>
        </w:rPr>
        <w:t>Issues</w:t>
      </w:r>
    </w:p>
    <w:p w14:paraId="00000042" w14:textId="555D67F1" w:rsidR="002F1FE5" w:rsidRPr="0051249D" w:rsidRDefault="00710A03">
      <w:pPr>
        <w:spacing w:line="360" w:lineRule="auto"/>
        <w:ind w:firstLine="72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lastRenderedPageBreak/>
        <w:t xml:space="preserve">The growing concern for the global political aspects of the environment cannot be explained merely as a function of scientific and technological insights into the causes, scale, and scope of environmental degradation. Nevertheless, environmental historians have demonstrated clear links between industrialization, globalization, and environmental degradation, all of </w:t>
      </w:r>
      <w:r w:rsidR="007A6DED">
        <w:rPr>
          <w:rFonts w:ascii="Palatino Linotype" w:eastAsia="Palatino Linotype" w:hAnsi="Palatino Linotype" w:cs="Palatino Linotype"/>
          <w:color w:val="222222"/>
          <w:sz w:val="24"/>
          <w:szCs w:val="24"/>
          <w:highlight w:val="white"/>
        </w:rPr>
        <w:t>which are</w:t>
      </w:r>
      <w:r w:rsidR="007A6DED" w:rsidRPr="0051249D">
        <w:rPr>
          <w:rFonts w:ascii="Palatino Linotype" w:eastAsia="Palatino Linotype" w:hAnsi="Palatino Linotype" w:cs="Palatino Linotype"/>
          <w:color w:val="222222"/>
          <w:sz w:val="24"/>
          <w:szCs w:val="24"/>
          <w:highlight w:val="white"/>
        </w:rPr>
        <w:t xml:space="preserve"> </w:t>
      </w:r>
      <w:r w:rsidRPr="0051249D">
        <w:rPr>
          <w:rFonts w:ascii="Palatino Linotype" w:eastAsia="Palatino Linotype" w:hAnsi="Palatino Linotype" w:cs="Palatino Linotype"/>
          <w:color w:val="222222"/>
          <w:sz w:val="24"/>
          <w:szCs w:val="24"/>
          <w:highlight w:val="white"/>
        </w:rPr>
        <w:t xml:space="preserve">processes that increased exponentially during the twentieth century </w:t>
      </w:r>
      <w:r w:rsidRPr="00DF3D68">
        <w:rPr>
          <w:rFonts w:ascii="Palatino Linotype" w:eastAsia="Palatino Linotype" w:hAnsi="Palatino Linotype" w:cs="Palatino Linotype"/>
          <w:color w:val="222222"/>
          <w:sz w:val="24"/>
          <w:szCs w:val="24"/>
          <w:highlight w:val="yellow"/>
        </w:rPr>
        <w:t>(O’Neill, 2015</w:t>
      </w:r>
      <w:r w:rsidRPr="0051249D">
        <w:rPr>
          <w:rFonts w:ascii="Palatino Linotype" w:eastAsia="Palatino Linotype" w:hAnsi="Palatino Linotype" w:cs="Palatino Linotype"/>
          <w:color w:val="222222"/>
          <w:sz w:val="24"/>
          <w:szCs w:val="24"/>
          <w:highlight w:val="white"/>
        </w:rPr>
        <w:t xml:space="preserve">). </w:t>
      </w:r>
    </w:p>
    <w:p w14:paraId="00000043" w14:textId="20E771A2" w:rsidR="002F1FE5" w:rsidRPr="0051249D" w:rsidRDefault="00000000">
      <w:pPr>
        <w:spacing w:line="360" w:lineRule="auto"/>
        <w:ind w:firstLine="720"/>
        <w:jc w:val="both"/>
        <w:rPr>
          <w:rFonts w:ascii="Palatino Linotype" w:eastAsia="Palatino Linotype" w:hAnsi="Palatino Linotype" w:cs="Palatino Linotype"/>
          <w:color w:val="222222"/>
          <w:sz w:val="24"/>
          <w:szCs w:val="24"/>
          <w:highlight w:val="white"/>
        </w:rPr>
      </w:pPr>
      <w:sdt>
        <w:sdtPr>
          <w:tag w:val="goog_rdk_170"/>
          <w:id w:val="1430234702"/>
          <w:showingPlcHdr/>
        </w:sdtPr>
        <w:sdtContent>
          <w:r w:rsidR="0062709C" w:rsidRPr="0051249D">
            <w:t xml:space="preserve">     </w:t>
          </w:r>
        </w:sdtContent>
      </w:sdt>
      <w:sdt>
        <w:sdtPr>
          <w:tag w:val="goog_rdk_171"/>
          <w:id w:val="1872110789"/>
          <w:showingPlcHdr/>
        </w:sdtPr>
        <w:sdtContent>
          <w:r w:rsidR="0062709C" w:rsidRPr="0051249D">
            <w:t xml:space="preserve">     </w:t>
          </w:r>
        </w:sdtContent>
      </w:sdt>
      <w:sdt>
        <w:sdtPr>
          <w:tag w:val="goog_rdk_172"/>
          <w:id w:val="-352656531"/>
        </w:sdtPr>
        <w:sdtContent>
          <w:r w:rsidR="00710A03" w:rsidRPr="0051249D">
            <w:rPr>
              <w:rFonts w:ascii="Palatino Linotype" w:eastAsia="Palatino Linotype" w:hAnsi="Palatino Linotype" w:cs="Palatino Linotype"/>
              <w:color w:val="222222"/>
              <w:sz w:val="24"/>
              <w:szCs w:val="24"/>
              <w:highlight w:val="white"/>
            </w:rPr>
            <w:t xml:space="preserve">The </w:t>
          </w:r>
        </w:sdtContent>
      </w:sdt>
      <w:r w:rsidR="00710A03" w:rsidRPr="0051249D">
        <w:rPr>
          <w:rFonts w:ascii="Palatino Linotype" w:eastAsia="Palatino Linotype" w:hAnsi="Palatino Linotype" w:cs="Palatino Linotype"/>
          <w:color w:val="222222"/>
          <w:sz w:val="24"/>
          <w:szCs w:val="24"/>
          <w:highlight w:val="white"/>
        </w:rPr>
        <w:t xml:space="preserve">post World War II </w:t>
      </w:r>
      <w:sdt>
        <w:sdtPr>
          <w:tag w:val="goog_rdk_173"/>
          <w:id w:val="644005364"/>
        </w:sdtPr>
        <w:sdtContent>
          <w:r w:rsidR="00710A03" w:rsidRPr="0051249D">
            <w:rPr>
              <w:rFonts w:ascii="Palatino Linotype" w:eastAsia="Palatino Linotype" w:hAnsi="Palatino Linotype" w:cs="Palatino Linotype"/>
              <w:color w:val="222222"/>
              <w:sz w:val="24"/>
              <w:szCs w:val="24"/>
              <w:highlight w:val="white"/>
            </w:rPr>
            <w:t xml:space="preserve">era caused concern with resource depletion due to the predominant economic development models diffused globally </w:t>
          </w:r>
        </w:sdtContent>
      </w:sdt>
      <w:r w:rsidR="00710A03" w:rsidRPr="0051249D">
        <w:rPr>
          <w:rFonts w:ascii="Palatino Linotype" w:eastAsia="Palatino Linotype" w:hAnsi="Palatino Linotype" w:cs="Palatino Linotype"/>
          <w:color w:val="222222"/>
          <w:sz w:val="24"/>
          <w:szCs w:val="24"/>
          <w:highlight w:val="white"/>
        </w:rPr>
        <w:t>(</w:t>
      </w:r>
      <w:r w:rsidR="00710A03" w:rsidRPr="00DF3D68">
        <w:rPr>
          <w:rFonts w:ascii="Palatino Linotype" w:eastAsia="Palatino Linotype" w:hAnsi="Palatino Linotype" w:cs="Palatino Linotype"/>
          <w:color w:val="222222"/>
          <w:sz w:val="24"/>
          <w:szCs w:val="24"/>
          <w:highlight w:val="yellow"/>
        </w:rPr>
        <w:t>Cia Alves &amp; Fernandes, 2020)</w:t>
      </w:r>
      <w:sdt>
        <w:sdtPr>
          <w:tag w:val="goog_rdk_175"/>
          <w:id w:val="-14389338"/>
        </w:sdtPr>
        <w:sdtContent>
          <w:r w:rsidR="00710A03" w:rsidRPr="0051249D">
            <w:rPr>
              <w:rFonts w:ascii="Palatino Linotype" w:eastAsia="Palatino Linotype" w:hAnsi="Palatino Linotype" w:cs="Palatino Linotype"/>
              <w:color w:val="222222"/>
              <w:sz w:val="24"/>
              <w:szCs w:val="24"/>
              <w:highlight w:val="white"/>
            </w:rPr>
            <w:t>. Nevertheless</w:t>
          </w:r>
        </w:sdtContent>
      </w:sdt>
      <w:r w:rsidR="00710A03" w:rsidRPr="0051249D">
        <w:rPr>
          <w:rFonts w:ascii="Palatino Linotype" w:eastAsia="Palatino Linotype" w:hAnsi="Palatino Linotype" w:cs="Palatino Linotype"/>
          <w:color w:val="222222"/>
          <w:sz w:val="24"/>
          <w:szCs w:val="24"/>
          <w:highlight w:val="white"/>
        </w:rPr>
        <w:t xml:space="preserve">, the United Nations has also played a key role in catalyzing international cooperation on environmental issues. The UN Conference on the Human Environment in Stockholm and the establishment of the UN Environment </w:t>
      </w:r>
      <w:proofErr w:type="spellStart"/>
      <w:r w:rsidR="00710A03" w:rsidRPr="0051249D">
        <w:rPr>
          <w:rFonts w:ascii="Palatino Linotype" w:eastAsia="Palatino Linotype" w:hAnsi="Palatino Linotype" w:cs="Palatino Linotype"/>
          <w:color w:val="222222"/>
          <w:sz w:val="24"/>
          <w:szCs w:val="24"/>
          <w:highlight w:val="white"/>
        </w:rPr>
        <w:t>Programme</w:t>
      </w:r>
      <w:proofErr w:type="spellEnd"/>
      <w:r w:rsidR="00710A03" w:rsidRPr="0051249D">
        <w:rPr>
          <w:rFonts w:ascii="Palatino Linotype" w:eastAsia="Palatino Linotype" w:hAnsi="Palatino Linotype" w:cs="Palatino Linotype"/>
          <w:color w:val="222222"/>
          <w:sz w:val="24"/>
          <w:szCs w:val="24"/>
          <w:highlight w:val="white"/>
        </w:rPr>
        <w:t xml:space="preserve"> (UNEP), both in 1972, were key events to global environmental cooperation. Since then, academic literature has advanced in different streams of empirical research</w:t>
      </w:r>
      <w:r w:rsidR="00927D27">
        <w:rPr>
          <w:rFonts w:ascii="Palatino Linotype" w:eastAsia="Palatino Linotype" w:hAnsi="Palatino Linotype" w:cs="Palatino Linotype"/>
          <w:color w:val="222222"/>
          <w:sz w:val="24"/>
          <w:szCs w:val="24"/>
          <w:highlight w:val="white"/>
        </w:rPr>
        <w:t>. This research</w:t>
      </w:r>
      <w:r w:rsidR="00710A03" w:rsidRPr="0051249D">
        <w:rPr>
          <w:rFonts w:ascii="Palatino Linotype" w:eastAsia="Palatino Linotype" w:hAnsi="Palatino Linotype" w:cs="Palatino Linotype"/>
          <w:color w:val="222222"/>
          <w:sz w:val="24"/>
          <w:szCs w:val="24"/>
          <w:highlight w:val="white"/>
        </w:rPr>
        <w:t xml:space="preserve"> </w:t>
      </w:r>
      <w:proofErr w:type="spellStart"/>
      <w:r w:rsidR="00710A03" w:rsidRPr="0051249D">
        <w:rPr>
          <w:rFonts w:ascii="Palatino Linotype" w:eastAsia="Palatino Linotype" w:hAnsi="Palatino Linotype" w:cs="Palatino Linotype"/>
          <w:color w:val="222222"/>
          <w:sz w:val="24"/>
          <w:szCs w:val="24"/>
          <w:highlight w:val="white"/>
        </w:rPr>
        <w:t>encompas</w:t>
      </w:r>
      <w:r w:rsidR="00927D27">
        <w:rPr>
          <w:rFonts w:ascii="Palatino Linotype" w:eastAsia="Palatino Linotype" w:hAnsi="Palatino Linotype" w:cs="Palatino Linotype"/>
          <w:color w:val="222222"/>
          <w:sz w:val="24"/>
          <w:szCs w:val="24"/>
          <w:highlight w:val="white"/>
        </w:rPr>
        <w:t>es</w:t>
      </w:r>
      <w:proofErr w:type="spellEnd"/>
      <w:r w:rsidR="00710A03" w:rsidRPr="0051249D">
        <w:rPr>
          <w:rFonts w:ascii="Palatino Linotype" w:eastAsia="Palatino Linotype" w:hAnsi="Palatino Linotype" w:cs="Palatino Linotype"/>
          <w:color w:val="222222"/>
          <w:sz w:val="24"/>
          <w:szCs w:val="24"/>
          <w:highlight w:val="white"/>
        </w:rPr>
        <w:t xml:space="preserve"> not only transboundary commons, such as </w:t>
      </w:r>
      <w:proofErr w:type="spellStart"/>
      <w:r w:rsidR="00710A03" w:rsidRPr="0051249D">
        <w:rPr>
          <w:rFonts w:ascii="Palatino Linotype" w:eastAsia="Palatino Linotype" w:hAnsi="Palatino Linotype" w:cs="Palatino Linotype"/>
          <w:color w:val="222222"/>
          <w:sz w:val="24"/>
          <w:szCs w:val="24"/>
          <w:highlight w:val="white"/>
        </w:rPr>
        <w:t>forestries</w:t>
      </w:r>
      <w:proofErr w:type="spellEnd"/>
      <w:r w:rsidR="00710A03" w:rsidRPr="0051249D">
        <w:rPr>
          <w:rFonts w:ascii="Palatino Linotype" w:eastAsia="Palatino Linotype" w:hAnsi="Palatino Linotype" w:cs="Palatino Linotype"/>
          <w:color w:val="222222"/>
          <w:sz w:val="24"/>
          <w:szCs w:val="24"/>
          <w:highlight w:val="white"/>
        </w:rPr>
        <w:t xml:space="preserve"> and global climate but also </w:t>
      </w:r>
      <w:r w:rsidR="00927D27">
        <w:rPr>
          <w:rFonts w:ascii="Palatino Linotype" w:eastAsia="Palatino Linotype" w:hAnsi="Palatino Linotype" w:cs="Palatino Linotype"/>
          <w:color w:val="222222"/>
          <w:sz w:val="24"/>
          <w:szCs w:val="24"/>
          <w:highlight w:val="white"/>
        </w:rPr>
        <w:t>addresses</w:t>
      </w:r>
      <w:r w:rsidR="00927D27" w:rsidRPr="0051249D">
        <w:rPr>
          <w:rFonts w:ascii="Palatino Linotype" w:eastAsia="Palatino Linotype" w:hAnsi="Palatino Linotype" w:cs="Palatino Linotype"/>
          <w:color w:val="222222"/>
          <w:sz w:val="24"/>
          <w:szCs w:val="24"/>
          <w:highlight w:val="white"/>
        </w:rPr>
        <w:t xml:space="preserve"> </w:t>
      </w:r>
      <w:r w:rsidR="00710A03" w:rsidRPr="0051249D">
        <w:rPr>
          <w:rFonts w:ascii="Palatino Linotype" w:eastAsia="Palatino Linotype" w:hAnsi="Palatino Linotype" w:cs="Palatino Linotype"/>
          <w:color w:val="222222"/>
          <w:sz w:val="24"/>
          <w:szCs w:val="24"/>
          <w:highlight w:val="white"/>
        </w:rPr>
        <w:t xml:space="preserve">local resources and </w:t>
      </w:r>
      <w:r w:rsidR="00927D27">
        <w:rPr>
          <w:rFonts w:ascii="Palatino Linotype" w:eastAsia="Palatino Linotype" w:hAnsi="Palatino Linotype" w:cs="Palatino Linotype"/>
          <w:color w:val="222222"/>
          <w:sz w:val="24"/>
          <w:szCs w:val="24"/>
          <w:highlight w:val="white"/>
        </w:rPr>
        <w:t>issues</w:t>
      </w:r>
      <w:r w:rsidR="00710A03" w:rsidRPr="0051249D">
        <w:rPr>
          <w:rFonts w:ascii="Palatino Linotype" w:eastAsia="Palatino Linotype" w:hAnsi="Palatino Linotype" w:cs="Palatino Linotype"/>
          <w:color w:val="222222"/>
          <w:sz w:val="24"/>
          <w:szCs w:val="24"/>
          <w:highlight w:val="white"/>
        </w:rPr>
        <w:t>, like desertification and water governance</w:t>
      </w:r>
      <w:r w:rsidR="00927D27">
        <w:rPr>
          <w:rFonts w:ascii="Palatino Linotype" w:eastAsia="Palatino Linotype" w:hAnsi="Palatino Linotype" w:cs="Palatino Linotype"/>
          <w:color w:val="222222"/>
          <w:sz w:val="24"/>
          <w:szCs w:val="24"/>
          <w:highlight w:val="white"/>
        </w:rPr>
        <w:t>.</w:t>
      </w:r>
      <w:r w:rsidR="00710A03" w:rsidRPr="0051249D">
        <w:rPr>
          <w:rFonts w:ascii="Palatino Linotype" w:eastAsia="Palatino Linotype" w:hAnsi="Palatino Linotype" w:cs="Palatino Linotype"/>
          <w:color w:val="222222"/>
          <w:sz w:val="24"/>
          <w:szCs w:val="24"/>
          <w:highlight w:val="white"/>
        </w:rPr>
        <w:t xml:space="preserve"> </w:t>
      </w:r>
      <w:r w:rsidR="00927D27">
        <w:rPr>
          <w:rFonts w:ascii="Palatino Linotype" w:eastAsia="Palatino Linotype" w:hAnsi="Palatino Linotype" w:cs="Palatino Linotype"/>
          <w:color w:val="222222"/>
          <w:sz w:val="24"/>
          <w:szCs w:val="24"/>
          <w:highlight w:val="white"/>
        </w:rPr>
        <w:t xml:space="preserve">These studies </w:t>
      </w:r>
      <w:r w:rsidR="00710A03" w:rsidRPr="0051249D">
        <w:rPr>
          <w:rFonts w:ascii="Palatino Linotype" w:eastAsia="Palatino Linotype" w:hAnsi="Palatino Linotype" w:cs="Palatino Linotype"/>
          <w:color w:val="222222"/>
          <w:sz w:val="24"/>
          <w:szCs w:val="24"/>
          <w:highlight w:val="white"/>
        </w:rPr>
        <w:t xml:space="preserve">consider cumulative and systemic approaches from socio-ecological perspectives. In fact, under </w:t>
      </w:r>
      <w:r w:rsidR="00710A03" w:rsidRPr="00DF3D68">
        <w:rPr>
          <w:rFonts w:ascii="Palatino Linotype" w:eastAsia="Palatino Linotype" w:hAnsi="Palatino Linotype" w:cs="Palatino Linotype"/>
          <w:color w:val="222222"/>
          <w:sz w:val="24"/>
          <w:szCs w:val="24"/>
          <w:highlight w:val="yellow"/>
        </w:rPr>
        <w:t xml:space="preserve">O’Neill’s (2015) </w:t>
      </w:r>
      <w:r w:rsidR="00710A03" w:rsidRPr="0051249D">
        <w:rPr>
          <w:rFonts w:ascii="Palatino Linotype" w:eastAsia="Palatino Linotype" w:hAnsi="Palatino Linotype" w:cs="Palatino Linotype"/>
          <w:color w:val="222222"/>
          <w:sz w:val="24"/>
          <w:szCs w:val="24"/>
          <w:highlight w:val="white"/>
        </w:rPr>
        <w:t xml:space="preserve">perspective, all environmental problems end up becoming international: if they </w:t>
      </w:r>
      <w:r w:rsidR="00AD4D55" w:rsidRPr="0051249D">
        <w:rPr>
          <w:rFonts w:ascii="Palatino Linotype" w:eastAsia="Palatino Linotype" w:hAnsi="Palatino Linotype" w:cs="Palatino Linotype"/>
          <w:color w:val="222222"/>
          <w:sz w:val="24"/>
          <w:szCs w:val="24"/>
          <w:highlight w:val="white"/>
        </w:rPr>
        <w:t>do not</w:t>
      </w:r>
      <w:r w:rsidR="00710A03" w:rsidRPr="0051249D">
        <w:rPr>
          <w:rFonts w:ascii="Palatino Linotype" w:eastAsia="Palatino Linotype" w:hAnsi="Palatino Linotype" w:cs="Palatino Linotype"/>
          <w:color w:val="222222"/>
          <w:sz w:val="24"/>
          <w:szCs w:val="24"/>
          <w:highlight w:val="white"/>
        </w:rPr>
        <w:t xml:space="preserve"> cross over national borders, they are likely to occur in many, if not all, countries. </w:t>
      </w:r>
    </w:p>
    <w:p w14:paraId="00000044" w14:textId="694D1CC2" w:rsidR="002F1FE5" w:rsidRPr="0051249D" w:rsidRDefault="00710A03">
      <w:pPr>
        <w:spacing w:line="360" w:lineRule="auto"/>
        <w:ind w:firstLine="72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In the previously cited review of the literature about </w:t>
      </w:r>
      <w:r w:rsidRPr="0051249D">
        <w:rPr>
          <w:rFonts w:ascii="Palatino Linotype" w:eastAsia="Palatino Linotype" w:hAnsi="Palatino Linotype" w:cs="Palatino Linotype"/>
          <w:i/>
          <w:color w:val="222222"/>
          <w:sz w:val="24"/>
          <w:szCs w:val="24"/>
          <w:highlight w:val="white"/>
        </w:rPr>
        <w:t>Global Environmental Governance</w:t>
      </w:r>
      <w:r w:rsidRPr="0051249D">
        <w:rPr>
          <w:rFonts w:ascii="Palatino Linotype" w:eastAsia="Palatino Linotype" w:hAnsi="Palatino Linotype" w:cs="Palatino Linotype"/>
          <w:color w:val="222222"/>
          <w:sz w:val="24"/>
          <w:szCs w:val="24"/>
          <w:highlight w:val="white"/>
        </w:rPr>
        <w:t xml:space="preserve">, </w:t>
      </w:r>
      <w:proofErr w:type="spellStart"/>
      <w:r w:rsidRPr="00DF3D68">
        <w:rPr>
          <w:rFonts w:ascii="Palatino Linotype" w:eastAsia="Palatino Linotype" w:hAnsi="Palatino Linotype" w:cs="Palatino Linotype"/>
          <w:color w:val="222222"/>
          <w:sz w:val="24"/>
          <w:szCs w:val="24"/>
          <w:highlight w:val="yellow"/>
        </w:rPr>
        <w:t>Dauvergne</w:t>
      </w:r>
      <w:proofErr w:type="spellEnd"/>
      <w:r w:rsidRPr="00DF3D68">
        <w:rPr>
          <w:rFonts w:ascii="Palatino Linotype" w:eastAsia="Palatino Linotype" w:hAnsi="Palatino Linotype" w:cs="Palatino Linotype"/>
          <w:color w:val="222222"/>
          <w:sz w:val="24"/>
          <w:szCs w:val="24"/>
          <w:highlight w:val="yellow"/>
        </w:rPr>
        <w:t xml:space="preserve"> &amp; Clapp (2016) </w:t>
      </w:r>
      <w:r w:rsidRPr="0051249D">
        <w:rPr>
          <w:rFonts w:ascii="Palatino Linotype" w:eastAsia="Palatino Linotype" w:hAnsi="Palatino Linotype" w:cs="Palatino Linotype"/>
          <w:color w:val="222222"/>
          <w:sz w:val="24"/>
          <w:szCs w:val="24"/>
          <w:highlight w:val="white"/>
        </w:rPr>
        <w:t>divided the articles published in the first decade and a half of the journal (2000</w:t>
      </w:r>
      <w:r w:rsidR="007A22D7">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2015) into three broad thematic categories: 1) formal global environmental governance initiatives, 2) market-based governance initiatives, and 3) climate change. Within these categories, they found that almost half of the articles dealt with international environmental regimes and governance institutions. The authors also report that articles have focused on multilevel governance. About one third dealt with climate change. In terms of specific topics, about 60% of the papers analyzed one or more. Major themes were, of course, climate change, followed by forests and biodiversity, waste, ozone depletion, fisheries, </w:t>
      </w:r>
      <w:r w:rsidRPr="0051249D">
        <w:rPr>
          <w:rFonts w:ascii="Palatino Linotype" w:eastAsia="Palatino Linotype" w:hAnsi="Palatino Linotype" w:cs="Palatino Linotype"/>
          <w:color w:val="222222"/>
          <w:sz w:val="24"/>
          <w:szCs w:val="24"/>
          <w:highlight w:val="white"/>
        </w:rPr>
        <w:lastRenderedPageBreak/>
        <w:t xml:space="preserve">chemicals and pesticides, mining, nuclear energy, and whaling. The authors also highlight that this departs from themes analyzed more frequently in previous decades, </w:t>
      </w:r>
      <w:sdt>
        <w:sdtPr>
          <w:tag w:val="goog_rdk_179"/>
          <w:id w:val="-1171413026"/>
        </w:sdtPr>
        <w:sdtContent>
          <w:r w:rsidRPr="0051249D">
            <w:rPr>
              <w:rFonts w:ascii="Palatino Linotype" w:eastAsia="Palatino Linotype" w:hAnsi="Palatino Linotype" w:cs="Palatino Linotype"/>
              <w:color w:val="222222"/>
              <w:sz w:val="24"/>
              <w:szCs w:val="24"/>
              <w:highlight w:val="white"/>
            </w:rPr>
            <w:t xml:space="preserve">such as </w:t>
          </w:r>
        </w:sdtContent>
      </w:sdt>
      <w:r w:rsidRPr="0051249D">
        <w:rPr>
          <w:rFonts w:ascii="Palatino Linotype" w:eastAsia="Palatino Linotype" w:hAnsi="Palatino Linotype" w:cs="Palatino Linotype"/>
          <w:color w:val="222222"/>
          <w:sz w:val="24"/>
          <w:szCs w:val="24"/>
          <w:highlight w:val="white"/>
        </w:rPr>
        <w:t>air pollution and ozone depletion.</w:t>
      </w:r>
    </w:p>
    <w:p w14:paraId="00000045" w14:textId="27D803F4" w:rsidR="002F1FE5" w:rsidRPr="00DF3D68" w:rsidRDefault="00710A03">
      <w:pPr>
        <w:shd w:val="clear" w:color="auto" w:fill="FFFFFF"/>
        <w:spacing w:line="360" w:lineRule="auto"/>
        <w:ind w:firstLine="720"/>
        <w:jc w:val="both"/>
        <w:rPr>
          <w:rFonts w:ascii="Palatino Linotype" w:eastAsia="Palatino Linotype" w:hAnsi="Palatino Linotype" w:cs="Palatino Linotype"/>
          <w:color w:val="222222"/>
          <w:sz w:val="24"/>
          <w:szCs w:val="24"/>
          <w:highlight w:val="yellow"/>
        </w:rPr>
      </w:pPr>
      <w:r w:rsidRPr="0051249D">
        <w:rPr>
          <w:rFonts w:ascii="Palatino Linotype" w:eastAsia="Palatino Linotype" w:hAnsi="Palatino Linotype" w:cs="Palatino Linotype"/>
          <w:color w:val="222222"/>
          <w:sz w:val="24"/>
          <w:szCs w:val="24"/>
        </w:rPr>
        <w:t>One major trend regarding issue-specific works in the field are multi-thematic studies employing frameworks such as the triple planetary crisis (</w:t>
      </w:r>
      <w:r w:rsidRPr="00DF3D68">
        <w:rPr>
          <w:rFonts w:ascii="Palatino Linotype" w:eastAsia="Palatino Linotype" w:hAnsi="Palatino Linotype" w:cs="Palatino Linotype"/>
          <w:color w:val="222222"/>
          <w:sz w:val="24"/>
          <w:szCs w:val="24"/>
          <w:highlight w:val="yellow"/>
        </w:rPr>
        <w:t xml:space="preserve">Passarelli </w:t>
      </w:r>
      <w:r w:rsidR="007B1BA2" w:rsidRPr="00DF3D68">
        <w:rPr>
          <w:rFonts w:ascii="Palatino Linotype" w:eastAsia="Palatino Linotype" w:hAnsi="Palatino Linotype" w:cs="Palatino Linotype"/>
          <w:i/>
          <w:color w:val="222222"/>
          <w:sz w:val="24"/>
          <w:szCs w:val="24"/>
          <w:highlight w:val="yellow"/>
        </w:rPr>
        <w:t>et al.</w:t>
      </w:r>
      <w:r w:rsidRPr="00DF3D68">
        <w:rPr>
          <w:rFonts w:ascii="Palatino Linotype" w:eastAsia="Palatino Linotype" w:hAnsi="Palatino Linotype" w:cs="Palatino Linotype"/>
          <w:color w:val="222222"/>
          <w:sz w:val="24"/>
          <w:szCs w:val="24"/>
          <w:highlight w:val="yellow"/>
        </w:rPr>
        <w:t>, 2021),</w:t>
      </w:r>
      <w:r w:rsidRPr="0051249D">
        <w:rPr>
          <w:rFonts w:ascii="Palatino Linotype" w:eastAsia="Palatino Linotype" w:hAnsi="Palatino Linotype" w:cs="Palatino Linotype"/>
          <w:color w:val="222222"/>
          <w:sz w:val="24"/>
          <w:szCs w:val="24"/>
        </w:rPr>
        <w:t xml:space="preserve"> the energy-water-food nexus (</w:t>
      </w:r>
      <w:r w:rsidRPr="00DF3D68">
        <w:rPr>
          <w:rFonts w:ascii="Palatino Linotype" w:eastAsia="Palatino Linotype" w:hAnsi="Palatino Linotype" w:cs="Palatino Linotype"/>
          <w:color w:val="222222"/>
          <w:sz w:val="24"/>
          <w:szCs w:val="24"/>
          <w:highlight w:val="yellow"/>
        </w:rPr>
        <w:t xml:space="preserve">Dias </w:t>
      </w:r>
      <w:r w:rsidR="007B1BA2" w:rsidRPr="00DF3D68">
        <w:rPr>
          <w:rFonts w:ascii="Palatino Linotype" w:eastAsia="Palatino Linotype" w:hAnsi="Palatino Linotype" w:cs="Palatino Linotype"/>
          <w:i/>
          <w:color w:val="222222"/>
          <w:sz w:val="24"/>
          <w:szCs w:val="24"/>
          <w:highlight w:val="yellow"/>
        </w:rPr>
        <w:t>et al.</w:t>
      </w:r>
      <w:r w:rsidRPr="00DF3D68">
        <w:rPr>
          <w:rFonts w:ascii="Palatino Linotype" w:eastAsia="Palatino Linotype" w:hAnsi="Palatino Linotype" w:cs="Palatino Linotype"/>
          <w:color w:val="222222"/>
          <w:sz w:val="24"/>
          <w:szCs w:val="24"/>
          <w:highlight w:val="yellow"/>
        </w:rPr>
        <w:t>, 2023)</w:t>
      </w:r>
      <w:r w:rsidR="0087269F">
        <w:rPr>
          <w:rFonts w:ascii="Palatino Linotype" w:eastAsia="Palatino Linotype" w:hAnsi="Palatino Linotype" w:cs="Palatino Linotype"/>
          <w:color w:val="222222"/>
          <w:sz w:val="24"/>
          <w:szCs w:val="24"/>
        </w:rPr>
        <w:t>,</w:t>
      </w:r>
      <w:r w:rsidRPr="0051249D">
        <w:rPr>
          <w:rFonts w:ascii="Palatino Linotype" w:eastAsia="Palatino Linotype" w:hAnsi="Palatino Linotype" w:cs="Palatino Linotype"/>
          <w:color w:val="222222"/>
          <w:sz w:val="24"/>
          <w:szCs w:val="24"/>
        </w:rPr>
        <w:t xml:space="preserve"> or planetary boundaries (</w:t>
      </w:r>
      <w:r w:rsidRPr="00DF3D68">
        <w:rPr>
          <w:rFonts w:ascii="Palatino Linotype" w:eastAsia="Palatino Linotype" w:hAnsi="Palatino Linotype" w:cs="Palatino Linotype"/>
          <w:color w:val="222222"/>
          <w:sz w:val="24"/>
          <w:szCs w:val="24"/>
          <w:highlight w:val="yellow"/>
        </w:rPr>
        <w:t xml:space="preserve">Viola </w:t>
      </w:r>
      <w:sdt>
        <w:sdtPr>
          <w:rPr>
            <w:highlight w:val="yellow"/>
          </w:rPr>
          <w:tag w:val="goog_rdk_181"/>
          <w:id w:val="-1119216744"/>
        </w:sdtPr>
        <w:sdtContent>
          <w:r w:rsidRPr="00DF3D68">
            <w:rPr>
              <w:rFonts w:ascii="Palatino Linotype" w:eastAsia="Palatino Linotype" w:hAnsi="Palatino Linotype" w:cs="Palatino Linotype"/>
              <w:color w:val="222222"/>
              <w:sz w:val="24"/>
              <w:szCs w:val="24"/>
              <w:highlight w:val="yellow"/>
            </w:rPr>
            <w:t xml:space="preserve">&amp; </w:t>
          </w:r>
        </w:sdtContent>
      </w:sdt>
      <w:sdt>
        <w:sdtPr>
          <w:rPr>
            <w:highlight w:val="yellow"/>
          </w:rPr>
          <w:tag w:val="goog_rdk_182"/>
          <w:id w:val="-302085960"/>
          <w:showingPlcHdr/>
        </w:sdtPr>
        <w:sdtContent>
          <w:r w:rsidR="0062709C" w:rsidRPr="00DF3D68">
            <w:rPr>
              <w:highlight w:val="yellow"/>
            </w:rPr>
            <w:t xml:space="preserve">     </w:t>
          </w:r>
        </w:sdtContent>
      </w:sdt>
      <w:r w:rsidRPr="00DF3D68">
        <w:rPr>
          <w:rFonts w:ascii="Palatino Linotype" w:eastAsia="Palatino Linotype" w:hAnsi="Palatino Linotype" w:cs="Palatino Linotype"/>
          <w:color w:val="222222"/>
          <w:sz w:val="24"/>
          <w:szCs w:val="24"/>
          <w:highlight w:val="yellow"/>
        </w:rPr>
        <w:t>Franchini, 2012a; 2012b).</w:t>
      </w:r>
    </w:p>
    <w:p w14:paraId="00000046" w14:textId="6C445911" w:rsidR="002F1FE5" w:rsidRPr="0051249D" w:rsidRDefault="00710A03">
      <w:pPr>
        <w:spacing w:line="360" w:lineRule="auto"/>
        <w:ind w:firstLine="72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Unfortunately, despite the growing studies on the environment within IR in terms of theories, methods</w:t>
      </w:r>
      <w:r w:rsidR="0078674A">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and themes</w:t>
      </w:r>
      <w:r w:rsidR="00757341">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as highlighted throughout this section</w:t>
      </w:r>
      <w:r w:rsidR="004358DB">
        <w:rPr>
          <w:rFonts w:ascii="Palatino Linotype" w:eastAsia="Palatino Linotype" w:hAnsi="Palatino Linotype" w:cs="Palatino Linotype"/>
          <w:color w:val="222222"/>
          <w:sz w:val="24"/>
          <w:szCs w:val="24"/>
          <w:highlight w:val="white"/>
        </w:rPr>
        <w:t>—</w:t>
      </w:r>
      <w:r w:rsidRPr="00DF3D68">
        <w:rPr>
          <w:rFonts w:ascii="Palatino Linotype" w:eastAsia="Palatino Linotype" w:hAnsi="Palatino Linotype" w:cs="Palatino Linotype"/>
          <w:color w:val="222222"/>
          <w:sz w:val="24"/>
          <w:szCs w:val="24"/>
          <w:highlight w:val="yellow"/>
        </w:rPr>
        <w:t xml:space="preserve">Pereira (2017) </w:t>
      </w:r>
      <w:r w:rsidRPr="0051249D">
        <w:rPr>
          <w:rFonts w:ascii="Palatino Linotype" w:eastAsia="Palatino Linotype" w:hAnsi="Palatino Linotype" w:cs="Palatino Linotype"/>
          <w:color w:val="222222"/>
          <w:sz w:val="24"/>
          <w:szCs w:val="24"/>
          <w:highlight w:val="white"/>
        </w:rPr>
        <w:t>found that only 2</w:t>
      </w:r>
      <w:r w:rsidR="0078674A">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3% of IR articles published every year in 20 top IR journals (2008</w:t>
      </w:r>
      <w:r w:rsidR="007A22D7">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2014) focused on environmental issues. When excluding climate change, this percentage dropped to less than 1% of a total of 9,680 articles analyzed. Conversely, this body of work seems to be better represented among the most cited articles. </w:t>
      </w:r>
      <w:r w:rsidRPr="00DF3D68">
        <w:rPr>
          <w:rFonts w:ascii="Palatino Linotype" w:eastAsia="Palatino Linotype" w:hAnsi="Palatino Linotype" w:cs="Palatino Linotype"/>
          <w:color w:val="222222"/>
          <w:sz w:val="24"/>
          <w:szCs w:val="24"/>
          <w:highlight w:val="yellow"/>
        </w:rPr>
        <w:t xml:space="preserve">Pereira (2017) </w:t>
      </w:r>
      <w:r w:rsidRPr="0051249D">
        <w:rPr>
          <w:rFonts w:ascii="Palatino Linotype" w:eastAsia="Palatino Linotype" w:hAnsi="Palatino Linotype" w:cs="Palatino Linotype"/>
          <w:color w:val="222222"/>
          <w:sz w:val="24"/>
          <w:szCs w:val="24"/>
          <w:highlight w:val="white"/>
        </w:rPr>
        <w:t xml:space="preserve">found that these papers showed up consistently among </w:t>
      </w:r>
      <w:r w:rsidR="008362F3" w:rsidRPr="0051249D">
        <w:rPr>
          <w:rFonts w:ascii="Palatino Linotype" w:eastAsia="Palatino Linotype" w:hAnsi="Palatino Linotype" w:cs="Palatino Linotype"/>
          <w:color w:val="222222"/>
          <w:sz w:val="24"/>
          <w:szCs w:val="24"/>
          <w:highlight w:val="white"/>
        </w:rPr>
        <w:t>the top</w:t>
      </w:r>
      <w:r w:rsidRPr="0051249D">
        <w:rPr>
          <w:rFonts w:ascii="Palatino Linotype" w:eastAsia="Palatino Linotype" w:hAnsi="Palatino Linotype" w:cs="Palatino Linotype"/>
          <w:color w:val="222222"/>
          <w:sz w:val="24"/>
          <w:szCs w:val="24"/>
          <w:highlight w:val="white"/>
        </w:rPr>
        <w:t xml:space="preserve"> 100 most cited political science/IR (PS/IR) articles (between 4</w:t>
      </w:r>
      <w:r w:rsidR="00577F68">
        <w:rPr>
          <w:rFonts w:ascii="Palatino Linotype" w:eastAsia="Palatino Linotype" w:hAnsi="Palatino Linotype" w:cs="Palatino Linotype"/>
          <w:color w:val="222222"/>
          <w:sz w:val="24"/>
          <w:szCs w:val="24"/>
          <w:highlight w:val="white"/>
        </w:rPr>
        <w:t xml:space="preserve"> </w:t>
      </w:r>
      <w:r w:rsidR="00F50B65">
        <w:rPr>
          <w:rFonts w:ascii="Palatino Linotype" w:eastAsia="Palatino Linotype" w:hAnsi="Palatino Linotype" w:cs="Palatino Linotype"/>
          <w:color w:val="222222"/>
          <w:sz w:val="24"/>
          <w:szCs w:val="24"/>
          <w:highlight w:val="white"/>
        </w:rPr>
        <w:t>and</w:t>
      </w:r>
      <w:r w:rsidR="00577F68">
        <w:rPr>
          <w:rFonts w:ascii="Palatino Linotype" w:eastAsia="Palatino Linotype" w:hAnsi="Palatino Linotype" w:cs="Palatino Linotype"/>
          <w:color w:val="222222"/>
          <w:sz w:val="24"/>
          <w:szCs w:val="24"/>
          <w:highlight w:val="white"/>
        </w:rPr>
        <w:t xml:space="preserve"> </w:t>
      </w:r>
      <w:r w:rsidRPr="0051249D">
        <w:rPr>
          <w:rFonts w:ascii="Palatino Linotype" w:eastAsia="Palatino Linotype" w:hAnsi="Palatino Linotype" w:cs="Palatino Linotype"/>
          <w:color w:val="222222"/>
          <w:sz w:val="24"/>
          <w:szCs w:val="24"/>
          <w:highlight w:val="white"/>
        </w:rPr>
        <w:t>23 of the articles published every year, 2004</w:t>
      </w:r>
      <w:r w:rsidR="007A22D7">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2013). This number was even higher when considering citations outside of the field, which is probably due to the multidisciplinary nature of environmental issues.</w:t>
      </w:r>
    </w:p>
    <w:p w14:paraId="00000047" w14:textId="33DA32D8" w:rsidR="002F1FE5" w:rsidRPr="0051249D" w:rsidRDefault="00710A03">
      <w:pPr>
        <w:spacing w:line="360" w:lineRule="auto"/>
        <w:ind w:firstLine="72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Pereira (2017) also point</w:t>
      </w:r>
      <w:sdt>
        <w:sdtPr>
          <w:tag w:val="goog_rdk_183"/>
          <w:id w:val="1327012887"/>
        </w:sdtPr>
        <w:sdtContent>
          <w:r w:rsidRPr="0051249D">
            <w:rPr>
              <w:rFonts w:ascii="Palatino Linotype" w:eastAsia="Palatino Linotype" w:hAnsi="Palatino Linotype" w:cs="Palatino Linotype"/>
              <w:color w:val="222222"/>
              <w:sz w:val="24"/>
              <w:szCs w:val="24"/>
              <w:highlight w:val="white"/>
            </w:rPr>
            <w:t>s</w:t>
          </w:r>
        </w:sdtContent>
      </w:sdt>
      <w:r w:rsidRPr="0051249D">
        <w:rPr>
          <w:rFonts w:ascii="Palatino Linotype" w:eastAsia="Palatino Linotype" w:hAnsi="Palatino Linotype" w:cs="Palatino Linotype"/>
          <w:color w:val="222222"/>
          <w:sz w:val="24"/>
          <w:szCs w:val="24"/>
          <w:highlight w:val="white"/>
        </w:rPr>
        <w:t xml:space="preserve"> out that only one of the 20 most influential</w:t>
      </w:r>
      <w:r w:rsidRPr="0051249D">
        <w:rPr>
          <w:rFonts w:ascii="Palatino Linotype" w:eastAsia="Palatino Linotype" w:hAnsi="Palatino Linotype" w:cs="Palatino Linotype"/>
          <w:color w:val="222222"/>
          <w:sz w:val="24"/>
          <w:szCs w:val="24"/>
          <w:highlight w:val="white"/>
          <w:vertAlign w:val="superscript"/>
        </w:rPr>
        <w:footnoteReference w:id="7"/>
      </w:r>
      <w:r w:rsidRPr="0051249D">
        <w:rPr>
          <w:rFonts w:ascii="Palatino Linotype" w:eastAsia="Palatino Linotype" w:hAnsi="Palatino Linotype" w:cs="Palatino Linotype"/>
          <w:color w:val="222222"/>
          <w:sz w:val="24"/>
          <w:szCs w:val="24"/>
          <w:highlight w:val="white"/>
        </w:rPr>
        <w:t xml:space="preserve"> IR authors ha</w:t>
      </w:r>
      <w:sdt>
        <w:sdtPr>
          <w:tag w:val="goog_rdk_185"/>
          <w:id w:val="-1651739103"/>
        </w:sdtPr>
        <w:sdtContent>
          <w:r w:rsidRPr="0051249D">
            <w:rPr>
              <w:rFonts w:ascii="Palatino Linotype" w:eastAsia="Palatino Linotype" w:hAnsi="Palatino Linotype" w:cs="Palatino Linotype"/>
              <w:color w:val="222222"/>
              <w:sz w:val="24"/>
              <w:szCs w:val="24"/>
              <w:highlight w:val="white"/>
            </w:rPr>
            <w:t>s</w:t>
          </w:r>
        </w:sdtContent>
      </w:sdt>
      <w:sdt>
        <w:sdtPr>
          <w:tag w:val="goog_rdk_186"/>
          <w:id w:val="675236145"/>
          <w:showingPlcHdr/>
        </w:sdtPr>
        <w:sdtContent>
          <w:r w:rsidR="0062709C" w:rsidRPr="0051249D">
            <w:t xml:space="preserve">     </w:t>
          </w:r>
        </w:sdtContent>
      </w:sdt>
      <w:r w:rsidRPr="0051249D">
        <w:rPr>
          <w:rFonts w:ascii="Palatino Linotype" w:eastAsia="Palatino Linotype" w:hAnsi="Palatino Linotype" w:cs="Palatino Linotype"/>
          <w:color w:val="222222"/>
          <w:sz w:val="24"/>
          <w:szCs w:val="24"/>
          <w:highlight w:val="white"/>
        </w:rPr>
        <w:t xml:space="preserve"> publi</w:t>
      </w:r>
      <w:sdt>
        <w:sdtPr>
          <w:tag w:val="goog_rdk_187"/>
          <w:id w:val="763582730"/>
        </w:sdtPr>
        <w:sdtContent>
          <w:r w:rsidRPr="0051249D">
            <w:rPr>
              <w:rFonts w:ascii="Palatino Linotype" w:eastAsia="Palatino Linotype" w:hAnsi="Palatino Linotype" w:cs="Palatino Linotype"/>
              <w:color w:val="222222"/>
              <w:sz w:val="24"/>
              <w:szCs w:val="24"/>
              <w:highlight w:val="white"/>
            </w:rPr>
            <w:t>shed</w:t>
          </w:r>
        </w:sdtContent>
      </w:sdt>
      <w:r w:rsidRPr="0051249D">
        <w:rPr>
          <w:rFonts w:ascii="Palatino Linotype" w:eastAsia="Palatino Linotype" w:hAnsi="Palatino Linotype" w:cs="Palatino Linotype"/>
          <w:color w:val="222222"/>
          <w:sz w:val="24"/>
          <w:szCs w:val="24"/>
          <w:highlight w:val="white"/>
        </w:rPr>
        <w:t xml:space="preserve"> about environmental issues</w:t>
      </w:r>
      <w:r w:rsidR="002120FE">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Robert Keohane. In a review of this author’s environmental publications, </w:t>
      </w:r>
      <w:r w:rsidRPr="00DF3D68">
        <w:rPr>
          <w:rFonts w:ascii="Palatino Linotype" w:eastAsia="Palatino Linotype" w:hAnsi="Palatino Linotype" w:cs="Palatino Linotype"/>
          <w:color w:val="222222"/>
          <w:sz w:val="24"/>
          <w:szCs w:val="24"/>
          <w:highlight w:val="yellow"/>
        </w:rPr>
        <w:t xml:space="preserve">Barbosa (2023) </w:t>
      </w:r>
      <w:r w:rsidRPr="0051249D">
        <w:rPr>
          <w:rFonts w:ascii="Palatino Linotype" w:eastAsia="Palatino Linotype" w:hAnsi="Palatino Linotype" w:cs="Palatino Linotype"/>
          <w:color w:val="222222"/>
          <w:sz w:val="24"/>
          <w:szCs w:val="24"/>
          <w:highlight w:val="white"/>
        </w:rPr>
        <w:t xml:space="preserve">found that most of </w:t>
      </w:r>
      <w:r w:rsidR="002120FE">
        <w:rPr>
          <w:rFonts w:ascii="Palatino Linotype" w:eastAsia="Palatino Linotype" w:hAnsi="Palatino Linotype" w:cs="Palatino Linotype"/>
          <w:color w:val="222222"/>
          <w:sz w:val="24"/>
          <w:szCs w:val="24"/>
          <w:highlight w:val="white"/>
        </w:rPr>
        <w:t>Keohane’s</w:t>
      </w:r>
      <w:r w:rsidR="002120FE" w:rsidRPr="0051249D">
        <w:rPr>
          <w:rFonts w:ascii="Palatino Linotype" w:eastAsia="Palatino Linotype" w:hAnsi="Palatino Linotype" w:cs="Palatino Linotype"/>
          <w:color w:val="222222"/>
          <w:sz w:val="24"/>
          <w:szCs w:val="24"/>
          <w:highlight w:val="white"/>
        </w:rPr>
        <w:t xml:space="preserve"> </w:t>
      </w:r>
      <w:r w:rsidRPr="0051249D">
        <w:rPr>
          <w:rFonts w:ascii="Palatino Linotype" w:eastAsia="Palatino Linotype" w:hAnsi="Palatino Linotype" w:cs="Palatino Linotype"/>
          <w:color w:val="222222"/>
          <w:sz w:val="24"/>
          <w:szCs w:val="24"/>
          <w:highlight w:val="white"/>
        </w:rPr>
        <w:t>work focuses primarily on cooperation and institutional aspects. Climate change is the environmental theme the author has discussed the most, followed by energy policy.</w:t>
      </w:r>
    </w:p>
    <w:p w14:paraId="00000048" w14:textId="7F02F45C" w:rsidR="002F1FE5" w:rsidRPr="0051249D" w:rsidRDefault="00710A03">
      <w:pPr>
        <w:spacing w:line="360" w:lineRule="auto"/>
        <w:ind w:firstLine="72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Similarly, in 2004 and 2006, the TRIP Faculty Survey</w:t>
      </w:r>
      <w:r w:rsidRPr="0051249D">
        <w:rPr>
          <w:rFonts w:ascii="Palatino Linotype" w:eastAsia="Palatino Linotype" w:hAnsi="Palatino Linotype" w:cs="Palatino Linotype"/>
          <w:color w:val="222222"/>
          <w:sz w:val="24"/>
          <w:szCs w:val="24"/>
          <w:highlight w:val="white"/>
          <w:vertAlign w:val="superscript"/>
        </w:rPr>
        <w:footnoteReference w:id="8"/>
      </w:r>
      <w:r w:rsidRPr="0051249D">
        <w:rPr>
          <w:rFonts w:ascii="Palatino Linotype" w:eastAsia="Palatino Linotype" w:hAnsi="Palatino Linotype" w:cs="Palatino Linotype"/>
          <w:color w:val="222222"/>
          <w:sz w:val="24"/>
          <w:szCs w:val="24"/>
          <w:highlight w:val="white"/>
        </w:rPr>
        <w:t xml:space="preserve"> offered </w:t>
      </w:r>
      <w:r w:rsidR="00B433E7">
        <w:rPr>
          <w:rFonts w:ascii="Palatino Linotype" w:eastAsia="Palatino Linotype" w:hAnsi="Palatino Linotype" w:cs="Palatino Linotype"/>
          <w:color w:val="222222"/>
          <w:sz w:val="24"/>
          <w:szCs w:val="24"/>
          <w:highlight w:val="white"/>
        </w:rPr>
        <w:t>the</w:t>
      </w:r>
      <w:r w:rsidRPr="0051249D">
        <w:rPr>
          <w:rFonts w:ascii="Palatino Linotype" w:eastAsia="Palatino Linotype" w:hAnsi="Palatino Linotype" w:cs="Palatino Linotype"/>
          <w:color w:val="222222"/>
          <w:sz w:val="24"/>
          <w:szCs w:val="24"/>
          <w:highlight w:val="white"/>
        </w:rPr>
        <w:t xml:space="preserve"> option of “International Environment” when asking scholars about their areas of research </w:t>
      </w:r>
      <w:r w:rsidRPr="0051249D">
        <w:rPr>
          <w:rFonts w:ascii="Palatino Linotype" w:eastAsia="Palatino Linotype" w:hAnsi="Palatino Linotype" w:cs="Palatino Linotype"/>
          <w:color w:val="222222"/>
          <w:sz w:val="24"/>
          <w:szCs w:val="24"/>
          <w:highlight w:val="white"/>
        </w:rPr>
        <w:lastRenderedPageBreak/>
        <w:t xml:space="preserve">within IR. </w:t>
      </w:r>
      <w:r w:rsidR="008362F3" w:rsidRPr="0051249D">
        <w:rPr>
          <w:rFonts w:ascii="Palatino Linotype" w:eastAsia="Palatino Linotype" w:hAnsi="Palatino Linotype" w:cs="Palatino Linotype"/>
          <w:color w:val="222222"/>
          <w:sz w:val="24"/>
          <w:szCs w:val="24"/>
          <w:highlight w:val="white"/>
        </w:rPr>
        <w:t>Unfortunately,</w:t>
      </w:r>
      <w:r w:rsidRPr="0051249D">
        <w:rPr>
          <w:rFonts w:ascii="Palatino Linotype" w:eastAsia="Palatino Linotype" w:hAnsi="Palatino Linotype" w:cs="Palatino Linotype"/>
          <w:color w:val="222222"/>
          <w:sz w:val="24"/>
          <w:szCs w:val="24"/>
          <w:highlight w:val="white"/>
        </w:rPr>
        <w:t xml:space="preserve"> this option was discontinued in </w:t>
      </w:r>
      <w:r w:rsidR="002120FE">
        <w:rPr>
          <w:rFonts w:ascii="Palatino Linotype" w:eastAsia="Palatino Linotype" w:hAnsi="Palatino Linotype" w:cs="Palatino Linotype"/>
          <w:color w:val="222222"/>
          <w:sz w:val="24"/>
          <w:szCs w:val="24"/>
          <w:highlight w:val="white"/>
        </w:rPr>
        <w:t>subsequent</w:t>
      </w:r>
      <w:r w:rsidRPr="0051249D">
        <w:rPr>
          <w:rFonts w:ascii="Palatino Linotype" w:eastAsia="Palatino Linotype" w:hAnsi="Palatino Linotype" w:cs="Palatino Linotype"/>
          <w:color w:val="222222"/>
          <w:sz w:val="24"/>
          <w:szCs w:val="24"/>
          <w:highlight w:val="white"/>
        </w:rPr>
        <w:t xml:space="preserve"> editions of the survey (a choice which is interesting in itself)</w:t>
      </w:r>
      <w:r w:rsidR="002120FE">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w:t>
      </w:r>
      <w:r w:rsidR="002120FE">
        <w:rPr>
          <w:rFonts w:ascii="Palatino Linotype" w:eastAsia="Palatino Linotype" w:hAnsi="Palatino Linotype" w:cs="Palatino Linotype"/>
          <w:color w:val="222222"/>
          <w:sz w:val="24"/>
          <w:szCs w:val="24"/>
          <w:highlight w:val="white"/>
        </w:rPr>
        <w:t xml:space="preserve">However, </w:t>
      </w:r>
      <w:r w:rsidRPr="0051249D">
        <w:rPr>
          <w:rFonts w:ascii="Palatino Linotype" w:eastAsia="Palatino Linotype" w:hAnsi="Palatino Linotype" w:cs="Palatino Linotype"/>
          <w:color w:val="222222"/>
          <w:sz w:val="24"/>
          <w:szCs w:val="24"/>
          <w:highlight w:val="white"/>
        </w:rPr>
        <w:t>for the two editions cited</w:t>
      </w:r>
      <w:sdt>
        <w:sdtPr>
          <w:tag w:val="goog_rdk_189"/>
          <w:id w:val="-893504633"/>
        </w:sdtPr>
        <w:sdtContent>
          <w:r w:rsidRPr="0051249D">
            <w:rPr>
              <w:rFonts w:ascii="Palatino Linotype" w:eastAsia="Palatino Linotype" w:hAnsi="Palatino Linotype" w:cs="Palatino Linotype"/>
              <w:color w:val="222222"/>
              <w:sz w:val="24"/>
              <w:szCs w:val="24"/>
              <w:highlight w:val="white"/>
            </w:rPr>
            <w:t>,</w:t>
          </w:r>
        </w:sdtContent>
      </w:sdt>
      <w:r w:rsidRPr="0051249D">
        <w:rPr>
          <w:rFonts w:ascii="Palatino Linotype" w:eastAsia="Palatino Linotype" w:hAnsi="Palatino Linotype" w:cs="Palatino Linotype"/>
          <w:color w:val="222222"/>
          <w:sz w:val="24"/>
          <w:szCs w:val="24"/>
          <w:highlight w:val="white"/>
        </w:rPr>
        <w:t xml:space="preserve"> 2.06% and 2.83% of scholars listed the topic as their main area of research, respectively. When considering the environment a</w:t>
      </w:r>
      <w:r w:rsidR="00F51A88">
        <w:rPr>
          <w:rFonts w:ascii="Palatino Linotype" w:eastAsia="Palatino Linotype" w:hAnsi="Palatino Linotype" w:cs="Palatino Linotype"/>
          <w:color w:val="222222"/>
          <w:sz w:val="24"/>
          <w:szCs w:val="24"/>
          <w:highlight w:val="white"/>
        </w:rPr>
        <w:t>s a</w:t>
      </w:r>
      <w:r w:rsidRPr="0051249D">
        <w:rPr>
          <w:rFonts w:ascii="Palatino Linotype" w:eastAsia="Palatino Linotype" w:hAnsi="Palatino Linotype" w:cs="Palatino Linotype"/>
          <w:color w:val="222222"/>
          <w:sz w:val="24"/>
          <w:szCs w:val="24"/>
          <w:highlight w:val="white"/>
        </w:rPr>
        <w:t xml:space="preserve"> secondary topic of research, the numbers were higher: 5.51% and 5.15% (</w:t>
      </w:r>
      <w:r w:rsidRPr="00DF3D68">
        <w:rPr>
          <w:rFonts w:ascii="Palatino Linotype" w:eastAsia="Palatino Linotype" w:hAnsi="Palatino Linotype" w:cs="Palatino Linotype"/>
          <w:color w:val="222222"/>
          <w:sz w:val="24"/>
          <w:szCs w:val="24"/>
          <w:highlight w:val="yellow"/>
        </w:rPr>
        <w:t xml:space="preserve">Maliniak </w:t>
      </w:r>
      <w:r w:rsidR="007B1BA2" w:rsidRPr="00DF3D68">
        <w:rPr>
          <w:rFonts w:ascii="Palatino Linotype" w:eastAsia="Palatino Linotype" w:hAnsi="Palatino Linotype" w:cs="Palatino Linotype"/>
          <w:i/>
          <w:color w:val="222222"/>
          <w:sz w:val="24"/>
          <w:szCs w:val="24"/>
          <w:highlight w:val="yellow"/>
        </w:rPr>
        <w:t>et al.</w:t>
      </w:r>
      <w:r w:rsidRPr="00DF3D68">
        <w:rPr>
          <w:rFonts w:ascii="Palatino Linotype" w:eastAsia="Palatino Linotype" w:hAnsi="Palatino Linotype" w:cs="Palatino Linotype"/>
          <w:color w:val="222222"/>
          <w:sz w:val="24"/>
          <w:szCs w:val="24"/>
          <w:highlight w:val="yellow"/>
        </w:rPr>
        <w:t>, 2011</w:t>
      </w:r>
      <w:r w:rsidRPr="0051249D">
        <w:rPr>
          <w:rFonts w:ascii="Palatino Linotype" w:eastAsia="Palatino Linotype" w:hAnsi="Palatino Linotype" w:cs="Palatino Linotype"/>
          <w:color w:val="222222"/>
          <w:sz w:val="24"/>
          <w:szCs w:val="24"/>
          <w:highlight w:val="white"/>
        </w:rPr>
        <w:t>).</w:t>
      </w:r>
    </w:p>
    <w:p w14:paraId="09F9F205" w14:textId="5CC087BB" w:rsidR="0008764F" w:rsidRPr="00DF3D68" w:rsidRDefault="00710A03" w:rsidP="00DF3D68">
      <w:pPr>
        <w:shd w:val="clear" w:color="auto" w:fill="FFFFFF"/>
        <w:spacing w:line="360" w:lineRule="auto"/>
        <w:ind w:firstLine="720"/>
        <w:jc w:val="both"/>
        <w:rPr>
          <w:rFonts w:ascii="Palatino Linotype" w:eastAsia="Palatino Linotype" w:hAnsi="Palatino Linotype" w:cs="Palatino Linotype"/>
          <w:color w:val="222222"/>
          <w:sz w:val="24"/>
          <w:szCs w:val="24"/>
        </w:rPr>
      </w:pPr>
      <w:r w:rsidRPr="0051249D">
        <w:rPr>
          <w:rFonts w:ascii="Palatino Linotype" w:eastAsia="Palatino Linotype" w:hAnsi="Palatino Linotype" w:cs="Palatino Linotype"/>
          <w:color w:val="222222"/>
          <w:sz w:val="24"/>
          <w:szCs w:val="24"/>
        </w:rPr>
        <w:t>We classified the literature reviewed</w:t>
      </w:r>
      <w:sdt>
        <w:sdtPr>
          <w:tag w:val="goog_rdk_191"/>
          <w:id w:val="1674678329"/>
        </w:sdtPr>
        <w:sdtContent>
          <w:r w:rsidRPr="0051249D">
            <w:rPr>
              <w:rFonts w:ascii="Palatino Linotype" w:eastAsia="Palatino Linotype" w:hAnsi="Palatino Linotype" w:cs="Palatino Linotype"/>
              <w:color w:val="222222"/>
              <w:sz w:val="24"/>
              <w:szCs w:val="24"/>
            </w:rPr>
            <w:t xml:space="preserve"> here</w:t>
          </w:r>
        </w:sdtContent>
      </w:sdt>
      <w:r w:rsidRPr="0051249D">
        <w:rPr>
          <w:rFonts w:ascii="Palatino Linotype" w:eastAsia="Palatino Linotype" w:hAnsi="Palatino Linotype" w:cs="Palatino Linotype"/>
          <w:color w:val="222222"/>
          <w:sz w:val="24"/>
          <w:szCs w:val="24"/>
        </w:rPr>
        <w:t xml:space="preserve"> into nine categories, considering the main environmental topic studied in each article: air pollution, biodiversity conservation, climate change, energy transition, forests, mining and land use, ocean and Antarctic governance, waste, and water governance. Two more categories were employed: </w:t>
      </w:r>
      <w:r w:rsidRPr="007C4775">
        <w:rPr>
          <w:rFonts w:ascii="Palatino Linotype" w:eastAsia="Palatino Linotype" w:hAnsi="Palatino Linotype" w:cs="Palatino Linotype"/>
          <w:color w:val="222222"/>
          <w:sz w:val="24"/>
          <w:szCs w:val="24"/>
        </w:rPr>
        <w:t>one for papers</w:t>
      </w:r>
      <w:r w:rsidRPr="0051249D">
        <w:rPr>
          <w:rFonts w:ascii="Palatino Linotype" w:eastAsia="Palatino Linotype" w:hAnsi="Palatino Linotype" w:cs="Palatino Linotype"/>
          <w:color w:val="222222"/>
          <w:sz w:val="24"/>
          <w:szCs w:val="24"/>
        </w:rPr>
        <w:t xml:space="preserve"> that did not focus on specific environmental issues, named “theoretical work</w:t>
      </w:r>
      <w:r w:rsidR="00F51A88">
        <w:rPr>
          <w:rFonts w:ascii="Palatino Linotype" w:eastAsia="Palatino Linotype" w:hAnsi="Palatino Linotype" w:cs="Palatino Linotype"/>
          <w:color w:val="222222"/>
          <w:sz w:val="24"/>
          <w:szCs w:val="24"/>
        </w:rPr>
        <w:t>,”</w:t>
      </w:r>
      <w:r w:rsidRPr="0051249D">
        <w:rPr>
          <w:rFonts w:ascii="Palatino Linotype" w:eastAsia="Palatino Linotype" w:hAnsi="Palatino Linotype" w:cs="Palatino Linotype"/>
          <w:color w:val="222222"/>
          <w:sz w:val="24"/>
          <w:szCs w:val="24"/>
        </w:rPr>
        <w:t xml:space="preserve"> and another analyzing </w:t>
      </w:r>
      <w:sdt>
        <w:sdtPr>
          <w:tag w:val="goog_rdk_194"/>
          <w:id w:val="1904176162"/>
        </w:sdtPr>
        <w:sdtContent>
          <w:r w:rsidRPr="0051249D">
            <w:rPr>
              <w:rFonts w:ascii="Palatino Linotype" w:eastAsia="Palatino Linotype" w:hAnsi="Palatino Linotype" w:cs="Palatino Linotype"/>
              <w:color w:val="222222"/>
              <w:sz w:val="24"/>
              <w:szCs w:val="24"/>
            </w:rPr>
            <w:t>“</w:t>
          </w:r>
        </w:sdtContent>
      </w:sdt>
      <w:r w:rsidRPr="0051249D">
        <w:rPr>
          <w:rFonts w:ascii="Palatino Linotype" w:eastAsia="Palatino Linotype" w:hAnsi="Palatino Linotype" w:cs="Palatino Linotype"/>
          <w:color w:val="222222"/>
          <w:sz w:val="24"/>
          <w:szCs w:val="24"/>
        </w:rPr>
        <w:t>issues</w:t>
      </w:r>
      <w:sdt>
        <w:sdtPr>
          <w:tag w:val="goog_rdk_195"/>
          <w:id w:val="-1287649897"/>
        </w:sdtPr>
        <w:sdtContent>
          <w:r w:rsidRPr="0051249D">
            <w:rPr>
              <w:rFonts w:ascii="Palatino Linotype" w:eastAsia="Palatino Linotype" w:hAnsi="Palatino Linotype" w:cs="Palatino Linotype"/>
              <w:color w:val="222222"/>
              <w:sz w:val="24"/>
              <w:szCs w:val="24"/>
            </w:rPr>
            <w:t>”</w:t>
          </w:r>
        </w:sdtContent>
      </w:sdt>
      <w:r w:rsidRPr="0051249D">
        <w:rPr>
          <w:rFonts w:ascii="Palatino Linotype" w:eastAsia="Palatino Linotype" w:hAnsi="Palatino Linotype" w:cs="Palatino Linotype"/>
          <w:color w:val="222222"/>
          <w:sz w:val="24"/>
          <w:szCs w:val="24"/>
        </w:rPr>
        <w:t xml:space="preserve"> from a multi-thematic approach. </w:t>
      </w:r>
      <w:sdt>
        <w:sdtPr>
          <w:tag w:val="goog_rdk_196"/>
          <w:id w:val="-1247337729"/>
        </w:sdtPr>
        <w:sdtContent>
          <w:sdt>
            <w:sdtPr>
              <w:tag w:val="goog_rdk_197"/>
              <w:id w:val="-1177650701"/>
            </w:sdtPr>
            <w:sdtContent/>
          </w:sdt>
        </w:sdtContent>
      </w:sdt>
      <w:r w:rsidRPr="0051249D">
        <w:rPr>
          <w:rFonts w:ascii="Palatino Linotype" w:eastAsia="Palatino Linotype" w:hAnsi="Palatino Linotype" w:cs="Palatino Linotype"/>
          <w:color w:val="222222"/>
          <w:sz w:val="24"/>
          <w:szCs w:val="24"/>
        </w:rPr>
        <w:t xml:space="preserve">In the next section we present our methods and procedures, including details on how we classified the papers reviewed. </w:t>
      </w:r>
    </w:p>
    <w:p w14:paraId="5B8AFA2C" w14:textId="77777777" w:rsidR="0008764F" w:rsidRDefault="0008764F">
      <w:pPr>
        <w:spacing w:line="360" w:lineRule="auto"/>
        <w:jc w:val="both"/>
        <w:rPr>
          <w:rFonts w:ascii="Palatino Linotype" w:eastAsia="Palatino Linotype" w:hAnsi="Palatino Linotype" w:cs="Palatino Linotype"/>
          <w:color w:val="222222"/>
          <w:sz w:val="24"/>
          <w:szCs w:val="24"/>
          <w:highlight w:val="white"/>
        </w:rPr>
      </w:pPr>
    </w:p>
    <w:p w14:paraId="5650B4B3" w14:textId="77777777" w:rsidR="0008764F" w:rsidRPr="0051249D" w:rsidRDefault="0008764F">
      <w:pPr>
        <w:spacing w:line="360" w:lineRule="auto"/>
        <w:jc w:val="both"/>
        <w:rPr>
          <w:rFonts w:ascii="Palatino Linotype" w:eastAsia="Palatino Linotype" w:hAnsi="Palatino Linotype" w:cs="Palatino Linotype"/>
          <w:color w:val="222222"/>
          <w:sz w:val="24"/>
          <w:szCs w:val="24"/>
          <w:highlight w:val="white"/>
        </w:rPr>
      </w:pPr>
    </w:p>
    <w:p w14:paraId="0000004B" w14:textId="4EB3F885" w:rsidR="002F1FE5" w:rsidRPr="0051249D" w:rsidRDefault="00710A03">
      <w:pPr>
        <w:numPr>
          <w:ilvl w:val="0"/>
          <w:numId w:val="1"/>
        </w:numPr>
        <w:rPr>
          <w:rFonts w:ascii="Palatino Linotype" w:eastAsia="Palatino Linotype" w:hAnsi="Palatino Linotype" w:cs="Palatino Linotype"/>
          <w:b/>
          <w:color w:val="222222"/>
          <w:sz w:val="24"/>
          <w:szCs w:val="24"/>
          <w:highlight w:val="white"/>
        </w:rPr>
      </w:pPr>
      <w:r w:rsidRPr="0051249D">
        <w:rPr>
          <w:rFonts w:ascii="Palatino Linotype" w:eastAsia="Palatino Linotype" w:hAnsi="Palatino Linotype" w:cs="Palatino Linotype"/>
          <w:b/>
          <w:color w:val="222222"/>
          <w:sz w:val="24"/>
          <w:szCs w:val="24"/>
          <w:highlight w:val="white"/>
        </w:rPr>
        <w:t xml:space="preserve">The </w:t>
      </w:r>
      <w:r w:rsidR="003D73A8">
        <w:rPr>
          <w:rFonts w:ascii="Palatino Linotype" w:eastAsia="Palatino Linotype" w:hAnsi="Palatino Linotype" w:cs="Palatino Linotype"/>
          <w:b/>
          <w:color w:val="222222"/>
          <w:sz w:val="24"/>
          <w:szCs w:val="24"/>
          <w:highlight w:val="white"/>
        </w:rPr>
        <w:t>S</w:t>
      </w:r>
      <w:r w:rsidR="003D73A8" w:rsidRPr="0051249D">
        <w:rPr>
          <w:rFonts w:ascii="Palatino Linotype" w:eastAsia="Palatino Linotype" w:hAnsi="Palatino Linotype" w:cs="Palatino Linotype"/>
          <w:b/>
          <w:color w:val="222222"/>
          <w:sz w:val="24"/>
          <w:szCs w:val="24"/>
          <w:highlight w:val="white"/>
        </w:rPr>
        <w:t xml:space="preserve">ystematic </w:t>
      </w:r>
      <w:r w:rsidR="003D73A8">
        <w:rPr>
          <w:rFonts w:ascii="Palatino Linotype" w:eastAsia="Palatino Linotype" w:hAnsi="Palatino Linotype" w:cs="Palatino Linotype"/>
          <w:b/>
          <w:color w:val="222222"/>
          <w:sz w:val="24"/>
          <w:szCs w:val="24"/>
          <w:highlight w:val="white"/>
        </w:rPr>
        <w:t>L</w:t>
      </w:r>
      <w:r w:rsidR="003D73A8" w:rsidRPr="0051249D">
        <w:rPr>
          <w:rFonts w:ascii="Palatino Linotype" w:eastAsia="Palatino Linotype" w:hAnsi="Palatino Linotype" w:cs="Palatino Linotype"/>
          <w:b/>
          <w:color w:val="222222"/>
          <w:sz w:val="24"/>
          <w:szCs w:val="24"/>
          <w:highlight w:val="white"/>
        </w:rPr>
        <w:t xml:space="preserve">iterature </w:t>
      </w:r>
      <w:r w:rsidR="003D73A8">
        <w:rPr>
          <w:rFonts w:ascii="Palatino Linotype" w:eastAsia="Palatino Linotype" w:hAnsi="Palatino Linotype" w:cs="Palatino Linotype"/>
          <w:b/>
          <w:color w:val="222222"/>
          <w:sz w:val="24"/>
          <w:szCs w:val="24"/>
          <w:highlight w:val="white"/>
        </w:rPr>
        <w:t>R</w:t>
      </w:r>
      <w:r w:rsidR="003D73A8" w:rsidRPr="0051249D">
        <w:rPr>
          <w:rFonts w:ascii="Palatino Linotype" w:eastAsia="Palatino Linotype" w:hAnsi="Palatino Linotype" w:cs="Palatino Linotype"/>
          <w:b/>
          <w:color w:val="222222"/>
          <w:sz w:val="24"/>
          <w:szCs w:val="24"/>
          <w:highlight w:val="white"/>
        </w:rPr>
        <w:t>eview</w:t>
      </w:r>
      <w:r w:rsidRPr="0051249D">
        <w:rPr>
          <w:rFonts w:ascii="Palatino Linotype" w:eastAsia="Palatino Linotype" w:hAnsi="Palatino Linotype" w:cs="Palatino Linotype"/>
          <w:b/>
          <w:color w:val="222222"/>
          <w:sz w:val="24"/>
          <w:szCs w:val="24"/>
          <w:highlight w:val="white"/>
        </w:rPr>
        <w:t xml:space="preserve">: </w:t>
      </w:r>
      <w:r w:rsidR="003D73A8">
        <w:rPr>
          <w:rFonts w:ascii="Palatino Linotype" w:eastAsia="Palatino Linotype" w:hAnsi="Palatino Linotype" w:cs="Palatino Linotype"/>
          <w:b/>
          <w:color w:val="222222"/>
          <w:sz w:val="24"/>
          <w:szCs w:val="24"/>
          <w:highlight w:val="white"/>
        </w:rPr>
        <w:t>M</w:t>
      </w:r>
      <w:r w:rsidR="003D73A8" w:rsidRPr="0051249D">
        <w:rPr>
          <w:rFonts w:ascii="Palatino Linotype" w:eastAsia="Palatino Linotype" w:hAnsi="Palatino Linotype" w:cs="Palatino Linotype"/>
          <w:b/>
          <w:color w:val="222222"/>
          <w:sz w:val="24"/>
          <w:szCs w:val="24"/>
          <w:highlight w:val="white"/>
        </w:rPr>
        <w:t xml:space="preserve">ethods </w:t>
      </w:r>
      <w:r w:rsidRPr="0051249D">
        <w:rPr>
          <w:rFonts w:ascii="Palatino Linotype" w:eastAsia="Palatino Linotype" w:hAnsi="Palatino Linotype" w:cs="Palatino Linotype"/>
          <w:b/>
          <w:color w:val="222222"/>
          <w:sz w:val="24"/>
          <w:szCs w:val="24"/>
          <w:highlight w:val="white"/>
        </w:rPr>
        <w:t xml:space="preserve">and </w:t>
      </w:r>
      <w:r w:rsidR="003D73A8">
        <w:rPr>
          <w:rFonts w:ascii="Palatino Linotype" w:eastAsia="Palatino Linotype" w:hAnsi="Palatino Linotype" w:cs="Palatino Linotype"/>
          <w:b/>
          <w:color w:val="222222"/>
          <w:sz w:val="24"/>
          <w:szCs w:val="24"/>
          <w:highlight w:val="white"/>
        </w:rPr>
        <w:t>P</w:t>
      </w:r>
      <w:r w:rsidR="003D73A8" w:rsidRPr="0051249D">
        <w:rPr>
          <w:rFonts w:ascii="Palatino Linotype" w:eastAsia="Palatino Linotype" w:hAnsi="Palatino Linotype" w:cs="Palatino Linotype"/>
          <w:b/>
          <w:color w:val="222222"/>
          <w:sz w:val="24"/>
          <w:szCs w:val="24"/>
          <w:highlight w:val="white"/>
        </w:rPr>
        <w:t>rocedures</w:t>
      </w:r>
    </w:p>
    <w:p w14:paraId="0000004C" w14:textId="77777777" w:rsidR="002F1FE5" w:rsidRPr="0051249D" w:rsidRDefault="002F1FE5">
      <w:pPr>
        <w:ind w:left="720"/>
        <w:rPr>
          <w:rFonts w:ascii="Palatino Linotype" w:eastAsia="Palatino Linotype" w:hAnsi="Palatino Linotype" w:cs="Palatino Linotype"/>
          <w:b/>
          <w:color w:val="222222"/>
          <w:sz w:val="24"/>
          <w:szCs w:val="24"/>
          <w:highlight w:val="white"/>
        </w:rPr>
      </w:pPr>
    </w:p>
    <w:p w14:paraId="0000004D" w14:textId="4AEAB052" w:rsidR="002F1FE5" w:rsidRPr="0051249D" w:rsidRDefault="00710A03">
      <w:pPr>
        <w:shd w:val="clear" w:color="auto" w:fill="FFFFFF"/>
        <w:spacing w:line="360" w:lineRule="auto"/>
        <w:ind w:firstLine="720"/>
        <w:jc w:val="both"/>
        <w:rPr>
          <w:rFonts w:ascii="Palatino Linotype" w:eastAsia="Palatino Linotype" w:hAnsi="Palatino Linotype" w:cs="Palatino Linotype"/>
          <w:sz w:val="24"/>
          <w:szCs w:val="24"/>
        </w:rPr>
      </w:pPr>
      <w:r w:rsidRPr="0051249D">
        <w:rPr>
          <w:rFonts w:ascii="Palatino Linotype" w:eastAsia="Palatino Linotype" w:hAnsi="Palatino Linotype" w:cs="Palatino Linotype"/>
          <w:sz w:val="24"/>
          <w:szCs w:val="24"/>
        </w:rPr>
        <w:t xml:space="preserve">According to </w:t>
      </w:r>
      <w:r w:rsidRPr="00DF3D68">
        <w:rPr>
          <w:rFonts w:ascii="Palatino Linotype" w:eastAsia="Palatino Linotype" w:hAnsi="Palatino Linotype" w:cs="Palatino Linotype"/>
          <w:sz w:val="24"/>
          <w:szCs w:val="24"/>
          <w:highlight w:val="yellow"/>
        </w:rPr>
        <w:t xml:space="preserve">Borenstein </w:t>
      </w:r>
      <w:r w:rsidR="007B1BA2" w:rsidRPr="00DF3D68">
        <w:rPr>
          <w:rFonts w:ascii="Palatino Linotype" w:eastAsia="Palatino Linotype" w:hAnsi="Palatino Linotype" w:cs="Palatino Linotype"/>
          <w:i/>
          <w:sz w:val="24"/>
          <w:szCs w:val="24"/>
          <w:highlight w:val="yellow"/>
        </w:rPr>
        <w:t>et al.</w:t>
      </w:r>
      <w:r w:rsidRPr="00DF3D68">
        <w:rPr>
          <w:rFonts w:ascii="Palatino Linotype" w:eastAsia="Palatino Linotype" w:hAnsi="Palatino Linotype" w:cs="Palatino Linotype"/>
          <w:sz w:val="24"/>
          <w:szCs w:val="24"/>
          <w:highlight w:val="yellow"/>
        </w:rPr>
        <w:t xml:space="preserve"> (2021),</w:t>
      </w:r>
      <w:r w:rsidRPr="0051249D">
        <w:rPr>
          <w:rFonts w:ascii="Palatino Linotype" w:eastAsia="Palatino Linotype" w:hAnsi="Palatino Linotype" w:cs="Palatino Linotype"/>
          <w:sz w:val="24"/>
          <w:szCs w:val="24"/>
        </w:rPr>
        <w:t xml:space="preserve"> narrative reviews were common up to the 1990s, but </w:t>
      </w:r>
      <w:r w:rsidR="003D73A8">
        <w:rPr>
          <w:rFonts w:ascii="Palatino Linotype" w:eastAsia="Palatino Linotype" w:hAnsi="Palatino Linotype" w:cs="Palatino Linotype"/>
          <w:sz w:val="24"/>
          <w:szCs w:val="24"/>
        </w:rPr>
        <w:t xml:space="preserve">they </w:t>
      </w:r>
      <w:r w:rsidRPr="0051249D">
        <w:rPr>
          <w:rFonts w:ascii="Palatino Linotype" w:eastAsia="Palatino Linotype" w:hAnsi="Palatino Linotype" w:cs="Palatino Linotype"/>
          <w:sz w:val="24"/>
          <w:szCs w:val="24"/>
        </w:rPr>
        <w:t xml:space="preserve">were limited by the reviewers’ subjectivity and were difficult to update. </w:t>
      </w:r>
      <w:r w:rsidR="00A57791" w:rsidRPr="0051249D">
        <w:rPr>
          <w:rFonts w:ascii="Palatino Linotype" w:eastAsia="Palatino Linotype" w:hAnsi="Palatino Linotype" w:cs="Palatino Linotype"/>
          <w:sz w:val="24"/>
          <w:szCs w:val="24"/>
        </w:rPr>
        <w:t>Thus,</w:t>
      </w:r>
      <w:r w:rsidRPr="0051249D">
        <w:rPr>
          <w:rFonts w:ascii="Palatino Linotype" w:eastAsia="Palatino Linotype" w:hAnsi="Palatino Linotype" w:cs="Palatino Linotype"/>
          <w:sz w:val="24"/>
          <w:szCs w:val="24"/>
        </w:rPr>
        <w:t xml:space="preserve"> systematic literature reviews (SLR) and </w:t>
      </w:r>
      <w:r w:rsidR="00A57791" w:rsidRPr="0051249D">
        <w:rPr>
          <w:rFonts w:ascii="Palatino Linotype" w:eastAsia="Palatino Linotype" w:hAnsi="Palatino Linotype" w:cs="Palatino Linotype"/>
          <w:sz w:val="24"/>
          <w:szCs w:val="24"/>
        </w:rPr>
        <w:t>meta-analysis</w:t>
      </w:r>
      <w:r w:rsidRPr="0051249D">
        <w:rPr>
          <w:rFonts w:ascii="Palatino Linotype" w:eastAsia="Palatino Linotype" w:hAnsi="Palatino Linotype" w:cs="Palatino Linotype"/>
          <w:sz w:val="24"/>
          <w:szCs w:val="24"/>
        </w:rPr>
        <w:t xml:space="preserve"> became more common. Since then, </w:t>
      </w:r>
      <w:r w:rsidR="008C340D" w:rsidRPr="0051249D">
        <w:rPr>
          <w:rFonts w:ascii="Palatino Linotype" w:eastAsia="Palatino Linotype" w:hAnsi="Palatino Linotype" w:cs="Palatino Linotype"/>
          <w:sz w:val="24"/>
          <w:szCs w:val="24"/>
        </w:rPr>
        <w:t>several types</w:t>
      </w:r>
      <w:r w:rsidRPr="0051249D">
        <w:rPr>
          <w:rFonts w:ascii="Palatino Linotype" w:eastAsia="Palatino Linotype" w:hAnsi="Palatino Linotype" w:cs="Palatino Linotype"/>
          <w:sz w:val="24"/>
          <w:szCs w:val="24"/>
        </w:rPr>
        <w:t xml:space="preserve"> and typologies of literature reviews have proliferated. </w:t>
      </w:r>
      <w:r w:rsidRPr="00DF3D68">
        <w:rPr>
          <w:rFonts w:ascii="Palatino Linotype" w:eastAsia="Palatino Linotype" w:hAnsi="Palatino Linotype" w:cs="Palatino Linotype"/>
          <w:sz w:val="24"/>
          <w:szCs w:val="24"/>
          <w:highlight w:val="yellow"/>
        </w:rPr>
        <w:t xml:space="preserve">Sutton </w:t>
      </w:r>
      <w:r w:rsidR="007B1BA2" w:rsidRPr="00DF3D68">
        <w:rPr>
          <w:rFonts w:ascii="Palatino Linotype" w:eastAsia="Palatino Linotype" w:hAnsi="Palatino Linotype" w:cs="Palatino Linotype"/>
          <w:i/>
          <w:sz w:val="24"/>
          <w:szCs w:val="24"/>
          <w:highlight w:val="yellow"/>
        </w:rPr>
        <w:t>et al.</w:t>
      </w:r>
      <w:r w:rsidRPr="00DF3D68">
        <w:rPr>
          <w:rFonts w:ascii="Palatino Linotype" w:eastAsia="Palatino Linotype" w:hAnsi="Palatino Linotype" w:cs="Palatino Linotype"/>
          <w:sz w:val="24"/>
          <w:szCs w:val="24"/>
          <w:highlight w:val="yellow"/>
        </w:rPr>
        <w:t xml:space="preserve"> (2019)</w:t>
      </w:r>
      <w:r w:rsidRPr="0051249D">
        <w:rPr>
          <w:rFonts w:ascii="Palatino Linotype" w:eastAsia="Palatino Linotype" w:hAnsi="Palatino Linotype" w:cs="Palatino Linotype"/>
          <w:sz w:val="24"/>
          <w:szCs w:val="24"/>
        </w:rPr>
        <w:t xml:space="preserve"> identified 48 types of literature review and categorized them into seven “families”: 1) traditional review, 2) systematic review, 3) review of </w:t>
      </w:r>
      <w:r w:rsidR="00F51A88">
        <w:rPr>
          <w:rFonts w:ascii="Palatino Linotype" w:eastAsia="Palatino Linotype" w:hAnsi="Palatino Linotype" w:cs="Palatino Linotype"/>
          <w:sz w:val="24"/>
          <w:szCs w:val="24"/>
        </w:rPr>
        <w:t xml:space="preserve">the </w:t>
      </w:r>
      <w:r w:rsidRPr="0051249D">
        <w:rPr>
          <w:rFonts w:ascii="Palatino Linotype" w:eastAsia="Palatino Linotype" w:hAnsi="Palatino Linotype" w:cs="Palatino Linotype"/>
          <w:sz w:val="24"/>
          <w:szCs w:val="24"/>
        </w:rPr>
        <w:t>review, 4) rapid review, 5) qualitative systematic review, 6) mixed-method reviews, and 7) purpose</w:t>
      </w:r>
      <w:r w:rsidR="001E3441">
        <w:rPr>
          <w:rFonts w:ascii="Palatino Linotype" w:eastAsia="Palatino Linotype" w:hAnsi="Palatino Linotype" w:cs="Palatino Linotype"/>
          <w:sz w:val="24"/>
          <w:szCs w:val="24"/>
        </w:rPr>
        <w:noBreakHyphen/>
      </w:r>
      <w:r w:rsidRPr="0051249D">
        <w:rPr>
          <w:rFonts w:ascii="Palatino Linotype" w:eastAsia="Palatino Linotype" w:hAnsi="Palatino Linotype" w:cs="Palatino Linotype"/>
          <w:sz w:val="24"/>
          <w:szCs w:val="24"/>
        </w:rPr>
        <w:t>specific review.</w:t>
      </w:r>
    </w:p>
    <w:p w14:paraId="0000004E" w14:textId="2817190C" w:rsidR="002F1FE5" w:rsidRPr="0051249D" w:rsidRDefault="00710A03">
      <w:pPr>
        <w:shd w:val="clear" w:color="auto" w:fill="FFFFFF"/>
        <w:spacing w:line="360" w:lineRule="auto"/>
        <w:ind w:firstLine="720"/>
        <w:jc w:val="both"/>
        <w:rPr>
          <w:rFonts w:ascii="Palatino Linotype" w:eastAsia="Palatino Linotype" w:hAnsi="Palatino Linotype" w:cs="Palatino Linotype"/>
          <w:sz w:val="24"/>
          <w:szCs w:val="24"/>
        </w:rPr>
      </w:pPr>
      <w:r w:rsidRPr="0051249D">
        <w:rPr>
          <w:rFonts w:ascii="Palatino Linotype" w:eastAsia="Palatino Linotype" w:hAnsi="Palatino Linotype" w:cs="Palatino Linotype"/>
          <w:sz w:val="24"/>
          <w:szCs w:val="24"/>
        </w:rPr>
        <w:t>Systematic literature reviews map a body of literature based on the adoption of predefined, explicit protocols</w:t>
      </w:r>
      <w:r w:rsidR="006D7007">
        <w:rPr>
          <w:rFonts w:ascii="Palatino Linotype" w:eastAsia="Palatino Linotype" w:hAnsi="Palatino Linotype" w:cs="Palatino Linotype"/>
          <w:sz w:val="24"/>
          <w:szCs w:val="24"/>
        </w:rPr>
        <w:t>,</w:t>
      </w:r>
      <w:r w:rsidRPr="0051249D">
        <w:rPr>
          <w:rFonts w:ascii="Palatino Linotype" w:eastAsia="Palatino Linotype" w:hAnsi="Palatino Linotype" w:cs="Palatino Linotype"/>
          <w:sz w:val="24"/>
          <w:szCs w:val="24"/>
        </w:rPr>
        <w:t xml:space="preserve"> and choice criteria</w:t>
      </w:r>
      <w:r w:rsidRPr="0051249D">
        <w:rPr>
          <w:rFonts w:ascii="Palatino Linotype" w:eastAsia="Palatino Linotype" w:hAnsi="Palatino Linotype" w:cs="Palatino Linotype"/>
          <w:sz w:val="24"/>
          <w:szCs w:val="24"/>
          <w:vertAlign w:val="superscript"/>
        </w:rPr>
        <w:footnoteReference w:id="9"/>
      </w:r>
      <w:r w:rsidRPr="0051249D">
        <w:rPr>
          <w:rFonts w:ascii="Palatino Linotype" w:eastAsia="Palatino Linotype" w:hAnsi="Palatino Linotype" w:cs="Palatino Linotype"/>
          <w:sz w:val="24"/>
          <w:szCs w:val="24"/>
        </w:rPr>
        <w:t xml:space="preserve">. The purpose is to organize the literature on a given topic </w:t>
      </w:r>
      <w:r w:rsidR="009C406D">
        <w:rPr>
          <w:rFonts w:ascii="Palatino Linotype" w:eastAsia="Palatino Linotype" w:hAnsi="Palatino Linotype" w:cs="Palatino Linotype"/>
          <w:sz w:val="24"/>
          <w:szCs w:val="24"/>
        </w:rPr>
        <w:t>logically and transparently</w:t>
      </w:r>
      <w:r w:rsidRPr="0051249D">
        <w:rPr>
          <w:rFonts w:ascii="Palatino Linotype" w:eastAsia="Palatino Linotype" w:hAnsi="Palatino Linotype" w:cs="Palatino Linotype"/>
          <w:sz w:val="24"/>
          <w:szCs w:val="24"/>
        </w:rPr>
        <w:t xml:space="preserve">, which </w:t>
      </w:r>
      <w:r w:rsidR="00B6293E">
        <w:rPr>
          <w:rFonts w:ascii="Palatino Linotype" w:eastAsia="Palatino Linotype" w:hAnsi="Palatino Linotype" w:cs="Palatino Linotype"/>
          <w:sz w:val="24"/>
          <w:szCs w:val="24"/>
        </w:rPr>
        <w:t xml:space="preserve">other researchers can </w:t>
      </w:r>
      <w:r w:rsidR="00B6293E">
        <w:rPr>
          <w:rFonts w:ascii="Palatino Linotype" w:eastAsia="Palatino Linotype" w:hAnsi="Palatino Linotype" w:cs="Palatino Linotype"/>
          <w:sz w:val="24"/>
          <w:szCs w:val="24"/>
        </w:rPr>
        <w:lastRenderedPageBreak/>
        <w:t>easily replicate</w:t>
      </w:r>
      <w:r w:rsidRPr="0051249D">
        <w:rPr>
          <w:rFonts w:ascii="Palatino Linotype" w:eastAsia="Palatino Linotype" w:hAnsi="Palatino Linotype" w:cs="Palatino Linotype"/>
          <w:sz w:val="24"/>
          <w:szCs w:val="24"/>
        </w:rPr>
        <w:t xml:space="preserve">. According to </w:t>
      </w:r>
      <w:r w:rsidRPr="00DF3D68">
        <w:rPr>
          <w:rFonts w:ascii="Palatino Linotype" w:eastAsia="Palatino Linotype" w:hAnsi="Palatino Linotype" w:cs="Palatino Linotype"/>
          <w:sz w:val="24"/>
          <w:szCs w:val="24"/>
          <w:highlight w:val="yellow"/>
        </w:rPr>
        <w:t xml:space="preserve">Borenstein </w:t>
      </w:r>
      <w:r w:rsidR="007B1BA2" w:rsidRPr="00DF3D68">
        <w:rPr>
          <w:rFonts w:ascii="Palatino Linotype" w:eastAsia="Palatino Linotype" w:hAnsi="Palatino Linotype" w:cs="Palatino Linotype"/>
          <w:i/>
          <w:sz w:val="24"/>
          <w:szCs w:val="24"/>
          <w:highlight w:val="yellow"/>
        </w:rPr>
        <w:t>et al.</w:t>
      </w:r>
      <w:r w:rsidRPr="00DF3D68">
        <w:rPr>
          <w:rFonts w:ascii="Palatino Linotype" w:eastAsia="Palatino Linotype" w:hAnsi="Palatino Linotype" w:cs="Palatino Linotype"/>
          <w:sz w:val="24"/>
          <w:szCs w:val="24"/>
          <w:highlight w:val="yellow"/>
        </w:rPr>
        <w:t xml:space="preserve"> (2021),</w:t>
      </w:r>
      <w:r w:rsidRPr="0051249D">
        <w:rPr>
          <w:rFonts w:ascii="Palatino Linotype" w:eastAsia="Palatino Linotype" w:hAnsi="Palatino Linotype" w:cs="Palatino Linotype"/>
          <w:sz w:val="24"/>
          <w:szCs w:val="24"/>
        </w:rPr>
        <w:t xml:space="preserve"> SLR involves determining clear rules to seek out the studies to be reviewed and for inclusion and exclusion criteria. These authors admit</w:t>
      </w:r>
      <w:r w:rsidR="00D52237">
        <w:rPr>
          <w:rFonts w:ascii="Palatino Linotype" w:eastAsia="Palatino Linotype" w:hAnsi="Palatino Linotype" w:cs="Palatino Linotype"/>
          <w:sz w:val="24"/>
          <w:szCs w:val="24"/>
        </w:rPr>
        <w:t xml:space="preserve"> that</w:t>
      </w:r>
      <w:r w:rsidRPr="0051249D">
        <w:rPr>
          <w:rFonts w:ascii="Palatino Linotype" w:eastAsia="Palatino Linotype" w:hAnsi="Palatino Linotype" w:cs="Palatino Linotype"/>
          <w:sz w:val="24"/>
          <w:szCs w:val="24"/>
        </w:rPr>
        <w:t xml:space="preserve"> there is still some degree of subjectivity, but “because all of the decisions are specified clearly, the mechanisms are transparent” (p. xxix).</w:t>
      </w:r>
    </w:p>
    <w:p w14:paraId="0000004F" w14:textId="451F04B3" w:rsidR="002F1FE5" w:rsidRPr="0051249D" w:rsidRDefault="00710A03">
      <w:pPr>
        <w:shd w:val="clear" w:color="auto" w:fill="FFFFFF"/>
        <w:spacing w:line="360" w:lineRule="auto"/>
        <w:ind w:firstLine="720"/>
        <w:jc w:val="both"/>
        <w:rPr>
          <w:rFonts w:ascii="Palatino Linotype" w:eastAsia="Palatino Linotype" w:hAnsi="Palatino Linotype" w:cs="Palatino Linotype"/>
          <w:sz w:val="24"/>
          <w:szCs w:val="24"/>
        </w:rPr>
      </w:pPr>
      <w:r w:rsidRPr="0051249D">
        <w:rPr>
          <w:rFonts w:ascii="Palatino Linotype" w:eastAsia="Palatino Linotype" w:hAnsi="Palatino Linotype" w:cs="Palatino Linotype"/>
          <w:sz w:val="24"/>
          <w:szCs w:val="24"/>
        </w:rPr>
        <w:t xml:space="preserve">Despite different approaches, many types have a similar step-by-step process. Here, we followed the recommendations by </w:t>
      </w:r>
      <w:r w:rsidRPr="00DF3D68">
        <w:rPr>
          <w:rFonts w:ascii="Palatino Linotype" w:eastAsia="Palatino Linotype" w:hAnsi="Palatino Linotype" w:cs="Palatino Linotype"/>
          <w:sz w:val="24"/>
          <w:szCs w:val="24"/>
          <w:highlight w:val="yellow"/>
        </w:rPr>
        <w:t xml:space="preserve">Cia Alves </w:t>
      </w:r>
      <w:r w:rsidR="007B1BA2" w:rsidRPr="00DF3D68">
        <w:rPr>
          <w:rFonts w:ascii="Palatino Linotype" w:eastAsia="Palatino Linotype" w:hAnsi="Palatino Linotype" w:cs="Palatino Linotype"/>
          <w:i/>
          <w:sz w:val="24"/>
          <w:szCs w:val="24"/>
          <w:highlight w:val="yellow"/>
        </w:rPr>
        <w:t>et al.</w:t>
      </w:r>
      <w:r w:rsidRPr="00DF3D68">
        <w:rPr>
          <w:rFonts w:ascii="Palatino Linotype" w:eastAsia="Palatino Linotype" w:hAnsi="Palatino Linotype" w:cs="Palatino Linotype"/>
          <w:sz w:val="24"/>
          <w:szCs w:val="24"/>
          <w:highlight w:val="yellow"/>
        </w:rPr>
        <w:t xml:space="preserve"> (2022)</w:t>
      </w:r>
      <w:r w:rsidRPr="0051249D">
        <w:rPr>
          <w:rFonts w:ascii="Palatino Linotype" w:eastAsia="Palatino Linotype" w:hAnsi="Palatino Linotype" w:cs="Palatino Linotype"/>
          <w:sz w:val="24"/>
          <w:szCs w:val="24"/>
        </w:rPr>
        <w:t xml:space="preserve"> on the Preferred Reporting Items for Systematic Reviews and Meta-Analyses (PRISMA) framework. The specific protocol adopted here was PRISMA-</w:t>
      </w:r>
      <w:proofErr w:type="spellStart"/>
      <w:r w:rsidRPr="0051249D">
        <w:rPr>
          <w:rFonts w:ascii="Palatino Linotype" w:eastAsia="Palatino Linotype" w:hAnsi="Palatino Linotype" w:cs="Palatino Linotype"/>
          <w:sz w:val="24"/>
          <w:szCs w:val="24"/>
        </w:rPr>
        <w:t>ScR</w:t>
      </w:r>
      <w:proofErr w:type="spellEnd"/>
      <w:r w:rsidRPr="0051249D">
        <w:rPr>
          <w:rFonts w:ascii="Palatino Linotype" w:eastAsia="Palatino Linotype" w:hAnsi="Palatino Linotype" w:cs="Palatino Linotype"/>
          <w:sz w:val="24"/>
          <w:szCs w:val="24"/>
        </w:rPr>
        <w:t xml:space="preserve"> (PRISMA for Scoping Reviews)</w:t>
      </w:r>
      <w:r w:rsidRPr="0051249D">
        <w:rPr>
          <w:rFonts w:ascii="Palatino Linotype" w:eastAsia="Palatino Linotype" w:hAnsi="Palatino Linotype" w:cs="Palatino Linotype"/>
          <w:sz w:val="24"/>
          <w:szCs w:val="24"/>
          <w:vertAlign w:val="superscript"/>
        </w:rPr>
        <w:footnoteReference w:id="10"/>
      </w:r>
      <w:r w:rsidRPr="0051249D">
        <w:rPr>
          <w:rFonts w:ascii="Palatino Linotype" w:eastAsia="Palatino Linotype" w:hAnsi="Palatino Linotype" w:cs="Palatino Linotype"/>
          <w:sz w:val="24"/>
          <w:szCs w:val="24"/>
        </w:rPr>
        <w:t>. The PRISMA-</w:t>
      </w:r>
      <w:proofErr w:type="spellStart"/>
      <w:r w:rsidRPr="0051249D">
        <w:rPr>
          <w:rFonts w:ascii="Palatino Linotype" w:eastAsia="Palatino Linotype" w:hAnsi="Palatino Linotype" w:cs="Palatino Linotype"/>
          <w:sz w:val="24"/>
          <w:szCs w:val="24"/>
        </w:rPr>
        <w:t>ScR</w:t>
      </w:r>
      <w:proofErr w:type="spellEnd"/>
      <w:r w:rsidRPr="0051249D">
        <w:rPr>
          <w:rFonts w:ascii="Palatino Linotype" w:eastAsia="Palatino Linotype" w:hAnsi="Palatino Linotype" w:cs="Palatino Linotype"/>
          <w:sz w:val="24"/>
          <w:szCs w:val="24"/>
        </w:rPr>
        <w:t xml:space="preserve"> guidelines describe a minimum set of items that must be included in a research report. These guidelines increase transparency, help understand results, and act as a roadmap for writing results (</w:t>
      </w:r>
      <w:proofErr w:type="spellStart"/>
      <w:r w:rsidRPr="00DF3D68">
        <w:rPr>
          <w:rFonts w:ascii="Palatino Linotype" w:eastAsia="Palatino Linotype" w:hAnsi="Palatino Linotype" w:cs="Palatino Linotype"/>
          <w:sz w:val="24"/>
          <w:szCs w:val="24"/>
          <w:highlight w:val="yellow"/>
        </w:rPr>
        <w:t>Tricco</w:t>
      </w:r>
      <w:proofErr w:type="spellEnd"/>
      <w:r w:rsidRPr="00DF3D68">
        <w:rPr>
          <w:rFonts w:ascii="Palatino Linotype" w:eastAsia="Palatino Linotype" w:hAnsi="Palatino Linotype" w:cs="Palatino Linotype"/>
          <w:sz w:val="24"/>
          <w:szCs w:val="24"/>
          <w:highlight w:val="yellow"/>
        </w:rPr>
        <w:t xml:space="preserve"> </w:t>
      </w:r>
      <w:r w:rsidR="007B1BA2" w:rsidRPr="00DF3D68">
        <w:rPr>
          <w:rFonts w:ascii="Palatino Linotype" w:eastAsia="Palatino Linotype" w:hAnsi="Palatino Linotype" w:cs="Palatino Linotype"/>
          <w:i/>
          <w:sz w:val="24"/>
          <w:szCs w:val="24"/>
          <w:highlight w:val="yellow"/>
        </w:rPr>
        <w:t>et al.</w:t>
      </w:r>
      <w:r w:rsidRPr="00DF3D68">
        <w:rPr>
          <w:rFonts w:ascii="Palatino Linotype" w:eastAsia="Palatino Linotype" w:hAnsi="Palatino Linotype" w:cs="Palatino Linotype"/>
          <w:sz w:val="24"/>
          <w:szCs w:val="24"/>
          <w:highlight w:val="yellow"/>
        </w:rPr>
        <w:t>, 2018).</w:t>
      </w:r>
      <w:r w:rsidRPr="0051249D">
        <w:rPr>
          <w:rFonts w:ascii="Palatino Linotype" w:eastAsia="Palatino Linotype" w:hAnsi="Palatino Linotype" w:cs="Palatino Linotype"/>
          <w:sz w:val="24"/>
          <w:szCs w:val="24"/>
        </w:rPr>
        <w:t xml:space="preserve"> </w:t>
      </w:r>
    </w:p>
    <w:p w14:paraId="00000050" w14:textId="61240200" w:rsidR="002F1FE5" w:rsidRPr="0051249D" w:rsidRDefault="00710A03">
      <w:pPr>
        <w:shd w:val="clear" w:color="auto" w:fill="FFFFFF"/>
        <w:spacing w:line="360" w:lineRule="auto"/>
        <w:ind w:firstLine="720"/>
        <w:jc w:val="both"/>
        <w:rPr>
          <w:rFonts w:ascii="Palatino Linotype" w:eastAsia="Palatino Linotype" w:hAnsi="Palatino Linotype" w:cs="Palatino Linotype"/>
          <w:sz w:val="24"/>
          <w:szCs w:val="24"/>
        </w:rPr>
      </w:pPr>
      <w:r w:rsidRPr="0051249D">
        <w:rPr>
          <w:rFonts w:ascii="Palatino Linotype" w:eastAsia="Palatino Linotype" w:hAnsi="Palatino Linotype" w:cs="Palatino Linotype"/>
          <w:sz w:val="24"/>
          <w:szCs w:val="24"/>
        </w:rPr>
        <w:t>Each review begins with a question. This determines what will be sought out, which repositories will be accessed, what sources and content will be selected, and what will ultimately be extracted and analyzed. With our research question</w:t>
      </w:r>
      <w:r w:rsidR="00085E50">
        <w:rPr>
          <w:rFonts w:ascii="Palatino Linotype" w:eastAsia="Palatino Linotype" w:hAnsi="Palatino Linotype" w:cs="Palatino Linotype"/>
          <w:sz w:val="24"/>
          <w:szCs w:val="24"/>
        </w:rPr>
        <w:t>—</w:t>
      </w:r>
      <w:r w:rsidRPr="0051249D">
        <w:rPr>
          <w:rFonts w:ascii="Palatino Linotype" w:eastAsia="Palatino Linotype" w:hAnsi="Palatino Linotype" w:cs="Palatino Linotype"/>
          <w:i/>
          <w:color w:val="222222"/>
          <w:sz w:val="24"/>
          <w:szCs w:val="24"/>
          <w:highlight w:val="white"/>
        </w:rPr>
        <w:t xml:space="preserve">How can Latin American environmental policy literature contribute to the understanding of environmental governance in the region and </w:t>
      </w:r>
      <w:proofErr w:type="gramStart"/>
      <w:r w:rsidRPr="0051249D">
        <w:rPr>
          <w:rFonts w:ascii="Palatino Linotype" w:eastAsia="Palatino Linotype" w:hAnsi="Palatino Linotype" w:cs="Palatino Linotype"/>
          <w:i/>
          <w:color w:val="222222"/>
          <w:sz w:val="24"/>
          <w:szCs w:val="24"/>
          <w:highlight w:val="white"/>
        </w:rPr>
        <w:t>globally?</w:t>
      </w:r>
      <w:r w:rsidR="00085E50">
        <w:rPr>
          <w:rFonts w:ascii="Palatino Linotype" w:eastAsia="Palatino Linotype" w:hAnsi="Palatino Linotype" w:cs="Palatino Linotype"/>
          <w:color w:val="222222"/>
          <w:sz w:val="24"/>
          <w:szCs w:val="24"/>
          <w:highlight w:val="white"/>
        </w:rPr>
        <w:t>—</w:t>
      </w:r>
      <w:proofErr w:type="gramEnd"/>
      <w:r w:rsidRPr="0051249D">
        <w:rPr>
          <w:rFonts w:ascii="Palatino Linotype" w:eastAsia="Palatino Linotype" w:hAnsi="Palatino Linotype" w:cs="Palatino Linotype"/>
          <w:color w:val="222222"/>
          <w:sz w:val="24"/>
          <w:szCs w:val="24"/>
          <w:highlight w:val="white"/>
        </w:rPr>
        <w:t xml:space="preserve">we sought to focus on Latin American literature in Latin American journals. </w:t>
      </w:r>
      <w:r w:rsidRPr="0051249D">
        <w:rPr>
          <w:rFonts w:ascii="Palatino Linotype" w:eastAsia="Palatino Linotype" w:hAnsi="Palatino Linotype" w:cs="Palatino Linotype"/>
          <w:sz w:val="24"/>
          <w:szCs w:val="24"/>
        </w:rPr>
        <w:t xml:space="preserve">Among several possible repositories, we chose to access the </w:t>
      </w:r>
      <w:proofErr w:type="spellStart"/>
      <w:r w:rsidRPr="0051249D">
        <w:rPr>
          <w:rFonts w:ascii="Palatino Linotype" w:eastAsia="Palatino Linotype" w:hAnsi="Palatino Linotype" w:cs="Palatino Linotype"/>
          <w:sz w:val="24"/>
          <w:szCs w:val="24"/>
        </w:rPr>
        <w:t>SciELO</w:t>
      </w:r>
      <w:proofErr w:type="spellEnd"/>
      <w:r w:rsidRPr="0051249D">
        <w:rPr>
          <w:rFonts w:ascii="Palatino Linotype" w:eastAsia="Palatino Linotype" w:hAnsi="Palatino Linotype" w:cs="Palatino Linotype"/>
          <w:sz w:val="24"/>
          <w:szCs w:val="24"/>
        </w:rPr>
        <w:t xml:space="preserve"> Index through </w:t>
      </w:r>
      <w:r w:rsidR="00D52237">
        <w:rPr>
          <w:rFonts w:ascii="Palatino Linotype" w:eastAsia="Palatino Linotype" w:hAnsi="Palatino Linotype" w:cs="Palatino Linotype"/>
          <w:sz w:val="24"/>
          <w:szCs w:val="24"/>
        </w:rPr>
        <w:t xml:space="preserve">the </w:t>
      </w:r>
      <w:r w:rsidRPr="0051249D">
        <w:rPr>
          <w:rFonts w:ascii="Palatino Linotype" w:eastAsia="Palatino Linotype" w:hAnsi="Palatino Linotype" w:cs="Palatino Linotype"/>
          <w:sz w:val="24"/>
          <w:szCs w:val="24"/>
        </w:rPr>
        <w:t xml:space="preserve">Web of Science. This repository includes the most important indexed journals in the region, with articles in Portuguese, English, and Spanish. </w:t>
      </w:r>
    </w:p>
    <w:p w14:paraId="00000051" w14:textId="2D28A6C4" w:rsidR="002F1FE5" w:rsidRPr="0051249D" w:rsidRDefault="00710A03">
      <w:pPr>
        <w:spacing w:line="360" w:lineRule="auto"/>
        <w:ind w:firstLine="720"/>
        <w:jc w:val="both"/>
        <w:rPr>
          <w:rFonts w:ascii="Palatino Linotype" w:eastAsia="Palatino Linotype" w:hAnsi="Palatino Linotype" w:cs="Palatino Linotype"/>
          <w:i/>
          <w:color w:val="222222"/>
          <w:sz w:val="24"/>
          <w:szCs w:val="24"/>
          <w:highlight w:val="white"/>
        </w:rPr>
      </w:pPr>
      <w:proofErr w:type="spellStart"/>
      <w:r w:rsidRPr="0051249D">
        <w:rPr>
          <w:rFonts w:ascii="Palatino Linotype" w:eastAsia="Palatino Linotype" w:hAnsi="Palatino Linotype" w:cs="Palatino Linotype"/>
          <w:sz w:val="24"/>
          <w:szCs w:val="24"/>
        </w:rPr>
        <w:t>SciELO’s</w:t>
      </w:r>
      <w:proofErr w:type="spellEnd"/>
      <w:r w:rsidRPr="0051249D">
        <w:rPr>
          <w:rFonts w:ascii="Palatino Linotype" w:eastAsia="Palatino Linotype" w:hAnsi="Palatino Linotype" w:cs="Palatino Linotype"/>
          <w:sz w:val="24"/>
          <w:szCs w:val="24"/>
        </w:rPr>
        <w:t xml:space="preserve"> bibliographic indexes are fed by digital records, which allows for the analysis of specific areas and topics. One of the main advantages of the </w:t>
      </w:r>
      <w:proofErr w:type="spellStart"/>
      <w:r w:rsidRPr="0051249D">
        <w:rPr>
          <w:rFonts w:ascii="Palatino Linotype" w:eastAsia="Palatino Linotype" w:hAnsi="Palatino Linotype" w:cs="Palatino Linotype"/>
          <w:sz w:val="24"/>
          <w:szCs w:val="24"/>
        </w:rPr>
        <w:t>SciELO</w:t>
      </w:r>
      <w:proofErr w:type="spellEnd"/>
      <w:r w:rsidRPr="0051249D">
        <w:rPr>
          <w:rFonts w:ascii="Palatino Linotype" w:eastAsia="Palatino Linotype" w:hAnsi="Palatino Linotype" w:cs="Palatino Linotype"/>
          <w:sz w:val="24"/>
          <w:szCs w:val="24"/>
        </w:rPr>
        <w:t xml:space="preserve"> Network is that it provides Open Access (OA) to </w:t>
      </w:r>
      <w:r w:rsidR="00F51A88">
        <w:rPr>
          <w:rFonts w:ascii="Palatino Linotype" w:eastAsia="Palatino Linotype" w:hAnsi="Palatino Linotype" w:cs="Palatino Linotype"/>
          <w:sz w:val="24"/>
          <w:szCs w:val="24"/>
        </w:rPr>
        <w:t xml:space="preserve">the </w:t>
      </w:r>
      <w:r w:rsidRPr="0051249D">
        <w:rPr>
          <w:rFonts w:ascii="Palatino Linotype" w:eastAsia="Palatino Linotype" w:hAnsi="Palatino Linotype" w:cs="Palatino Linotype"/>
          <w:sz w:val="24"/>
          <w:szCs w:val="24"/>
        </w:rPr>
        <w:t xml:space="preserve">journals’ content. Journals are organized in national and thematic collections managed by nationally recognized research organizations and maintained by scientific advisory committees. </w:t>
      </w:r>
    </w:p>
    <w:p w14:paraId="00000052" w14:textId="6A440DD3" w:rsidR="002F1FE5" w:rsidRPr="0051249D" w:rsidRDefault="00710A03">
      <w:pPr>
        <w:shd w:val="clear" w:color="auto" w:fill="FFFFFF"/>
        <w:spacing w:line="360" w:lineRule="auto"/>
        <w:ind w:firstLine="720"/>
        <w:jc w:val="both"/>
        <w:rPr>
          <w:rFonts w:ascii="Palatino Linotype" w:eastAsia="Palatino Linotype" w:hAnsi="Palatino Linotype" w:cs="Palatino Linotype"/>
          <w:sz w:val="24"/>
          <w:szCs w:val="24"/>
        </w:rPr>
      </w:pPr>
      <w:r w:rsidRPr="0051249D">
        <w:rPr>
          <w:rFonts w:ascii="Palatino Linotype" w:eastAsia="Palatino Linotype" w:hAnsi="Palatino Linotype" w:cs="Palatino Linotype"/>
          <w:sz w:val="24"/>
          <w:szCs w:val="24"/>
        </w:rPr>
        <w:t xml:space="preserve">After selecting the repository, we established article exclusion criteria. This step is essential both to guarantee the representativeness of the sample and to make the </w:t>
      </w:r>
      <w:r w:rsidRPr="0051249D">
        <w:rPr>
          <w:rFonts w:ascii="Palatino Linotype" w:eastAsia="Palatino Linotype" w:hAnsi="Palatino Linotype" w:cs="Palatino Linotype"/>
          <w:sz w:val="24"/>
          <w:szCs w:val="24"/>
        </w:rPr>
        <w:lastRenderedPageBreak/>
        <w:t>study logistically viable. In our case</w:t>
      </w:r>
      <w:r w:rsidR="00D52237">
        <w:rPr>
          <w:rFonts w:ascii="Palatino Linotype" w:eastAsia="Palatino Linotype" w:hAnsi="Palatino Linotype" w:cs="Palatino Linotype"/>
          <w:sz w:val="24"/>
          <w:szCs w:val="24"/>
        </w:rPr>
        <w:t>,</w:t>
      </w:r>
      <w:r w:rsidRPr="0051249D">
        <w:rPr>
          <w:rFonts w:ascii="Palatino Linotype" w:eastAsia="Palatino Linotype" w:hAnsi="Palatino Linotype" w:cs="Palatino Linotype"/>
          <w:sz w:val="24"/>
          <w:szCs w:val="24"/>
        </w:rPr>
        <w:t xml:space="preserve"> we did not impose any time restrictions, but we only considered peer-reviewed papers related to the International Relations </w:t>
      </w:r>
      <w:r w:rsidR="00217A99" w:rsidRPr="0051249D">
        <w:rPr>
          <w:rFonts w:ascii="Palatino Linotype" w:eastAsia="Palatino Linotype" w:hAnsi="Palatino Linotype" w:cs="Palatino Linotype"/>
          <w:sz w:val="24"/>
          <w:szCs w:val="24"/>
        </w:rPr>
        <w:t>field published</w:t>
      </w:r>
      <w:r w:rsidRPr="0051249D">
        <w:rPr>
          <w:rFonts w:ascii="Palatino Linotype" w:eastAsia="Palatino Linotype" w:hAnsi="Palatino Linotype" w:cs="Palatino Linotype"/>
          <w:sz w:val="24"/>
          <w:szCs w:val="24"/>
        </w:rPr>
        <w:t xml:space="preserve"> in English, Spanish</w:t>
      </w:r>
      <w:r w:rsidR="00D52237">
        <w:rPr>
          <w:rFonts w:ascii="Palatino Linotype" w:eastAsia="Palatino Linotype" w:hAnsi="Palatino Linotype" w:cs="Palatino Linotype"/>
          <w:sz w:val="24"/>
          <w:szCs w:val="24"/>
        </w:rPr>
        <w:t>,</w:t>
      </w:r>
      <w:r w:rsidRPr="0051249D">
        <w:rPr>
          <w:rFonts w:ascii="Palatino Linotype" w:eastAsia="Palatino Linotype" w:hAnsi="Palatino Linotype" w:cs="Palatino Linotype"/>
          <w:sz w:val="24"/>
          <w:szCs w:val="24"/>
        </w:rPr>
        <w:t xml:space="preserve"> or Portuguese in Latin </w:t>
      </w:r>
      <w:r w:rsidR="00D52237">
        <w:rPr>
          <w:rFonts w:ascii="Palatino Linotype" w:eastAsia="Palatino Linotype" w:hAnsi="Palatino Linotype" w:cs="Palatino Linotype"/>
          <w:sz w:val="24"/>
          <w:szCs w:val="24"/>
        </w:rPr>
        <w:t>America</w:t>
      </w:r>
      <w:r w:rsidRPr="0051249D">
        <w:rPr>
          <w:rFonts w:ascii="Palatino Linotype" w:eastAsia="Palatino Linotype" w:hAnsi="Palatino Linotype" w:cs="Palatino Linotype"/>
          <w:sz w:val="24"/>
          <w:szCs w:val="24"/>
        </w:rPr>
        <w:t>.</w:t>
      </w:r>
    </w:p>
    <w:p w14:paraId="00000053" w14:textId="3184884C" w:rsidR="002F1FE5" w:rsidRPr="0051249D" w:rsidRDefault="00710A03">
      <w:pPr>
        <w:shd w:val="clear" w:color="auto" w:fill="FFFFFF"/>
        <w:spacing w:line="360" w:lineRule="auto"/>
        <w:ind w:firstLine="720"/>
        <w:jc w:val="both"/>
        <w:rPr>
          <w:rFonts w:ascii="Palatino Linotype" w:eastAsia="Palatino Linotype" w:hAnsi="Palatino Linotype" w:cs="Palatino Linotype"/>
          <w:sz w:val="24"/>
          <w:szCs w:val="24"/>
        </w:rPr>
      </w:pPr>
      <w:r w:rsidRPr="0051249D">
        <w:rPr>
          <w:rFonts w:ascii="Palatino Linotype" w:eastAsia="Palatino Linotype" w:hAnsi="Palatino Linotype" w:cs="Palatino Linotype"/>
          <w:sz w:val="24"/>
          <w:szCs w:val="24"/>
        </w:rPr>
        <w:t>The fourth step was to determine the descriptors. We opted to search for documents with t</w:t>
      </w:r>
      <w:r w:rsidR="00F51A88">
        <w:rPr>
          <w:rFonts w:ascii="Palatino Linotype" w:eastAsia="Palatino Linotype" w:hAnsi="Palatino Linotype" w:cs="Palatino Linotype"/>
          <w:sz w:val="24"/>
          <w:szCs w:val="24"/>
        </w:rPr>
        <w:t>he t</w:t>
      </w:r>
      <w:r w:rsidRPr="0051249D">
        <w:rPr>
          <w:rFonts w:ascii="Palatino Linotype" w:eastAsia="Palatino Linotype" w:hAnsi="Palatino Linotype" w:cs="Palatino Linotype"/>
          <w:sz w:val="24"/>
          <w:szCs w:val="24"/>
        </w:rPr>
        <w:t>erms “Environmental” AND “Governance” within the topic (title, abstract</w:t>
      </w:r>
      <w:r w:rsidR="00D52237">
        <w:rPr>
          <w:rFonts w:ascii="Palatino Linotype" w:eastAsia="Palatino Linotype" w:hAnsi="Palatino Linotype" w:cs="Palatino Linotype"/>
          <w:sz w:val="24"/>
          <w:szCs w:val="24"/>
        </w:rPr>
        <w:t>,</w:t>
      </w:r>
      <w:r w:rsidRPr="0051249D">
        <w:rPr>
          <w:rFonts w:ascii="Palatino Linotype" w:eastAsia="Palatino Linotype" w:hAnsi="Palatino Linotype" w:cs="Palatino Linotype"/>
          <w:sz w:val="24"/>
          <w:szCs w:val="24"/>
        </w:rPr>
        <w:t xml:space="preserve"> or keywords)</w:t>
      </w:r>
      <w:r w:rsidRPr="0051249D">
        <w:rPr>
          <w:rFonts w:ascii="Palatino Linotype" w:eastAsia="Palatino Linotype" w:hAnsi="Palatino Linotype" w:cs="Palatino Linotype"/>
          <w:sz w:val="24"/>
          <w:szCs w:val="24"/>
          <w:vertAlign w:val="superscript"/>
        </w:rPr>
        <w:footnoteReference w:id="11"/>
      </w:r>
      <w:r w:rsidRPr="0051249D">
        <w:rPr>
          <w:rFonts w:ascii="Palatino Linotype" w:eastAsia="Palatino Linotype" w:hAnsi="Palatino Linotype" w:cs="Palatino Linotype"/>
          <w:sz w:val="24"/>
          <w:szCs w:val="24"/>
        </w:rPr>
        <w:t xml:space="preserve">. </w:t>
      </w:r>
    </w:p>
    <w:p w14:paraId="00000054" w14:textId="3D6D9783" w:rsidR="002F1FE5" w:rsidRPr="0051249D" w:rsidRDefault="00710A03">
      <w:pPr>
        <w:shd w:val="clear" w:color="auto" w:fill="FFFFFF"/>
        <w:spacing w:line="360" w:lineRule="auto"/>
        <w:ind w:firstLine="720"/>
        <w:jc w:val="both"/>
        <w:rPr>
          <w:rFonts w:ascii="Palatino Linotype" w:eastAsia="Palatino Linotype" w:hAnsi="Palatino Linotype" w:cs="Palatino Linotype"/>
          <w:sz w:val="24"/>
          <w:szCs w:val="24"/>
        </w:rPr>
      </w:pPr>
      <w:r w:rsidRPr="0051249D">
        <w:rPr>
          <w:rFonts w:ascii="Palatino Linotype" w:eastAsia="Palatino Linotype" w:hAnsi="Palatino Linotype" w:cs="Palatino Linotype"/>
          <w:color w:val="222222"/>
          <w:sz w:val="24"/>
          <w:szCs w:val="24"/>
          <w:highlight w:val="white"/>
        </w:rPr>
        <w:t xml:space="preserve">We performed the search </w:t>
      </w:r>
      <w:r w:rsidRPr="0051249D">
        <w:rPr>
          <w:rFonts w:ascii="Palatino Linotype" w:eastAsia="Palatino Linotype" w:hAnsi="Palatino Linotype" w:cs="Palatino Linotype"/>
          <w:i/>
          <w:color w:val="222222"/>
          <w:sz w:val="24"/>
          <w:szCs w:val="24"/>
          <w:highlight w:val="white"/>
        </w:rPr>
        <w:t xml:space="preserve">per se </w:t>
      </w:r>
      <w:r w:rsidRPr="0051249D">
        <w:rPr>
          <w:rFonts w:ascii="Palatino Linotype" w:eastAsia="Palatino Linotype" w:hAnsi="Palatino Linotype" w:cs="Palatino Linotype"/>
          <w:color w:val="222222"/>
          <w:sz w:val="24"/>
          <w:szCs w:val="24"/>
          <w:highlight w:val="white"/>
        </w:rPr>
        <w:t xml:space="preserve">on April 28, 2023. This first search returned a total of 147 articles. After reading the titles and abstracts, we excluded publications that were not peer-reviewed, as well as publications other than journal articles (e.g.: editorials, book reviews, communications). We also excluded anonymous work and articles that were not from Latin American journals (some were from South African journals, for instance). As mentioned, one of the most important </w:t>
      </w:r>
      <w:r w:rsidRPr="00AF12E8">
        <w:rPr>
          <w:rFonts w:ascii="Palatino Linotype" w:eastAsia="Palatino Linotype" w:hAnsi="Palatino Linotype" w:cs="Palatino Linotype"/>
          <w:color w:val="222222"/>
          <w:sz w:val="24"/>
          <w:szCs w:val="24"/>
        </w:rPr>
        <w:t xml:space="preserve">exclusion criteria was eliminating papers not dealing with </w:t>
      </w:r>
      <w:r w:rsidRPr="0051249D">
        <w:rPr>
          <w:rFonts w:ascii="Palatino Linotype" w:eastAsia="Palatino Linotype" w:hAnsi="Palatino Linotype" w:cs="Palatino Linotype"/>
          <w:color w:val="222222"/>
          <w:sz w:val="24"/>
          <w:szCs w:val="24"/>
          <w:highlight w:val="white"/>
        </w:rPr>
        <w:t>environmental governance from an international relations perspective, such as analyses linked exclusively to discussions from anthropology, pedagogy, public policy, sociology</w:t>
      </w:r>
      <w:r w:rsidR="00664F40">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or tourism</w:t>
      </w:r>
      <w:sdt>
        <w:sdtPr>
          <w:tag w:val="goog_rdk_203"/>
          <w:id w:val="1812901706"/>
        </w:sdtPr>
        <w:sdtContent>
          <w:r w:rsidRPr="0051249D">
            <w:rPr>
              <w:rFonts w:ascii="Palatino Linotype" w:eastAsia="Palatino Linotype" w:hAnsi="Palatino Linotype" w:cs="Palatino Linotype"/>
              <w:color w:val="222222"/>
              <w:sz w:val="24"/>
              <w:szCs w:val="24"/>
              <w:highlight w:val="white"/>
            </w:rPr>
            <w:t xml:space="preserve"> viewpoints</w:t>
          </w:r>
        </w:sdtContent>
      </w:sdt>
      <w:r w:rsidRPr="0051249D">
        <w:rPr>
          <w:rFonts w:ascii="Palatino Linotype" w:eastAsia="Palatino Linotype" w:hAnsi="Palatino Linotype" w:cs="Palatino Linotype"/>
          <w:color w:val="222222"/>
          <w:sz w:val="24"/>
          <w:szCs w:val="24"/>
          <w:highlight w:val="white"/>
        </w:rPr>
        <w:t xml:space="preserve">. </w:t>
      </w:r>
    </w:p>
    <w:p w14:paraId="00000055" w14:textId="6FD9A415" w:rsidR="002F1FE5" w:rsidRPr="0051249D" w:rsidRDefault="00710A03">
      <w:pPr>
        <w:shd w:val="clear" w:color="auto" w:fill="FFFFFF"/>
        <w:spacing w:line="360" w:lineRule="auto"/>
        <w:ind w:firstLine="720"/>
        <w:jc w:val="both"/>
        <w:rPr>
          <w:rFonts w:ascii="Palatino Linotype" w:eastAsia="Palatino Linotype" w:hAnsi="Palatino Linotype" w:cs="Palatino Linotype"/>
          <w:sz w:val="24"/>
          <w:szCs w:val="24"/>
        </w:rPr>
      </w:pPr>
      <w:r w:rsidRPr="0051249D">
        <w:rPr>
          <w:rFonts w:ascii="Palatino Linotype" w:eastAsia="Palatino Linotype" w:hAnsi="Palatino Linotype" w:cs="Palatino Linotype"/>
          <w:sz w:val="24"/>
          <w:szCs w:val="24"/>
        </w:rPr>
        <w:t>After the search, the fifth step was to list the articles in a spreadsheet with columns informing metadata using Google Sheets.</w:t>
      </w:r>
      <w:r w:rsidRPr="0051249D">
        <w:rPr>
          <w:rFonts w:ascii="Palatino Linotype" w:eastAsia="Palatino Linotype" w:hAnsi="Palatino Linotype" w:cs="Palatino Linotype"/>
          <w:sz w:val="24"/>
          <w:szCs w:val="24"/>
          <w:vertAlign w:val="superscript"/>
        </w:rPr>
        <w:footnoteReference w:id="12"/>
      </w:r>
      <w:r w:rsidRPr="0051249D">
        <w:rPr>
          <w:rFonts w:ascii="Palatino Linotype" w:eastAsia="Palatino Linotype" w:hAnsi="Palatino Linotype" w:cs="Palatino Linotype"/>
          <w:sz w:val="24"/>
          <w:szCs w:val="24"/>
        </w:rPr>
        <w:t xml:space="preserve"> During the sixth step</w:t>
      </w:r>
      <w:r w:rsidR="00D52237">
        <w:rPr>
          <w:rFonts w:ascii="Palatino Linotype" w:eastAsia="Palatino Linotype" w:hAnsi="Palatino Linotype" w:cs="Palatino Linotype"/>
          <w:sz w:val="24"/>
          <w:szCs w:val="24"/>
        </w:rPr>
        <w:t>,</w:t>
      </w:r>
      <w:r w:rsidRPr="0051249D">
        <w:rPr>
          <w:rFonts w:ascii="Palatino Linotype" w:eastAsia="Palatino Linotype" w:hAnsi="Palatino Linotype" w:cs="Palatino Linotype"/>
          <w:sz w:val="24"/>
          <w:szCs w:val="24"/>
        </w:rPr>
        <w:t xml:space="preserve"> we built the sample when two of the authors selected the papers that were to be included in our final database, considering our predefined criteria. </w:t>
      </w:r>
      <w:r w:rsidR="00D52237">
        <w:rPr>
          <w:rFonts w:ascii="Palatino Linotype" w:eastAsia="Palatino Linotype" w:hAnsi="Palatino Linotype" w:cs="Palatino Linotype"/>
          <w:sz w:val="24"/>
          <w:szCs w:val="24"/>
        </w:rPr>
        <w:t>Although the selection was blindly reviewed, the concordance index, such as Kappa, was not calculated in the present study</w:t>
      </w:r>
      <w:r w:rsidRPr="0051249D">
        <w:rPr>
          <w:rFonts w:ascii="Palatino Linotype" w:eastAsia="Palatino Linotype" w:hAnsi="Palatino Linotype" w:cs="Palatino Linotype"/>
          <w:sz w:val="24"/>
          <w:szCs w:val="24"/>
        </w:rPr>
        <w:t xml:space="preserve">. </w:t>
      </w:r>
    </w:p>
    <w:p w14:paraId="00000056" w14:textId="06020626" w:rsidR="002F1FE5" w:rsidRPr="0051249D" w:rsidRDefault="00710A03">
      <w:pPr>
        <w:shd w:val="clear" w:color="auto" w:fill="FFFFFF"/>
        <w:spacing w:line="360" w:lineRule="auto"/>
        <w:ind w:firstLine="72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sz w:val="24"/>
          <w:szCs w:val="24"/>
        </w:rPr>
        <w:t>The articles were selected by title, then by abstract</w:t>
      </w:r>
      <w:r w:rsidR="00D52237">
        <w:rPr>
          <w:rFonts w:ascii="Palatino Linotype" w:eastAsia="Palatino Linotype" w:hAnsi="Palatino Linotype" w:cs="Palatino Linotype"/>
          <w:sz w:val="24"/>
          <w:szCs w:val="24"/>
        </w:rPr>
        <w:t>,</w:t>
      </w:r>
      <w:r w:rsidRPr="0051249D">
        <w:rPr>
          <w:rFonts w:ascii="Palatino Linotype" w:eastAsia="Palatino Linotype" w:hAnsi="Palatino Linotype" w:cs="Palatino Linotype"/>
          <w:sz w:val="24"/>
          <w:szCs w:val="24"/>
        </w:rPr>
        <w:t xml:space="preserve"> and finally, by reading the full text. </w:t>
      </w:r>
      <w:r w:rsidRPr="0051249D">
        <w:rPr>
          <w:rFonts w:ascii="Palatino Linotype" w:eastAsia="Palatino Linotype" w:hAnsi="Palatino Linotype" w:cs="Palatino Linotype"/>
          <w:color w:val="222222"/>
          <w:sz w:val="24"/>
          <w:szCs w:val="24"/>
          <w:highlight w:val="white"/>
        </w:rPr>
        <w:t xml:space="preserve">After reading the title and abstracts, our database included 76 articles. Yet </w:t>
      </w:r>
      <w:r w:rsidRPr="0051249D">
        <w:rPr>
          <w:rFonts w:ascii="Palatino Linotype" w:eastAsia="Palatino Linotype" w:hAnsi="Palatino Linotype" w:cs="Palatino Linotype"/>
          <w:color w:val="222222"/>
          <w:sz w:val="24"/>
          <w:szCs w:val="24"/>
          <w:highlight w:val="white"/>
        </w:rPr>
        <w:lastRenderedPageBreak/>
        <w:t>after we read the full papers</w:t>
      </w:r>
      <w:r w:rsidRPr="0051249D">
        <w:rPr>
          <w:rFonts w:ascii="Palatino Linotype" w:eastAsia="Palatino Linotype" w:hAnsi="Palatino Linotype" w:cs="Palatino Linotype"/>
          <w:color w:val="222222"/>
          <w:sz w:val="24"/>
          <w:szCs w:val="24"/>
          <w:highlight w:val="white"/>
          <w:vertAlign w:val="superscript"/>
        </w:rPr>
        <w:footnoteReference w:id="13"/>
      </w:r>
      <w:r w:rsidRPr="0051249D">
        <w:rPr>
          <w:rFonts w:ascii="Palatino Linotype" w:eastAsia="Palatino Linotype" w:hAnsi="Palatino Linotype" w:cs="Palatino Linotype"/>
          <w:color w:val="222222"/>
          <w:sz w:val="24"/>
          <w:szCs w:val="24"/>
          <w:highlight w:val="white"/>
        </w:rPr>
        <w:t xml:space="preserve">, our final number was 69. The selection diagram is presented in Figure 1.  </w:t>
      </w:r>
    </w:p>
    <w:p w14:paraId="00000057" w14:textId="16B29801" w:rsidR="002F1FE5" w:rsidRPr="0051249D" w:rsidRDefault="00710A03">
      <w:pPr>
        <w:shd w:val="clear" w:color="auto" w:fill="FFFFFF"/>
        <w:spacing w:line="360" w:lineRule="auto"/>
        <w:ind w:firstLine="720"/>
        <w:jc w:val="both"/>
        <w:rPr>
          <w:rFonts w:ascii="Palatino Linotype" w:eastAsia="Palatino Linotype" w:hAnsi="Palatino Linotype" w:cs="Palatino Linotype"/>
          <w:sz w:val="24"/>
          <w:szCs w:val="24"/>
        </w:rPr>
      </w:pPr>
      <w:r w:rsidRPr="0051249D">
        <w:rPr>
          <w:rFonts w:ascii="Palatino Linotype" w:eastAsia="Palatino Linotype" w:hAnsi="Palatino Linotype" w:cs="Palatino Linotype"/>
          <w:sz w:val="24"/>
          <w:szCs w:val="24"/>
        </w:rPr>
        <w:t xml:space="preserve">The seventh step consisted of defining the variables to classify the articles. The categories applied were based on the discussion presented in Section 2 and are reported in Table 1. Lastly, after classifying the articles, we discussed the results, providing 1) </w:t>
      </w:r>
      <w:r w:rsidR="001D488B" w:rsidRPr="0051249D">
        <w:rPr>
          <w:rFonts w:ascii="Palatino Linotype" w:eastAsia="Palatino Linotype" w:hAnsi="Palatino Linotype" w:cs="Palatino Linotype"/>
          <w:sz w:val="24"/>
          <w:szCs w:val="24"/>
        </w:rPr>
        <w:t xml:space="preserve">an </w:t>
      </w:r>
      <w:r w:rsidRPr="0051249D">
        <w:rPr>
          <w:rFonts w:ascii="Palatino Linotype" w:eastAsia="Palatino Linotype" w:hAnsi="Palatino Linotype" w:cs="Palatino Linotype"/>
          <w:sz w:val="24"/>
          <w:szCs w:val="24"/>
        </w:rPr>
        <w:t>overview of the concepts, topics</w:t>
      </w:r>
      <w:r w:rsidR="00664F40">
        <w:rPr>
          <w:rFonts w:ascii="Palatino Linotype" w:eastAsia="Palatino Linotype" w:hAnsi="Palatino Linotype" w:cs="Palatino Linotype"/>
          <w:sz w:val="24"/>
          <w:szCs w:val="24"/>
        </w:rPr>
        <w:t>,</w:t>
      </w:r>
      <w:r w:rsidRPr="0051249D">
        <w:rPr>
          <w:rFonts w:ascii="Palatino Linotype" w:eastAsia="Palatino Linotype" w:hAnsi="Palatino Linotype" w:cs="Palatino Linotype"/>
          <w:sz w:val="24"/>
          <w:szCs w:val="24"/>
        </w:rPr>
        <w:t xml:space="preserve"> and types of evidence available and 2) the limitations of the review.</w:t>
      </w:r>
    </w:p>
    <w:p w14:paraId="00000058" w14:textId="77777777" w:rsidR="002F1FE5" w:rsidRPr="0051249D" w:rsidRDefault="002F1FE5">
      <w:pPr>
        <w:keepNext/>
        <w:rPr>
          <w:rFonts w:ascii="Palatino Linotype" w:eastAsia="Palatino Linotype" w:hAnsi="Palatino Linotype" w:cs="Palatino Linotype"/>
          <w:color w:val="222222"/>
          <w:sz w:val="24"/>
          <w:szCs w:val="24"/>
          <w:highlight w:val="white"/>
        </w:rPr>
      </w:pPr>
    </w:p>
    <w:p w14:paraId="00000059" w14:textId="77777777" w:rsidR="002F1FE5" w:rsidRPr="0051249D" w:rsidRDefault="00710A03">
      <w:pPr>
        <w:keepNext/>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b/>
          <w:color w:val="222222"/>
          <w:sz w:val="24"/>
          <w:szCs w:val="24"/>
          <w:highlight w:val="white"/>
        </w:rPr>
        <w:t xml:space="preserve">Figure 1. </w:t>
      </w:r>
      <w:sdt>
        <w:sdtPr>
          <w:tag w:val="goog_rdk_205"/>
          <w:id w:val="-1506277972"/>
        </w:sdtPr>
        <w:sdtContent>
          <w:r w:rsidRPr="0051249D">
            <w:rPr>
              <w:rFonts w:ascii="Palatino Linotype" w:eastAsia="Palatino Linotype" w:hAnsi="Palatino Linotype" w:cs="Palatino Linotype"/>
              <w:b/>
              <w:color w:val="222222"/>
              <w:sz w:val="24"/>
              <w:szCs w:val="24"/>
              <w:highlight w:val="white"/>
            </w:rPr>
            <w:t xml:space="preserve">The </w:t>
          </w:r>
        </w:sdtContent>
      </w:sdt>
      <w:r w:rsidRPr="0051249D">
        <w:rPr>
          <w:rFonts w:ascii="Palatino Linotype" w:eastAsia="Palatino Linotype" w:hAnsi="Palatino Linotype" w:cs="Palatino Linotype"/>
          <w:color w:val="222222"/>
          <w:sz w:val="24"/>
          <w:szCs w:val="24"/>
          <w:highlight w:val="white"/>
        </w:rPr>
        <w:t>PRISMA 2020 flow diagram used in this study.</w:t>
      </w:r>
    </w:p>
    <w:p w14:paraId="0000005A" w14:textId="1915D706" w:rsidR="002F1FE5" w:rsidRPr="0051249D" w:rsidRDefault="002F1FE5">
      <w:pPr>
        <w:rPr>
          <w:rFonts w:ascii="Palatino Linotype" w:eastAsia="Palatino Linotype" w:hAnsi="Palatino Linotype" w:cs="Palatino Linotype"/>
          <w:color w:val="222222"/>
          <w:sz w:val="24"/>
          <w:szCs w:val="24"/>
          <w:highlight w:val="white"/>
        </w:rPr>
      </w:pPr>
    </w:p>
    <w:p w14:paraId="0000005B" w14:textId="581D0369" w:rsidR="002F1FE5" w:rsidRDefault="00710A03">
      <w:pPr>
        <w:rPr>
          <w:rFonts w:ascii="Palatino Linotype" w:eastAsia="Palatino Linotype" w:hAnsi="Palatino Linotype" w:cs="Palatino Linotype"/>
          <w:color w:val="222222"/>
          <w:sz w:val="18"/>
          <w:szCs w:val="18"/>
        </w:rPr>
      </w:pPr>
      <w:r w:rsidRPr="0051249D">
        <w:rPr>
          <w:rFonts w:ascii="Palatino Linotype" w:eastAsia="Palatino Linotype" w:hAnsi="Palatino Linotype" w:cs="Palatino Linotype"/>
          <w:color w:val="222222"/>
          <w:sz w:val="18"/>
          <w:szCs w:val="18"/>
          <w:highlight w:val="white"/>
        </w:rPr>
        <w:t xml:space="preserve">Source: Adapted from </w:t>
      </w:r>
      <w:r w:rsidRPr="00DF3D68">
        <w:rPr>
          <w:rFonts w:ascii="Palatino Linotype" w:eastAsia="Palatino Linotype" w:hAnsi="Palatino Linotype" w:cs="Palatino Linotype"/>
          <w:color w:val="222222"/>
          <w:sz w:val="18"/>
          <w:szCs w:val="18"/>
          <w:highlight w:val="yellow"/>
        </w:rPr>
        <w:t xml:space="preserve">Page </w:t>
      </w:r>
      <w:r w:rsidR="007B1BA2" w:rsidRPr="00DF3D68">
        <w:rPr>
          <w:rFonts w:ascii="Palatino Linotype" w:eastAsia="Palatino Linotype" w:hAnsi="Palatino Linotype" w:cs="Palatino Linotype"/>
          <w:i/>
          <w:color w:val="222222"/>
          <w:sz w:val="18"/>
          <w:szCs w:val="18"/>
          <w:highlight w:val="yellow"/>
        </w:rPr>
        <w:t>et al.</w:t>
      </w:r>
      <w:r w:rsidRPr="00DF3D68">
        <w:rPr>
          <w:rFonts w:ascii="Palatino Linotype" w:eastAsia="Palatino Linotype" w:hAnsi="Palatino Linotype" w:cs="Palatino Linotype"/>
          <w:color w:val="222222"/>
          <w:sz w:val="18"/>
          <w:szCs w:val="18"/>
          <w:highlight w:val="yellow"/>
        </w:rPr>
        <w:t xml:space="preserve"> (2020). </w:t>
      </w:r>
    </w:p>
    <w:p w14:paraId="2CBA051F" w14:textId="77777777" w:rsidR="006421CE" w:rsidRPr="0051249D" w:rsidRDefault="006421CE">
      <w:pPr>
        <w:rPr>
          <w:rFonts w:ascii="Palatino Linotype" w:eastAsia="Palatino Linotype" w:hAnsi="Palatino Linotype" w:cs="Palatino Linotype"/>
          <w:sz w:val="18"/>
          <w:szCs w:val="18"/>
        </w:rPr>
      </w:pPr>
    </w:p>
    <w:p w14:paraId="0000005C" w14:textId="77777777" w:rsidR="002F1FE5" w:rsidRPr="0051249D" w:rsidRDefault="00710A03">
      <w:pPr>
        <w:keepNext/>
        <w:shd w:val="clear" w:color="auto" w:fill="FFFFFF"/>
        <w:spacing w:line="240" w:lineRule="auto"/>
        <w:jc w:val="both"/>
        <w:rPr>
          <w:rFonts w:ascii="Palatino Linotype" w:eastAsia="Palatino Linotype" w:hAnsi="Palatino Linotype" w:cs="Palatino Linotype"/>
          <w:b/>
          <w:sz w:val="24"/>
          <w:szCs w:val="24"/>
        </w:rPr>
      </w:pPr>
      <w:r w:rsidRPr="0051249D">
        <w:rPr>
          <w:rFonts w:ascii="Palatino Linotype" w:eastAsia="Palatino Linotype" w:hAnsi="Palatino Linotype" w:cs="Palatino Linotype"/>
          <w:b/>
          <w:sz w:val="24"/>
          <w:szCs w:val="24"/>
        </w:rPr>
        <w:t xml:space="preserve">Table 1. Categorization and Codebook </w:t>
      </w:r>
    </w:p>
    <w:tbl>
      <w:tblPr>
        <w:tblStyle w:val="a5"/>
        <w:tblW w:w="9300" w:type="dxa"/>
        <w:tblInd w:w="-75" w:type="dxa"/>
        <w:tblBorders>
          <w:top w:val="nil"/>
          <w:left w:val="nil"/>
          <w:bottom w:val="nil"/>
          <w:right w:val="nil"/>
          <w:insideH w:val="nil"/>
          <w:insideV w:val="nil"/>
        </w:tblBorders>
        <w:tblLayout w:type="fixed"/>
        <w:tblLook w:val="0600" w:firstRow="0" w:lastRow="0" w:firstColumn="0" w:lastColumn="0" w:noHBand="1" w:noVBand="1"/>
      </w:tblPr>
      <w:tblGrid>
        <w:gridCol w:w="2010"/>
        <w:gridCol w:w="6345"/>
        <w:gridCol w:w="945"/>
      </w:tblGrid>
      <w:tr w:rsidR="002F1FE5" w:rsidRPr="0051249D" w14:paraId="712D327F" w14:textId="77777777">
        <w:trPr>
          <w:trHeight w:val="315"/>
        </w:trPr>
        <w:tc>
          <w:tcPr>
            <w:tcW w:w="201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bottom"/>
          </w:tcPr>
          <w:p w14:paraId="0000005D" w14:textId="77777777" w:rsidR="002F1FE5" w:rsidRPr="0051249D" w:rsidRDefault="00710A03">
            <w:pPr>
              <w:widowControl w:val="0"/>
              <w:rPr>
                <w:b/>
                <w:sz w:val="20"/>
                <w:szCs w:val="20"/>
              </w:rPr>
            </w:pPr>
            <w:r w:rsidRPr="0051249D">
              <w:rPr>
                <w:rFonts w:ascii="Palatino Linotype" w:eastAsia="Palatino Linotype" w:hAnsi="Palatino Linotype" w:cs="Palatino Linotype"/>
                <w:b/>
                <w:color w:val="222222"/>
                <w:sz w:val="16"/>
                <w:szCs w:val="16"/>
              </w:rPr>
              <w:t>Variable</w:t>
            </w:r>
          </w:p>
        </w:tc>
        <w:tc>
          <w:tcPr>
            <w:tcW w:w="6345" w:type="dxa"/>
            <w:tcBorders>
              <w:top w:val="single" w:sz="4" w:space="0" w:color="000000"/>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5E" w14:textId="77777777" w:rsidR="002F1FE5" w:rsidRPr="0051249D" w:rsidRDefault="00710A03">
            <w:pPr>
              <w:widowControl w:val="0"/>
              <w:rPr>
                <w:b/>
                <w:sz w:val="20"/>
                <w:szCs w:val="20"/>
              </w:rPr>
            </w:pPr>
            <w:r w:rsidRPr="0051249D">
              <w:rPr>
                <w:rFonts w:ascii="Palatino Linotype" w:eastAsia="Palatino Linotype" w:hAnsi="Palatino Linotype" w:cs="Palatino Linotype"/>
                <w:b/>
                <w:color w:val="222222"/>
                <w:sz w:val="16"/>
                <w:szCs w:val="16"/>
              </w:rPr>
              <w:t>Category</w:t>
            </w:r>
          </w:p>
        </w:tc>
        <w:tc>
          <w:tcPr>
            <w:tcW w:w="945" w:type="dxa"/>
            <w:tcBorders>
              <w:top w:val="single" w:sz="4" w:space="0" w:color="000000"/>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5F" w14:textId="77777777" w:rsidR="002F1FE5" w:rsidRPr="0051249D" w:rsidRDefault="00710A03">
            <w:pPr>
              <w:widowControl w:val="0"/>
              <w:rPr>
                <w:b/>
                <w:sz w:val="20"/>
                <w:szCs w:val="20"/>
              </w:rPr>
            </w:pPr>
            <w:r w:rsidRPr="0051249D">
              <w:rPr>
                <w:rFonts w:ascii="Palatino Linotype" w:eastAsia="Palatino Linotype" w:hAnsi="Palatino Linotype" w:cs="Palatino Linotype"/>
                <w:b/>
                <w:color w:val="222222"/>
                <w:sz w:val="16"/>
                <w:szCs w:val="16"/>
              </w:rPr>
              <w:t>Code</w:t>
            </w:r>
          </w:p>
        </w:tc>
      </w:tr>
      <w:tr w:rsidR="002F1FE5" w:rsidRPr="0051249D" w14:paraId="6DF733B0" w14:textId="77777777">
        <w:trPr>
          <w:trHeight w:val="301"/>
        </w:trPr>
        <w:tc>
          <w:tcPr>
            <w:tcW w:w="2010" w:type="dxa"/>
            <w:vMerge w:val="restart"/>
            <w:tcBorders>
              <w:top w:val="single" w:sz="4" w:space="0" w:color="CCCCCC"/>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tcPr>
          <w:p w14:paraId="00000060" w14:textId="77777777" w:rsidR="002F1FE5" w:rsidRPr="0051249D" w:rsidRDefault="002F1FE5">
            <w:pPr>
              <w:widowControl w:val="0"/>
              <w:rPr>
                <w:rFonts w:ascii="Palatino Linotype" w:eastAsia="Palatino Linotype" w:hAnsi="Palatino Linotype" w:cs="Palatino Linotype"/>
                <w:color w:val="222222"/>
                <w:sz w:val="16"/>
                <w:szCs w:val="16"/>
              </w:rPr>
            </w:pPr>
          </w:p>
          <w:p w14:paraId="00000061" w14:textId="77777777" w:rsidR="002F1FE5" w:rsidRPr="0051249D" w:rsidRDefault="00710A03">
            <w:pPr>
              <w:widowControl w:val="0"/>
              <w:rPr>
                <w:rFonts w:ascii="Palatino Linotype" w:eastAsia="Palatino Linotype" w:hAnsi="Palatino Linotype" w:cs="Palatino Linotype"/>
                <w:color w:val="222222"/>
                <w:sz w:val="16"/>
                <w:szCs w:val="16"/>
              </w:rPr>
            </w:pPr>
            <w:r w:rsidRPr="0051249D">
              <w:rPr>
                <w:rFonts w:ascii="Palatino Linotype" w:eastAsia="Palatino Linotype" w:hAnsi="Palatino Linotype" w:cs="Palatino Linotype"/>
                <w:color w:val="222222"/>
                <w:sz w:val="16"/>
                <w:szCs w:val="16"/>
              </w:rPr>
              <w:t>Main IR Theory employed</w:t>
            </w:r>
          </w:p>
        </w:tc>
        <w:tc>
          <w:tcPr>
            <w:tcW w:w="63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62" w14:textId="77777777" w:rsidR="002F1FE5" w:rsidRPr="0051249D" w:rsidRDefault="00710A03">
            <w:pPr>
              <w:widowControl w:val="0"/>
              <w:rPr>
                <w:rFonts w:ascii="Palatino Linotype" w:eastAsia="Palatino Linotype" w:hAnsi="Palatino Linotype" w:cs="Palatino Linotype"/>
                <w:color w:val="222222"/>
                <w:sz w:val="16"/>
                <w:szCs w:val="16"/>
              </w:rPr>
            </w:pPr>
            <w:r w:rsidRPr="0051249D">
              <w:rPr>
                <w:rFonts w:ascii="Palatino Linotype" w:eastAsia="Palatino Linotype" w:hAnsi="Palatino Linotype" w:cs="Palatino Linotype"/>
                <w:color w:val="222222"/>
                <w:sz w:val="16"/>
                <w:szCs w:val="16"/>
              </w:rPr>
              <w:t>None</w:t>
            </w:r>
          </w:p>
        </w:tc>
        <w:tc>
          <w:tcPr>
            <w:tcW w:w="9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63" w14:textId="77777777" w:rsidR="002F1FE5" w:rsidRPr="0051249D" w:rsidRDefault="00710A03">
            <w:pPr>
              <w:widowControl w:val="0"/>
              <w:rPr>
                <w:rFonts w:ascii="Palatino Linotype" w:eastAsia="Palatino Linotype" w:hAnsi="Palatino Linotype" w:cs="Palatino Linotype"/>
                <w:color w:val="222222"/>
                <w:sz w:val="16"/>
                <w:szCs w:val="16"/>
              </w:rPr>
            </w:pPr>
            <w:r w:rsidRPr="0051249D">
              <w:rPr>
                <w:rFonts w:ascii="Palatino Linotype" w:eastAsia="Palatino Linotype" w:hAnsi="Palatino Linotype" w:cs="Palatino Linotype"/>
                <w:color w:val="222222"/>
                <w:sz w:val="16"/>
                <w:szCs w:val="16"/>
              </w:rPr>
              <w:t>0</w:t>
            </w:r>
          </w:p>
        </w:tc>
      </w:tr>
      <w:tr w:rsidR="002F1FE5" w:rsidRPr="0051249D" w14:paraId="3F86D9F4" w14:textId="77777777">
        <w:trPr>
          <w:trHeight w:val="301"/>
        </w:trPr>
        <w:tc>
          <w:tcPr>
            <w:tcW w:w="2010" w:type="dxa"/>
            <w:vMerge/>
            <w:tcBorders>
              <w:top w:val="single" w:sz="4" w:space="0" w:color="CCCCCC"/>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tcPr>
          <w:p w14:paraId="00000064" w14:textId="77777777" w:rsidR="002F1FE5" w:rsidRPr="0051249D" w:rsidRDefault="002F1FE5">
            <w:pPr>
              <w:widowControl w:val="0"/>
              <w:pBdr>
                <w:top w:val="nil"/>
                <w:left w:val="nil"/>
                <w:bottom w:val="nil"/>
                <w:right w:val="nil"/>
                <w:between w:val="nil"/>
              </w:pBdr>
              <w:rPr>
                <w:rFonts w:ascii="Palatino Linotype" w:eastAsia="Palatino Linotype" w:hAnsi="Palatino Linotype" w:cs="Palatino Linotype"/>
                <w:color w:val="222222"/>
                <w:sz w:val="16"/>
                <w:szCs w:val="16"/>
              </w:rPr>
            </w:pPr>
          </w:p>
        </w:tc>
        <w:tc>
          <w:tcPr>
            <w:tcW w:w="63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65"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Realism</w:t>
            </w:r>
          </w:p>
        </w:tc>
        <w:tc>
          <w:tcPr>
            <w:tcW w:w="9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66"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1</w:t>
            </w:r>
          </w:p>
        </w:tc>
      </w:tr>
      <w:tr w:rsidR="002F1FE5" w:rsidRPr="0051249D" w14:paraId="33643896" w14:textId="77777777">
        <w:trPr>
          <w:trHeight w:val="307"/>
        </w:trPr>
        <w:tc>
          <w:tcPr>
            <w:tcW w:w="2010" w:type="dxa"/>
            <w:vMerge/>
            <w:tcBorders>
              <w:top w:val="single" w:sz="4" w:space="0" w:color="CCCCCC"/>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tcPr>
          <w:p w14:paraId="00000067" w14:textId="77777777" w:rsidR="002F1FE5" w:rsidRPr="0051249D" w:rsidRDefault="002F1FE5">
            <w:pPr>
              <w:widowControl w:val="0"/>
              <w:pBdr>
                <w:top w:val="nil"/>
                <w:left w:val="nil"/>
                <w:bottom w:val="nil"/>
                <w:right w:val="nil"/>
                <w:between w:val="nil"/>
              </w:pBdr>
              <w:rPr>
                <w:sz w:val="20"/>
                <w:szCs w:val="20"/>
              </w:rPr>
            </w:pPr>
          </w:p>
        </w:tc>
        <w:tc>
          <w:tcPr>
            <w:tcW w:w="63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68"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Liberalism</w:t>
            </w:r>
          </w:p>
        </w:tc>
        <w:tc>
          <w:tcPr>
            <w:tcW w:w="9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69"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2</w:t>
            </w:r>
          </w:p>
        </w:tc>
      </w:tr>
      <w:tr w:rsidR="002F1FE5" w:rsidRPr="0051249D" w14:paraId="26DBAF41" w14:textId="77777777">
        <w:trPr>
          <w:trHeight w:val="307"/>
        </w:trPr>
        <w:tc>
          <w:tcPr>
            <w:tcW w:w="2010" w:type="dxa"/>
            <w:vMerge/>
            <w:tcBorders>
              <w:top w:val="single" w:sz="4" w:space="0" w:color="CCCCCC"/>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tcPr>
          <w:p w14:paraId="0000006A" w14:textId="77777777" w:rsidR="002F1FE5" w:rsidRPr="0051249D" w:rsidRDefault="002F1FE5">
            <w:pPr>
              <w:widowControl w:val="0"/>
              <w:pBdr>
                <w:top w:val="nil"/>
                <w:left w:val="nil"/>
                <w:bottom w:val="nil"/>
                <w:right w:val="nil"/>
                <w:between w:val="nil"/>
              </w:pBdr>
              <w:rPr>
                <w:sz w:val="20"/>
                <w:szCs w:val="20"/>
              </w:rPr>
            </w:pPr>
          </w:p>
        </w:tc>
        <w:tc>
          <w:tcPr>
            <w:tcW w:w="63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6B"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Constructivism</w:t>
            </w:r>
          </w:p>
        </w:tc>
        <w:tc>
          <w:tcPr>
            <w:tcW w:w="9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6C"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3</w:t>
            </w:r>
          </w:p>
        </w:tc>
      </w:tr>
      <w:tr w:rsidR="002F1FE5" w:rsidRPr="0051249D" w14:paraId="54DF2582" w14:textId="77777777">
        <w:trPr>
          <w:trHeight w:val="307"/>
        </w:trPr>
        <w:tc>
          <w:tcPr>
            <w:tcW w:w="2010" w:type="dxa"/>
            <w:vMerge/>
            <w:tcBorders>
              <w:top w:val="single" w:sz="4" w:space="0" w:color="CCCCCC"/>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tcPr>
          <w:p w14:paraId="0000006D" w14:textId="77777777" w:rsidR="002F1FE5" w:rsidRPr="0051249D" w:rsidRDefault="002F1FE5">
            <w:pPr>
              <w:widowControl w:val="0"/>
              <w:pBdr>
                <w:top w:val="nil"/>
                <w:left w:val="nil"/>
                <w:bottom w:val="nil"/>
                <w:right w:val="nil"/>
                <w:between w:val="nil"/>
              </w:pBdr>
              <w:rPr>
                <w:sz w:val="20"/>
                <w:szCs w:val="20"/>
              </w:rPr>
            </w:pPr>
          </w:p>
        </w:tc>
        <w:tc>
          <w:tcPr>
            <w:tcW w:w="63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6E" w14:textId="093E1665"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 xml:space="preserve">Critical studies (structuralism, </w:t>
            </w:r>
            <w:r w:rsidR="00C91C79" w:rsidRPr="0051249D">
              <w:rPr>
                <w:rFonts w:ascii="Palatino Linotype" w:eastAsia="Palatino Linotype" w:hAnsi="Palatino Linotype" w:cs="Palatino Linotype"/>
                <w:color w:val="222222"/>
                <w:sz w:val="16"/>
                <w:szCs w:val="16"/>
              </w:rPr>
              <w:t>Marxism</w:t>
            </w:r>
            <w:r w:rsidRPr="0051249D">
              <w:rPr>
                <w:rFonts w:ascii="Palatino Linotype" w:eastAsia="Palatino Linotype" w:hAnsi="Palatino Linotype" w:cs="Palatino Linotype"/>
                <w:color w:val="222222"/>
                <w:sz w:val="16"/>
                <w:szCs w:val="16"/>
              </w:rPr>
              <w:t>, post</w:t>
            </w:r>
            <w:r w:rsidR="00664F40">
              <w:rPr>
                <w:rFonts w:ascii="Palatino Linotype" w:eastAsia="Palatino Linotype" w:hAnsi="Palatino Linotype" w:cs="Palatino Linotype"/>
                <w:color w:val="222222"/>
                <w:sz w:val="16"/>
                <w:szCs w:val="16"/>
              </w:rPr>
              <w:t>-</w:t>
            </w:r>
            <w:r w:rsidRPr="0051249D">
              <w:rPr>
                <w:rFonts w:ascii="Palatino Linotype" w:eastAsia="Palatino Linotype" w:hAnsi="Palatino Linotype" w:cs="Palatino Linotype"/>
                <w:color w:val="222222"/>
                <w:sz w:val="16"/>
                <w:szCs w:val="16"/>
              </w:rPr>
              <w:t>structuralism, feminism, green)</w:t>
            </w:r>
          </w:p>
        </w:tc>
        <w:tc>
          <w:tcPr>
            <w:tcW w:w="9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6F"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4</w:t>
            </w:r>
          </w:p>
        </w:tc>
      </w:tr>
      <w:tr w:rsidR="002F1FE5" w:rsidRPr="0051249D" w14:paraId="0FAEBE5A" w14:textId="77777777">
        <w:trPr>
          <w:trHeight w:val="307"/>
        </w:trPr>
        <w:tc>
          <w:tcPr>
            <w:tcW w:w="2010" w:type="dxa"/>
            <w:vMerge/>
            <w:tcBorders>
              <w:top w:val="single" w:sz="4" w:space="0" w:color="CCCCCC"/>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tcPr>
          <w:p w14:paraId="00000070" w14:textId="77777777" w:rsidR="002F1FE5" w:rsidRPr="0051249D" w:rsidRDefault="002F1FE5">
            <w:pPr>
              <w:widowControl w:val="0"/>
              <w:pBdr>
                <w:top w:val="nil"/>
                <w:left w:val="nil"/>
                <w:bottom w:val="nil"/>
                <w:right w:val="nil"/>
                <w:between w:val="nil"/>
              </w:pBdr>
              <w:rPr>
                <w:sz w:val="20"/>
                <w:szCs w:val="20"/>
              </w:rPr>
            </w:pPr>
          </w:p>
        </w:tc>
        <w:tc>
          <w:tcPr>
            <w:tcW w:w="63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71"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Environmental Justice</w:t>
            </w:r>
          </w:p>
        </w:tc>
        <w:tc>
          <w:tcPr>
            <w:tcW w:w="9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72"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5</w:t>
            </w:r>
          </w:p>
        </w:tc>
      </w:tr>
      <w:tr w:rsidR="002F1FE5" w:rsidRPr="0051249D" w14:paraId="3DC9392B" w14:textId="77777777">
        <w:trPr>
          <w:trHeight w:val="274"/>
        </w:trPr>
        <w:tc>
          <w:tcPr>
            <w:tcW w:w="2010" w:type="dxa"/>
            <w:vMerge w:val="restart"/>
            <w:tcBorders>
              <w:top w:val="single" w:sz="4" w:space="0" w:color="CCCCCC"/>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tcPr>
          <w:p w14:paraId="00000073" w14:textId="77777777" w:rsidR="002F1FE5" w:rsidRPr="0051249D" w:rsidRDefault="00710A03">
            <w:pPr>
              <w:widowControl w:val="0"/>
              <w:rPr>
                <w:rFonts w:ascii="Palatino Linotype" w:eastAsia="Palatino Linotype" w:hAnsi="Palatino Linotype" w:cs="Palatino Linotype"/>
                <w:color w:val="222222"/>
                <w:sz w:val="16"/>
                <w:szCs w:val="16"/>
              </w:rPr>
            </w:pPr>
            <w:r w:rsidRPr="0051249D">
              <w:rPr>
                <w:rFonts w:ascii="Palatino Linotype" w:eastAsia="Palatino Linotype" w:hAnsi="Palatino Linotype" w:cs="Palatino Linotype"/>
                <w:color w:val="222222"/>
                <w:sz w:val="16"/>
                <w:szCs w:val="16"/>
              </w:rPr>
              <w:t>Main GEG approach used</w:t>
            </w:r>
          </w:p>
        </w:tc>
        <w:tc>
          <w:tcPr>
            <w:tcW w:w="63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74"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Global political economy</w:t>
            </w:r>
          </w:p>
        </w:tc>
        <w:tc>
          <w:tcPr>
            <w:tcW w:w="9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75"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1</w:t>
            </w:r>
          </w:p>
        </w:tc>
      </w:tr>
      <w:tr w:rsidR="002F1FE5" w:rsidRPr="0051249D" w14:paraId="6BA3027B" w14:textId="77777777">
        <w:trPr>
          <w:trHeight w:val="274"/>
        </w:trPr>
        <w:tc>
          <w:tcPr>
            <w:tcW w:w="2010" w:type="dxa"/>
            <w:vMerge/>
            <w:tcBorders>
              <w:top w:val="single" w:sz="4" w:space="0" w:color="CCCCCC"/>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tcPr>
          <w:p w14:paraId="00000076" w14:textId="77777777" w:rsidR="002F1FE5" w:rsidRPr="0051249D" w:rsidRDefault="002F1FE5">
            <w:pPr>
              <w:widowControl w:val="0"/>
              <w:pBdr>
                <w:top w:val="nil"/>
                <w:left w:val="nil"/>
                <w:bottom w:val="nil"/>
                <w:right w:val="nil"/>
                <w:between w:val="nil"/>
              </w:pBdr>
              <w:rPr>
                <w:sz w:val="20"/>
                <w:szCs w:val="20"/>
              </w:rPr>
            </w:pPr>
          </w:p>
        </w:tc>
        <w:tc>
          <w:tcPr>
            <w:tcW w:w="63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77"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International institutions and non-state governance</w:t>
            </w:r>
          </w:p>
        </w:tc>
        <w:tc>
          <w:tcPr>
            <w:tcW w:w="9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78"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2</w:t>
            </w:r>
          </w:p>
        </w:tc>
      </w:tr>
      <w:tr w:rsidR="002F1FE5" w:rsidRPr="0051249D" w14:paraId="67A31D0C" w14:textId="77777777">
        <w:trPr>
          <w:trHeight w:val="274"/>
        </w:trPr>
        <w:tc>
          <w:tcPr>
            <w:tcW w:w="2010" w:type="dxa"/>
            <w:vMerge/>
            <w:tcBorders>
              <w:top w:val="single" w:sz="4" w:space="0" w:color="CCCCCC"/>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tcPr>
          <w:p w14:paraId="00000079" w14:textId="77777777" w:rsidR="002F1FE5" w:rsidRPr="0051249D" w:rsidRDefault="002F1FE5">
            <w:pPr>
              <w:widowControl w:val="0"/>
              <w:pBdr>
                <w:top w:val="nil"/>
                <w:left w:val="nil"/>
                <w:bottom w:val="nil"/>
                <w:right w:val="nil"/>
                <w:between w:val="nil"/>
              </w:pBdr>
              <w:rPr>
                <w:sz w:val="20"/>
                <w:szCs w:val="20"/>
              </w:rPr>
            </w:pPr>
          </w:p>
        </w:tc>
        <w:tc>
          <w:tcPr>
            <w:tcW w:w="63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7A"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Ecological crisis</w:t>
            </w:r>
          </w:p>
        </w:tc>
        <w:tc>
          <w:tcPr>
            <w:tcW w:w="9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7B"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3</w:t>
            </w:r>
          </w:p>
        </w:tc>
      </w:tr>
      <w:tr w:rsidR="002F1FE5" w:rsidRPr="0051249D" w14:paraId="779E32A4" w14:textId="77777777">
        <w:trPr>
          <w:trHeight w:val="274"/>
        </w:trPr>
        <w:tc>
          <w:tcPr>
            <w:tcW w:w="2010" w:type="dxa"/>
            <w:vMerge/>
            <w:tcBorders>
              <w:top w:val="single" w:sz="4" w:space="0" w:color="CCCCCC"/>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tcPr>
          <w:p w14:paraId="0000007C" w14:textId="77777777" w:rsidR="002F1FE5" w:rsidRPr="0051249D" w:rsidRDefault="002F1FE5">
            <w:pPr>
              <w:widowControl w:val="0"/>
              <w:pBdr>
                <w:top w:val="nil"/>
                <w:left w:val="nil"/>
                <w:bottom w:val="nil"/>
                <w:right w:val="nil"/>
                <w:between w:val="nil"/>
              </w:pBdr>
              <w:rPr>
                <w:sz w:val="20"/>
                <w:szCs w:val="20"/>
              </w:rPr>
            </w:pPr>
          </w:p>
        </w:tc>
        <w:tc>
          <w:tcPr>
            <w:tcW w:w="63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7D"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Climate politics</w:t>
            </w:r>
          </w:p>
        </w:tc>
        <w:tc>
          <w:tcPr>
            <w:tcW w:w="9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7E"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4</w:t>
            </w:r>
          </w:p>
        </w:tc>
      </w:tr>
      <w:tr w:rsidR="002F1FE5" w:rsidRPr="0051249D" w14:paraId="0B09C341" w14:textId="77777777">
        <w:trPr>
          <w:trHeight w:val="113"/>
        </w:trPr>
        <w:tc>
          <w:tcPr>
            <w:tcW w:w="2010" w:type="dxa"/>
            <w:vMerge/>
            <w:tcBorders>
              <w:top w:val="single" w:sz="4" w:space="0" w:color="CCCCCC"/>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tcPr>
          <w:p w14:paraId="0000007F" w14:textId="77777777" w:rsidR="002F1FE5" w:rsidRPr="0051249D" w:rsidRDefault="002F1FE5">
            <w:pPr>
              <w:widowControl w:val="0"/>
              <w:pBdr>
                <w:top w:val="nil"/>
                <w:left w:val="nil"/>
                <w:bottom w:val="nil"/>
                <w:right w:val="nil"/>
                <w:between w:val="nil"/>
              </w:pBdr>
              <w:rPr>
                <w:sz w:val="20"/>
                <w:szCs w:val="20"/>
              </w:rPr>
            </w:pPr>
          </w:p>
        </w:tc>
        <w:tc>
          <w:tcPr>
            <w:tcW w:w="63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80"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Scholar activism and engaged research</w:t>
            </w:r>
          </w:p>
        </w:tc>
        <w:tc>
          <w:tcPr>
            <w:tcW w:w="9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81"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5</w:t>
            </w:r>
          </w:p>
        </w:tc>
      </w:tr>
      <w:tr w:rsidR="002F1FE5" w:rsidRPr="0051249D" w14:paraId="109449E4" w14:textId="77777777">
        <w:trPr>
          <w:trHeight w:val="315"/>
        </w:trPr>
        <w:tc>
          <w:tcPr>
            <w:tcW w:w="2010" w:type="dxa"/>
            <w:vMerge w:val="restart"/>
            <w:tcBorders>
              <w:top w:val="single" w:sz="4" w:space="0" w:color="CCCCCC"/>
              <w:left w:val="single" w:sz="4" w:space="0" w:color="000000"/>
              <w:bottom w:val="single" w:sz="4" w:space="0" w:color="000000"/>
              <w:right w:val="single" w:sz="4" w:space="0" w:color="000000"/>
            </w:tcBorders>
            <w:shd w:val="clear" w:color="auto" w:fill="FFFFFF"/>
            <w:tcMar>
              <w:top w:w="40" w:type="dxa"/>
              <w:left w:w="40" w:type="dxa"/>
              <w:bottom w:w="40" w:type="dxa"/>
              <w:right w:w="40" w:type="dxa"/>
            </w:tcMar>
          </w:tcPr>
          <w:p w14:paraId="00000082" w14:textId="77777777" w:rsidR="002F1FE5" w:rsidRPr="0051249D" w:rsidRDefault="00710A03">
            <w:pPr>
              <w:widowControl w:val="0"/>
              <w:rPr>
                <w:rFonts w:ascii="Palatino Linotype" w:eastAsia="Palatino Linotype" w:hAnsi="Palatino Linotype" w:cs="Palatino Linotype"/>
                <w:color w:val="222222"/>
                <w:sz w:val="16"/>
                <w:szCs w:val="16"/>
              </w:rPr>
            </w:pPr>
            <w:r w:rsidRPr="0051249D">
              <w:rPr>
                <w:rFonts w:ascii="Palatino Linotype" w:eastAsia="Palatino Linotype" w:hAnsi="Palatino Linotype" w:cs="Palatino Linotype"/>
                <w:color w:val="222222"/>
                <w:sz w:val="16"/>
                <w:szCs w:val="16"/>
              </w:rPr>
              <w:t>Research design</w:t>
            </w:r>
          </w:p>
        </w:tc>
        <w:tc>
          <w:tcPr>
            <w:tcW w:w="63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83"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Theoretical work</w:t>
            </w:r>
          </w:p>
        </w:tc>
        <w:tc>
          <w:tcPr>
            <w:tcW w:w="9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84"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0</w:t>
            </w:r>
          </w:p>
        </w:tc>
      </w:tr>
      <w:tr w:rsidR="002F1FE5" w:rsidRPr="0051249D" w14:paraId="23E368ED" w14:textId="77777777">
        <w:trPr>
          <w:trHeight w:val="315"/>
        </w:trPr>
        <w:tc>
          <w:tcPr>
            <w:tcW w:w="2010" w:type="dxa"/>
            <w:vMerge/>
            <w:tcBorders>
              <w:top w:val="single" w:sz="4" w:space="0" w:color="CCCCCC"/>
              <w:left w:val="single" w:sz="4" w:space="0" w:color="000000"/>
              <w:bottom w:val="single" w:sz="4" w:space="0" w:color="000000"/>
              <w:right w:val="single" w:sz="4" w:space="0" w:color="000000"/>
            </w:tcBorders>
            <w:shd w:val="clear" w:color="auto" w:fill="FFFFFF"/>
            <w:tcMar>
              <w:top w:w="40" w:type="dxa"/>
              <w:left w:w="40" w:type="dxa"/>
              <w:bottom w:w="40" w:type="dxa"/>
              <w:right w:w="40" w:type="dxa"/>
            </w:tcMar>
          </w:tcPr>
          <w:p w14:paraId="00000085" w14:textId="77777777" w:rsidR="002F1FE5" w:rsidRPr="0051249D" w:rsidRDefault="002F1FE5">
            <w:pPr>
              <w:widowControl w:val="0"/>
              <w:pBdr>
                <w:top w:val="nil"/>
                <w:left w:val="nil"/>
                <w:bottom w:val="nil"/>
                <w:right w:val="nil"/>
                <w:between w:val="nil"/>
              </w:pBdr>
              <w:rPr>
                <w:sz w:val="20"/>
                <w:szCs w:val="20"/>
              </w:rPr>
            </w:pPr>
          </w:p>
        </w:tc>
        <w:tc>
          <w:tcPr>
            <w:tcW w:w="63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86"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Case studies</w:t>
            </w:r>
          </w:p>
        </w:tc>
        <w:tc>
          <w:tcPr>
            <w:tcW w:w="9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87"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1</w:t>
            </w:r>
          </w:p>
        </w:tc>
      </w:tr>
      <w:tr w:rsidR="002F1FE5" w:rsidRPr="0051249D" w14:paraId="663D0F4E" w14:textId="77777777">
        <w:trPr>
          <w:trHeight w:val="315"/>
        </w:trPr>
        <w:tc>
          <w:tcPr>
            <w:tcW w:w="2010" w:type="dxa"/>
            <w:vMerge/>
            <w:tcBorders>
              <w:top w:val="single" w:sz="4" w:space="0" w:color="CCCCCC"/>
              <w:left w:val="single" w:sz="4" w:space="0" w:color="000000"/>
              <w:bottom w:val="single" w:sz="4" w:space="0" w:color="000000"/>
              <w:right w:val="single" w:sz="4" w:space="0" w:color="000000"/>
            </w:tcBorders>
            <w:shd w:val="clear" w:color="auto" w:fill="FFFFFF"/>
            <w:tcMar>
              <w:top w:w="40" w:type="dxa"/>
              <w:left w:w="40" w:type="dxa"/>
              <w:bottom w:w="40" w:type="dxa"/>
              <w:right w:w="40" w:type="dxa"/>
            </w:tcMar>
          </w:tcPr>
          <w:p w14:paraId="00000088" w14:textId="77777777" w:rsidR="002F1FE5" w:rsidRPr="0051249D" w:rsidRDefault="002F1FE5">
            <w:pPr>
              <w:widowControl w:val="0"/>
              <w:pBdr>
                <w:top w:val="nil"/>
                <w:left w:val="nil"/>
                <w:bottom w:val="nil"/>
                <w:right w:val="nil"/>
                <w:between w:val="nil"/>
              </w:pBdr>
              <w:rPr>
                <w:sz w:val="20"/>
                <w:szCs w:val="20"/>
              </w:rPr>
            </w:pPr>
          </w:p>
        </w:tc>
        <w:tc>
          <w:tcPr>
            <w:tcW w:w="63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89"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Comparative studies</w:t>
            </w:r>
          </w:p>
        </w:tc>
        <w:tc>
          <w:tcPr>
            <w:tcW w:w="9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8A"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2</w:t>
            </w:r>
          </w:p>
        </w:tc>
      </w:tr>
      <w:tr w:rsidR="002F1FE5" w:rsidRPr="0051249D" w14:paraId="4F8120EA" w14:textId="77777777">
        <w:trPr>
          <w:trHeight w:val="315"/>
        </w:trPr>
        <w:tc>
          <w:tcPr>
            <w:tcW w:w="2010" w:type="dxa"/>
            <w:vMerge/>
            <w:tcBorders>
              <w:top w:val="single" w:sz="4" w:space="0" w:color="CCCCCC"/>
              <w:left w:val="single" w:sz="4" w:space="0" w:color="000000"/>
              <w:bottom w:val="single" w:sz="4" w:space="0" w:color="000000"/>
              <w:right w:val="single" w:sz="4" w:space="0" w:color="000000"/>
            </w:tcBorders>
            <w:shd w:val="clear" w:color="auto" w:fill="FFFFFF"/>
            <w:tcMar>
              <w:top w:w="40" w:type="dxa"/>
              <w:left w:w="40" w:type="dxa"/>
              <w:bottom w:w="40" w:type="dxa"/>
              <w:right w:w="40" w:type="dxa"/>
            </w:tcMar>
          </w:tcPr>
          <w:p w14:paraId="0000008B" w14:textId="77777777" w:rsidR="002F1FE5" w:rsidRPr="0051249D" w:rsidRDefault="002F1FE5">
            <w:pPr>
              <w:widowControl w:val="0"/>
              <w:pBdr>
                <w:top w:val="nil"/>
                <w:left w:val="nil"/>
                <w:bottom w:val="nil"/>
                <w:right w:val="nil"/>
                <w:between w:val="nil"/>
              </w:pBdr>
              <w:rPr>
                <w:sz w:val="20"/>
                <w:szCs w:val="20"/>
              </w:rPr>
            </w:pPr>
          </w:p>
        </w:tc>
        <w:tc>
          <w:tcPr>
            <w:tcW w:w="63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8C" w14:textId="77777777" w:rsidR="002F1FE5" w:rsidRPr="0051249D" w:rsidRDefault="00710A03">
            <w:pPr>
              <w:widowControl w:val="0"/>
              <w:rPr>
                <w:sz w:val="20"/>
                <w:szCs w:val="20"/>
              </w:rPr>
            </w:pPr>
            <w:proofErr w:type="gramStart"/>
            <w:r w:rsidRPr="0051249D">
              <w:rPr>
                <w:rFonts w:ascii="Palatino Linotype" w:eastAsia="Palatino Linotype" w:hAnsi="Palatino Linotype" w:cs="Palatino Linotype"/>
                <w:color w:val="222222"/>
                <w:sz w:val="16"/>
                <w:szCs w:val="16"/>
              </w:rPr>
              <w:t>Large-n</w:t>
            </w:r>
            <w:proofErr w:type="gramEnd"/>
          </w:p>
        </w:tc>
        <w:tc>
          <w:tcPr>
            <w:tcW w:w="9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8D"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3</w:t>
            </w:r>
          </w:p>
        </w:tc>
      </w:tr>
      <w:tr w:rsidR="002F1FE5" w:rsidRPr="0051249D" w14:paraId="27D89B55" w14:textId="77777777">
        <w:trPr>
          <w:trHeight w:val="345"/>
        </w:trPr>
        <w:tc>
          <w:tcPr>
            <w:tcW w:w="2010" w:type="dxa"/>
            <w:vMerge w:val="restart"/>
            <w:tcBorders>
              <w:top w:val="single" w:sz="4" w:space="0" w:color="CCCCCC"/>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tcPr>
          <w:p w14:paraId="0000008E" w14:textId="77777777" w:rsidR="002F1FE5" w:rsidRPr="0051249D" w:rsidRDefault="00710A03">
            <w:pPr>
              <w:widowControl w:val="0"/>
              <w:rPr>
                <w:rFonts w:ascii="Palatino Linotype" w:eastAsia="Palatino Linotype" w:hAnsi="Palatino Linotype" w:cs="Palatino Linotype"/>
                <w:color w:val="222222"/>
                <w:sz w:val="16"/>
                <w:szCs w:val="16"/>
              </w:rPr>
            </w:pPr>
            <w:r w:rsidRPr="0051249D">
              <w:rPr>
                <w:rFonts w:ascii="Palatino Linotype" w:eastAsia="Palatino Linotype" w:hAnsi="Palatino Linotype" w:cs="Palatino Linotype"/>
                <w:sz w:val="16"/>
                <w:szCs w:val="16"/>
              </w:rPr>
              <w:t>Methodological Approach</w:t>
            </w:r>
          </w:p>
        </w:tc>
        <w:tc>
          <w:tcPr>
            <w:tcW w:w="63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8F"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Theoretical work</w:t>
            </w:r>
          </w:p>
        </w:tc>
        <w:tc>
          <w:tcPr>
            <w:tcW w:w="9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90"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0</w:t>
            </w:r>
          </w:p>
        </w:tc>
      </w:tr>
      <w:tr w:rsidR="002F1FE5" w:rsidRPr="0051249D" w14:paraId="3BCBDC0E" w14:textId="77777777">
        <w:trPr>
          <w:trHeight w:val="315"/>
        </w:trPr>
        <w:tc>
          <w:tcPr>
            <w:tcW w:w="2010" w:type="dxa"/>
            <w:vMerge/>
            <w:tcBorders>
              <w:top w:val="single" w:sz="4" w:space="0" w:color="CCCCCC"/>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tcPr>
          <w:p w14:paraId="00000091" w14:textId="77777777" w:rsidR="002F1FE5" w:rsidRPr="0051249D" w:rsidRDefault="002F1FE5">
            <w:pPr>
              <w:widowControl w:val="0"/>
              <w:pBdr>
                <w:top w:val="nil"/>
                <w:left w:val="nil"/>
                <w:bottom w:val="nil"/>
                <w:right w:val="nil"/>
                <w:between w:val="nil"/>
              </w:pBdr>
              <w:rPr>
                <w:sz w:val="20"/>
                <w:szCs w:val="20"/>
              </w:rPr>
            </w:pPr>
          </w:p>
        </w:tc>
        <w:tc>
          <w:tcPr>
            <w:tcW w:w="63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92"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Qualitative</w:t>
            </w:r>
          </w:p>
        </w:tc>
        <w:tc>
          <w:tcPr>
            <w:tcW w:w="9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93"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1</w:t>
            </w:r>
          </w:p>
        </w:tc>
      </w:tr>
      <w:tr w:rsidR="002F1FE5" w:rsidRPr="0051249D" w14:paraId="16C5C634" w14:textId="77777777">
        <w:trPr>
          <w:trHeight w:val="315"/>
        </w:trPr>
        <w:tc>
          <w:tcPr>
            <w:tcW w:w="2010" w:type="dxa"/>
            <w:vMerge/>
            <w:tcBorders>
              <w:top w:val="single" w:sz="4" w:space="0" w:color="CCCCCC"/>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tcPr>
          <w:p w14:paraId="00000094" w14:textId="77777777" w:rsidR="002F1FE5" w:rsidRPr="0051249D" w:rsidRDefault="002F1FE5">
            <w:pPr>
              <w:widowControl w:val="0"/>
              <w:pBdr>
                <w:top w:val="nil"/>
                <w:left w:val="nil"/>
                <w:bottom w:val="nil"/>
                <w:right w:val="nil"/>
                <w:between w:val="nil"/>
              </w:pBdr>
              <w:rPr>
                <w:sz w:val="20"/>
                <w:szCs w:val="20"/>
              </w:rPr>
            </w:pPr>
          </w:p>
        </w:tc>
        <w:tc>
          <w:tcPr>
            <w:tcW w:w="63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95"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Quantitative</w:t>
            </w:r>
          </w:p>
        </w:tc>
        <w:tc>
          <w:tcPr>
            <w:tcW w:w="9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96"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2</w:t>
            </w:r>
          </w:p>
        </w:tc>
      </w:tr>
      <w:tr w:rsidR="002F1FE5" w:rsidRPr="0051249D" w14:paraId="3C516673" w14:textId="77777777">
        <w:trPr>
          <w:trHeight w:val="323"/>
        </w:trPr>
        <w:tc>
          <w:tcPr>
            <w:tcW w:w="2010" w:type="dxa"/>
            <w:vMerge/>
            <w:tcBorders>
              <w:top w:val="single" w:sz="4" w:space="0" w:color="CCCCCC"/>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tcPr>
          <w:p w14:paraId="00000097" w14:textId="77777777" w:rsidR="002F1FE5" w:rsidRPr="0051249D" w:rsidRDefault="002F1FE5">
            <w:pPr>
              <w:widowControl w:val="0"/>
              <w:pBdr>
                <w:top w:val="nil"/>
                <w:left w:val="nil"/>
                <w:bottom w:val="nil"/>
                <w:right w:val="nil"/>
                <w:between w:val="nil"/>
              </w:pBdr>
              <w:rPr>
                <w:sz w:val="20"/>
                <w:szCs w:val="20"/>
              </w:rPr>
            </w:pPr>
          </w:p>
        </w:tc>
        <w:tc>
          <w:tcPr>
            <w:tcW w:w="63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98"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Mix methods</w:t>
            </w:r>
          </w:p>
        </w:tc>
        <w:tc>
          <w:tcPr>
            <w:tcW w:w="9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99"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3</w:t>
            </w:r>
          </w:p>
        </w:tc>
      </w:tr>
      <w:tr w:rsidR="002F1FE5" w:rsidRPr="0051249D" w14:paraId="19D40E0A" w14:textId="77777777">
        <w:trPr>
          <w:trHeight w:val="315"/>
        </w:trPr>
        <w:tc>
          <w:tcPr>
            <w:tcW w:w="2010" w:type="dxa"/>
            <w:vMerge w:val="restart"/>
            <w:tcBorders>
              <w:top w:val="single" w:sz="4" w:space="0" w:color="CCCCCC"/>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tcPr>
          <w:p w14:paraId="0000009A" w14:textId="77777777" w:rsidR="002F1FE5" w:rsidRPr="0051249D" w:rsidRDefault="00710A03">
            <w:pPr>
              <w:widowControl w:val="0"/>
              <w:rPr>
                <w:rFonts w:ascii="Palatino Linotype" w:eastAsia="Palatino Linotype" w:hAnsi="Palatino Linotype" w:cs="Palatino Linotype"/>
                <w:color w:val="222222"/>
                <w:sz w:val="16"/>
                <w:szCs w:val="16"/>
              </w:rPr>
            </w:pPr>
            <w:r w:rsidRPr="0051249D">
              <w:rPr>
                <w:rFonts w:ascii="Palatino Linotype" w:eastAsia="Palatino Linotype" w:hAnsi="Palatino Linotype" w:cs="Palatino Linotype"/>
                <w:color w:val="222222"/>
                <w:sz w:val="16"/>
                <w:szCs w:val="16"/>
              </w:rPr>
              <w:t>Central issue studied</w:t>
            </w:r>
          </w:p>
        </w:tc>
        <w:tc>
          <w:tcPr>
            <w:tcW w:w="63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9B"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Theoretical</w:t>
            </w:r>
          </w:p>
        </w:tc>
        <w:tc>
          <w:tcPr>
            <w:tcW w:w="9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9C" w14:textId="77777777" w:rsidR="002F1FE5" w:rsidRPr="0051249D" w:rsidRDefault="00710A03">
            <w:pPr>
              <w:widowControl w:val="0"/>
              <w:rPr>
                <w:rFonts w:ascii="Palatino Linotype" w:eastAsia="Palatino Linotype" w:hAnsi="Palatino Linotype" w:cs="Palatino Linotype"/>
                <w:color w:val="222222"/>
                <w:sz w:val="16"/>
                <w:szCs w:val="16"/>
              </w:rPr>
            </w:pPr>
            <w:r w:rsidRPr="0051249D">
              <w:rPr>
                <w:rFonts w:ascii="Palatino Linotype" w:eastAsia="Palatino Linotype" w:hAnsi="Palatino Linotype" w:cs="Palatino Linotype"/>
                <w:color w:val="222222"/>
                <w:sz w:val="16"/>
                <w:szCs w:val="16"/>
              </w:rPr>
              <w:t>0</w:t>
            </w:r>
          </w:p>
        </w:tc>
      </w:tr>
      <w:tr w:rsidR="002F1FE5" w:rsidRPr="0051249D" w14:paraId="772B5B50" w14:textId="77777777">
        <w:trPr>
          <w:trHeight w:val="15"/>
        </w:trPr>
        <w:tc>
          <w:tcPr>
            <w:tcW w:w="2010" w:type="dxa"/>
            <w:vMerge/>
            <w:tcBorders>
              <w:top w:val="single" w:sz="4" w:space="0" w:color="CCCCCC"/>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tcPr>
          <w:p w14:paraId="0000009D" w14:textId="77777777" w:rsidR="002F1FE5" w:rsidRPr="0051249D" w:rsidRDefault="002F1FE5">
            <w:pPr>
              <w:widowControl w:val="0"/>
              <w:pBdr>
                <w:top w:val="nil"/>
                <w:left w:val="nil"/>
                <w:bottom w:val="nil"/>
                <w:right w:val="nil"/>
                <w:between w:val="nil"/>
              </w:pBdr>
              <w:rPr>
                <w:rFonts w:ascii="Palatino Linotype" w:eastAsia="Palatino Linotype" w:hAnsi="Palatino Linotype" w:cs="Palatino Linotype"/>
                <w:color w:val="222222"/>
                <w:sz w:val="16"/>
                <w:szCs w:val="16"/>
              </w:rPr>
            </w:pPr>
          </w:p>
        </w:tc>
        <w:tc>
          <w:tcPr>
            <w:tcW w:w="63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9E"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Air pollution</w:t>
            </w:r>
          </w:p>
        </w:tc>
        <w:tc>
          <w:tcPr>
            <w:tcW w:w="9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9F" w14:textId="77777777" w:rsidR="002F1FE5" w:rsidRPr="0051249D" w:rsidRDefault="00710A03">
            <w:pPr>
              <w:widowControl w:val="0"/>
              <w:rPr>
                <w:rFonts w:ascii="Palatino Linotype" w:eastAsia="Palatino Linotype" w:hAnsi="Palatino Linotype" w:cs="Palatino Linotype"/>
                <w:color w:val="222222"/>
                <w:sz w:val="16"/>
                <w:szCs w:val="16"/>
              </w:rPr>
            </w:pPr>
            <w:r w:rsidRPr="0051249D">
              <w:rPr>
                <w:rFonts w:ascii="Palatino Linotype" w:eastAsia="Palatino Linotype" w:hAnsi="Palatino Linotype" w:cs="Palatino Linotype"/>
                <w:color w:val="222222"/>
                <w:sz w:val="16"/>
                <w:szCs w:val="16"/>
              </w:rPr>
              <w:t>1</w:t>
            </w:r>
          </w:p>
        </w:tc>
      </w:tr>
      <w:tr w:rsidR="002F1FE5" w:rsidRPr="0051249D" w14:paraId="555B096B" w14:textId="77777777">
        <w:trPr>
          <w:trHeight w:val="90"/>
        </w:trPr>
        <w:tc>
          <w:tcPr>
            <w:tcW w:w="2010" w:type="dxa"/>
            <w:vMerge/>
            <w:tcBorders>
              <w:top w:val="single" w:sz="4" w:space="0" w:color="CCCCCC"/>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tcPr>
          <w:p w14:paraId="000000A0" w14:textId="77777777" w:rsidR="002F1FE5" w:rsidRPr="0051249D" w:rsidRDefault="002F1FE5">
            <w:pPr>
              <w:widowControl w:val="0"/>
              <w:pBdr>
                <w:top w:val="nil"/>
                <w:left w:val="nil"/>
                <w:bottom w:val="nil"/>
                <w:right w:val="nil"/>
                <w:between w:val="nil"/>
              </w:pBdr>
              <w:rPr>
                <w:rFonts w:ascii="Palatino Linotype" w:eastAsia="Palatino Linotype" w:hAnsi="Palatino Linotype" w:cs="Palatino Linotype"/>
                <w:color w:val="222222"/>
                <w:sz w:val="16"/>
                <w:szCs w:val="16"/>
              </w:rPr>
            </w:pPr>
          </w:p>
        </w:tc>
        <w:tc>
          <w:tcPr>
            <w:tcW w:w="63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A1"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Biodiversity conservation</w:t>
            </w:r>
          </w:p>
        </w:tc>
        <w:tc>
          <w:tcPr>
            <w:tcW w:w="9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A2" w14:textId="77777777" w:rsidR="002F1FE5" w:rsidRPr="0051249D" w:rsidRDefault="00710A03">
            <w:pPr>
              <w:widowControl w:val="0"/>
              <w:rPr>
                <w:rFonts w:ascii="Palatino Linotype" w:eastAsia="Palatino Linotype" w:hAnsi="Palatino Linotype" w:cs="Palatino Linotype"/>
                <w:color w:val="222222"/>
                <w:sz w:val="16"/>
                <w:szCs w:val="16"/>
              </w:rPr>
            </w:pPr>
            <w:r w:rsidRPr="0051249D">
              <w:rPr>
                <w:rFonts w:ascii="Palatino Linotype" w:eastAsia="Palatino Linotype" w:hAnsi="Palatino Linotype" w:cs="Palatino Linotype"/>
                <w:color w:val="222222"/>
                <w:sz w:val="16"/>
                <w:szCs w:val="16"/>
              </w:rPr>
              <w:t>2</w:t>
            </w:r>
          </w:p>
        </w:tc>
      </w:tr>
      <w:tr w:rsidR="002F1FE5" w:rsidRPr="0051249D" w14:paraId="2085235E" w14:textId="77777777">
        <w:trPr>
          <w:trHeight w:val="90"/>
        </w:trPr>
        <w:tc>
          <w:tcPr>
            <w:tcW w:w="2010" w:type="dxa"/>
            <w:vMerge/>
            <w:tcBorders>
              <w:top w:val="single" w:sz="4" w:space="0" w:color="CCCCCC"/>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tcPr>
          <w:p w14:paraId="000000A3" w14:textId="77777777" w:rsidR="002F1FE5" w:rsidRPr="0051249D" w:rsidRDefault="002F1FE5">
            <w:pPr>
              <w:widowControl w:val="0"/>
              <w:pBdr>
                <w:top w:val="nil"/>
                <w:left w:val="nil"/>
                <w:bottom w:val="nil"/>
                <w:right w:val="nil"/>
                <w:between w:val="nil"/>
              </w:pBdr>
              <w:rPr>
                <w:rFonts w:ascii="Palatino Linotype" w:eastAsia="Palatino Linotype" w:hAnsi="Palatino Linotype" w:cs="Palatino Linotype"/>
                <w:color w:val="222222"/>
                <w:sz w:val="16"/>
                <w:szCs w:val="16"/>
              </w:rPr>
            </w:pPr>
          </w:p>
        </w:tc>
        <w:tc>
          <w:tcPr>
            <w:tcW w:w="63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A4"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Climate change</w:t>
            </w:r>
          </w:p>
        </w:tc>
        <w:tc>
          <w:tcPr>
            <w:tcW w:w="9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A5" w14:textId="77777777" w:rsidR="002F1FE5" w:rsidRPr="0051249D" w:rsidRDefault="00710A03">
            <w:pPr>
              <w:widowControl w:val="0"/>
              <w:rPr>
                <w:rFonts w:ascii="Palatino Linotype" w:eastAsia="Palatino Linotype" w:hAnsi="Palatino Linotype" w:cs="Palatino Linotype"/>
                <w:color w:val="222222"/>
                <w:sz w:val="16"/>
                <w:szCs w:val="16"/>
              </w:rPr>
            </w:pPr>
            <w:r w:rsidRPr="0051249D">
              <w:rPr>
                <w:rFonts w:ascii="Palatino Linotype" w:eastAsia="Palatino Linotype" w:hAnsi="Palatino Linotype" w:cs="Palatino Linotype"/>
                <w:color w:val="222222"/>
                <w:sz w:val="16"/>
                <w:szCs w:val="16"/>
              </w:rPr>
              <w:t>3</w:t>
            </w:r>
          </w:p>
        </w:tc>
      </w:tr>
      <w:tr w:rsidR="002F1FE5" w:rsidRPr="0051249D" w14:paraId="2EAA8A4B" w14:textId="77777777">
        <w:trPr>
          <w:trHeight w:val="30"/>
        </w:trPr>
        <w:tc>
          <w:tcPr>
            <w:tcW w:w="2010" w:type="dxa"/>
            <w:vMerge/>
            <w:tcBorders>
              <w:top w:val="single" w:sz="4" w:space="0" w:color="CCCCCC"/>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tcPr>
          <w:p w14:paraId="000000A6" w14:textId="77777777" w:rsidR="002F1FE5" w:rsidRPr="0051249D" w:rsidRDefault="002F1FE5">
            <w:pPr>
              <w:widowControl w:val="0"/>
              <w:pBdr>
                <w:top w:val="nil"/>
                <w:left w:val="nil"/>
                <w:bottom w:val="nil"/>
                <w:right w:val="nil"/>
                <w:between w:val="nil"/>
              </w:pBdr>
              <w:rPr>
                <w:rFonts w:ascii="Palatino Linotype" w:eastAsia="Palatino Linotype" w:hAnsi="Palatino Linotype" w:cs="Palatino Linotype"/>
                <w:color w:val="222222"/>
                <w:sz w:val="16"/>
                <w:szCs w:val="16"/>
              </w:rPr>
            </w:pPr>
          </w:p>
        </w:tc>
        <w:tc>
          <w:tcPr>
            <w:tcW w:w="63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A7"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Energy transition</w:t>
            </w:r>
          </w:p>
        </w:tc>
        <w:tc>
          <w:tcPr>
            <w:tcW w:w="9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A8" w14:textId="77777777" w:rsidR="002F1FE5" w:rsidRPr="0051249D" w:rsidRDefault="00710A03">
            <w:pPr>
              <w:widowControl w:val="0"/>
              <w:rPr>
                <w:rFonts w:ascii="Palatino Linotype" w:eastAsia="Palatino Linotype" w:hAnsi="Palatino Linotype" w:cs="Palatino Linotype"/>
                <w:color w:val="222222"/>
                <w:sz w:val="16"/>
                <w:szCs w:val="16"/>
              </w:rPr>
            </w:pPr>
            <w:r w:rsidRPr="0051249D">
              <w:rPr>
                <w:rFonts w:ascii="Palatino Linotype" w:eastAsia="Palatino Linotype" w:hAnsi="Palatino Linotype" w:cs="Palatino Linotype"/>
                <w:color w:val="222222"/>
                <w:sz w:val="16"/>
                <w:szCs w:val="16"/>
              </w:rPr>
              <w:t>4</w:t>
            </w:r>
          </w:p>
        </w:tc>
      </w:tr>
      <w:tr w:rsidR="002F1FE5" w:rsidRPr="0051249D" w14:paraId="5F881B1D" w14:textId="77777777">
        <w:trPr>
          <w:trHeight w:val="165"/>
        </w:trPr>
        <w:tc>
          <w:tcPr>
            <w:tcW w:w="2010" w:type="dxa"/>
            <w:vMerge/>
            <w:tcBorders>
              <w:top w:val="single" w:sz="4" w:space="0" w:color="CCCCCC"/>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tcPr>
          <w:p w14:paraId="000000A9" w14:textId="77777777" w:rsidR="002F1FE5" w:rsidRPr="0051249D" w:rsidRDefault="002F1FE5">
            <w:pPr>
              <w:widowControl w:val="0"/>
              <w:pBdr>
                <w:top w:val="nil"/>
                <w:left w:val="nil"/>
                <w:bottom w:val="nil"/>
                <w:right w:val="nil"/>
                <w:between w:val="nil"/>
              </w:pBdr>
              <w:rPr>
                <w:rFonts w:ascii="Palatino Linotype" w:eastAsia="Palatino Linotype" w:hAnsi="Palatino Linotype" w:cs="Palatino Linotype"/>
                <w:color w:val="222222"/>
                <w:sz w:val="16"/>
                <w:szCs w:val="16"/>
              </w:rPr>
            </w:pPr>
          </w:p>
        </w:tc>
        <w:tc>
          <w:tcPr>
            <w:tcW w:w="63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AA" w14:textId="2DEDDF42"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 xml:space="preserve">Forests, </w:t>
            </w:r>
            <w:r w:rsidR="000B0586" w:rsidRPr="0051249D">
              <w:rPr>
                <w:rFonts w:ascii="Palatino Linotype" w:eastAsia="Palatino Linotype" w:hAnsi="Palatino Linotype" w:cs="Palatino Linotype"/>
                <w:color w:val="222222"/>
                <w:sz w:val="16"/>
                <w:szCs w:val="16"/>
              </w:rPr>
              <w:t>mining</w:t>
            </w:r>
            <w:r w:rsidR="00D52237">
              <w:rPr>
                <w:rFonts w:ascii="Palatino Linotype" w:eastAsia="Palatino Linotype" w:hAnsi="Palatino Linotype" w:cs="Palatino Linotype"/>
                <w:color w:val="222222"/>
                <w:sz w:val="16"/>
                <w:szCs w:val="16"/>
              </w:rPr>
              <w:t>,</w:t>
            </w:r>
            <w:r w:rsidR="000B0586" w:rsidRPr="0051249D">
              <w:rPr>
                <w:rFonts w:ascii="Palatino Linotype" w:eastAsia="Palatino Linotype" w:hAnsi="Palatino Linotype" w:cs="Palatino Linotype"/>
                <w:color w:val="222222"/>
                <w:sz w:val="16"/>
                <w:szCs w:val="16"/>
              </w:rPr>
              <w:t xml:space="preserve"> and</w:t>
            </w:r>
            <w:r w:rsidRPr="0051249D">
              <w:rPr>
                <w:rFonts w:ascii="Palatino Linotype" w:eastAsia="Palatino Linotype" w:hAnsi="Palatino Linotype" w:cs="Palatino Linotype"/>
                <w:color w:val="222222"/>
                <w:sz w:val="16"/>
                <w:szCs w:val="16"/>
              </w:rPr>
              <w:t xml:space="preserve"> land use</w:t>
            </w:r>
          </w:p>
        </w:tc>
        <w:tc>
          <w:tcPr>
            <w:tcW w:w="9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AB" w14:textId="77777777" w:rsidR="002F1FE5" w:rsidRPr="0051249D" w:rsidRDefault="00710A03">
            <w:pPr>
              <w:widowControl w:val="0"/>
              <w:rPr>
                <w:rFonts w:ascii="Palatino Linotype" w:eastAsia="Palatino Linotype" w:hAnsi="Palatino Linotype" w:cs="Palatino Linotype"/>
                <w:color w:val="222222"/>
                <w:sz w:val="16"/>
                <w:szCs w:val="16"/>
              </w:rPr>
            </w:pPr>
            <w:r w:rsidRPr="0051249D">
              <w:rPr>
                <w:rFonts w:ascii="Palatino Linotype" w:eastAsia="Palatino Linotype" w:hAnsi="Palatino Linotype" w:cs="Palatino Linotype"/>
                <w:color w:val="222222"/>
                <w:sz w:val="16"/>
                <w:szCs w:val="16"/>
              </w:rPr>
              <w:t>5</w:t>
            </w:r>
          </w:p>
        </w:tc>
      </w:tr>
      <w:tr w:rsidR="002F1FE5" w:rsidRPr="0051249D" w14:paraId="03850666" w14:textId="77777777">
        <w:trPr>
          <w:trHeight w:val="195"/>
        </w:trPr>
        <w:tc>
          <w:tcPr>
            <w:tcW w:w="2010" w:type="dxa"/>
            <w:vMerge/>
            <w:tcBorders>
              <w:top w:val="single" w:sz="4" w:space="0" w:color="CCCCCC"/>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tcPr>
          <w:p w14:paraId="000000AC" w14:textId="77777777" w:rsidR="002F1FE5" w:rsidRPr="0051249D" w:rsidRDefault="002F1FE5">
            <w:pPr>
              <w:widowControl w:val="0"/>
              <w:pBdr>
                <w:top w:val="nil"/>
                <w:left w:val="nil"/>
                <w:bottom w:val="nil"/>
                <w:right w:val="nil"/>
                <w:between w:val="nil"/>
              </w:pBdr>
              <w:rPr>
                <w:rFonts w:ascii="Palatino Linotype" w:eastAsia="Palatino Linotype" w:hAnsi="Palatino Linotype" w:cs="Palatino Linotype"/>
                <w:color w:val="222222"/>
                <w:sz w:val="16"/>
                <w:szCs w:val="16"/>
              </w:rPr>
            </w:pPr>
          </w:p>
        </w:tc>
        <w:tc>
          <w:tcPr>
            <w:tcW w:w="63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AD" w14:textId="626FD056"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Ocean, marine</w:t>
            </w:r>
            <w:r w:rsidR="00D52237">
              <w:rPr>
                <w:rFonts w:ascii="Palatino Linotype" w:eastAsia="Palatino Linotype" w:hAnsi="Palatino Linotype" w:cs="Palatino Linotype"/>
                <w:color w:val="222222"/>
                <w:sz w:val="16"/>
                <w:szCs w:val="16"/>
              </w:rPr>
              <w:t>,</w:t>
            </w:r>
            <w:r w:rsidRPr="0051249D">
              <w:rPr>
                <w:rFonts w:ascii="Palatino Linotype" w:eastAsia="Palatino Linotype" w:hAnsi="Palatino Linotype" w:cs="Palatino Linotype"/>
                <w:color w:val="222222"/>
                <w:sz w:val="16"/>
                <w:szCs w:val="16"/>
              </w:rPr>
              <w:t xml:space="preserve"> and Antarctic governance</w:t>
            </w:r>
          </w:p>
        </w:tc>
        <w:tc>
          <w:tcPr>
            <w:tcW w:w="9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AE" w14:textId="77777777" w:rsidR="002F1FE5" w:rsidRPr="0051249D" w:rsidRDefault="00710A03">
            <w:pPr>
              <w:widowControl w:val="0"/>
              <w:rPr>
                <w:rFonts w:ascii="Palatino Linotype" w:eastAsia="Palatino Linotype" w:hAnsi="Palatino Linotype" w:cs="Palatino Linotype"/>
                <w:color w:val="222222"/>
                <w:sz w:val="16"/>
                <w:szCs w:val="16"/>
              </w:rPr>
            </w:pPr>
            <w:r w:rsidRPr="0051249D">
              <w:rPr>
                <w:rFonts w:ascii="Palatino Linotype" w:eastAsia="Palatino Linotype" w:hAnsi="Palatino Linotype" w:cs="Palatino Linotype"/>
                <w:color w:val="222222"/>
                <w:sz w:val="16"/>
                <w:szCs w:val="16"/>
              </w:rPr>
              <w:t>6</w:t>
            </w:r>
          </w:p>
        </w:tc>
      </w:tr>
      <w:tr w:rsidR="002F1FE5" w:rsidRPr="0051249D" w14:paraId="215328E2" w14:textId="77777777">
        <w:trPr>
          <w:trHeight w:val="195"/>
        </w:trPr>
        <w:tc>
          <w:tcPr>
            <w:tcW w:w="2010" w:type="dxa"/>
            <w:vMerge/>
            <w:tcBorders>
              <w:top w:val="single" w:sz="4" w:space="0" w:color="CCCCCC"/>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tcPr>
          <w:p w14:paraId="000000AF" w14:textId="77777777" w:rsidR="002F1FE5" w:rsidRPr="0051249D" w:rsidRDefault="002F1FE5">
            <w:pPr>
              <w:widowControl w:val="0"/>
              <w:pBdr>
                <w:top w:val="nil"/>
                <w:left w:val="nil"/>
                <w:bottom w:val="nil"/>
                <w:right w:val="nil"/>
                <w:between w:val="nil"/>
              </w:pBdr>
              <w:rPr>
                <w:rFonts w:ascii="Palatino Linotype" w:eastAsia="Palatino Linotype" w:hAnsi="Palatino Linotype" w:cs="Palatino Linotype"/>
                <w:color w:val="222222"/>
                <w:sz w:val="16"/>
                <w:szCs w:val="16"/>
              </w:rPr>
            </w:pPr>
          </w:p>
        </w:tc>
        <w:tc>
          <w:tcPr>
            <w:tcW w:w="63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B0"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Waste</w:t>
            </w:r>
          </w:p>
        </w:tc>
        <w:tc>
          <w:tcPr>
            <w:tcW w:w="9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B1" w14:textId="77777777" w:rsidR="002F1FE5" w:rsidRPr="0051249D" w:rsidRDefault="00710A03">
            <w:pPr>
              <w:widowControl w:val="0"/>
              <w:rPr>
                <w:rFonts w:ascii="Palatino Linotype" w:eastAsia="Palatino Linotype" w:hAnsi="Palatino Linotype" w:cs="Palatino Linotype"/>
                <w:color w:val="222222"/>
                <w:sz w:val="16"/>
                <w:szCs w:val="16"/>
              </w:rPr>
            </w:pPr>
            <w:r w:rsidRPr="0051249D">
              <w:rPr>
                <w:rFonts w:ascii="Palatino Linotype" w:eastAsia="Palatino Linotype" w:hAnsi="Palatino Linotype" w:cs="Palatino Linotype"/>
                <w:color w:val="222222"/>
                <w:sz w:val="16"/>
                <w:szCs w:val="16"/>
              </w:rPr>
              <w:t>7</w:t>
            </w:r>
          </w:p>
        </w:tc>
      </w:tr>
      <w:tr w:rsidR="002F1FE5" w:rsidRPr="0051249D" w14:paraId="0E5437ED" w14:textId="77777777">
        <w:trPr>
          <w:trHeight w:val="60"/>
        </w:trPr>
        <w:tc>
          <w:tcPr>
            <w:tcW w:w="2010" w:type="dxa"/>
            <w:vMerge/>
            <w:tcBorders>
              <w:top w:val="single" w:sz="4" w:space="0" w:color="CCCCCC"/>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tcPr>
          <w:p w14:paraId="000000B2" w14:textId="77777777" w:rsidR="002F1FE5" w:rsidRPr="0051249D" w:rsidRDefault="002F1FE5">
            <w:pPr>
              <w:widowControl w:val="0"/>
              <w:pBdr>
                <w:top w:val="nil"/>
                <w:left w:val="nil"/>
                <w:bottom w:val="nil"/>
                <w:right w:val="nil"/>
                <w:between w:val="nil"/>
              </w:pBdr>
              <w:rPr>
                <w:rFonts w:ascii="Palatino Linotype" w:eastAsia="Palatino Linotype" w:hAnsi="Palatino Linotype" w:cs="Palatino Linotype"/>
                <w:color w:val="222222"/>
                <w:sz w:val="16"/>
                <w:szCs w:val="16"/>
              </w:rPr>
            </w:pPr>
          </w:p>
        </w:tc>
        <w:tc>
          <w:tcPr>
            <w:tcW w:w="63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B3" w14:textId="77777777" w:rsidR="002F1FE5" w:rsidRPr="0051249D" w:rsidRDefault="00710A03">
            <w:pPr>
              <w:widowControl w:val="0"/>
              <w:rPr>
                <w:sz w:val="20"/>
                <w:szCs w:val="20"/>
              </w:rPr>
            </w:pPr>
            <w:r w:rsidRPr="0051249D">
              <w:rPr>
                <w:rFonts w:ascii="Palatino Linotype" w:eastAsia="Palatino Linotype" w:hAnsi="Palatino Linotype" w:cs="Palatino Linotype"/>
                <w:color w:val="222222"/>
                <w:sz w:val="16"/>
                <w:szCs w:val="16"/>
              </w:rPr>
              <w:t>Water governance</w:t>
            </w:r>
          </w:p>
        </w:tc>
        <w:tc>
          <w:tcPr>
            <w:tcW w:w="9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B4" w14:textId="77777777" w:rsidR="002F1FE5" w:rsidRPr="0051249D" w:rsidRDefault="00710A03">
            <w:pPr>
              <w:widowControl w:val="0"/>
              <w:rPr>
                <w:rFonts w:ascii="Palatino Linotype" w:eastAsia="Palatino Linotype" w:hAnsi="Palatino Linotype" w:cs="Palatino Linotype"/>
                <w:color w:val="222222"/>
                <w:sz w:val="16"/>
                <w:szCs w:val="16"/>
              </w:rPr>
            </w:pPr>
            <w:r w:rsidRPr="0051249D">
              <w:rPr>
                <w:rFonts w:ascii="Palatino Linotype" w:eastAsia="Palatino Linotype" w:hAnsi="Palatino Linotype" w:cs="Palatino Linotype"/>
                <w:color w:val="222222"/>
                <w:sz w:val="16"/>
                <w:szCs w:val="16"/>
              </w:rPr>
              <w:t>8</w:t>
            </w:r>
          </w:p>
        </w:tc>
      </w:tr>
      <w:tr w:rsidR="002F1FE5" w:rsidRPr="0051249D" w14:paraId="4FF2400F" w14:textId="77777777">
        <w:trPr>
          <w:trHeight w:val="195"/>
        </w:trPr>
        <w:tc>
          <w:tcPr>
            <w:tcW w:w="2010" w:type="dxa"/>
            <w:vMerge/>
            <w:tcBorders>
              <w:top w:val="single" w:sz="4" w:space="0" w:color="CCCCCC"/>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tcPr>
          <w:p w14:paraId="000000B5" w14:textId="77777777" w:rsidR="002F1FE5" w:rsidRPr="0051249D" w:rsidRDefault="002F1FE5">
            <w:pPr>
              <w:widowControl w:val="0"/>
              <w:pBdr>
                <w:top w:val="nil"/>
                <w:left w:val="nil"/>
                <w:bottom w:val="nil"/>
                <w:right w:val="nil"/>
                <w:between w:val="nil"/>
              </w:pBdr>
              <w:rPr>
                <w:rFonts w:ascii="Palatino Linotype" w:eastAsia="Palatino Linotype" w:hAnsi="Palatino Linotype" w:cs="Palatino Linotype"/>
                <w:color w:val="222222"/>
                <w:sz w:val="16"/>
                <w:szCs w:val="16"/>
              </w:rPr>
            </w:pPr>
          </w:p>
        </w:tc>
        <w:tc>
          <w:tcPr>
            <w:tcW w:w="63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B6" w14:textId="77777777" w:rsidR="002F1FE5" w:rsidRPr="0051249D" w:rsidRDefault="00710A03">
            <w:pPr>
              <w:widowControl w:val="0"/>
              <w:rPr>
                <w:rFonts w:ascii="Palatino Linotype" w:eastAsia="Palatino Linotype" w:hAnsi="Palatino Linotype" w:cs="Palatino Linotype"/>
                <w:color w:val="222222"/>
                <w:sz w:val="16"/>
                <w:szCs w:val="16"/>
              </w:rPr>
            </w:pPr>
            <w:r w:rsidRPr="0051249D">
              <w:rPr>
                <w:rFonts w:ascii="Palatino Linotype" w:eastAsia="Palatino Linotype" w:hAnsi="Palatino Linotype" w:cs="Palatino Linotype"/>
                <w:color w:val="222222"/>
                <w:sz w:val="16"/>
                <w:szCs w:val="16"/>
              </w:rPr>
              <w:t>Multi-thematic</w:t>
            </w:r>
          </w:p>
        </w:tc>
        <w:tc>
          <w:tcPr>
            <w:tcW w:w="94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00000B7" w14:textId="77777777" w:rsidR="002F1FE5" w:rsidRPr="0051249D" w:rsidRDefault="00710A03">
            <w:pPr>
              <w:widowControl w:val="0"/>
              <w:rPr>
                <w:rFonts w:ascii="Palatino Linotype" w:eastAsia="Palatino Linotype" w:hAnsi="Palatino Linotype" w:cs="Palatino Linotype"/>
                <w:color w:val="222222"/>
                <w:sz w:val="16"/>
                <w:szCs w:val="16"/>
              </w:rPr>
            </w:pPr>
            <w:r w:rsidRPr="0051249D">
              <w:rPr>
                <w:rFonts w:ascii="Palatino Linotype" w:eastAsia="Palatino Linotype" w:hAnsi="Palatino Linotype" w:cs="Palatino Linotype"/>
                <w:color w:val="222222"/>
                <w:sz w:val="16"/>
                <w:szCs w:val="16"/>
              </w:rPr>
              <w:t>9</w:t>
            </w:r>
          </w:p>
        </w:tc>
      </w:tr>
    </w:tbl>
    <w:p w14:paraId="000000B8" w14:textId="09769834" w:rsidR="002F1FE5" w:rsidRPr="0051249D" w:rsidRDefault="00DF3D68">
      <w:pPr>
        <w:shd w:val="clear" w:color="auto" w:fill="FFFFFF"/>
        <w:spacing w:line="360" w:lineRule="auto"/>
        <w:ind w:firstLine="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Source: Authors. </w:t>
      </w:r>
    </w:p>
    <w:p w14:paraId="000000B9" w14:textId="77777777" w:rsidR="002F1FE5" w:rsidRPr="0051249D" w:rsidRDefault="002F1FE5">
      <w:pPr>
        <w:shd w:val="clear" w:color="auto" w:fill="FFFFFF"/>
        <w:spacing w:line="360" w:lineRule="auto"/>
        <w:ind w:firstLine="720"/>
        <w:jc w:val="both"/>
        <w:rPr>
          <w:rFonts w:ascii="Palatino Linotype" w:eastAsia="Palatino Linotype" w:hAnsi="Palatino Linotype" w:cs="Palatino Linotype"/>
          <w:sz w:val="24"/>
          <w:szCs w:val="24"/>
        </w:rPr>
      </w:pPr>
    </w:p>
    <w:p w14:paraId="000000BA" w14:textId="47B8556A" w:rsidR="002F1FE5" w:rsidRPr="0051249D" w:rsidRDefault="00710A03">
      <w:pPr>
        <w:numPr>
          <w:ilvl w:val="0"/>
          <w:numId w:val="1"/>
        </w:numPr>
        <w:rPr>
          <w:rFonts w:ascii="Palatino Linotype" w:eastAsia="Palatino Linotype" w:hAnsi="Palatino Linotype" w:cs="Palatino Linotype"/>
          <w:b/>
          <w:color w:val="222222"/>
          <w:sz w:val="24"/>
          <w:szCs w:val="24"/>
          <w:highlight w:val="white"/>
        </w:rPr>
      </w:pPr>
      <w:r w:rsidRPr="0051249D">
        <w:rPr>
          <w:rFonts w:ascii="Palatino Linotype" w:eastAsia="Palatino Linotype" w:hAnsi="Palatino Linotype" w:cs="Palatino Linotype"/>
          <w:b/>
          <w:color w:val="222222"/>
          <w:sz w:val="24"/>
          <w:szCs w:val="24"/>
          <w:highlight w:val="white"/>
        </w:rPr>
        <w:t xml:space="preserve">Latin American </w:t>
      </w:r>
      <w:r w:rsidR="0017494A">
        <w:rPr>
          <w:rFonts w:ascii="Palatino Linotype" w:eastAsia="Palatino Linotype" w:hAnsi="Palatino Linotype" w:cs="Palatino Linotype"/>
          <w:b/>
          <w:color w:val="222222"/>
          <w:sz w:val="24"/>
          <w:szCs w:val="24"/>
          <w:highlight w:val="white"/>
        </w:rPr>
        <w:t>P</w:t>
      </w:r>
      <w:r w:rsidR="0017494A" w:rsidRPr="0051249D">
        <w:rPr>
          <w:rFonts w:ascii="Palatino Linotype" w:eastAsia="Palatino Linotype" w:hAnsi="Palatino Linotype" w:cs="Palatino Linotype"/>
          <w:b/>
          <w:color w:val="222222"/>
          <w:sz w:val="24"/>
          <w:szCs w:val="24"/>
          <w:highlight w:val="white"/>
        </w:rPr>
        <w:t xml:space="preserve">erspectives </w:t>
      </w:r>
      <w:r w:rsidRPr="0051249D">
        <w:rPr>
          <w:rFonts w:ascii="Palatino Linotype" w:eastAsia="Palatino Linotype" w:hAnsi="Palatino Linotype" w:cs="Palatino Linotype"/>
          <w:b/>
          <w:color w:val="222222"/>
          <w:sz w:val="24"/>
          <w:szCs w:val="24"/>
          <w:highlight w:val="white"/>
        </w:rPr>
        <w:t xml:space="preserve">on </w:t>
      </w:r>
      <w:r w:rsidR="0017494A">
        <w:rPr>
          <w:rFonts w:ascii="Palatino Linotype" w:eastAsia="Palatino Linotype" w:hAnsi="Palatino Linotype" w:cs="Palatino Linotype"/>
          <w:b/>
          <w:color w:val="222222"/>
          <w:sz w:val="24"/>
          <w:szCs w:val="24"/>
          <w:highlight w:val="white"/>
        </w:rPr>
        <w:t>I</w:t>
      </w:r>
      <w:r w:rsidR="00AA64B8" w:rsidRPr="0051249D">
        <w:rPr>
          <w:rFonts w:ascii="Palatino Linotype" w:eastAsia="Palatino Linotype" w:hAnsi="Palatino Linotype" w:cs="Palatino Linotype"/>
          <w:b/>
          <w:color w:val="222222"/>
          <w:sz w:val="24"/>
          <w:szCs w:val="24"/>
          <w:highlight w:val="white"/>
        </w:rPr>
        <w:t xml:space="preserve">nternational </w:t>
      </w:r>
      <w:r w:rsidR="00AA64B8">
        <w:rPr>
          <w:rFonts w:ascii="Palatino Linotype" w:eastAsia="Palatino Linotype" w:hAnsi="Palatino Linotype" w:cs="Palatino Linotype"/>
          <w:b/>
          <w:color w:val="222222"/>
          <w:sz w:val="24"/>
          <w:szCs w:val="24"/>
          <w:highlight w:val="white"/>
        </w:rPr>
        <w:t>E</w:t>
      </w:r>
      <w:r w:rsidR="00AA64B8" w:rsidRPr="0051249D">
        <w:rPr>
          <w:rFonts w:ascii="Palatino Linotype" w:eastAsia="Palatino Linotype" w:hAnsi="Palatino Linotype" w:cs="Palatino Linotype"/>
          <w:b/>
          <w:color w:val="222222"/>
          <w:sz w:val="24"/>
          <w:szCs w:val="24"/>
          <w:highlight w:val="white"/>
        </w:rPr>
        <w:t xml:space="preserve">nvironmental </w:t>
      </w:r>
      <w:r w:rsidR="00AA64B8">
        <w:rPr>
          <w:rFonts w:ascii="Palatino Linotype" w:eastAsia="Palatino Linotype" w:hAnsi="Palatino Linotype" w:cs="Palatino Linotype"/>
          <w:b/>
          <w:color w:val="222222"/>
          <w:sz w:val="24"/>
          <w:szCs w:val="24"/>
          <w:highlight w:val="white"/>
        </w:rPr>
        <w:t>G</w:t>
      </w:r>
      <w:r w:rsidR="00AA64B8" w:rsidRPr="0051249D">
        <w:rPr>
          <w:rFonts w:ascii="Palatino Linotype" w:eastAsia="Palatino Linotype" w:hAnsi="Palatino Linotype" w:cs="Palatino Linotype"/>
          <w:b/>
          <w:color w:val="222222"/>
          <w:sz w:val="24"/>
          <w:szCs w:val="24"/>
          <w:highlight w:val="white"/>
        </w:rPr>
        <w:t xml:space="preserve">overnance </w:t>
      </w:r>
    </w:p>
    <w:p w14:paraId="000000BB" w14:textId="77777777" w:rsidR="002F1FE5" w:rsidRPr="0051249D" w:rsidRDefault="002F1FE5">
      <w:pPr>
        <w:ind w:left="720"/>
        <w:rPr>
          <w:rFonts w:ascii="Palatino Linotype" w:eastAsia="Palatino Linotype" w:hAnsi="Palatino Linotype" w:cs="Palatino Linotype"/>
          <w:b/>
          <w:color w:val="222222"/>
          <w:sz w:val="24"/>
          <w:szCs w:val="24"/>
          <w:highlight w:val="white"/>
        </w:rPr>
      </w:pPr>
    </w:p>
    <w:p w14:paraId="000000BC" w14:textId="6000ED84" w:rsidR="002F1FE5" w:rsidRPr="0051249D" w:rsidRDefault="00710A03">
      <w:pPr>
        <w:spacing w:line="360" w:lineRule="auto"/>
        <w:ind w:firstLine="72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Here, we present the main results of our analysis. The time series of the number of publications, shown in Figure 2, indicates that th</w:t>
      </w:r>
      <w:sdt>
        <w:sdtPr>
          <w:tag w:val="goog_rdk_206"/>
          <w:id w:val="924851464"/>
        </w:sdtPr>
        <w:sdtContent>
          <w:r w:rsidRPr="0051249D">
            <w:rPr>
              <w:rFonts w:ascii="Palatino Linotype" w:eastAsia="Palatino Linotype" w:hAnsi="Palatino Linotype" w:cs="Palatino Linotype"/>
              <w:color w:val="222222"/>
              <w:sz w:val="24"/>
              <w:szCs w:val="24"/>
              <w:highlight w:val="white"/>
            </w:rPr>
            <w:t>is</w:t>
          </w:r>
        </w:sdtContent>
      </w:sdt>
      <w:r w:rsidRPr="0051249D">
        <w:rPr>
          <w:rFonts w:ascii="Palatino Linotype" w:eastAsia="Palatino Linotype" w:hAnsi="Palatino Linotype" w:cs="Palatino Linotype"/>
          <w:color w:val="222222"/>
          <w:sz w:val="24"/>
          <w:szCs w:val="24"/>
          <w:highlight w:val="white"/>
        </w:rPr>
        <w:t xml:space="preserve"> number increased over time. The first papers to employ the term “environmental governance” from an international perspective in Latin America are from 2004. </w:t>
      </w:r>
      <w:r w:rsidRPr="00DF3D68">
        <w:rPr>
          <w:rFonts w:ascii="Palatino Linotype" w:eastAsia="Palatino Linotype" w:hAnsi="Palatino Linotype" w:cs="Palatino Linotype"/>
          <w:color w:val="222222"/>
          <w:sz w:val="24"/>
          <w:szCs w:val="24"/>
          <w:highlight w:val="yellow"/>
        </w:rPr>
        <w:t>Barros-</w:t>
      </w:r>
      <w:proofErr w:type="spellStart"/>
      <w:r w:rsidRPr="00DF3D68">
        <w:rPr>
          <w:rFonts w:ascii="Palatino Linotype" w:eastAsia="Palatino Linotype" w:hAnsi="Palatino Linotype" w:cs="Palatino Linotype"/>
          <w:color w:val="222222"/>
          <w:sz w:val="24"/>
          <w:szCs w:val="24"/>
          <w:highlight w:val="yellow"/>
        </w:rPr>
        <w:t>Platiau</w:t>
      </w:r>
      <w:proofErr w:type="spellEnd"/>
      <w:r w:rsidRPr="00DF3D68">
        <w:rPr>
          <w:rFonts w:ascii="Palatino Linotype" w:eastAsia="Palatino Linotype" w:hAnsi="Palatino Linotype" w:cs="Palatino Linotype"/>
          <w:color w:val="222222"/>
          <w:sz w:val="24"/>
          <w:szCs w:val="24"/>
          <w:highlight w:val="yellow"/>
        </w:rPr>
        <w:t xml:space="preserve"> </w:t>
      </w:r>
      <w:r w:rsidR="007B1BA2" w:rsidRPr="00DF3D68">
        <w:rPr>
          <w:rFonts w:ascii="Palatino Linotype" w:eastAsia="Palatino Linotype" w:hAnsi="Palatino Linotype" w:cs="Palatino Linotype"/>
          <w:i/>
          <w:color w:val="222222"/>
          <w:sz w:val="24"/>
          <w:szCs w:val="24"/>
          <w:highlight w:val="yellow"/>
        </w:rPr>
        <w:t>et al.</w:t>
      </w:r>
      <w:r w:rsidRPr="00DF3D68">
        <w:rPr>
          <w:rFonts w:ascii="Palatino Linotype" w:eastAsia="Palatino Linotype" w:hAnsi="Palatino Linotype" w:cs="Palatino Linotype"/>
          <w:color w:val="222222"/>
          <w:sz w:val="24"/>
          <w:szCs w:val="24"/>
          <w:highlight w:val="yellow"/>
        </w:rPr>
        <w:t xml:space="preserve"> (2004</w:t>
      </w:r>
      <w:r w:rsidRPr="0051249D">
        <w:rPr>
          <w:rFonts w:ascii="Palatino Linotype" w:eastAsia="Palatino Linotype" w:hAnsi="Palatino Linotype" w:cs="Palatino Linotype"/>
          <w:color w:val="222222"/>
          <w:sz w:val="24"/>
          <w:szCs w:val="24"/>
          <w:highlight w:val="white"/>
        </w:rPr>
        <w:t xml:space="preserve">) presented a theoretical review on international relations and the environment, while </w:t>
      </w:r>
      <w:proofErr w:type="spellStart"/>
      <w:r w:rsidRPr="00DF3D68">
        <w:rPr>
          <w:rFonts w:ascii="Palatino Linotype" w:eastAsia="Palatino Linotype" w:hAnsi="Palatino Linotype" w:cs="Palatino Linotype"/>
          <w:color w:val="222222"/>
          <w:sz w:val="24"/>
          <w:szCs w:val="24"/>
          <w:highlight w:val="yellow"/>
        </w:rPr>
        <w:t>Santés</w:t>
      </w:r>
      <w:proofErr w:type="spellEnd"/>
      <w:r w:rsidRPr="00DF3D68">
        <w:rPr>
          <w:rFonts w:ascii="Palatino Linotype" w:eastAsia="Palatino Linotype" w:hAnsi="Palatino Linotype" w:cs="Palatino Linotype"/>
          <w:color w:val="222222"/>
          <w:sz w:val="24"/>
          <w:szCs w:val="24"/>
          <w:highlight w:val="yellow"/>
        </w:rPr>
        <w:t xml:space="preserve"> </w:t>
      </w:r>
      <w:r w:rsidR="00F71039" w:rsidRPr="00DF3D68">
        <w:rPr>
          <w:rFonts w:ascii="Palatino Linotype" w:eastAsia="Palatino Linotype" w:hAnsi="Palatino Linotype" w:cs="Palatino Linotype"/>
          <w:color w:val="222222"/>
          <w:sz w:val="24"/>
          <w:szCs w:val="24"/>
          <w:highlight w:val="yellow"/>
        </w:rPr>
        <w:t>Á</w:t>
      </w:r>
      <w:r w:rsidRPr="00DF3D68">
        <w:rPr>
          <w:rFonts w:ascii="Palatino Linotype" w:eastAsia="Palatino Linotype" w:hAnsi="Palatino Linotype" w:cs="Palatino Linotype"/>
          <w:color w:val="222222"/>
          <w:sz w:val="24"/>
          <w:szCs w:val="24"/>
          <w:highlight w:val="yellow"/>
        </w:rPr>
        <w:t>lvar</w:t>
      </w:r>
      <w:r w:rsidR="00F71039" w:rsidRPr="00DF3D68">
        <w:rPr>
          <w:rFonts w:ascii="Palatino Linotype" w:eastAsia="Palatino Linotype" w:hAnsi="Palatino Linotype" w:cs="Palatino Linotype"/>
          <w:color w:val="222222"/>
          <w:sz w:val="24"/>
          <w:szCs w:val="24"/>
          <w:highlight w:val="yellow"/>
        </w:rPr>
        <w:t>e</w:t>
      </w:r>
      <w:r w:rsidRPr="00DF3D68">
        <w:rPr>
          <w:rFonts w:ascii="Palatino Linotype" w:eastAsia="Palatino Linotype" w:hAnsi="Palatino Linotype" w:cs="Palatino Linotype"/>
          <w:color w:val="222222"/>
          <w:sz w:val="24"/>
          <w:szCs w:val="24"/>
          <w:highlight w:val="yellow"/>
        </w:rPr>
        <w:t>z (2004)</w:t>
      </w:r>
      <w:r w:rsidRPr="0051249D">
        <w:rPr>
          <w:rFonts w:ascii="Palatino Linotype" w:eastAsia="Palatino Linotype" w:hAnsi="Palatino Linotype" w:cs="Palatino Linotype"/>
          <w:color w:val="222222"/>
          <w:sz w:val="24"/>
          <w:szCs w:val="24"/>
          <w:highlight w:val="white"/>
        </w:rPr>
        <w:t xml:space="preserve"> discussed the idea of "good environmental governance" from a local approach</w:t>
      </w:r>
      <w:r w:rsidR="00DA26C5">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he discussed the case of hazardous waste in Mexico and its transboundary </w:t>
      </w:r>
      <w:r w:rsidR="00717619" w:rsidRPr="0051249D">
        <w:rPr>
          <w:rFonts w:ascii="Palatino Linotype" w:eastAsia="Palatino Linotype" w:hAnsi="Palatino Linotype" w:cs="Palatino Linotype"/>
          <w:color w:val="222222"/>
          <w:sz w:val="24"/>
          <w:szCs w:val="24"/>
          <w:highlight w:val="white"/>
        </w:rPr>
        <w:t>effects and</w:t>
      </w:r>
      <w:r w:rsidRPr="0051249D">
        <w:rPr>
          <w:rFonts w:ascii="Palatino Linotype" w:eastAsia="Palatino Linotype" w:hAnsi="Palatino Linotype" w:cs="Palatino Linotype"/>
          <w:color w:val="222222"/>
          <w:sz w:val="24"/>
          <w:szCs w:val="24"/>
          <w:highlight w:val="white"/>
        </w:rPr>
        <w:t xml:space="preserve"> framed the issue from a non-state governance perspective. </w:t>
      </w:r>
    </w:p>
    <w:p w14:paraId="000000BD" w14:textId="1534EFC1" w:rsidR="002F1FE5" w:rsidRPr="0051249D" w:rsidRDefault="00710A03">
      <w:pPr>
        <w:spacing w:line="360" w:lineRule="auto"/>
        <w:ind w:firstLine="72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From then on, there has been a steady increase in the number of yearly publications. The peak was eight publications in 2012. This might be related to </w:t>
      </w:r>
      <w:r w:rsidR="006D03FA">
        <w:rPr>
          <w:rFonts w:ascii="Palatino Linotype" w:eastAsia="Palatino Linotype" w:hAnsi="Palatino Linotype" w:cs="Palatino Linotype"/>
          <w:color w:val="222222"/>
          <w:sz w:val="24"/>
          <w:szCs w:val="24"/>
          <w:highlight w:val="white"/>
        </w:rPr>
        <w:t xml:space="preserve">the </w:t>
      </w:r>
      <w:r w:rsidRPr="0051249D">
        <w:rPr>
          <w:rFonts w:ascii="Palatino Linotype" w:eastAsia="Palatino Linotype" w:hAnsi="Palatino Linotype" w:cs="Palatino Linotype"/>
          <w:color w:val="222222"/>
          <w:sz w:val="24"/>
          <w:szCs w:val="24"/>
          <w:highlight w:val="white"/>
        </w:rPr>
        <w:t xml:space="preserve">Rio+20 United Nations Conference on Sustainable Development, as five of the eight articles mention this event. </w:t>
      </w:r>
    </w:p>
    <w:p w14:paraId="000000BE" w14:textId="77777777" w:rsidR="002F1FE5" w:rsidRPr="0051249D" w:rsidRDefault="002F1FE5">
      <w:pPr>
        <w:spacing w:line="360" w:lineRule="auto"/>
        <w:ind w:firstLine="720"/>
        <w:jc w:val="both"/>
        <w:rPr>
          <w:rFonts w:ascii="Palatino Linotype" w:eastAsia="Palatino Linotype" w:hAnsi="Palatino Linotype" w:cs="Palatino Linotype"/>
          <w:color w:val="222222"/>
          <w:sz w:val="24"/>
          <w:szCs w:val="24"/>
          <w:highlight w:val="white"/>
        </w:rPr>
      </w:pPr>
    </w:p>
    <w:p w14:paraId="000000BF" w14:textId="53056844" w:rsidR="002F1FE5" w:rsidRPr="0051249D" w:rsidRDefault="00710A03">
      <w:pPr>
        <w:keepNext/>
        <w:spacing w:line="360" w:lineRule="auto"/>
        <w:jc w:val="both"/>
        <w:rPr>
          <w:rFonts w:ascii="Palatino Linotype" w:eastAsia="Palatino Linotype" w:hAnsi="Palatino Linotype" w:cs="Palatino Linotype"/>
          <w:b/>
          <w:color w:val="222222"/>
          <w:sz w:val="24"/>
          <w:szCs w:val="24"/>
          <w:highlight w:val="white"/>
        </w:rPr>
      </w:pPr>
      <w:r w:rsidRPr="0051249D">
        <w:rPr>
          <w:rFonts w:ascii="Palatino Linotype" w:eastAsia="Palatino Linotype" w:hAnsi="Palatino Linotype" w:cs="Palatino Linotype"/>
          <w:b/>
          <w:color w:val="222222"/>
          <w:sz w:val="24"/>
          <w:szCs w:val="24"/>
          <w:highlight w:val="white"/>
        </w:rPr>
        <w:lastRenderedPageBreak/>
        <w:t>Figure 2. Number of Latin American international environmental governance publications per year</w:t>
      </w:r>
    </w:p>
    <w:p w14:paraId="000000C0" w14:textId="75E6BB8C" w:rsidR="002F1FE5" w:rsidRPr="0051249D" w:rsidRDefault="00710A03">
      <w:pPr>
        <w:spacing w:line="360" w:lineRule="auto"/>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  </w:t>
      </w:r>
    </w:p>
    <w:p w14:paraId="000000C1" w14:textId="77777777" w:rsidR="002F1FE5" w:rsidRPr="0051249D" w:rsidRDefault="00710A03">
      <w:pPr>
        <w:spacing w:line="360" w:lineRule="auto"/>
        <w:jc w:val="both"/>
        <w:rPr>
          <w:rFonts w:ascii="Palatino Linotype" w:eastAsia="Palatino Linotype" w:hAnsi="Palatino Linotype" w:cs="Palatino Linotype"/>
          <w:color w:val="222222"/>
          <w:sz w:val="20"/>
          <w:szCs w:val="20"/>
          <w:highlight w:val="white"/>
        </w:rPr>
      </w:pPr>
      <w:r w:rsidRPr="0051249D">
        <w:rPr>
          <w:rFonts w:ascii="Palatino Linotype" w:eastAsia="Palatino Linotype" w:hAnsi="Palatino Linotype" w:cs="Palatino Linotype"/>
          <w:color w:val="222222"/>
          <w:sz w:val="20"/>
          <w:szCs w:val="20"/>
          <w:highlight w:val="white"/>
        </w:rPr>
        <w:t>Source: Data collected for this article.</w:t>
      </w:r>
      <w:sdt>
        <w:sdtPr>
          <w:tag w:val="goog_rdk_209"/>
          <w:id w:val="-1966955573"/>
        </w:sdtPr>
        <w:sdtContent>
          <w:r w:rsidRPr="0051249D">
            <w:rPr>
              <w:rFonts w:ascii="Palatino Linotype" w:eastAsia="Palatino Linotype" w:hAnsi="Palatino Linotype" w:cs="Palatino Linotype"/>
              <w:color w:val="222222"/>
              <w:sz w:val="20"/>
              <w:szCs w:val="20"/>
              <w:highlight w:val="white"/>
            </w:rPr>
            <w:t xml:space="preserve"> 2023 considers articles published until April 28th.</w:t>
          </w:r>
        </w:sdtContent>
      </w:sdt>
    </w:p>
    <w:p w14:paraId="000000C2" w14:textId="77777777" w:rsidR="002F1FE5" w:rsidRPr="0051249D" w:rsidRDefault="002F1FE5">
      <w:pPr>
        <w:spacing w:line="360" w:lineRule="auto"/>
        <w:ind w:firstLine="720"/>
        <w:jc w:val="both"/>
        <w:rPr>
          <w:rFonts w:ascii="Palatino Linotype" w:eastAsia="Palatino Linotype" w:hAnsi="Palatino Linotype" w:cs="Palatino Linotype"/>
          <w:color w:val="222222"/>
          <w:sz w:val="24"/>
          <w:szCs w:val="24"/>
          <w:highlight w:val="white"/>
        </w:rPr>
      </w:pPr>
    </w:p>
    <w:p w14:paraId="000000C3" w14:textId="77777777" w:rsidR="002F1FE5" w:rsidRPr="0051249D" w:rsidRDefault="00710A03">
      <w:pPr>
        <w:spacing w:line="360" w:lineRule="auto"/>
        <w:ind w:firstLine="72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Together, Brazilian and Mexican journals were the source of 78.2% of the international environmental governance publications reviewed (Figure 3). </w:t>
      </w:r>
    </w:p>
    <w:p w14:paraId="000000C4" w14:textId="77777777" w:rsidR="002F1FE5" w:rsidRPr="0051249D" w:rsidRDefault="002F1FE5">
      <w:pPr>
        <w:spacing w:line="360" w:lineRule="auto"/>
        <w:ind w:firstLine="720"/>
        <w:jc w:val="both"/>
        <w:rPr>
          <w:rFonts w:ascii="Palatino Linotype" w:eastAsia="Palatino Linotype" w:hAnsi="Palatino Linotype" w:cs="Palatino Linotype"/>
          <w:color w:val="222222"/>
          <w:sz w:val="24"/>
          <w:szCs w:val="24"/>
          <w:highlight w:val="white"/>
        </w:rPr>
      </w:pPr>
    </w:p>
    <w:p w14:paraId="000000D9" w14:textId="6DFE7AB8" w:rsidR="002F1FE5" w:rsidRPr="0051249D" w:rsidRDefault="00710A03" w:rsidP="00AB71E1">
      <w:pPr>
        <w:rPr>
          <w:rFonts w:ascii="Palatino Linotype" w:eastAsia="Palatino Linotype" w:hAnsi="Palatino Linotype" w:cs="Palatino Linotype"/>
          <w:color w:val="222222"/>
          <w:sz w:val="24"/>
          <w:szCs w:val="24"/>
          <w:highlight w:val="yellow"/>
        </w:rPr>
      </w:pPr>
      <w:r w:rsidRPr="0051249D">
        <w:rPr>
          <w:rFonts w:ascii="Palatino Linotype" w:eastAsia="Palatino Linotype" w:hAnsi="Palatino Linotype" w:cs="Palatino Linotype"/>
          <w:b/>
          <w:color w:val="222222"/>
          <w:sz w:val="24"/>
          <w:szCs w:val="24"/>
          <w:highlight w:val="white"/>
        </w:rPr>
        <w:t>Figure 3. Geographical distribution of publications</w:t>
      </w:r>
      <m:oMath>
        <m:r>
          <w:rPr>
            <w:rFonts w:ascii="Cambria Math" w:eastAsia="Palatino Linotype" w:hAnsi="Cambria Math" w:cs="Palatino Linotype"/>
            <w:color w:val="222222"/>
            <w:sz w:val="24"/>
            <w:szCs w:val="24"/>
            <w:highlight w:val="white"/>
          </w:rPr>
          <m:t xml:space="preserve"> </m:t>
        </m:r>
      </m:oMath>
    </w:p>
    <w:sdt>
      <w:sdtPr>
        <w:tag w:val="goog_rdk_213"/>
        <w:id w:val="1935628351"/>
      </w:sdtPr>
      <w:sdtContent>
        <w:p w14:paraId="000000DA" w14:textId="77777777" w:rsidR="002F1FE5" w:rsidRPr="0051249D" w:rsidRDefault="00000000">
          <w:pPr>
            <w:spacing w:line="360" w:lineRule="auto"/>
            <w:ind w:firstLine="720"/>
            <w:jc w:val="both"/>
            <w:rPr>
              <w:rFonts w:ascii="Palatino Linotype" w:eastAsia="Palatino Linotype" w:hAnsi="Palatino Linotype" w:cs="Palatino Linotype"/>
              <w:color w:val="222222"/>
              <w:sz w:val="24"/>
              <w:szCs w:val="24"/>
              <w:highlight w:val="yellow"/>
            </w:rPr>
          </w:pPr>
          <w:sdt>
            <w:sdtPr>
              <w:tag w:val="goog_rdk_212"/>
              <w:id w:val="-1682654657"/>
            </w:sdtPr>
            <w:sdtContent/>
          </w:sdt>
        </w:p>
      </w:sdtContent>
    </w:sdt>
    <w:p w14:paraId="000000DB" w14:textId="0D3F892E" w:rsidR="002F1FE5" w:rsidRPr="0051249D" w:rsidRDefault="00710A03">
      <w:pPr>
        <w:spacing w:line="360" w:lineRule="auto"/>
        <w:ind w:firstLine="72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Regarding the main author’s affiliation, the University of </w:t>
      </w:r>
      <w:r w:rsidR="00412FC8" w:rsidRPr="0051249D">
        <w:rPr>
          <w:rFonts w:ascii="Palatino Linotype" w:eastAsia="Palatino Linotype" w:hAnsi="Palatino Linotype" w:cs="Palatino Linotype"/>
          <w:color w:val="222222"/>
          <w:sz w:val="24"/>
          <w:szCs w:val="24"/>
          <w:highlight w:val="white"/>
        </w:rPr>
        <w:t>Bras</w:t>
      </w:r>
      <w:r w:rsidR="00412FC8">
        <w:rPr>
          <w:rFonts w:ascii="Palatino Linotype" w:eastAsia="Palatino Linotype" w:hAnsi="Palatino Linotype" w:cs="Palatino Linotype"/>
          <w:color w:val="222222"/>
          <w:sz w:val="24"/>
          <w:szCs w:val="24"/>
          <w:highlight w:val="white"/>
        </w:rPr>
        <w:t>i</w:t>
      </w:r>
      <w:r w:rsidR="00412FC8" w:rsidRPr="0051249D">
        <w:rPr>
          <w:rFonts w:ascii="Palatino Linotype" w:eastAsia="Palatino Linotype" w:hAnsi="Palatino Linotype" w:cs="Palatino Linotype"/>
          <w:color w:val="222222"/>
          <w:sz w:val="24"/>
          <w:szCs w:val="24"/>
          <w:highlight w:val="white"/>
        </w:rPr>
        <w:t>lia</w:t>
      </w:r>
      <w:r w:rsidRPr="0051249D">
        <w:rPr>
          <w:rFonts w:ascii="Palatino Linotype" w:eastAsia="Palatino Linotype" w:hAnsi="Palatino Linotype" w:cs="Palatino Linotype"/>
          <w:color w:val="222222"/>
          <w:sz w:val="24"/>
          <w:szCs w:val="24"/>
          <w:highlight w:val="white"/>
        </w:rPr>
        <w:t>, Brazil (</w:t>
      </w:r>
      <w:proofErr w:type="spellStart"/>
      <w:r w:rsidRPr="0051249D">
        <w:rPr>
          <w:rFonts w:ascii="Palatino Linotype" w:eastAsia="Palatino Linotype" w:hAnsi="Palatino Linotype" w:cs="Palatino Linotype"/>
          <w:color w:val="222222"/>
          <w:sz w:val="24"/>
          <w:szCs w:val="24"/>
          <w:highlight w:val="white"/>
        </w:rPr>
        <w:t>UnB</w:t>
      </w:r>
      <w:proofErr w:type="spellEnd"/>
      <w:r w:rsidRPr="0051249D">
        <w:rPr>
          <w:rFonts w:ascii="Palatino Linotype" w:eastAsia="Palatino Linotype" w:hAnsi="Palatino Linotype" w:cs="Palatino Linotype"/>
          <w:color w:val="222222"/>
          <w:sz w:val="24"/>
          <w:szCs w:val="24"/>
          <w:highlight w:val="white"/>
        </w:rPr>
        <w:t xml:space="preserve">, in Portuguese) had the most publications: eight articles were from its International Relations Institute. Among the 38 publications from Brazilian journals, only six were not authored by researchers affiliated to Brazilian institutions, and none of those institutions were from Latin American countries (Table 2). This possible bias, which might be due to language, was not found in Mexican journals: in this case, in addition to contributions from Mexican institutions, we also found articles from authors affiliated to institutions in Argentina, Colombia, Costa Rica, Uruguay, and the United States.   </w:t>
      </w:r>
    </w:p>
    <w:p w14:paraId="000000DC" w14:textId="77777777" w:rsidR="002F1FE5" w:rsidRPr="0051249D" w:rsidRDefault="002F1FE5">
      <w:pPr>
        <w:spacing w:line="240" w:lineRule="auto"/>
        <w:jc w:val="both"/>
        <w:rPr>
          <w:rFonts w:ascii="Palatino Linotype" w:eastAsia="Palatino Linotype" w:hAnsi="Palatino Linotype" w:cs="Palatino Linotype"/>
          <w:color w:val="222222"/>
          <w:sz w:val="24"/>
          <w:szCs w:val="24"/>
          <w:highlight w:val="yellow"/>
        </w:rPr>
      </w:pPr>
    </w:p>
    <w:p w14:paraId="000000DD" w14:textId="597E5EC2" w:rsidR="002F1FE5" w:rsidRPr="0051249D" w:rsidRDefault="00710A03">
      <w:pPr>
        <w:spacing w:line="240" w:lineRule="auto"/>
        <w:jc w:val="both"/>
        <w:rPr>
          <w:rFonts w:ascii="Palatino Linotype" w:eastAsia="Palatino Linotype" w:hAnsi="Palatino Linotype" w:cs="Palatino Linotype"/>
          <w:b/>
          <w:color w:val="222222"/>
          <w:sz w:val="24"/>
          <w:szCs w:val="24"/>
          <w:highlight w:val="white"/>
        </w:rPr>
      </w:pPr>
      <w:r w:rsidRPr="0051249D">
        <w:rPr>
          <w:rFonts w:ascii="Palatino Linotype" w:eastAsia="Palatino Linotype" w:hAnsi="Palatino Linotype" w:cs="Palatino Linotype"/>
          <w:b/>
          <w:color w:val="222222"/>
          <w:sz w:val="24"/>
          <w:szCs w:val="24"/>
          <w:highlight w:val="white"/>
        </w:rPr>
        <w:t xml:space="preserve">Table 2. Author affiliation from papers published in Brazilian journals without the contribution of authors from Brazilian </w:t>
      </w:r>
      <w:r w:rsidR="00431824" w:rsidRPr="0051249D">
        <w:rPr>
          <w:rFonts w:ascii="Palatino Linotype" w:eastAsia="Palatino Linotype" w:hAnsi="Palatino Linotype" w:cs="Palatino Linotype"/>
          <w:b/>
          <w:color w:val="222222"/>
          <w:sz w:val="24"/>
          <w:szCs w:val="24"/>
          <w:highlight w:val="white"/>
        </w:rPr>
        <w:t>institutions.</w:t>
      </w:r>
    </w:p>
    <w:tbl>
      <w:tblPr>
        <w:tblStyle w:val="a7"/>
        <w:tblW w:w="90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710"/>
        <w:gridCol w:w="4320"/>
      </w:tblGrid>
      <w:tr w:rsidR="002F1FE5" w:rsidRPr="0051249D" w14:paraId="6501247B" w14:textId="77777777">
        <w:trPr>
          <w:trHeight w:val="315"/>
        </w:trPr>
        <w:tc>
          <w:tcPr>
            <w:tcW w:w="4710" w:type="dxa"/>
            <w:tcBorders>
              <w:top w:val="single" w:sz="4" w:space="0" w:color="000000"/>
              <w:left w:val="single" w:sz="4" w:space="0" w:color="FFFFFF"/>
              <w:bottom w:val="single" w:sz="4" w:space="0" w:color="000000"/>
              <w:right w:val="single" w:sz="4" w:space="0" w:color="FFFFFF"/>
            </w:tcBorders>
            <w:tcMar>
              <w:top w:w="40" w:type="dxa"/>
              <w:left w:w="40" w:type="dxa"/>
              <w:bottom w:w="40" w:type="dxa"/>
              <w:right w:w="40" w:type="dxa"/>
            </w:tcMar>
            <w:vAlign w:val="bottom"/>
          </w:tcPr>
          <w:p w14:paraId="000000DE" w14:textId="77777777" w:rsidR="002F1FE5" w:rsidRPr="0051249D" w:rsidRDefault="00710A03">
            <w:pPr>
              <w:spacing w:line="240" w:lineRule="auto"/>
              <w:ind w:firstLine="720"/>
              <w:rPr>
                <w:rFonts w:ascii="Palatino Linotype" w:eastAsia="Palatino Linotype" w:hAnsi="Palatino Linotype" w:cs="Palatino Linotype"/>
                <w:b/>
                <w:color w:val="222222"/>
                <w:sz w:val="18"/>
                <w:szCs w:val="18"/>
                <w:highlight w:val="white"/>
              </w:rPr>
            </w:pPr>
            <w:r w:rsidRPr="0051249D">
              <w:rPr>
                <w:rFonts w:ascii="Palatino Linotype" w:eastAsia="Palatino Linotype" w:hAnsi="Palatino Linotype" w:cs="Palatino Linotype"/>
                <w:b/>
                <w:color w:val="222222"/>
                <w:sz w:val="18"/>
                <w:szCs w:val="18"/>
                <w:highlight w:val="white"/>
              </w:rPr>
              <w:t>Title</w:t>
            </w:r>
          </w:p>
        </w:tc>
        <w:tc>
          <w:tcPr>
            <w:tcW w:w="4320" w:type="dxa"/>
            <w:tcBorders>
              <w:top w:val="single" w:sz="4" w:space="0" w:color="000000"/>
              <w:left w:val="single" w:sz="4" w:space="0" w:color="FFFFFF"/>
              <w:bottom w:val="single" w:sz="4" w:space="0" w:color="000000"/>
              <w:right w:val="single" w:sz="4" w:space="0" w:color="FFFFFF"/>
            </w:tcBorders>
            <w:tcMar>
              <w:top w:w="40" w:type="dxa"/>
              <w:left w:w="40" w:type="dxa"/>
              <w:bottom w:w="40" w:type="dxa"/>
              <w:right w:w="40" w:type="dxa"/>
            </w:tcMar>
            <w:vAlign w:val="bottom"/>
          </w:tcPr>
          <w:p w14:paraId="000000DF" w14:textId="2C0704B2" w:rsidR="002F1FE5" w:rsidRPr="0051249D" w:rsidRDefault="00710A03">
            <w:pPr>
              <w:spacing w:line="240" w:lineRule="auto"/>
              <w:ind w:firstLine="720"/>
              <w:rPr>
                <w:rFonts w:ascii="Palatino Linotype" w:eastAsia="Palatino Linotype" w:hAnsi="Palatino Linotype" w:cs="Palatino Linotype"/>
                <w:b/>
                <w:color w:val="222222"/>
                <w:sz w:val="18"/>
                <w:szCs w:val="18"/>
                <w:highlight w:val="white"/>
              </w:rPr>
            </w:pPr>
            <w:r w:rsidRPr="0051249D">
              <w:rPr>
                <w:rFonts w:ascii="Palatino Linotype" w:eastAsia="Palatino Linotype" w:hAnsi="Palatino Linotype" w:cs="Palatino Linotype"/>
                <w:b/>
                <w:color w:val="222222"/>
                <w:sz w:val="18"/>
                <w:szCs w:val="18"/>
                <w:highlight w:val="white"/>
              </w:rPr>
              <w:t>Author, Year</w:t>
            </w:r>
            <w:r w:rsidR="00664F40">
              <w:rPr>
                <w:rFonts w:ascii="Palatino Linotype" w:eastAsia="Palatino Linotype" w:hAnsi="Palatino Linotype" w:cs="Palatino Linotype"/>
                <w:b/>
                <w:color w:val="222222"/>
                <w:sz w:val="18"/>
                <w:szCs w:val="18"/>
                <w:highlight w:val="white"/>
              </w:rPr>
              <w:t>,</w:t>
            </w:r>
            <w:r w:rsidRPr="0051249D">
              <w:rPr>
                <w:rFonts w:ascii="Palatino Linotype" w:eastAsia="Palatino Linotype" w:hAnsi="Palatino Linotype" w:cs="Palatino Linotype"/>
                <w:b/>
                <w:color w:val="222222"/>
                <w:sz w:val="18"/>
                <w:szCs w:val="18"/>
                <w:highlight w:val="white"/>
              </w:rPr>
              <w:t xml:space="preserve"> and Institution Affiliation</w:t>
            </w:r>
          </w:p>
        </w:tc>
      </w:tr>
      <w:tr w:rsidR="002F1FE5" w:rsidRPr="0051249D" w14:paraId="77E16C7B" w14:textId="77777777">
        <w:trPr>
          <w:trHeight w:val="315"/>
        </w:trPr>
        <w:tc>
          <w:tcPr>
            <w:tcW w:w="4710" w:type="dxa"/>
            <w:tcBorders>
              <w:top w:val="single" w:sz="4" w:space="0" w:color="000000"/>
              <w:left w:val="single" w:sz="4" w:space="0" w:color="FFFFFF"/>
              <w:bottom w:val="single" w:sz="4" w:space="0" w:color="FFFFFF"/>
              <w:right w:val="single" w:sz="4" w:space="0" w:color="FFFFFF"/>
            </w:tcBorders>
            <w:tcMar>
              <w:top w:w="40" w:type="dxa"/>
              <w:left w:w="40" w:type="dxa"/>
              <w:bottom w:w="40" w:type="dxa"/>
              <w:right w:w="40" w:type="dxa"/>
            </w:tcMar>
            <w:vAlign w:val="center"/>
          </w:tcPr>
          <w:p w14:paraId="000000E0" w14:textId="77777777" w:rsidR="002F1FE5" w:rsidRPr="0051249D" w:rsidRDefault="00710A03">
            <w:pPr>
              <w:spacing w:line="240" w:lineRule="auto"/>
              <w:rPr>
                <w:rFonts w:ascii="Palatino Linotype" w:eastAsia="Palatino Linotype" w:hAnsi="Palatino Linotype" w:cs="Palatino Linotype"/>
                <w:color w:val="222222"/>
                <w:sz w:val="18"/>
                <w:szCs w:val="18"/>
                <w:highlight w:val="white"/>
              </w:rPr>
            </w:pPr>
            <w:r w:rsidRPr="0051249D">
              <w:rPr>
                <w:rFonts w:ascii="Palatino Linotype" w:eastAsia="Palatino Linotype" w:hAnsi="Palatino Linotype" w:cs="Palatino Linotype"/>
                <w:color w:val="222222"/>
                <w:sz w:val="18"/>
                <w:szCs w:val="18"/>
                <w:highlight w:val="white"/>
              </w:rPr>
              <w:t>Community protocols as tools for resisting exclusion in Global Environmental Governance</w:t>
            </w:r>
          </w:p>
        </w:tc>
        <w:tc>
          <w:tcPr>
            <w:tcW w:w="4320" w:type="dxa"/>
            <w:tcBorders>
              <w:top w:val="single" w:sz="4" w:space="0" w:color="000000"/>
              <w:left w:val="single" w:sz="4" w:space="0" w:color="FFFFFF"/>
              <w:bottom w:val="single" w:sz="4" w:space="0" w:color="FFFFFF"/>
              <w:right w:val="single" w:sz="4" w:space="0" w:color="FFFFFF"/>
            </w:tcBorders>
            <w:tcMar>
              <w:top w:w="40" w:type="dxa"/>
              <w:left w:w="40" w:type="dxa"/>
              <w:bottom w:w="40" w:type="dxa"/>
              <w:right w:w="40" w:type="dxa"/>
            </w:tcMar>
            <w:vAlign w:val="center"/>
          </w:tcPr>
          <w:p w14:paraId="000000E1" w14:textId="77777777" w:rsidR="002F1FE5" w:rsidRPr="0051249D" w:rsidRDefault="00710A03">
            <w:pPr>
              <w:spacing w:line="240" w:lineRule="auto"/>
              <w:rPr>
                <w:rFonts w:ascii="Palatino Linotype" w:eastAsia="Palatino Linotype" w:hAnsi="Palatino Linotype" w:cs="Palatino Linotype"/>
                <w:color w:val="222222"/>
                <w:sz w:val="18"/>
                <w:szCs w:val="18"/>
                <w:highlight w:val="white"/>
              </w:rPr>
            </w:pPr>
            <w:r w:rsidRPr="009E4B23">
              <w:rPr>
                <w:rFonts w:ascii="Palatino Linotype" w:eastAsia="Palatino Linotype" w:hAnsi="Palatino Linotype" w:cs="Palatino Linotype"/>
                <w:color w:val="222222"/>
                <w:sz w:val="18"/>
                <w:szCs w:val="18"/>
                <w:highlight w:val="yellow"/>
              </w:rPr>
              <w:t>(</w:t>
            </w:r>
            <w:proofErr w:type="gramStart"/>
            <w:r w:rsidRPr="009E4B23">
              <w:rPr>
                <w:rFonts w:ascii="Palatino Linotype" w:eastAsia="Palatino Linotype" w:hAnsi="Palatino Linotype" w:cs="Palatino Linotype"/>
                <w:color w:val="222222"/>
                <w:sz w:val="18"/>
                <w:szCs w:val="18"/>
                <w:highlight w:val="yellow"/>
              </w:rPr>
              <w:t>Delgado,  2016</w:t>
            </w:r>
            <w:proofErr w:type="gramEnd"/>
            <w:r w:rsidRPr="009E4B23">
              <w:rPr>
                <w:rFonts w:ascii="Palatino Linotype" w:eastAsia="Palatino Linotype" w:hAnsi="Palatino Linotype" w:cs="Palatino Linotype"/>
                <w:color w:val="222222"/>
                <w:sz w:val="18"/>
                <w:szCs w:val="18"/>
                <w:highlight w:val="yellow"/>
              </w:rPr>
              <w:t xml:space="preserve">), </w:t>
            </w:r>
            <w:r w:rsidRPr="0051249D">
              <w:rPr>
                <w:rFonts w:ascii="Palatino Linotype" w:eastAsia="Palatino Linotype" w:hAnsi="Palatino Linotype" w:cs="Palatino Linotype"/>
                <w:color w:val="222222"/>
                <w:sz w:val="18"/>
                <w:szCs w:val="18"/>
                <w:highlight w:val="white"/>
              </w:rPr>
              <w:t>McGill University, Canada</w:t>
            </w:r>
          </w:p>
        </w:tc>
      </w:tr>
      <w:tr w:rsidR="002F1FE5" w:rsidRPr="0051249D" w14:paraId="1E0B96CF" w14:textId="77777777">
        <w:trPr>
          <w:trHeight w:val="315"/>
        </w:trPr>
        <w:tc>
          <w:tcPr>
            <w:tcW w:w="4710" w:type="dxa"/>
            <w:tcBorders>
              <w:top w:val="single" w:sz="4" w:space="0" w:color="FFFFFF"/>
              <w:left w:val="single" w:sz="4" w:space="0" w:color="FFFFFF"/>
              <w:bottom w:val="single" w:sz="4" w:space="0" w:color="FFFFFF"/>
              <w:right w:val="single" w:sz="4" w:space="0" w:color="FFFFFF"/>
            </w:tcBorders>
            <w:tcMar>
              <w:top w:w="40" w:type="dxa"/>
              <w:left w:w="40" w:type="dxa"/>
              <w:bottom w:w="40" w:type="dxa"/>
              <w:right w:w="40" w:type="dxa"/>
            </w:tcMar>
            <w:vAlign w:val="center"/>
          </w:tcPr>
          <w:p w14:paraId="000000E2" w14:textId="77777777" w:rsidR="002F1FE5" w:rsidRPr="0051249D" w:rsidRDefault="00710A03">
            <w:pPr>
              <w:spacing w:line="240" w:lineRule="auto"/>
              <w:rPr>
                <w:rFonts w:ascii="Palatino Linotype" w:eastAsia="Palatino Linotype" w:hAnsi="Palatino Linotype" w:cs="Palatino Linotype"/>
                <w:color w:val="222222"/>
                <w:sz w:val="18"/>
                <w:szCs w:val="18"/>
                <w:highlight w:val="white"/>
              </w:rPr>
            </w:pPr>
            <w:r w:rsidRPr="0051249D">
              <w:rPr>
                <w:rFonts w:ascii="Palatino Linotype" w:eastAsia="Palatino Linotype" w:hAnsi="Palatino Linotype" w:cs="Palatino Linotype"/>
                <w:color w:val="222222"/>
                <w:sz w:val="18"/>
                <w:szCs w:val="18"/>
                <w:highlight w:val="white"/>
              </w:rPr>
              <w:t>Diplomatic culture and institutional design: Analyzing sixty years of Antarctic Treaty governance</w:t>
            </w:r>
          </w:p>
        </w:tc>
        <w:tc>
          <w:tcPr>
            <w:tcW w:w="4320" w:type="dxa"/>
            <w:tcBorders>
              <w:top w:val="single" w:sz="4" w:space="0" w:color="FFFFFF"/>
              <w:left w:val="single" w:sz="4" w:space="0" w:color="FFFFFF"/>
              <w:bottom w:val="single" w:sz="4" w:space="0" w:color="FFFFFF"/>
              <w:right w:val="single" w:sz="4" w:space="0" w:color="FFFFFF"/>
            </w:tcBorders>
            <w:tcMar>
              <w:top w:w="40" w:type="dxa"/>
              <w:left w:w="40" w:type="dxa"/>
              <w:bottom w:w="40" w:type="dxa"/>
              <w:right w:w="40" w:type="dxa"/>
            </w:tcMar>
            <w:vAlign w:val="center"/>
          </w:tcPr>
          <w:p w14:paraId="000000E3" w14:textId="77777777" w:rsidR="002F1FE5" w:rsidRPr="0051249D" w:rsidRDefault="00710A03">
            <w:pPr>
              <w:spacing w:line="240" w:lineRule="auto"/>
              <w:rPr>
                <w:rFonts w:ascii="Palatino Linotype" w:eastAsia="Palatino Linotype" w:hAnsi="Palatino Linotype" w:cs="Palatino Linotype"/>
                <w:color w:val="222222"/>
                <w:sz w:val="18"/>
                <w:szCs w:val="18"/>
                <w:highlight w:val="white"/>
              </w:rPr>
            </w:pPr>
            <w:r w:rsidRPr="0051249D">
              <w:rPr>
                <w:rFonts w:ascii="Palatino Linotype" w:eastAsia="Palatino Linotype" w:hAnsi="Palatino Linotype" w:cs="Palatino Linotype"/>
                <w:color w:val="222222"/>
                <w:sz w:val="18"/>
                <w:szCs w:val="18"/>
                <w:highlight w:val="white"/>
              </w:rPr>
              <w:t>(</w:t>
            </w:r>
            <w:proofErr w:type="gramStart"/>
            <w:r w:rsidRPr="009E4B23">
              <w:rPr>
                <w:rFonts w:ascii="Palatino Linotype" w:eastAsia="Palatino Linotype" w:hAnsi="Palatino Linotype" w:cs="Palatino Linotype"/>
                <w:color w:val="222222"/>
                <w:sz w:val="18"/>
                <w:szCs w:val="18"/>
                <w:highlight w:val="yellow"/>
              </w:rPr>
              <w:t>Sampaio,  2022</w:t>
            </w:r>
            <w:proofErr w:type="gramEnd"/>
            <w:r w:rsidRPr="009E4B23">
              <w:rPr>
                <w:rFonts w:ascii="Palatino Linotype" w:eastAsia="Palatino Linotype" w:hAnsi="Palatino Linotype" w:cs="Palatino Linotype"/>
                <w:color w:val="222222"/>
                <w:sz w:val="18"/>
                <w:szCs w:val="18"/>
                <w:highlight w:val="yellow"/>
              </w:rPr>
              <w:t>)</w:t>
            </w:r>
            <w:r w:rsidRPr="0051249D">
              <w:rPr>
                <w:rFonts w:ascii="Palatino Linotype" w:eastAsia="Palatino Linotype" w:hAnsi="Palatino Linotype" w:cs="Palatino Linotype"/>
                <w:color w:val="222222"/>
                <w:sz w:val="18"/>
                <w:szCs w:val="18"/>
                <w:highlight w:val="white"/>
              </w:rPr>
              <w:t>, University of London, United Kingdom; Universität Bielefeld, Germany</w:t>
            </w:r>
          </w:p>
        </w:tc>
      </w:tr>
      <w:tr w:rsidR="002F1FE5" w:rsidRPr="0051249D" w14:paraId="3DA53ADF" w14:textId="77777777">
        <w:trPr>
          <w:trHeight w:val="315"/>
        </w:trPr>
        <w:tc>
          <w:tcPr>
            <w:tcW w:w="4710" w:type="dxa"/>
            <w:tcBorders>
              <w:top w:val="single" w:sz="4" w:space="0" w:color="FFFFFF"/>
              <w:left w:val="single" w:sz="4" w:space="0" w:color="FFFFFF"/>
              <w:bottom w:val="single" w:sz="4" w:space="0" w:color="FFFFFF"/>
              <w:right w:val="single" w:sz="4" w:space="0" w:color="FFFFFF"/>
            </w:tcBorders>
            <w:tcMar>
              <w:top w:w="40" w:type="dxa"/>
              <w:left w:w="40" w:type="dxa"/>
              <w:bottom w:w="40" w:type="dxa"/>
              <w:right w:w="40" w:type="dxa"/>
            </w:tcMar>
            <w:vAlign w:val="center"/>
          </w:tcPr>
          <w:p w14:paraId="000000E4" w14:textId="08D36443" w:rsidR="002F1FE5" w:rsidRPr="0051249D" w:rsidRDefault="00710A03">
            <w:pPr>
              <w:spacing w:line="240" w:lineRule="auto"/>
              <w:rPr>
                <w:rFonts w:ascii="Palatino Linotype" w:eastAsia="Palatino Linotype" w:hAnsi="Palatino Linotype" w:cs="Palatino Linotype"/>
                <w:color w:val="222222"/>
                <w:sz w:val="18"/>
                <w:szCs w:val="18"/>
                <w:highlight w:val="white"/>
              </w:rPr>
            </w:pPr>
            <w:r w:rsidRPr="0051249D">
              <w:rPr>
                <w:rFonts w:ascii="Palatino Linotype" w:eastAsia="Palatino Linotype" w:hAnsi="Palatino Linotype" w:cs="Palatino Linotype"/>
                <w:color w:val="222222"/>
                <w:sz w:val="18"/>
                <w:szCs w:val="18"/>
                <w:highlight w:val="white"/>
              </w:rPr>
              <w:t>The changing face of environmental governance in the Brazilian Amazon: indigenous and traditional peoples promoting norm diffusion</w:t>
            </w:r>
          </w:p>
        </w:tc>
        <w:tc>
          <w:tcPr>
            <w:tcW w:w="4320" w:type="dxa"/>
            <w:tcBorders>
              <w:top w:val="single" w:sz="4" w:space="0" w:color="FFFFFF"/>
              <w:left w:val="single" w:sz="4" w:space="0" w:color="FFFFFF"/>
              <w:bottom w:val="single" w:sz="4" w:space="0" w:color="FFFFFF"/>
              <w:right w:val="single" w:sz="4" w:space="0" w:color="FFFFFF"/>
            </w:tcBorders>
            <w:tcMar>
              <w:top w:w="40" w:type="dxa"/>
              <w:left w:w="40" w:type="dxa"/>
              <w:bottom w:w="40" w:type="dxa"/>
              <w:right w:w="40" w:type="dxa"/>
            </w:tcMar>
            <w:vAlign w:val="center"/>
          </w:tcPr>
          <w:p w14:paraId="000000E5" w14:textId="77777777" w:rsidR="002F1FE5" w:rsidRPr="0051249D" w:rsidRDefault="00710A03">
            <w:pPr>
              <w:spacing w:line="240" w:lineRule="auto"/>
              <w:rPr>
                <w:rFonts w:ascii="Palatino Linotype" w:eastAsia="Palatino Linotype" w:hAnsi="Palatino Linotype" w:cs="Palatino Linotype"/>
                <w:color w:val="222222"/>
                <w:sz w:val="18"/>
                <w:szCs w:val="18"/>
                <w:highlight w:val="white"/>
              </w:rPr>
            </w:pPr>
            <w:r w:rsidRPr="0051249D">
              <w:rPr>
                <w:rFonts w:ascii="Palatino Linotype" w:eastAsia="Palatino Linotype" w:hAnsi="Palatino Linotype" w:cs="Palatino Linotype"/>
                <w:color w:val="222222"/>
                <w:sz w:val="18"/>
                <w:szCs w:val="18"/>
                <w:highlight w:val="white"/>
              </w:rPr>
              <w:t>(</w:t>
            </w:r>
            <w:r w:rsidRPr="009E4B23">
              <w:rPr>
                <w:rFonts w:ascii="Palatino Linotype" w:eastAsia="Palatino Linotype" w:hAnsi="Palatino Linotype" w:cs="Palatino Linotype"/>
                <w:color w:val="222222"/>
                <w:sz w:val="18"/>
                <w:szCs w:val="18"/>
                <w:highlight w:val="yellow"/>
              </w:rPr>
              <w:t>Chase, 2019</w:t>
            </w:r>
            <w:r w:rsidRPr="0051249D">
              <w:rPr>
                <w:rFonts w:ascii="Palatino Linotype" w:eastAsia="Palatino Linotype" w:hAnsi="Palatino Linotype" w:cs="Palatino Linotype"/>
                <w:color w:val="222222"/>
                <w:sz w:val="18"/>
                <w:szCs w:val="18"/>
                <w:highlight w:val="white"/>
              </w:rPr>
              <w:t>), University of Massachusetts Boston, United States</w:t>
            </w:r>
          </w:p>
        </w:tc>
      </w:tr>
      <w:tr w:rsidR="002F1FE5" w:rsidRPr="0017494A" w14:paraId="06D05548" w14:textId="77777777">
        <w:trPr>
          <w:trHeight w:val="315"/>
        </w:trPr>
        <w:tc>
          <w:tcPr>
            <w:tcW w:w="4710" w:type="dxa"/>
            <w:tcBorders>
              <w:top w:val="single" w:sz="4" w:space="0" w:color="FFFFFF"/>
              <w:left w:val="single" w:sz="4" w:space="0" w:color="FFFFFF"/>
              <w:bottom w:val="single" w:sz="4" w:space="0" w:color="FFFFFF"/>
              <w:right w:val="single" w:sz="4" w:space="0" w:color="FFFFFF"/>
            </w:tcBorders>
            <w:tcMar>
              <w:top w:w="40" w:type="dxa"/>
              <w:left w:w="40" w:type="dxa"/>
              <w:bottom w:w="40" w:type="dxa"/>
              <w:right w:w="40" w:type="dxa"/>
            </w:tcMar>
            <w:vAlign w:val="center"/>
          </w:tcPr>
          <w:p w14:paraId="000000E6" w14:textId="77777777" w:rsidR="002F1FE5" w:rsidRPr="0051249D" w:rsidRDefault="00710A03">
            <w:pPr>
              <w:spacing w:line="240" w:lineRule="auto"/>
              <w:rPr>
                <w:rFonts w:ascii="Palatino Linotype" w:eastAsia="Palatino Linotype" w:hAnsi="Palatino Linotype" w:cs="Palatino Linotype"/>
                <w:color w:val="222222"/>
                <w:sz w:val="18"/>
                <w:szCs w:val="18"/>
                <w:highlight w:val="white"/>
              </w:rPr>
            </w:pPr>
            <w:r w:rsidRPr="0051249D">
              <w:rPr>
                <w:rFonts w:ascii="Palatino Linotype" w:eastAsia="Palatino Linotype" w:hAnsi="Palatino Linotype" w:cs="Palatino Linotype"/>
                <w:color w:val="222222"/>
                <w:sz w:val="18"/>
                <w:szCs w:val="18"/>
                <w:highlight w:val="white"/>
              </w:rPr>
              <w:t>The problem of expertise and the question of environmental governance</w:t>
            </w:r>
          </w:p>
        </w:tc>
        <w:tc>
          <w:tcPr>
            <w:tcW w:w="4320" w:type="dxa"/>
            <w:tcBorders>
              <w:top w:val="single" w:sz="4" w:space="0" w:color="FFFFFF"/>
              <w:left w:val="single" w:sz="4" w:space="0" w:color="FFFFFF"/>
              <w:bottom w:val="single" w:sz="4" w:space="0" w:color="FFFFFF"/>
              <w:right w:val="single" w:sz="4" w:space="0" w:color="FFFFFF"/>
            </w:tcBorders>
            <w:tcMar>
              <w:top w:w="40" w:type="dxa"/>
              <w:left w:w="40" w:type="dxa"/>
              <w:bottom w:w="40" w:type="dxa"/>
              <w:right w:w="40" w:type="dxa"/>
            </w:tcMar>
            <w:vAlign w:val="center"/>
          </w:tcPr>
          <w:p w14:paraId="000000E7" w14:textId="77777777" w:rsidR="002F1FE5" w:rsidRPr="0008764F" w:rsidRDefault="00710A03">
            <w:pPr>
              <w:spacing w:line="240" w:lineRule="auto"/>
              <w:rPr>
                <w:rFonts w:ascii="Palatino Linotype" w:eastAsia="Palatino Linotype" w:hAnsi="Palatino Linotype" w:cs="Palatino Linotype"/>
                <w:color w:val="222222"/>
                <w:sz w:val="18"/>
                <w:szCs w:val="18"/>
                <w:highlight w:val="white"/>
                <w:lang w:val="fr-FR"/>
              </w:rPr>
            </w:pPr>
            <w:r w:rsidRPr="0008764F">
              <w:rPr>
                <w:rFonts w:ascii="Palatino Linotype" w:eastAsia="Palatino Linotype" w:hAnsi="Palatino Linotype" w:cs="Palatino Linotype"/>
                <w:color w:val="222222"/>
                <w:sz w:val="18"/>
                <w:szCs w:val="18"/>
                <w:highlight w:val="white"/>
                <w:lang w:val="fr-FR"/>
              </w:rPr>
              <w:t>(</w:t>
            </w:r>
            <w:proofErr w:type="spellStart"/>
            <w:r w:rsidRPr="009E4B23">
              <w:rPr>
                <w:rFonts w:ascii="Palatino Linotype" w:eastAsia="Palatino Linotype" w:hAnsi="Palatino Linotype" w:cs="Palatino Linotype"/>
                <w:color w:val="222222"/>
                <w:sz w:val="18"/>
                <w:szCs w:val="18"/>
                <w:highlight w:val="yellow"/>
                <w:lang w:val="fr-FR"/>
              </w:rPr>
              <w:t>Létourneau</w:t>
            </w:r>
            <w:proofErr w:type="spellEnd"/>
            <w:r w:rsidRPr="009E4B23">
              <w:rPr>
                <w:rFonts w:ascii="Palatino Linotype" w:eastAsia="Palatino Linotype" w:hAnsi="Palatino Linotype" w:cs="Palatino Linotype"/>
                <w:color w:val="222222"/>
                <w:sz w:val="18"/>
                <w:szCs w:val="18"/>
                <w:highlight w:val="yellow"/>
                <w:lang w:val="fr-FR"/>
              </w:rPr>
              <w:t>, 2014</w:t>
            </w:r>
            <w:r w:rsidRPr="0008764F">
              <w:rPr>
                <w:rFonts w:ascii="Palatino Linotype" w:eastAsia="Palatino Linotype" w:hAnsi="Palatino Linotype" w:cs="Palatino Linotype"/>
                <w:color w:val="222222"/>
                <w:sz w:val="18"/>
                <w:szCs w:val="18"/>
                <w:highlight w:val="white"/>
                <w:lang w:val="fr-FR"/>
              </w:rPr>
              <w:t>) Université de Sherbrooke, Canada</w:t>
            </w:r>
          </w:p>
        </w:tc>
      </w:tr>
      <w:tr w:rsidR="002F1FE5" w:rsidRPr="00AB71E1" w14:paraId="1F861CFA" w14:textId="77777777">
        <w:trPr>
          <w:trHeight w:val="315"/>
        </w:trPr>
        <w:tc>
          <w:tcPr>
            <w:tcW w:w="4710" w:type="dxa"/>
            <w:tcBorders>
              <w:top w:val="single" w:sz="4" w:space="0" w:color="FFFFFF"/>
              <w:left w:val="single" w:sz="4" w:space="0" w:color="FFFFFF"/>
              <w:bottom w:val="single" w:sz="4" w:space="0" w:color="FFFFFF"/>
              <w:right w:val="single" w:sz="4" w:space="0" w:color="FFFFFF"/>
            </w:tcBorders>
            <w:tcMar>
              <w:top w:w="40" w:type="dxa"/>
              <w:left w:w="40" w:type="dxa"/>
              <w:bottom w:w="40" w:type="dxa"/>
              <w:right w:w="40" w:type="dxa"/>
            </w:tcMar>
            <w:vAlign w:val="center"/>
          </w:tcPr>
          <w:p w14:paraId="000000E8" w14:textId="77777777" w:rsidR="002F1FE5" w:rsidRPr="0051249D" w:rsidRDefault="00710A03">
            <w:pPr>
              <w:spacing w:line="240" w:lineRule="auto"/>
              <w:rPr>
                <w:rFonts w:ascii="Palatino Linotype" w:eastAsia="Palatino Linotype" w:hAnsi="Palatino Linotype" w:cs="Palatino Linotype"/>
                <w:color w:val="222222"/>
                <w:sz w:val="18"/>
                <w:szCs w:val="18"/>
                <w:highlight w:val="white"/>
              </w:rPr>
            </w:pPr>
            <w:r w:rsidRPr="0051249D">
              <w:rPr>
                <w:rFonts w:ascii="Palatino Linotype" w:eastAsia="Palatino Linotype" w:hAnsi="Palatino Linotype" w:cs="Palatino Linotype"/>
                <w:color w:val="222222"/>
                <w:sz w:val="18"/>
                <w:szCs w:val="18"/>
                <w:highlight w:val="white"/>
              </w:rPr>
              <w:t>Women and the environment: a crucial relation for the sustainability transition.</w:t>
            </w:r>
          </w:p>
        </w:tc>
        <w:tc>
          <w:tcPr>
            <w:tcW w:w="4320" w:type="dxa"/>
            <w:tcBorders>
              <w:top w:val="single" w:sz="4" w:space="0" w:color="FFFFFF"/>
              <w:left w:val="single" w:sz="4" w:space="0" w:color="FFFFFF"/>
              <w:bottom w:val="single" w:sz="4" w:space="0" w:color="FFFFFF"/>
              <w:right w:val="single" w:sz="4" w:space="0" w:color="FFFFFF"/>
            </w:tcBorders>
            <w:tcMar>
              <w:top w:w="40" w:type="dxa"/>
              <w:left w:w="40" w:type="dxa"/>
              <w:bottom w:w="40" w:type="dxa"/>
              <w:right w:w="40" w:type="dxa"/>
            </w:tcMar>
            <w:vAlign w:val="center"/>
          </w:tcPr>
          <w:p w14:paraId="000000E9" w14:textId="5503505D" w:rsidR="002F1FE5" w:rsidRPr="0008764F" w:rsidRDefault="00710A03">
            <w:pPr>
              <w:spacing w:line="240" w:lineRule="auto"/>
              <w:rPr>
                <w:rFonts w:ascii="Palatino Linotype" w:eastAsia="Palatino Linotype" w:hAnsi="Palatino Linotype" w:cs="Palatino Linotype"/>
                <w:color w:val="222222"/>
                <w:sz w:val="18"/>
                <w:szCs w:val="18"/>
                <w:highlight w:val="white"/>
                <w:lang w:val="pt-BR"/>
              </w:rPr>
            </w:pPr>
            <w:r w:rsidRPr="0008764F">
              <w:rPr>
                <w:rFonts w:ascii="Palatino Linotype" w:eastAsia="Palatino Linotype" w:hAnsi="Palatino Linotype" w:cs="Palatino Linotype"/>
                <w:color w:val="222222"/>
                <w:sz w:val="18"/>
                <w:szCs w:val="18"/>
                <w:highlight w:val="white"/>
                <w:lang w:val="pt-BR"/>
              </w:rPr>
              <w:t>(</w:t>
            </w:r>
            <w:r w:rsidRPr="009E4B23">
              <w:rPr>
                <w:rFonts w:ascii="Palatino Linotype" w:eastAsia="Palatino Linotype" w:hAnsi="Palatino Linotype" w:cs="Palatino Linotype"/>
                <w:color w:val="222222"/>
                <w:sz w:val="18"/>
                <w:szCs w:val="18"/>
                <w:highlight w:val="yellow"/>
                <w:lang w:val="pt-BR"/>
              </w:rPr>
              <w:t>Schmidt</w:t>
            </w:r>
            <w:sdt>
              <w:sdtPr>
                <w:rPr>
                  <w:highlight w:val="yellow"/>
                </w:rPr>
                <w:tag w:val="goog_rdk_214"/>
                <w:id w:val="46662861"/>
              </w:sdtPr>
              <w:sdtContent>
                <w:r w:rsidRPr="009E4B23">
                  <w:rPr>
                    <w:rFonts w:ascii="Palatino Linotype" w:eastAsia="Palatino Linotype" w:hAnsi="Palatino Linotype" w:cs="Palatino Linotype"/>
                    <w:color w:val="222222"/>
                    <w:sz w:val="18"/>
                    <w:szCs w:val="18"/>
                    <w:highlight w:val="yellow"/>
                    <w:lang w:val="pt-BR"/>
                  </w:rPr>
                  <w:t xml:space="preserve"> &amp;</w:t>
                </w:r>
              </w:sdtContent>
            </w:sdt>
            <w:r w:rsidRPr="009E4B23">
              <w:rPr>
                <w:rFonts w:ascii="Palatino Linotype" w:eastAsia="Palatino Linotype" w:hAnsi="Palatino Linotype" w:cs="Palatino Linotype"/>
                <w:color w:val="222222"/>
                <w:sz w:val="18"/>
                <w:szCs w:val="18"/>
                <w:highlight w:val="yellow"/>
                <w:lang w:val="pt-BR"/>
              </w:rPr>
              <w:t xml:space="preserve"> Gomes, 2020</w:t>
            </w:r>
            <w:r w:rsidRPr="0008764F">
              <w:rPr>
                <w:rFonts w:ascii="Palatino Linotype" w:eastAsia="Palatino Linotype" w:hAnsi="Palatino Linotype" w:cs="Palatino Linotype"/>
                <w:color w:val="222222"/>
                <w:sz w:val="18"/>
                <w:szCs w:val="18"/>
                <w:highlight w:val="white"/>
                <w:lang w:val="pt-BR"/>
              </w:rPr>
              <w:t>) Universidade de Lisboa, Portugal</w:t>
            </w:r>
          </w:p>
        </w:tc>
      </w:tr>
      <w:tr w:rsidR="002F1FE5" w:rsidRPr="0051249D" w14:paraId="77125625" w14:textId="77777777">
        <w:trPr>
          <w:trHeight w:val="315"/>
        </w:trPr>
        <w:tc>
          <w:tcPr>
            <w:tcW w:w="4710" w:type="dxa"/>
            <w:tcBorders>
              <w:top w:val="single" w:sz="4" w:space="0" w:color="FFFFFF"/>
              <w:left w:val="single" w:sz="4" w:space="0" w:color="FFFFFF"/>
              <w:bottom w:val="single" w:sz="4" w:space="0" w:color="000000"/>
              <w:right w:val="single" w:sz="4" w:space="0" w:color="FFFFFF"/>
            </w:tcBorders>
            <w:tcMar>
              <w:top w:w="40" w:type="dxa"/>
              <w:left w:w="40" w:type="dxa"/>
              <w:bottom w:w="40" w:type="dxa"/>
              <w:right w:w="40" w:type="dxa"/>
            </w:tcMar>
            <w:vAlign w:val="center"/>
          </w:tcPr>
          <w:p w14:paraId="000000EA" w14:textId="1B0B7921" w:rsidR="002F1FE5" w:rsidRPr="0051249D" w:rsidRDefault="00710A03">
            <w:pPr>
              <w:spacing w:line="240" w:lineRule="auto"/>
              <w:rPr>
                <w:rFonts w:ascii="Palatino Linotype" w:eastAsia="Palatino Linotype" w:hAnsi="Palatino Linotype" w:cs="Palatino Linotype"/>
                <w:color w:val="222222"/>
                <w:sz w:val="18"/>
                <w:szCs w:val="18"/>
                <w:highlight w:val="white"/>
              </w:rPr>
            </w:pPr>
            <w:r w:rsidRPr="0051249D">
              <w:rPr>
                <w:rFonts w:ascii="Palatino Linotype" w:eastAsia="Palatino Linotype" w:hAnsi="Palatino Linotype" w:cs="Palatino Linotype"/>
                <w:color w:val="222222"/>
                <w:sz w:val="18"/>
                <w:szCs w:val="18"/>
                <w:highlight w:val="white"/>
              </w:rPr>
              <w:lastRenderedPageBreak/>
              <w:t>The Brazilian Federal Government</w:t>
            </w:r>
            <w:r w:rsidR="00294F5E">
              <w:rPr>
                <w:rFonts w:ascii="Palatino Linotype" w:eastAsia="Palatino Linotype" w:hAnsi="Palatino Linotype" w:cs="Palatino Linotype"/>
                <w:color w:val="222222"/>
                <w:sz w:val="18"/>
                <w:szCs w:val="18"/>
                <w:highlight w:val="white"/>
              </w:rPr>
              <w:t>’</w:t>
            </w:r>
            <w:r w:rsidRPr="0051249D">
              <w:rPr>
                <w:rFonts w:ascii="Palatino Linotype" w:eastAsia="Palatino Linotype" w:hAnsi="Palatino Linotype" w:cs="Palatino Linotype"/>
                <w:color w:val="222222"/>
                <w:sz w:val="18"/>
                <w:szCs w:val="18"/>
                <w:highlight w:val="white"/>
              </w:rPr>
              <w:t>s Role in the Prioritization of EU Foreign Direct Investment and its Environmental Agenda</w:t>
            </w:r>
          </w:p>
        </w:tc>
        <w:tc>
          <w:tcPr>
            <w:tcW w:w="4320" w:type="dxa"/>
            <w:tcBorders>
              <w:top w:val="single" w:sz="4" w:space="0" w:color="FFFFFF"/>
              <w:left w:val="single" w:sz="4" w:space="0" w:color="FFFFFF"/>
              <w:bottom w:val="single" w:sz="4" w:space="0" w:color="000000"/>
              <w:right w:val="single" w:sz="4" w:space="0" w:color="FFFFFF"/>
            </w:tcBorders>
            <w:tcMar>
              <w:top w:w="40" w:type="dxa"/>
              <w:left w:w="40" w:type="dxa"/>
              <w:bottom w:w="40" w:type="dxa"/>
              <w:right w:w="40" w:type="dxa"/>
            </w:tcMar>
            <w:vAlign w:val="center"/>
          </w:tcPr>
          <w:p w14:paraId="000000EB" w14:textId="77777777" w:rsidR="002F1FE5" w:rsidRPr="0051249D" w:rsidRDefault="00710A03">
            <w:pPr>
              <w:spacing w:line="240" w:lineRule="auto"/>
              <w:rPr>
                <w:rFonts w:ascii="Palatino Linotype" w:eastAsia="Palatino Linotype" w:hAnsi="Palatino Linotype" w:cs="Palatino Linotype"/>
                <w:color w:val="222222"/>
                <w:sz w:val="18"/>
                <w:szCs w:val="18"/>
                <w:highlight w:val="white"/>
              </w:rPr>
            </w:pPr>
            <w:r w:rsidRPr="0051249D">
              <w:rPr>
                <w:rFonts w:ascii="Palatino Linotype" w:eastAsia="Palatino Linotype" w:hAnsi="Palatino Linotype" w:cs="Palatino Linotype"/>
                <w:color w:val="222222"/>
                <w:sz w:val="18"/>
                <w:szCs w:val="18"/>
                <w:highlight w:val="white"/>
              </w:rPr>
              <w:t>(</w:t>
            </w:r>
            <w:r w:rsidRPr="009E4B23">
              <w:rPr>
                <w:rFonts w:ascii="Palatino Linotype" w:eastAsia="Palatino Linotype" w:hAnsi="Palatino Linotype" w:cs="Palatino Linotype"/>
                <w:color w:val="222222"/>
                <w:sz w:val="18"/>
                <w:szCs w:val="18"/>
                <w:highlight w:val="yellow"/>
              </w:rPr>
              <w:t>Walsh-</w:t>
            </w:r>
            <w:proofErr w:type="spellStart"/>
            <w:r w:rsidRPr="009E4B23">
              <w:rPr>
                <w:rFonts w:ascii="Palatino Linotype" w:eastAsia="Palatino Linotype" w:hAnsi="Palatino Linotype" w:cs="Palatino Linotype"/>
                <w:color w:val="222222"/>
                <w:sz w:val="18"/>
                <w:szCs w:val="18"/>
                <w:highlight w:val="yellow"/>
              </w:rPr>
              <w:t>Führing</w:t>
            </w:r>
            <w:proofErr w:type="spellEnd"/>
            <w:r w:rsidRPr="009E4B23">
              <w:rPr>
                <w:rFonts w:ascii="Palatino Linotype" w:eastAsia="Palatino Linotype" w:hAnsi="Palatino Linotype" w:cs="Palatino Linotype"/>
                <w:color w:val="222222"/>
                <w:sz w:val="18"/>
                <w:szCs w:val="18"/>
                <w:highlight w:val="yellow"/>
              </w:rPr>
              <w:t>, 2018</w:t>
            </w:r>
            <w:r w:rsidRPr="0051249D">
              <w:rPr>
                <w:rFonts w:ascii="Palatino Linotype" w:eastAsia="Palatino Linotype" w:hAnsi="Palatino Linotype" w:cs="Palatino Linotype"/>
                <w:color w:val="222222"/>
                <w:sz w:val="18"/>
                <w:szCs w:val="18"/>
                <w:highlight w:val="white"/>
              </w:rPr>
              <w:t>) University of Bremen, Germany</w:t>
            </w:r>
          </w:p>
        </w:tc>
      </w:tr>
    </w:tbl>
    <w:p w14:paraId="000000EC" w14:textId="77777777" w:rsidR="002F1FE5" w:rsidRPr="0051249D" w:rsidRDefault="002F1FE5">
      <w:pPr>
        <w:spacing w:line="360" w:lineRule="auto"/>
        <w:jc w:val="both"/>
        <w:rPr>
          <w:rFonts w:ascii="Palatino Linotype" w:eastAsia="Palatino Linotype" w:hAnsi="Palatino Linotype" w:cs="Palatino Linotype"/>
          <w:color w:val="222222"/>
          <w:sz w:val="18"/>
          <w:szCs w:val="18"/>
          <w:highlight w:val="white"/>
        </w:rPr>
      </w:pPr>
    </w:p>
    <w:p w14:paraId="000000ED" w14:textId="4719D1AE" w:rsidR="002F1FE5" w:rsidRPr="0051249D" w:rsidRDefault="00710A03">
      <w:pPr>
        <w:spacing w:line="360" w:lineRule="auto"/>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ab/>
        <w:t xml:space="preserve">Figure 4 shows the distribution of the 69 publications among 45 different journals indexed by </w:t>
      </w:r>
      <w:proofErr w:type="spellStart"/>
      <w:r w:rsidRPr="0051249D">
        <w:rPr>
          <w:rFonts w:ascii="Palatino Linotype" w:eastAsia="Palatino Linotype" w:hAnsi="Palatino Linotype" w:cs="Palatino Linotype"/>
          <w:color w:val="222222"/>
          <w:sz w:val="24"/>
          <w:szCs w:val="24"/>
          <w:highlight w:val="white"/>
        </w:rPr>
        <w:t>SciELO</w:t>
      </w:r>
      <w:proofErr w:type="spellEnd"/>
      <w:r w:rsidRPr="0051249D">
        <w:rPr>
          <w:rFonts w:ascii="Palatino Linotype" w:eastAsia="Palatino Linotype" w:hAnsi="Palatino Linotype" w:cs="Palatino Linotype"/>
          <w:color w:val="222222"/>
          <w:sz w:val="24"/>
          <w:szCs w:val="24"/>
          <w:highlight w:val="white"/>
        </w:rPr>
        <w:t xml:space="preserve">. On one hand, it seems clear that no Latin American journal is directly focused on international environmental governance, such as the United States journal </w:t>
      </w:r>
      <w:r w:rsidRPr="0051249D">
        <w:rPr>
          <w:rFonts w:ascii="Palatino Linotype" w:eastAsia="Palatino Linotype" w:hAnsi="Palatino Linotype" w:cs="Palatino Linotype"/>
          <w:i/>
          <w:color w:val="222222"/>
          <w:sz w:val="24"/>
          <w:szCs w:val="24"/>
          <w:highlight w:val="white"/>
        </w:rPr>
        <w:t>Global Environmental Politics</w:t>
      </w:r>
      <w:r w:rsidRPr="0051249D">
        <w:rPr>
          <w:rFonts w:ascii="Palatino Linotype" w:eastAsia="Palatino Linotype" w:hAnsi="Palatino Linotype" w:cs="Palatino Linotype"/>
          <w:color w:val="222222"/>
          <w:sz w:val="24"/>
          <w:szCs w:val="24"/>
          <w:highlight w:val="white"/>
        </w:rPr>
        <w:t xml:space="preserve">. On the other, the two journals that seem to devote </w:t>
      </w:r>
      <w:r w:rsidR="006D03FA">
        <w:rPr>
          <w:rFonts w:ascii="Palatino Linotype" w:eastAsia="Palatino Linotype" w:hAnsi="Palatino Linotype" w:cs="Palatino Linotype"/>
          <w:color w:val="222222"/>
          <w:sz w:val="24"/>
          <w:szCs w:val="24"/>
          <w:highlight w:val="white"/>
        </w:rPr>
        <w:t xml:space="preserve">the </w:t>
      </w:r>
      <w:r w:rsidRPr="0051249D">
        <w:rPr>
          <w:rFonts w:ascii="Palatino Linotype" w:eastAsia="Palatino Linotype" w:hAnsi="Palatino Linotype" w:cs="Palatino Linotype"/>
          <w:color w:val="222222"/>
          <w:sz w:val="24"/>
          <w:szCs w:val="24"/>
          <w:highlight w:val="white"/>
        </w:rPr>
        <w:t xml:space="preserve">most space to this issue </w:t>
      </w:r>
      <w:r w:rsidR="006D03FA">
        <w:rPr>
          <w:rFonts w:ascii="Palatino Linotype" w:eastAsia="Palatino Linotype" w:hAnsi="Palatino Linotype" w:cs="Palatino Linotype"/>
          <w:color w:val="222222"/>
          <w:sz w:val="24"/>
          <w:szCs w:val="24"/>
          <w:highlight w:val="white"/>
        </w:rPr>
        <w:t>are</w:t>
      </w:r>
      <w:r w:rsidR="006D03FA" w:rsidRPr="0051249D">
        <w:rPr>
          <w:rFonts w:ascii="Palatino Linotype" w:eastAsia="Palatino Linotype" w:hAnsi="Palatino Linotype" w:cs="Palatino Linotype"/>
          <w:color w:val="222222"/>
          <w:sz w:val="24"/>
          <w:szCs w:val="24"/>
          <w:highlight w:val="white"/>
        </w:rPr>
        <w:t xml:space="preserve"> </w:t>
      </w:r>
      <w:proofErr w:type="spellStart"/>
      <w:r w:rsidRPr="0051249D">
        <w:rPr>
          <w:rFonts w:ascii="Palatino Linotype" w:eastAsia="Palatino Linotype" w:hAnsi="Palatino Linotype" w:cs="Palatino Linotype"/>
          <w:i/>
          <w:color w:val="222222"/>
          <w:sz w:val="24"/>
          <w:szCs w:val="24"/>
          <w:highlight w:val="white"/>
        </w:rPr>
        <w:t>Región</w:t>
      </w:r>
      <w:proofErr w:type="spellEnd"/>
      <w:r w:rsidRPr="0051249D">
        <w:rPr>
          <w:rFonts w:ascii="Palatino Linotype" w:eastAsia="Palatino Linotype" w:hAnsi="Palatino Linotype" w:cs="Palatino Linotype"/>
          <w:i/>
          <w:color w:val="222222"/>
          <w:sz w:val="24"/>
          <w:szCs w:val="24"/>
          <w:highlight w:val="white"/>
        </w:rPr>
        <w:t xml:space="preserve"> y </w:t>
      </w:r>
      <w:proofErr w:type="spellStart"/>
      <w:r w:rsidRPr="0051249D">
        <w:rPr>
          <w:rFonts w:ascii="Palatino Linotype" w:eastAsia="Palatino Linotype" w:hAnsi="Palatino Linotype" w:cs="Palatino Linotype"/>
          <w:i/>
          <w:color w:val="222222"/>
          <w:sz w:val="24"/>
          <w:szCs w:val="24"/>
          <w:highlight w:val="white"/>
        </w:rPr>
        <w:t>Sociedades</w:t>
      </w:r>
      <w:proofErr w:type="spellEnd"/>
      <w:r w:rsidRPr="0051249D">
        <w:rPr>
          <w:rFonts w:ascii="Palatino Linotype" w:eastAsia="Palatino Linotype" w:hAnsi="Palatino Linotype" w:cs="Palatino Linotype"/>
          <w:color w:val="222222"/>
          <w:sz w:val="24"/>
          <w:szCs w:val="24"/>
          <w:highlight w:val="white"/>
        </w:rPr>
        <w:t xml:space="preserve">, from the </w:t>
      </w:r>
      <w:r w:rsidRPr="0051249D">
        <w:rPr>
          <w:rFonts w:ascii="Palatino Linotype" w:eastAsia="Palatino Linotype" w:hAnsi="Palatino Linotype" w:cs="Palatino Linotype"/>
          <w:i/>
          <w:color w:val="222222"/>
          <w:sz w:val="24"/>
          <w:szCs w:val="24"/>
          <w:highlight w:val="white"/>
        </w:rPr>
        <w:t xml:space="preserve">El Colegio de Sonora </w:t>
      </w:r>
      <w:r w:rsidRPr="0051249D">
        <w:rPr>
          <w:rFonts w:ascii="Palatino Linotype" w:eastAsia="Palatino Linotype" w:hAnsi="Palatino Linotype" w:cs="Palatino Linotype"/>
          <w:color w:val="222222"/>
          <w:sz w:val="24"/>
          <w:szCs w:val="24"/>
          <w:highlight w:val="white"/>
        </w:rPr>
        <w:t>(Mexico)</w:t>
      </w:r>
      <w:r w:rsidR="006D03FA">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and </w:t>
      </w:r>
      <w:proofErr w:type="spellStart"/>
      <w:r w:rsidRPr="0051249D">
        <w:rPr>
          <w:rFonts w:ascii="Palatino Linotype" w:eastAsia="Palatino Linotype" w:hAnsi="Palatino Linotype" w:cs="Palatino Linotype"/>
          <w:i/>
          <w:color w:val="222222"/>
          <w:sz w:val="24"/>
          <w:szCs w:val="24"/>
          <w:highlight w:val="white"/>
        </w:rPr>
        <w:t>Ambiente</w:t>
      </w:r>
      <w:proofErr w:type="spellEnd"/>
      <w:r w:rsidRPr="0051249D">
        <w:rPr>
          <w:rFonts w:ascii="Palatino Linotype" w:eastAsia="Palatino Linotype" w:hAnsi="Palatino Linotype" w:cs="Palatino Linotype"/>
          <w:i/>
          <w:color w:val="222222"/>
          <w:sz w:val="24"/>
          <w:szCs w:val="24"/>
          <w:highlight w:val="white"/>
        </w:rPr>
        <w:t xml:space="preserve"> &amp; </w:t>
      </w:r>
      <w:proofErr w:type="spellStart"/>
      <w:r w:rsidRPr="0051249D">
        <w:rPr>
          <w:rFonts w:ascii="Palatino Linotype" w:eastAsia="Palatino Linotype" w:hAnsi="Palatino Linotype" w:cs="Palatino Linotype"/>
          <w:i/>
          <w:color w:val="222222"/>
          <w:sz w:val="24"/>
          <w:szCs w:val="24"/>
          <w:highlight w:val="white"/>
        </w:rPr>
        <w:t>Sociedade</w:t>
      </w:r>
      <w:proofErr w:type="spellEnd"/>
      <w:r w:rsidRPr="0051249D">
        <w:rPr>
          <w:rFonts w:ascii="Palatino Linotype" w:eastAsia="Palatino Linotype" w:hAnsi="Palatino Linotype" w:cs="Palatino Linotype"/>
          <w:color w:val="222222"/>
          <w:sz w:val="24"/>
          <w:szCs w:val="24"/>
          <w:highlight w:val="white"/>
        </w:rPr>
        <w:t>, from the National Association of Graduate Programs and Research in Environment and Society (</w:t>
      </w:r>
      <w:hyperlink r:id="rId13">
        <w:r w:rsidRPr="0051249D">
          <w:rPr>
            <w:rFonts w:ascii="Palatino Linotype" w:eastAsia="Palatino Linotype" w:hAnsi="Palatino Linotype" w:cs="Palatino Linotype"/>
            <w:color w:val="222222"/>
            <w:sz w:val="24"/>
            <w:szCs w:val="24"/>
            <w:highlight w:val="white"/>
          </w:rPr>
          <w:t>ANPPAS</w:t>
        </w:r>
      </w:hyperlink>
      <w:r w:rsidRPr="0051249D">
        <w:rPr>
          <w:rFonts w:ascii="Palatino Linotype" w:eastAsia="Palatino Linotype" w:hAnsi="Palatino Linotype" w:cs="Palatino Linotype"/>
          <w:color w:val="222222"/>
          <w:sz w:val="24"/>
          <w:szCs w:val="24"/>
          <w:highlight w:val="white"/>
        </w:rPr>
        <w:t>, in Portuguese), Brazil</w:t>
      </w:r>
      <w:r w:rsidRPr="0051249D">
        <w:rPr>
          <w:rFonts w:ascii="Palatino Linotype" w:eastAsia="Palatino Linotype" w:hAnsi="Palatino Linotype" w:cs="Palatino Linotype"/>
          <w:color w:val="222222"/>
          <w:sz w:val="24"/>
          <w:szCs w:val="24"/>
          <w:highlight w:val="white"/>
          <w:vertAlign w:val="superscript"/>
        </w:rPr>
        <w:footnoteReference w:id="14"/>
      </w:r>
      <w:r w:rsidRPr="0051249D">
        <w:rPr>
          <w:rFonts w:ascii="Palatino Linotype" w:eastAsia="Palatino Linotype" w:hAnsi="Palatino Linotype" w:cs="Palatino Linotype"/>
          <w:color w:val="222222"/>
          <w:sz w:val="24"/>
          <w:szCs w:val="24"/>
          <w:highlight w:val="white"/>
        </w:rPr>
        <w:t>. Neither of the</w:t>
      </w:r>
      <w:sdt>
        <w:sdtPr>
          <w:tag w:val="goog_rdk_216"/>
          <w:id w:val="-1104261633"/>
        </w:sdtPr>
        <w:sdtContent>
          <w:r w:rsidRPr="0051249D">
            <w:rPr>
              <w:rFonts w:ascii="Palatino Linotype" w:eastAsia="Palatino Linotype" w:hAnsi="Palatino Linotype" w:cs="Palatino Linotype"/>
              <w:color w:val="222222"/>
              <w:sz w:val="24"/>
              <w:szCs w:val="24"/>
              <w:highlight w:val="white"/>
            </w:rPr>
            <w:t>se</w:t>
          </w:r>
        </w:sdtContent>
      </w:sdt>
      <w:r w:rsidRPr="0051249D">
        <w:rPr>
          <w:rFonts w:ascii="Palatino Linotype" w:eastAsia="Palatino Linotype" w:hAnsi="Palatino Linotype" w:cs="Palatino Linotype"/>
          <w:color w:val="222222"/>
          <w:sz w:val="24"/>
          <w:szCs w:val="24"/>
          <w:highlight w:val="white"/>
        </w:rPr>
        <w:t xml:space="preserve"> mentions international environmental governance in its “aims and scope” section. </w:t>
      </w:r>
    </w:p>
    <w:p w14:paraId="000000EE" w14:textId="77777777" w:rsidR="002F1FE5" w:rsidRPr="0051249D" w:rsidRDefault="002F1FE5">
      <w:pPr>
        <w:spacing w:line="240" w:lineRule="auto"/>
        <w:jc w:val="both"/>
        <w:rPr>
          <w:rFonts w:ascii="Palatino Linotype" w:eastAsia="Palatino Linotype" w:hAnsi="Palatino Linotype" w:cs="Palatino Linotype"/>
          <w:b/>
          <w:color w:val="222222"/>
          <w:sz w:val="24"/>
          <w:szCs w:val="24"/>
          <w:highlight w:val="white"/>
        </w:rPr>
      </w:pPr>
    </w:p>
    <w:p w14:paraId="000000EF" w14:textId="77777777" w:rsidR="002F1FE5" w:rsidRPr="0051249D" w:rsidRDefault="002F1FE5">
      <w:pPr>
        <w:spacing w:line="240" w:lineRule="auto"/>
        <w:jc w:val="both"/>
        <w:rPr>
          <w:rFonts w:ascii="Palatino Linotype" w:eastAsia="Palatino Linotype" w:hAnsi="Palatino Linotype" w:cs="Palatino Linotype"/>
          <w:b/>
          <w:color w:val="222222"/>
          <w:sz w:val="24"/>
          <w:szCs w:val="24"/>
          <w:highlight w:val="white"/>
        </w:rPr>
      </w:pPr>
    </w:p>
    <w:p w14:paraId="000000F0" w14:textId="77777777" w:rsidR="002F1FE5" w:rsidRPr="0051249D" w:rsidRDefault="002F1FE5">
      <w:pPr>
        <w:spacing w:line="240" w:lineRule="auto"/>
        <w:jc w:val="both"/>
        <w:rPr>
          <w:rFonts w:ascii="Palatino Linotype" w:eastAsia="Palatino Linotype" w:hAnsi="Palatino Linotype" w:cs="Palatino Linotype"/>
          <w:b/>
          <w:color w:val="222222"/>
          <w:sz w:val="24"/>
          <w:szCs w:val="24"/>
          <w:highlight w:val="white"/>
        </w:rPr>
      </w:pPr>
    </w:p>
    <w:p w14:paraId="000000F1" w14:textId="77777777" w:rsidR="002F1FE5" w:rsidRPr="0051249D" w:rsidRDefault="002F1FE5">
      <w:pPr>
        <w:spacing w:line="240" w:lineRule="auto"/>
        <w:jc w:val="both"/>
        <w:rPr>
          <w:rFonts w:ascii="Palatino Linotype" w:eastAsia="Palatino Linotype" w:hAnsi="Palatino Linotype" w:cs="Palatino Linotype"/>
          <w:b/>
          <w:color w:val="222222"/>
          <w:sz w:val="24"/>
          <w:szCs w:val="24"/>
          <w:highlight w:val="white"/>
        </w:rPr>
      </w:pPr>
    </w:p>
    <w:p w14:paraId="000000F2" w14:textId="77777777" w:rsidR="002F1FE5" w:rsidRPr="0051249D" w:rsidRDefault="002F1FE5">
      <w:pPr>
        <w:spacing w:line="240" w:lineRule="auto"/>
        <w:jc w:val="both"/>
        <w:rPr>
          <w:rFonts w:ascii="Palatino Linotype" w:eastAsia="Palatino Linotype" w:hAnsi="Palatino Linotype" w:cs="Palatino Linotype"/>
          <w:b/>
          <w:color w:val="222222"/>
          <w:sz w:val="24"/>
          <w:szCs w:val="24"/>
          <w:highlight w:val="white"/>
        </w:rPr>
      </w:pPr>
    </w:p>
    <w:p w14:paraId="000000F3" w14:textId="77777777" w:rsidR="002F1FE5" w:rsidRPr="0051249D" w:rsidRDefault="002F1FE5">
      <w:pPr>
        <w:spacing w:line="240" w:lineRule="auto"/>
        <w:jc w:val="both"/>
        <w:rPr>
          <w:rFonts w:ascii="Palatino Linotype" w:eastAsia="Palatino Linotype" w:hAnsi="Palatino Linotype" w:cs="Palatino Linotype"/>
          <w:b/>
          <w:color w:val="222222"/>
          <w:sz w:val="24"/>
          <w:szCs w:val="24"/>
          <w:highlight w:val="white"/>
        </w:rPr>
      </w:pPr>
    </w:p>
    <w:p w14:paraId="000000F4" w14:textId="77777777" w:rsidR="002F1FE5" w:rsidRPr="0051249D" w:rsidRDefault="002F1FE5">
      <w:pPr>
        <w:spacing w:line="240" w:lineRule="auto"/>
        <w:jc w:val="both"/>
        <w:rPr>
          <w:rFonts w:ascii="Palatino Linotype" w:eastAsia="Palatino Linotype" w:hAnsi="Palatino Linotype" w:cs="Palatino Linotype"/>
          <w:b/>
          <w:color w:val="222222"/>
          <w:sz w:val="24"/>
          <w:szCs w:val="24"/>
          <w:highlight w:val="white"/>
        </w:rPr>
      </w:pPr>
    </w:p>
    <w:p w14:paraId="000000F5" w14:textId="77777777" w:rsidR="002F1FE5" w:rsidRPr="0051249D" w:rsidRDefault="002F1FE5">
      <w:pPr>
        <w:spacing w:line="240" w:lineRule="auto"/>
        <w:jc w:val="both"/>
        <w:rPr>
          <w:rFonts w:ascii="Palatino Linotype" w:eastAsia="Palatino Linotype" w:hAnsi="Palatino Linotype" w:cs="Palatino Linotype"/>
          <w:b/>
          <w:color w:val="222222"/>
          <w:sz w:val="24"/>
          <w:szCs w:val="24"/>
          <w:highlight w:val="white"/>
        </w:rPr>
      </w:pPr>
    </w:p>
    <w:p w14:paraId="000000F6" w14:textId="77777777" w:rsidR="002F1FE5" w:rsidRPr="0051249D" w:rsidRDefault="002F1FE5">
      <w:pPr>
        <w:spacing w:line="240" w:lineRule="auto"/>
        <w:jc w:val="both"/>
        <w:rPr>
          <w:rFonts w:ascii="Palatino Linotype" w:eastAsia="Palatino Linotype" w:hAnsi="Palatino Linotype" w:cs="Palatino Linotype"/>
          <w:b/>
          <w:color w:val="222222"/>
          <w:sz w:val="24"/>
          <w:szCs w:val="24"/>
          <w:highlight w:val="white"/>
        </w:rPr>
      </w:pPr>
    </w:p>
    <w:p w14:paraId="000000F7" w14:textId="77777777" w:rsidR="002F1FE5" w:rsidRPr="0051249D" w:rsidRDefault="002F1FE5">
      <w:pPr>
        <w:spacing w:line="240" w:lineRule="auto"/>
        <w:jc w:val="both"/>
        <w:rPr>
          <w:rFonts w:ascii="Palatino Linotype" w:eastAsia="Palatino Linotype" w:hAnsi="Palatino Linotype" w:cs="Palatino Linotype"/>
          <w:b/>
          <w:color w:val="222222"/>
          <w:sz w:val="24"/>
          <w:szCs w:val="24"/>
          <w:highlight w:val="white"/>
        </w:rPr>
      </w:pPr>
    </w:p>
    <w:p w14:paraId="000000F8" w14:textId="77777777" w:rsidR="002F1FE5" w:rsidRPr="0051249D" w:rsidRDefault="002F1FE5">
      <w:pPr>
        <w:spacing w:line="240" w:lineRule="auto"/>
        <w:jc w:val="both"/>
        <w:rPr>
          <w:rFonts w:ascii="Palatino Linotype" w:eastAsia="Palatino Linotype" w:hAnsi="Palatino Linotype" w:cs="Palatino Linotype"/>
          <w:b/>
          <w:color w:val="222222"/>
          <w:sz w:val="24"/>
          <w:szCs w:val="24"/>
          <w:highlight w:val="white"/>
        </w:rPr>
      </w:pPr>
    </w:p>
    <w:p w14:paraId="000000F9" w14:textId="77777777" w:rsidR="002F1FE5" w:rsidRPr="0051249D" w:rsidRDefault="002F1FE5">
      <w:pPr>
        <w:spacing w:line="240" w:lineRule="auto"/>
        <w:jc w:val="both"/>
        <w:rPr>
          <w:rFonts w:ascii="Palatino Linotype" w:eastAsia="Palatino Linotype" w:hAnsi="Palatino Linotype" w:cs="Palatino Linotype"/>
          <w:b/>
          <w:color w:val="222222"/>
          <w:sz w:val="24"/>
          <w:szCs w:val="24"/>
          <w:highlight w:val="white"/>
        </w:rPr>
      </w:pPr>
    </w:p>
    <w:p w14:paraId="000000FA" w14:textId="77777777" w:rsidR="002F1FE5" w:rsidRPr="0051249D" w:rsidRDefault="002F1FE5">
      <w:pPr>
        <w:spacing w:line="240" w:lineRule="auto"/>
        <w:jc w:val="both"/>
        <w:rPr>
          <w:rFonts w:ascii="Palatino Linotype" w:eastAsia="Palatino Linotype" w:hAnsi="Palatino Linotype" w:cs="Palatino Linotype"/>
          <w:b/>
          <w:color w:val="222222"/>
          <w:sz w:val="24"/>
          <w:szCs w:val="24"/>
          <w:highlight w:val="white"/>
        </w:rPr>
      </w:pPr>
    </w:p>
    <w:p w14:paraId="000000FB" w14:textId="77777777" w:rsidR="002F1FE5" w:rsidRPr="0051249D" w:rsidRDefault="002F1FE5">
      <w:pPr>
        <w:spacing w:line="240" w:lineRule="auto"/>
        <w:jc w:val="both"/>
        <w:rPr>
          <w:rFonts w:ascii="Palatino Linotype" w:eastAsia="Palatino Linotype" w:hAnsi="Palatino Linotype" w:cs="Palatino Linotype"/>
          <w:b/>
          <w:color w:val="222222"/>
          <w:sz w:val="24"/>
          <w:szCs w:val="24"/>
          <w:highlight w:val="white"/>
        </w:rPr>
      </w:pPr>
    </w:p>
    <w:p w14:paraId="000000FC" w14:textId="77777777" w:rsidR="002F1FE5" w:rsidRPr="0051249D" w:rsidRDefault="002F1FE5">
      <w:pPr>
        <w:spacing w:line="240" w:lineRule="auto"/>
        <w:jc w:val="both"/>
        <w:rPr>
          <w:rFonts w:ascii="Palatino Linotype" w:eastAsia="Palatino Linotype" w:hAnsi="Palatino Linotype" w:cs="Palatino Linotype"/>
          <w:b/>
          <w:color w:val="222222"/>
          <w:sz w:val="24"/>
          <w:szCs w:val="24"/>
          <w:highlight w:val="white"/>
        </w:rPr>
      </w:pPr>
    </w:p>
    <w:p w14:paraId="000000FD" w14:textId="77777777" w:rsidR="002F1FE5" w:rsidRPr="0051249D" w:rsidRDefault="002F1FE5">
      <w:pPr>
        <w:spacing w:line="240" w:lineRule="auto"/>
        <w:jc w:val="both"/>
        <w:rPr>
          <w:rFonts w:ascii="Palatino Linotype" w:eastAsia="Palatino Linotype" w:hAnsi="Palatino Linotype" w:cs="Palatino Linotype"/>
          <w:b/>
          <w:color w:val="222222"/>
          <w:sz w:val="24"/>
          <w:szCs w:val="24"/>
          <w:highlight w:val="white"/>
        </w:rPr>
      </w:pPr>
    </w:p>
    <w:p w14:paraId="000000FE" w14:textId="77777777" w:rsidR="002F1FE5" w:rsidRPr="0051249D" w:rsidRDefault="002F1FE5">
      <w:pPr>
        <w:spacing w:line="240" w:lineRule="auto"/>
        <w:jc w:val="both"/>
        <w:rPr>
          <w:rFonts w:ascii="Palatino Linotype" w:eastAsia="Palatino Linotype" w:hAnsi="Palatino Linotype" w:cs="Palatino Linotype"/>
          <w:b/>
          <w:color w:val="222222"/>
          <w:sz w:val="24"/>
          <w:szCs w:val="24"/>
          <w:highlight w:val="white"/>
        </w:rPr>
      </w:pPr>
    </w:p>
    <w:p w14:paraId="000000FF" w14:textId="77777777" w:rsidR="002F1FE5" w:rsidRPr="0051249D" w:rsidRDefault="002F1FE5">
      <w:pPr>
        <w:spacing w:line="240" w:lineRule="auto"/>
        <w:jc w:val="both"/>
        <w:rPr>
          <w:rFonts w:ascii="Palatino Linotype" w:eastAsia="Palatino Linotype" w:hAnsi="Palatino Linotype" w:cs="Palatino Linotype"/>
          <w:b/>
          <w:color w:val="222222"/>
          <w:sz w:val="24"/>
          <w:szCs w:val="24"/>
          <w:highlight w:val="white"/>
        </w:rPr>
      </w:pPr>
    </w:p>
    <w:p w14:paraId="00000100" w14:textId="77777777" w:rsidR="002F1FE5" w:rsidRPr="0051249D" w:rsidRDefault="002F1FE5">
      <w:pPr>
        <w:spacing w:line="240" w:lineRule="auto"/>
        <w:jc w:val="both"/>
        <w:rPr>
          <w:rFonts w:ascii="Palatino Linotype" w:eastAsia="Palatino Linotype" w:hAnsi="Palatino Linotype" w:cs="Palatino Linotype"/>
          <w:b/>
          <w:color w:val="222222"/>
          <w:sz w:val="24"/>
          <w:szCs w:val="24"/>
          <w:highlight w:val="white"/>
        </w:rPr>
      </w:pPr>
    </w:p>
    <w:p w14:paraId="00000101" w14:textId="77777777" w:rsidR="002F1FE5" w:rsidRPr="0051249D" w:rsidRDefault="002F1FE5">
      <w:pPr>
        <w:spacing w:line="240" w:lineRule="auto"/>
        <w:jc w:val="both"/>
        <w:rPr>
          <w:rFonts w:ascii="Palatino Linotype" w:eastAsia="Palatino Linotype" w:hAnsi="Palatino Linotype" w:cs="Palatino Linotype"/>
          <w:b/>
          <w:color w:val="222222"/>
          <w:sz w:val="24"/>
          <w:szCs w:val="24"/>
          <w:highlight w:val="white"/>
        </w:rPr>
      </w:pPr>
    </w:p>
    <w:p w14:paraId="00000102" w14:textId="77777777" w:rsidR="002F1FE5" w:rsidRPr="0051249D" w:rsidRDefault="002F1FE5">
      <w:pPr>
        <w:spacing w:line="240" w:lineRule="auto"/>
        <w:jc w:val="both"/>
        <w:rPr>
          <w:rFonts w:ascii="Palatino Linotype" w:eastAsia="Palatino Linotype" w:hAnsi="Palatino Linotype" w:cs="Palatino Linotype"/>
          <w:b/>
          <w:color w:val="222222"/>
          <w:sz w:val="24"/>
          <w:szCs w:val="24"/>
          <w:highlight w:val="white"/>
        </w:rPr>
      </w:pPr>
    </w:p>
    <w:p w14:paraId="00000103" w14:textId="77777777" w:rsidR="002F1FE5" w:rsidRPr="0051249D" w:rsidRDefault="002F1FE5">
      <w:pPr>
        <w:spacing w:line="240" w:lineRule="auto"/>
        <w:jc w:val="both"/>
        <w:rPr>
          <w:rFonts w:ascii="Palatino Linotype" w:eastAsia="Palatino Linotype" w:hAnsi="Palatino Linotype" w:cs="Palatino Linotype"/>
          <w:b/>
          <w:color w:val="222222"/>
          <w:sz w:val="24"/>
          <w:szCs w:val="24"/>
          <w:highlight w:val="white"/>
        </w:rPr>
      </w:pPr>
    </w:p>
    <w:sdt>
      <w:sdtPr>
        <w:tag w:val="goog_rdk_220"/>
        <w:id w:val="1826172164"/>
      </w:sdtPr>
      <w:sdtContent>
        <w:p w14:paraId="00000104" w14:textId="77777777" w:rsidR="002F1FE5" w:rsidRPr="0051249D" w:rsidRDefault="00000000">
          <w:pPr>
            <w:spacing w:line="240" w:lineRule="auto"/>
            <w:jc w:val="both"/>
            <w:rPr>
              <w:rFonts w:ascii="Palatino Linotype" w:eastAsia="Palatino Linotype" w:hAnsi="Palatino Linotype" w:cs="Palatino Linotype"/>
              <w:b/>
              <w:color w:val="222222"/>
              <w:sz w:val="24"/>
              <w:szCs w:val="24"/>
              <w:highlight w:val="white"/>
            </w:rPr>
            <w:sectPr w:rsidR="002F1FE5" w:rsidRPr="0051249D">
              <w:headerReference w:type="even" r:id="rId14"/>
              <w:footerReference w:type="even" r:id="rId15"/>
              <w:footerReference w:type="default" r:id="rId16"/>
              <w:headerReference w:type="first" r:id="rId17"/>
              <w:pgSz w:w="11909" w:h="16834"/>
              <w:pgMar w:top="1440" w:right="1440" w:bottom="1440" w:left="1440" w:header="720" w:footer="720" w:gutter="0"/>
              <w:pgNumType w:start="0"/>
              <w:cols w:space="720"/>
              <w:titlePg/>
            </w:sectPr>
          </w:pPr>
          <w:sdt>
            <w:sdtPr>
              <w:tag w:val="goog_rdk_219"/>
              <w:id w:val="822167191"/>
            </w:sdtPr>
            <w:sdtContent/>
          </w:sdt>
        </w:p>
      </w:sdtContent>
    </w:sdt>
    <w:p w14:paraId="00000105" w14:textId="0AC51901" w:rsidR="002F1FE5" w:rsidRPr="0051249D" w:rsidRDefault="00710A03">
      <w:pPr>
        <w:spacing w:line="240" w:lineRule="auto"/>
        <w:jc w:val="both"/>
        <w:rPr>
          <w:rFonts w:ascii="Palatino Linotype" w:eastAsia="Palatino Linotype" w:hAnsi="Palatino Linotype" w:cs="Palatino Linotype"/>
          <w:b/>
          <w:color w:val="222222"/>
          <w:sz w:val="24"/>
          <w:szCs w:val="24"/>
          <w:highlight w:val="white"/>
        </w:rPr>
      </w:pPr>
      <w:r w:rsidRPr="0051249D">
        <w:rPr>
          <w:rFonts w:ascii="Palatino Linotype" w:eastAsia="Palatino Linotype" w:hAnsi="Palatino Linotype" w:cs="Palatino Linotype"/>
          <w:b/>
          <w:color w:val="222222"/>
          <w:sz w:val="24"/>
          <w:szCs w:val="24"/>
          <w:highlight w:val="white"/>
        </w:rPr>
        <w:lastRenderedPageBreak/>
        <w:t>Figure 4. Number of publications by indexed journal LeL</w:t>
      </w:r>
    </w:p>
    <w:p w14:paraId="00000106" w14:textId="7E64347B" w:rsidR="002F1FE5" w:rsidRPr="0051249D" w:rsidRDefault="002F1FE5">
      <w:pPr>
        <w:spacing w:line="240" w:lineRule="auto"/>
        <w:jc w:val="both"/>
        <w:rPr>
          <w:rFonts w:ascii="Palatino Linotype" w:eastAsia="Palatino Linotype" w:hAnsi="Palatino Linotype" w:cs="Palatino Linotype"/>
          <w:b/>
          <w:color w:val="222222"/>
          <w:sz w:val="24"/>
          <w:szCs w:val="24"/>
          <w:highlight w:val="white"/>
        </w:rPr>
      </w:pPr>
    </w:p>
    <w:p w14:paraId="00000107" w14:textId="77777777" w:rsidR="002F1FE5" w:rsidRPr="0051249D" w:rsidRDefault="00710A03">
      <w:pPr>
        <w:spacing w:line="240" w:lineRule="auto"/>
        <w:jc w:val="both"/>
        <w:rPr>
          <w:rFonts w:ascii="Palatino Linotype" w:eastAsia="Palatino Linotype" w:hAnsi="Palatino Linotype" w:cs="Palatino Linotype"/>
          <w:color w:val="1F1F1F"/>
          <w:sz w:val="20"/>
          <w:szCs w:val="20"/>
          <w:highlight w:val="white"/>
        </w:rPr>
      </w:pPr>
      <w:proofErr w:type="spellStart"/>
      <w:r w:rsidRPr="004F7579">
        <w:rPr>
          <w:rFonts w:ascii="Palatino Linotype" w:eastAsia="Palatino Linotype" w:hAnsi="Palatino Linotype" w:cs="Palatino Linotype"/>
          <w:color w:val="222222"/>
          <w:sz w:val="20"/>
          <w:szCs w:val="20"/>
          <w:highlight w:val="white"/>
          <w:lang w:val="es-CR"/>
        </w:rPr>
        <w:t>Subtitles</w:t>
      </w:r>
      <w:proofErr w:type="spellEnd"/>
      <w:r w:rsidRPr="004F7579">
        <w:rPr>
          <w:rFonts w:ascii="Palatino Linotype" w:eastAsia="Palatino Linotype" w:hAnsi="Palatino Linotype" w:cs="Palatino Linotype"/>
          <w:color w:val="222222"/>
          <w:sz w:val="20"/>
          <w:szCs w:val="20"/>
          <w:highlight w:val="white"/>
          <w:lang w:val="es-CR"/>
        </w:rPr>
        <w:t xml:space="preserve">: </w:t>
      </w:r>
      <w:r w:rsidRPr="004F7579">
        <w:rPr>
          <w:rFonts w:ascii="Palatino Linotype" w:eastAsia="Palatino Linotype" w:hAnsi="Palatino Linotype" w:cs="Palatino Linotype"/>
          <w:color w:val="1F1F1F"/>
          <w:sz w:val="20"/>
          <w:szCs w:val="20"/>
          <w:highlight w:val="white"/>
          <w:lang w:val="es-CR"/>
        </w:rPr>
        <w:t>*Estado &amp; comunes, revista de políticas y problemas públicos</w:t>
      </w:r>
      <w:sdt>
        <w:sdtPr>
          <w:tag w:val="goog_rdk_221"/>
          <w:id w:val="795185828"/>
        </w:sdtPr>
        <w:sdtContent>
          <w:r w:rsidRPr="004F7579">
            <w:rPr>
              <w:rFonts w:ascii="Palatino Linotype" w:eastAsia="Palatino Linotype" w:hAnsi="Palatino Linotype" w:cs="Palatino Linotype"/>
              <w:color w:val="1F1F1F"/>
              <w:sz w:val="20"/>
              <w:szCs w:val="20"/>
              <w:highlight w:val="white"/>
              <w:lang w:val="es-CR"/>
            </w:rPr>
            <w:t xml:space="preserve">. </w:t>
          </w:r>
        </w:sdtContent>
      </w:sdt>
      <w:r w:rsidRPr="0051249D">
        <w:rPr>
          <w:rFonts w:ascii="Palatino Linotype" w:eastAsia="Palatino Linotype" w:hAnsi="Palatino Linotype" w:cs="Palatino Linotype"/>
          <w:color w:val="1F1F1F"/>
          <w:sz w:val="20"/>
          <w:szCs w:val="20"/>
          <w:highlight w:val="white"/>
        </w:rPr>
        <w:t>**</w:t>
      </w:r>
      <w:proofErr w:type="spellStart"/>
      <w:r w:rsidRPr="0051249D">
        <w:rPr>
          <w:rFonts w:ascii="Palatino Linotype" w:eastAsia="Palatino Linotype" w:hAnsi="Palatino Linotype" w:cs="Palatino Linotype"/>
          <w:color w:val="1F1F1F"/>
          <w:sz w:val="20"/>
          <w:szCs w:val="20"/>
          <w:highlight w:val="white"/>
        </w:rPr>
        <w:t>Letras</w:t>
      </w:r>
      <w:proofErr w:type="spellEnd"/>
      <w:r w:rsidRPr="0051249D">
        <w:rPr>
          <w:rFonts w:ascii="Palatino Linotype" w:eastAsia="Palatino Linotype" w:hAnsi="Palatino Linotype" w:cs="Palatino Linotype"/>
          <w:color w:val="1F1F1F"/>
          <w:sz w:val="20"/>
          <w:szCs w:val="20"/>
          <w:highlight w:val="white"/>
        </w:rPr>
        <w:t xml:space="preserve"> Verdes, </w:t>
      </w:r>
      <w:proofErr w:type="spellStart"/>
      <w:r w:rsidRPr="0051249D">
        <w:rPr>
          <w:rFonts w:ascii="Palatino Linotype" w:eastAsia="Palatino Linotype" w:hAnsi="Palatino Linotype" w:cs="Palatino Linotype"/>
          <w:color w:val="1F1F1F"/>
          <w:sz w:val="20"/>
          <w:szCs w:val="20"/>
          <w:highlight w:val="white"/>
        </w:rPr>
        <w:t>Revista</w:t>
      </w:r>
      <w:proofErr w:type="spellEnd"/>
      <w:r w:rsidRPr="0051249D">
        <w:rPr>
          <w:rFonts w:ascii="Palatino Linotype" w:eastAsia="Palatino Linotype" w:hAnsi="Palatino Linotype" w:cs="Palatino Linotype"/>
          <w:color w:val="1F1F1F"/>
          <w:sz w:val="20"/>
          <w:szCs w:val="20"/>
          <w:highlight w:val="white"/>
        </w:rPr>
        <w:t xml:space="preserve"> </w:t>
      </w:r>
      <w:proofErr w:type="spellStart"/>
      <w:r w:rsidRPr="0051249D">
        <w:rPr>
          <w:rFonts w:ascii="Palatino Linotype" w:eastAsia="Palatino Linotype" w:hAnsi="Palatino Linotype" w:cs="Palatino Linotype"/>
          <w:color w:val="1F1F1F"/>
          <w:sz w:val="20"/>
          <w:szCs w:val="20"/>
          <w:highlight w:val="white"/>
        </w:rPr>
        <w:t>Latinoamericana</w:t>
      </w:r>
      <w:proofErr w:type="spellEnd"/>
      <w:r w:rsidRPr="0051249D">
        <w:rPr>
          <w:rFonts w:ascii="Palatino Linotype" w:eastAsia="Palatino Linotype" w:hAnsi="Palatino Linotype" w:cs="Palatino Linotype"/>
          <w:color w:val="1F1F1F"/>
          <w:sz w:val="20"/>
          <w:szCs w:val="20"/>
          <w:highlight w:val="white"/>
        </w:rPr>
        <w:t xml:space="preserve"> de </w:t>
      </w:r>
      <w:proofErr w:type="spellStart"/>
      <w:r w:rsidRPr="0051249D">
        <w:rPr>
          <w:rFonts w:ascii="Palatino Linotype" w:eastAsia="Palatino Linotype" w:hAnsi="Palatino Linotype" w:cs="Palatino Linotype"/>
          <w:color w:val="1F1F1F"/>
          <w:sz w:val="20"/>
          <w:szCs w:val="20"/>
          <w:highlight w:val="white"/>
        </w:rPr>
        <w:t>Estudios</w:t>
      </w:r>
      <w:proofErr w:type="spellEnd"/>
      <w:r w:rsidRPr="0051249D">
        <w:rPr>
          <w:rFonts w:ascii="Palatino Linotype" w:eastAsia="Palatino Linotype" w:hAnsi="Palatino Linotype" w:cs="Palatino Linotype"/>
          <w:color w:val="1F1F1F"/>
          <w:sz w:val="20"/>
          <w:szCs w:val="20"/>
          <w:highlight w:val="white"/>
        </w:rPr>
        <w:t xml:space="preserve"> </w:t>
      </w:r>
      <w:proofErr w:type="spellStart"/>
      <w:r w:rsidRPr="0051249D">
        <w:rPr>
          <w:rFonts w:ascii="Palatino Linotype" w:eastAsia="Palatino Linotype" w:hAnsi="Palatino Linotype" w:cs="Palatino Linotype"/>
          <w:color w:val="1F1F1F"/>
          <w:sz w:val="20"/>
          <w:szCs w:val="20"/>
          <w:highlight w:val="white"/>
        </w:rPr>
        <w:t>Socioambientale</w:t>
      </w:r>
      <w:sdt>
        <w:sdtPr>
          <w:tag w:val="goog_rdk_222"/>
          <w:id w:val="-93556913"/>
        </w:sdtPr>
        <w:sdtContent>
          <w:r w:rsidRPr="0051249D">
            <w:rPr>
              <w:rFonts w:ascii="Palatino Linotype" w:eastAsia="Palatino Linotype" w:hAnsi="Palatino Linotype" w:cs="Palatino Linotype"/>
              <w:color w:val="1F1F1F"/>
              <w:sz w:val="20"/>
              <w:szCs w:val="20"/>
              <w:highlight w:val="white"/>
            </w:rPr>
            <w:t>s</w:t>
          </w:r>
          <w:proofErr w:type="spellEnd"/>
        </w:sdtContent>
      </w:sdt>
    </w:p>
    <w:p w14:paraId="00000108" w14:textId="77777777" w:rsidR="002F1FE5" w:rsidRPr="0051249D" w:rsidRDefault="00710A03">
      <w:pPr>
        <w:spacing w:line="360" w:lineRule="auto"/>
        <w:jc w:val="both"/>
        <w:rPr>
          <w:rFonts w:ascii="Palatino Linotype" w:eastAsia="Palatino Linotype" w:hAnsi="Palatino Linotype" w:cs="Palatino Linotype"/>
          <w:color w:val="222222"/>
          <w:sz w:val="24"/>
          <w:szCs w:val="24"/>
          <w:highlight w:val="white"/>
        </w:rPr>
        <w:sectPr w:rsidR="002F1FE5" w:rsidRPr="0051249D">
          <w:type w:val="continuous"/>
          <w:pgSz w:w="16834" w:h="11909" w:orient="landscape"/>
          <w:pgMar w:top="1440" w:right="1440" w:bottom="1440" w:left="1440" w:header="720" w:footer="720" w:gutter="0"/>
          <w:cols w:space="720"/>
        </w:sectPr>
      </w:pPr>
      <w:r w:rsidRPr="0051249D">
        <w:rPr>
          <w:rFonts w:ascii="Palatino Linotype" w:eastAsia="Palatino Linotype" w:hAnsi="Palatino Linotype" w:cs="Palatino Linotype"/>
          <w:color w:val="222222"/>
          <w:sz w:val="20"/>
          <w:szCs w:val="20"/>
          <w:highlight w:val="white"/>
        </w:rPr>
        <w:t>Source: Data collected for this article.</w:t>
      </w:r>
    </w:p>
    <w:sdt>
      <w:sdtPr>
        <w:tag w:val="goog_rdk_229"/>
        <w:id w:val="219020081"/>
      </w:sdtPr>
      <w:sdtContent>
        <w:p w14:paraId="00000109" w14:textId="450E1CAE" w:rsidR="002F1FE5" w:rsidRPr="0051249D" w:rsidRDefault="00000000" w:rsidP="00A2695F">
          <w:pPr>
            <w:spacing w:line="360" w:lineRule="auto"/>
            <w:ind w:firstLine="720"/>
            <w:jc w:val="both"/>
            <w:rPr>
              <w:rFonts w:ascii="Palatino Linotype" w:eastAsia="Palatino Linotype" w:hAnsi="Palatino Linotype" w:cs="Palatino Linotype"/>
              <w:color w:val="222222"/>
              <w:sz w:val="24"/>
              <w:szCs w:val="24"/>
              <w:highlight w:val="white"/>
            </w:rPr>
            <w:sectPr w:rsidR="002F1FE5" w:rsidRPr="0051249D">
              <w:type w:val="continuous"/>
              <w:pgSz w:w="11909" w:h="16834"/>
              <w:pgMar w:top="1440" w:right="1440" w:bottom="1440" w:left="1440" w:header="720" w:footer="720" w:gutter="0"/>
              <w:cols w:space="720"/>
            </w:sectPr>
          </w:pPr>
          <w:sdt>
            <w:sdtPr>
              <w:tag w:val="goog_rdk_224"/>
              <w:id w:val="1952130068"/>
            </w:sdtPr>
            <w:sdtContent>
              <w:r w:rsidR="00710A03" w:rsidRPr="0051249D">
                <w:rPr>
                  <w:rFonts w:ascii="Palatino Linotype" w:eastAsia="Palatino Linotype" w:hAnsi="Palatino Linotype" w:cs="Palatino Linotype"/>
                  <w:color w:val="222222"/>
                  <w:sz w:val="24"/>
                  <w:szCs w:val="24"/>
                  <w:highlight w:val="white"/>
                </w:rPr>
                <w:t xml:space="preserve">Figure 5 illustrates how the different theoretical streams evolved </w:t>
              </w:r>
              <w:r w:rsidR="006D03FA">
                <w:rPr>
                  <w:rFonts w:ascii="Palatino Linotype" w:eastAsia="Palatino Linotype" w:hAnsi="Palatino Linotype" w:cs="Palatino Linotype"/>
                  <w:color w:val="222222"/>
                  <w:sz w:val="24"/>
                  <w:szCs w:val="24"/>
                  <w:highlight w:val="white"/>
                </w:rPr>
                <w:t>over</w:t>
              </w:r>
              <w:r w:rsidR="006D03FA" w:rsidRPr="0051249D">
                <w:rPr>
                  <w:rFonts w:ascii="Palatino Linotype" w:eastAsia="Palatino Linotype" w:hAnsi="Palatino Linotype" w:cs="Palatino Linotype"/>
                  <w:color w:val="222222"/>
                  <w:sz w:val="24"/>
                  <w:szCs w:val="24"/>
                  <w:highlight w:val="white"/>
                </w:rPr>
                <w:t xml:space="preserve"> </w:t>
              </w:r>
              <w:r w:rsidR="00710A03" w:rsidRPr="0051249D">
                <w:rPr>
                  <w:rFonts w:ascii="Palatino Linotype" w:eastAsia="Palatino Linotype" w:hAnsi="Palatino Linotype" w:cs="Palatino Linotype"/>
                  <w:color w:val="222222"/>
                  <w:sz w:val="24"/>
                  <w:szCs w:val="24"/>
                  <w:highlight w:val="white"/>
                </w:rPr>
                <w:t xml:space="preserve">time. </w:t>
              </w:r>
            </w:sdtContent>
          </w:sdt>
          <w:r w:rsidR="00710A03" w:rsidRPr="0051249D">
            <w:rPr>
              <w:rFonts w:ascii="Palatino Linotype" w:eastAsia="Palatino Linotype" w:hAnsi="Palatino Linotype" w:cs="Palatino Linotype"/>
              <w:color w:val="222222"/>
              <w:sz w:val="24"/>
              <w:szCs w:val="24"/>
              <w:highlight w:val="white"/>
            </w:rPr>
            <w:t>Regarding the broad theoretical frameworks within IR, most articles employed constructivism (34.78%). These papers discussed topics such as the role of science in</w:t>
          </w:r>
          <w:r w:rsidR="009E4B23">
            <w:rPr>
              <w:rFonts w:ascii="Palatino Linotype" w:eastAsia="Palatino Linotype" w:hAnsi="Palatino Linotype" w:cs="Palatino Linotype"/>
              <w:color w:val="222222"/>
              <w:sz w:val="24"/>
              <w:szCs w:val="24"/>
              <w:highlight w:val="white"/>
            </w:rPr>
            <w:t xml:space="preserve"> </w:t>
          </w:r>
          <w:r w:rsidR="00710A03" w:rsidRPr="0051249D">
            <w:rPr>
              <w:rFonts w:ascii="Palatino Linotype" w:eastAsia="Palatino Linotype" w:hAnsi="Palatino Linotype" w:cs="Palatino Linotype"/>
              <w:color w:val="222222"/>
              <w:sz w:val="24"/>
              <w:szCs w:val="24"/>
              <w:highlight w:val="white"/>
            </w:rPr>
            <w:t xml:space="preserve">environmental conservation or in the changing perception of specific concepts over time. Another common framework was liberal institutionalism (31.88%), although a considerable number of studies also employed critical (14.49%) </w:t>
          </w:r>
          <w:sdt>
            <w:sdtPr>
              <w:tag w:val="goog_rdk_226"/>
              <w:id w:val="991838374"/>
            </w:sdtPr>
            <w:sdtContent>
              <w:r w:rsidR="00710A03" w:rsidRPr="0051249D">
                <w:rPr>
                  <w:rFonts w:ascii="Palatino Linotype" w:eastAsia="Palatino Linotype" w:hAnsi="Palatino Linotype" w:cs="Palatino Linotype"/>
                  <w:color w:val="222222"/>
                  <w:sz w:val="24"/>
                  <w:szCs w:val="24"/>
                  <w:highlight w:val="white"/>
                </w:rPr>
                <w:t>and</w:t>
              </w:r>
            </w:sdtContent>
          </w:sdt>
          <w:r w:rsidR="00710A03" w:rsidRPr="0051249D">
            <w:rPr>
              <w:rFonts w:ascii="Palatino Linotype" w:eastAsia="Palatino Linotype" w:hAnsi="Palatino Linotype" w:cs="Palatino Linotype"/>
              <w:color w:val="222222"/>
              <w:sz w:val="24"/>
              <w:szCs w:val="24"/>
              <w:highlight w:val="white"/>
            </w:rPr>
            <w:t xml:space="preserve"> environmental justice approaches (10.14%). We did not find any papers employing realism as a theoretical framework.</w:t>
          </w:r>
          <w:sdt>
            <w:sdtPr>
              <w:tag w:val="goog_rdk_228"/>
              <w:id w:val="-105663319"/>
            </w:sdtPr>
            <w:sdtContent/>
          </w:sdt>
        </w:p>
      </w:sdtContent>
    </w:sdt>
    <w:p w14:paraId="0000010A" w14:textId="5A2ECA9A" w:rsidR="002F1FE5" w:rsidRPr="0051249D" w:rsidRDefault="00000000">
      <w:pPr>
        <w:spacing w:line="240" w:lineRule="auto"/>
        <w:jc w:val="both"/>
        <w:rPr>
          <w:rFonts w:ascii="Palatino Linotype" w:eastAsia="Palatino Linotype" w:hAnsi="Palatino Linotype" w:cs="Palatino Linotype"/>
          <w:b/>
          <w:color w:val="222222"/>
          <w:sz w:val="24"/>
          <w:szCs w:val="24"/>
          <w:highlight w:val="white"/>
        </w:rPr>
      </w:pPr>
      <w:sdt>
        <w:sdtPr>
          <w:tag w:val="goog_rdk_230"/>
          <w:id w:val="-164166831"/>
        </w:sdtPr>
        <w:sdtContent/>
      </w:sdt>
      <w:r w:rsidR="00710A03" w:rsidRPr="0051249D">
        <w:rPr>
          <w:rFonts w:ascii="Palatino Linotype" w:eastAsia="Palatino Linotype" w:hAnsi="Palatino Linotype" w:cs="Palatino Linotype"/>
          <w:b/>
          <w:color w:val="222222"/>
          <w:sz w:val="24"/>
          <w:szCs w:val="24"/>
          <w:highlight w:val="white"/>
        </w:rPr>
        <w:t>Figure 5. Number of publications by IR Theory by time</w:t>
      </w:r>
    </w:p>
    <w:p w14:paraId="0000010B" w14:textId="42F35573" w:rsidR="002F1FE5" w:rsidRPr="0051249D" w:rsidRDefault="002F1FE5">
      <w:pPr>
        <w:spacing w:line="360" w:lineRule="auto"/>
        <w:jc w:val="both"/>
        <w:rPr>
          <w:rFonts w:ascii="Palatino Linotype" w:eastAsia="Palatino Linotype" w:hAnsi="Palatino Linotype" w:cs="Palatino Linotype"/>
          <w:b/>
          <w:color w:val="222222"/>
          <w:sz w:val="24"/>
          <w:szCs w:val="24"/>
          <w:highlight w:val="white"/>
        </w:rPr>
      </w:pPr>
    </w:p>
    <w:sdt>
      <w:sdtPr>
        <w:tag w:val="goog_rdk_236"/>
        <w:id w:val="-241951280"/>
      </w:sdtPr>
      <w:sdtContent>
        <w:p w14:paraId="0000010C" w14:textId="501F6118" w:rsidR="002F1FE5" w:rsidRPr="0051249D" w:rsidRDefault="00000000">
          <w:pPr>
            <w:spacing w:line="360" w:lineRule="auto"/>
            <w:jc w:val="both"/>
            <w:rPr>
              <w:rFonts w:ascii="Palatino Linotype" w:eastAsia="Palatino Linotype" w:hAnsi="Palatino Linotype" w:cs="Palatino Linotype"/>
              <w:color w:val="222222"/>
              <w:sz w:val="24"/>
              <w:szCs w:val="24"/>
              <w:highlight w:val="white"/>
            </w:rPr>
            <w:sectPr w:rsidR="002F1FE5" w:rsidRPr="0051249D">
              <w:type w:val="continuous"/>
              <w:pgSz w:w="16834" w:h="11909" w:orient="landscape"/>
              <w:pgMar w:top="1440" w:right="1440" w:bottom="1440" w:left="1440" w:header="720" w:footer="720" w:gutter="0"/>
              <w:cols w:space="720"/>
            </w:sectPr>
          </w:pPr>
          <w:sdt>
            <w:sdtPr>
              <w:rPr>
                <w:bCs/>
              </w:rPr>
              <w:tag w:val="goog_rdk_232"/>
              <w:id w:val="-252356920"/>
            </w:sdtPr>
            <w:sdtContent>
              <w:r w:rsidR="00710A03" w:rsidRPr="009E4B23">
                <w:rPr>
                  <w:rFonts w:ascii="Palatino Linotype" w:eastAsia="Palatino Linotype" w:hAnsi="Palatino Linotype" w:cs="Palatino Linotype"/>
                  <w:bCs/>
                  <w:color w:val="222222"/>
                  <w:sz w:val="24"/>
                  <w:szCs w:val="24"/>
                  <w:highlight w:val="white"/>
                </w:rPr>
                <w:t>Source: Data collected for this article</w:t>
              </w:r>
            </w:sdtContent>
          </w:sdt>
          <w:sdt>
            <w:sdtPr>
              <w:rPr>
                <w:bCs/>
              </w:rPr>
              <w:tag w:val="goog_rdk_233"/>
              <w:id w:val="2139448964"/>
            </w:sdtPr>
            <w:sdtContent>
              <w:r w:rsidR="00710A03" w:rsidRPr="009E4B23">
                <w:rPr>
                  <w:rFonts w:ascii="Palatino Linotype" w:eastAsia="Palatino Linotype" w:hAnsi="Palatino Linotype" w:cs="Palatino Linotype"/>
                  <w:bCs/>
                  <w:color w:val="222222"/>
                  <w:sz w:val="24"/>
                  <w:szCs w:val="24"/>
                  <w:highlight w:val="white"/>
                </w:rPr>
                <w:t xml:space="preserve"> (01/2004</w:t>
              </w:r>
              <w:r w:rsidR="001C2507" w:rsidRPr="009E4B23">
                <w:rPr>
                  <w:rFonts w:ascii="Palatino Linotype" w:eastAsia="Palatino Linotype" w:hAnsi="Palatino Linotype" w:cs="Palatino Linotype"/>
                  <w:bCs/>
                  <w:color w:val="222222"/>
                  <w:sz w:val="24"/>
                  <w:szCs w:val="24"/>
                  <w:highlight w:val="white"/>
                </w:rPr>
                <w:t>–</w:t>
              </w:r>
              <w:r w:rsidR="00710A03" w:rsidRPr="009E4B23">
                <w:rPr>
                  <w:rFonts w:ascii="Palatino Linotype" w:eastAsia="Palatino Linotype" w:hAnsi="Palatino Linotype" w:cs="Palatino Linotype"/>
                  <w:bCs/>
                  <w:color w:val="222222"/>
                  <w:sz w:val="24"/>
                  <w:szCs w:val="24"/>
                  <w:highlight w:val="white"/>
                </w:rPr>
                <w:t>04/2023)</w:t>
              </w:r>
            </w:sdtContent>
          </w:sdt>
          <w:sdt>
            <w:sdtPr>
              <w:rPr>
                <w:bCs/>
              </w:rPr>
              <w:tag w:val="goog_rdk_234"/>
              <w:id w:val="762877724"/>
            </w:sdtPr>
            <w:sdtContent>
              <w:r w:rsidR="00710A03" w:rsidRPr="009E4B23">
                <w:rPr>
                  <w:rFonts w:ascii="Palatino Linotype" w:eastAsia="Palatino Linotype" w:hAnsi="Palatino Linotype" w:cs="Palatino Linotype"/>
                  <w:bCs/>
                  <w:color w:val="222222"/>
                  <w:sz w:val="24"/>
                  <w:szCs w:val="24"/>
                  <w:highlight w:val="white"/>
                </w:rPr>
                <w:t>.</w:t>
              </w:r>
            </w:sdtContent>
          </w:sdt>
          <w:sdt>
            <w:sdtPr>
              <w:tag w:val="goog_rdk_235"/>
              <w:id w:val="1774284486"/>
            </w:sdtPr>
            <w:sdtContent/>
          </w:sdt>
        </w:p>
      </w:sdtContent>
    </w:sdt>
    <w:p w14:paraId="0000010D" w14:textId="16C51B3A" w:rsidR="002F1FE5" w:rsidRPr="0051249D" w:rsidRDefault="006D03FA">
      <w:pPr>
        <w:spacing w:line="360" w:lineRule="auto"/>
        <w:ind w:firstLine="720"/>
        <w:jc w:val="both"/>
        <w:rPr>
          <w:rFonts w:ascii="Palatino Linotype" w:eastAsia="Palatino Linotype" w:hAnsi="Palatino Linotype" w:cs="Palatino Linotype"/>
          <w:color w:val="222222"/>
          <w:sz w:val="24"/>
          <w:szCs w:val="24"/>
          <w:highlight w:val="white"/>
        </w:rPr>
      </w:pPr>
      <w:r>
        <w:rPr>
          <w:rFonts w:ascii="Palatino Linotype" w:eastAsia="Palatino Linotype" w:hAnsi="Palatino Linotype" w:cs="Palatino Linotype"/>
          <w:color w:val="222222"/>
          <w:sz w:val="24"/>
          <w:szCs w:val="24"/>
          <w:highlight w:val="white"/>
        </w:rPr>
        <w:lastRenderedPageBreak/>
        <w:t xml:space="preserve">According to </w:t>
      </w:r>
      <w:r w:rsidRPr="009E4B23">
        <w:rPr>
          <w:rFonts w:ascii="Palatino Linotype" w:eastAsia="Palatino Linotype" w:hAnsi="Palatino Linotype" w:cs="Palatino Linotype"/>
          <w:color w:val="222222"/>
          <w:sz w:val="24"/>
          <w:szCs w:val="24"/>
          <w:highlight w:val="yellow"/>
        </w:rPr>
        <w:t xml:space="preserve">Alger &amp; </w:t>
      </w:r>
      <w:proofErr w:type="spellStart"/>
      <w:r w:rsidRPr="009E4B23">
        <w:rPr>
          <w:rFonts w:ascii="Palatino Linotype" w:eastAsia="Palatino Linotype" w:hAnsi="Palatino Linotype" w:cs="Palatino Linotype"/>
          <w:color w:val="222222"/>
          <w:sz w:val="24"/>
          <w:szCs w:val="24"/>
          <w:highlight w:val="yellow"/>
        </w:rPr>
        <w:t>Dauvergne’s</w:t>
      </w:r>
      <w:proofErr w:type="spellEnd"/>
      <w:r w:rsidRPr="009E4B23">
        <w:rPr>
          <w:rFonts w:ascii="Palatino Linotype" w:eastAsia="Palatino Linotype" w:hAnsi="Palatino Linotype" w:cs="Palatino Linotype"/>
          <w:color w:val="222222"/>
          <w:sz w:val="24"/>
          <w:szCs w:val="24"/>
          <w:highlight w:val="yellow"/>
        </w:rPr>
        <w:t xml:space="preserve"> (2018) </w:t>
      </w:r>
      <w:r>
        <w:rPr>
          <w:rFonts w:ascii="Palatino Linotype" w:eastAsia="Palatino Linotype" w:hAnsi="Palatino Linotype" w:cs="Palatino Linotype"/>
          <w:color w:val="222222"/>
          <w:sz w:val="24"/>
          <w:szCs w:val="24"/>
          <w:highlight w:val="white"/>
        </w:rPr>
        <w:t xml:space="preserve">work, the effort to classify global environmental governance approaches </w:t>
      </w:r>
      <w:r w:rsidR="00710A03" w:rsidRPr="0051249D">
        <w:rPr>
          <w:rFonts w:ascii="Palatino Linotype" w:eastAsia="Palatino Linotype" w:hAnsi="Palatino Linotype" w:cs="Palatino Linotype"/>
          <w:color w:val="222222"/>
          <w:sz w:val="24"/>
          <w:szCs w:val="24"/>
          <w:highlight w:val="white"/>
        </w:rPr>
        <w:t xml:space="preserve">resulted in an impressive body of publications within the </w:t>
      </w:r>
      <w:r w:rsidR="00710A03" w:rsidRPr="0051249D">
        <w:rPr>
          <w:rFonts w:ascii="Palatino Linotype" w:eastAsia="Palatino Linotype" w:hAnsi="Palatino Linotype" w:cs="Palatino Linotype"/>
          <w:i/>
          <w:color w:val="222222"/>
          <w:sz w:val="24"/>
          <w:szCs w:val="24"/>
          <w:highlight w:val="white"/>
        </w:rPr>
        <w:t>international institutions and non-state governance</w:t>
      </w:r>
      <w:r w:rsidR="00710A03" w:rsidRPr="0051249D">
        <w:rPr>
          <w:rFonts w:ascii="Palatino Linotype" w:eastAsia="Palatino Linotype" w:hAnsi="Palatino Linotype" w:cs="Palatino Linotype"/>
          <w:color w:val="222222"/>
          <w:sz w:val="24"/>
          <w:szCs w:val="24"/>
          <w:highlight w:val="white"/>
        </w:rPr>
        <w:t xml:space="preserve"> category (50.72%). This category encompassed a combination of </w:t>
      </w:r>
      <w:r w:rsidR="00D10175" w:rsidRPr="0051249D">
        <w:rPr>
          <w:rFonts w:ascii="Palatino Linotype" w:eastAsia="Palatino Linotype" w:hAnsi="Palatino Linotype" w:cs="Palatino Linotype"/>
          <w:color w:val="222222"/>
          <w:sz w:val="24"/>
          <w:szCs w:val="24"/>
          <w:highlight w:val="white"/>
        </w:rPr>
        <w:t>vastly different</w:t>
      </w:r>
      <w:r w:rsidR="00710A03" w:rsidRPr="0051249D">
        <w:rPr>
          <w:rFonts w:ascii="Palatino Linotype" w:eastAsia="Palatino Linotype" w:hAnsi="Palatino Linotype" w:cs="Palatino Linotype"/>
          <w:color w:val="222222"/>
          <w:sz w:val="24"/>
          <w:szCs w:val="24"/>
          <w:highlight w:val="white"/>
        </w:rPr>
        <w:t xml:space="preserve"> types of work, such as that by Andrade (2009), who analyzed the participation of private groups in environmental governance. Differently, Pastrana </w:t>
      </w:r>
      <w:r w:rsidR="007B1BA2" w:rsidRPr="007B1BA2">
        <w:rPr>
          <w:rFonts w:ascii="Palatino Linotype" w:eastAsia="Palatino Linotype" w:hAnsi="Palatino Linotype" w:cs="Palatino Linotype"/>
          <w:i/>
          <w:color w:val="222222"/>
          <w:sz w:val="24"/>
          <w:szCs w:val="24"/>
        </w:rPr>
        <w:t>et al.</w:t>
      </w:r>
      <w:r w:rsidR="00710A03" w:rsidRPr="0051249D">
        <w:rPr>
          <w:rFonts w:ascii="Palatino Linotype" w:eastAsia="Palatino Linotype" w:hAnsi="Palatino Linotype" w:cs="Palatino Linotype"/>
          <w:color w:val="222222"/>
          <w:sz w:val="24"/>
          <w:szCs w:val="24"/>
          <w:highlight w:val="white"/>
        </w:rPr>
        <w:t xml:space="preserve"> (2010) analyzed the relationship between globalization and local environmental problems. </w:t>
      </w:r>
    </w:p>
    <w:p w14:paraId="0000010E" w14:textId="18E4CAAF" w:rsidR="002F1FE5" w:rsidRPr="0051249D" w:rsidRDefault="00710A03">
      <w:pPr>
        <w:spacing w:line="360" w:lineRule="auto"/>
        <w:ind w:firstLine="72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The second</w:t>
      </w:r>
      <w:r w:rsidR="006E327E">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largest category was </w:t>
      </w:r>
      <w:r w:rsidR="00825868">
        <w:rPr>
          <w:rFonts w:ascii="Palatino Linotype" w:eastAsia="Palatino Linotype" w:hAnsi="Palatino Linotype" w:cs="Palatino Linotype"/>
          <w:color w:val="222222"/>
          <w:sz w:val="24"/>
          <w:szCs w:val="24"/>
          <w:highlight w:val="white"/>
        </w:rPr>
        <w:t xml:space="preserve">the </w:t>
      </w:r>
      <w:r w:rsidRPr="0051249D">
        <w:rPr>
          <w:rFonts w:ascii="Palatino Linotype" w:eastAsia="Palatino Linotype" w:hAnsi="Palatino Linotype" w:cs="Palatino Linotype"/>
          <w:i/>
          <w:color w:val="222222"/>
          <w:sz w:val="24"/>
          <w:szCs w:val="24"/>
          <w:highlight w:val="white"/>
        </w:rPr>
        <w:t>global political economy</w:t>
      </w:r>
      <w:r w:rsidRPr="0051249D">
        <w:rPr>
          <w:rFonts w:ascii="Palatino Linotype" w:eastAsia="Palatino Linotype" w:hAnsi="Palatino Linotype" w:cs="Palatino Linotype"/>
          <w:color w:val="222222"/>
          <w:sz w:val="24"/>
          <w:szCs w:val="24"/>
          <w:highlight w:val="white"/>
        </w:rPr>
        <w:t xml:space="preserve"> (growth, trade, finance, supply chains, technology)</w:t>
      </w:r>
      <w:r w:rsidR="00946A9B">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17.39% of the contributions fit into this topic. It was possible to map contributions regarding environmental links to trade, finance, international cooperation</w:t>
      </w:r>
      <w:r w:rsidR="00825868">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and land ownership</w:t>
      </w:r>
      <w:r w:rsidR="006D03FA">
        <w:rPr>
          <w:rFonts w:ascii="Palatino Linotype" w:eastAsia="Palatino Linotype" w:hAnsi="Palatino Linotype" w:cs="Palatino Linotype"/>
          <w:color w:val="222222"/>
          <w:sz w:val="24"/>
          <w:szCs w:val="24"/>
          <w:highlight w:val="white"/>
        </w:rPr>
        <w:t>. However, we</w:t>
      </w:r>
      <w:r w:rsidRPr="0051249D">
        <w:rPr>
          <w:rFonts w:ascii="Palatino Linotype" w:eastAsia="Palatino Linotype" w:hAnsi="Palatino Linotype" w:cs="Palatino Linotype"/>
          <w:color w:val="222222"/>
          <w:sz w:val="24"/>
          <w:szCs w:val="24"/>
          <w:highlight w:val="white"/>
        </w:rPr>
        <w:t xml:space="preserve"> did not find contributions on supply chains and technology</w:t>
      </w:r>
      <w:r w:rsidR="00317F76">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a possible gap within the region’s literature. </w:t>
      </w:r>
    </w:p>
    <w:p w14:paraId="0000010F" w14:textId="64EEAF09" w:rsidR="002F1FE5" w:rsidRPr="0051249D" w:rsidRDefault="00710A03">
      <w:pPr>
        <w:spacing w:line="360" w:lineRule="auto"/>
        <w:ind w:firstLine="72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Also, 13.04% of the papers reviewed were classified into the </w:t>
      </w:r>
      <w:r w:rsidRPr="0051249D">
        <w:rPr>
          <w:rFonts w:ascii="Palatino Linotype" w:eastAsia="Palatino Linotype" w:hAnsi="Palatino Linotype" w:cs="Palatino Linotype"/>
          <w:i/>
          <w:color w:val="222222"/>
          <w:sz w:val="24"/>
          <w:szCs w:val="24"/>
          <w:highlight w:val="white"/>
        </w:rPr>
        <w:t xml:space="preserve">scholar activism and engaged research </w:t>
      </w:r>
      <w:r w:rsidRPr="0051249D">
        <w:rPr>
          <w:rFonts w:ascii="Palatino Linotype" w:eastAsia="Palatino Linotype" w:hAnsi="Palatino Linotype" w:cs="Palatino Linotype"/>
          <w:color w:val="222222"/>
          <w:sz w:val="24"/>
          <w:szCs w:val="24"/>
          <w:highlight w:val="white"/>
        </w:rPr>
        <w:t xml:space="preserve">category. This seems to be a recent trend since half of the articles published between 2020 and 2022 fit into this category. A total of 11.59% of papers fit into the </w:t>
      </w:r>
      <w:r w:rsidRPr="0051249D">
        <w:rPr>
          <w:rFonts w:ascii="Palatino Linotype" w:eastAsia="Palatino Linotype" w:hAnsi="Palatino Linotype" w:cs="Palatino Linotype"/>
          <w:i/>
          <w:color w:val="222222"/>
          <w:sz w:val="24"/>
          <w:szCs w:val="24"/>
          <w:highlight w:val="white"/>
        </w:rPr>
        <w:t xml:space="preserve">ecological crisis </w:t>
      </w:r>
      <w:r w:rsidRPr="0051249D">
        <w:rPr>
          <w:rFonts w:ascii="Palatino Linotype" w:eastAsia="Palatino Linotype" w:hAnsi="Palatino Linotype" w:cs="Palatino Linotype"/>
          <w:color w:val="222222"/>
          <w:sz w:val="24"/>
          <w:szCs w:val="24"/>
          <w:highlight w:val="white"/>
        </w:rPr>
        <w:t xml:space="preserve">category. Finally, different from what was found by </w:t>
      </w:r>
      <w:r w:rsidRPr="009E4B23">
        <w:rPr>
          <w:rFonts w:ascii="Palatino Linotype" w:eastAsia="Palatino Linotype" w:hAnsi="Palatino Linotype" w:cs="Palatino Linotype"/>
          <w:color w:val="222222"/>
          <w:sz w:val="24"/>
          <w:szCs w:val="24"/>
          <w:highlight w:val="yellow"/>
        </w:rPr>
        <w:t xml:space="preserve">Alger &amp; </w:t>
      </w:r>
      <w:proofErr w:type="spellStart"/>
      <w:r w:rsidRPr="009E4B23">
        <w:rPr>
          <w:rFonts w:ascii="Palatino Linotype" w:eastAsia="Palatino Linotype" w:hAnsi="Palatino Linotype" w:cs="Palatino Linotype"/>
          <w:color w:val="222222"/>
          <w:sz w:val="24"/>
          <w:szCs w:val="24"/>
          <w:highlight w:val="yellow"/>
        </w:rPr>
        <w:t>Dauvergne</w:t>
      </w:r>
      <w:proofErr w:type="spellEnd"/>
      <w:r w:rsidRPr="009E4B23">
        <w:rPr>
          <w:rFonts w:ascii="Palatino Linotype" w:eastAsia="Palatino Linotype" w:hAnsi="Palatino Linotype" w:cs="Palatino Linotype"/>
          <w:color w:val="222222"/>
          <w:sz w:val="24"/>
          <w:szCs w:val="24"/>
          <w:highlight w:val="yellow"/>
        </w:rPr>
        <w:t xml:space="preserve"> (2018), </w:t>
      </w:r>
      <w:r w:rsidRPr="0051249D">
        <w:rPr>
          <w:rFonts w:ascii="Palatino Linotype" w:eastAsia="Palatino Linotype" w:hAnsi="Palatino Linotype" w:cs="Palatino Linotype"/>
          <w:color w:val="222222"/>
          <w:sz w:val="24"/>
          <w:szCs w:val="24"/>
          <w:highlight w:val="white"/>
        </w:rPr>
        <w:t xml:space="preserve">only 7.25% of articles fit into the </w:t>
      </w:r>
      <w:r w:rsidRPr="0051249D">
        <w:rPr>
          <w:rFonts w:ascii="Palatino Linotype" w:eastAsia="Palatino Linotype" w:hAnsi="Palatino Linotype" w:cs="Palatino Linotype"/>
          <w:i/>
          <w:color w:val="222222"/>
          <w:sz w:val="24"/>
          <w:szCs w:val="24"/>
          <w:highlight w:val="white"/>
        </w:rPr>
        <w:t>climate politics</w:t>
      </w:r>
      <w:r w:rsidRPr="0051249D">
        <w:rPr>
          <w:rFonts w:ascii="Palatino Linotype" w:eastAsia="Palatino Linotype" w:hAnsi="Palatino Linotype" w:cs="Palatino Linotype"/>
          <w:color w:val="222222"/>
          <w:sz w:val="24"/>
          <w:szCs w:val="24"/>
          <w:highlight w:val="white"/>
        </w:rPr>
        <w:t xml:space="preserve"> category (Figure </w:t>
      </w:r>
      <w:sdt>
        <w:sdtPr>
          <w:tag w:val="goog_rdk_237"/>
          <w:id w:val="88823446"/>
        </w:sdtPr>
        <w:sdtContent>
          <w:r w:rsidRPr="0051249D">
            <w:rPr>
              <w:rFonts w:ascii="Palatino Linotype" w:eastAsia="Palatino Linotype" w:hAnsi="Palatino Linotype" w:cs="Palatino Linotype"/>
              <w:color w:val="222222"/>
              <w:sz w:val="24"/>
              <w:szCs w:val="24"/>
              <w:highlight w:val="white"/>
            </w:rPr>
            <w:t>6</w:t>
          </w:r>
        </w:sdtContent>
      </w:sdt>
      <w:r w:rsidRPr="0051249D">
        <w:rPr>
          <w:rFonts w:ascii="Palatino Linotype" w:eastAsia="Palatino Linotype" w:hAnsi="Palatino Linotype" w:cs="Palatino Linotype"/>
          <w:color w:val="222222"/>
          <w:sz w:val="24"/>
          <w:szCs w:val="24"/>
          <w:highlight w:val="white"/>
        </w:rPr>
        <w:t>). In Table 3</w:t>
      </w:r>
      <w:r w:rsidR="006D03FA">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we highlight some of the themes dealt with within </w:t>
      </w:r>
      <w:r w:rsidRPr="009E4B23">
        <w:rPr>
          <w:rFonts w:ascii="Palatino Linotype" w:eastAsia="Palatino Linotype" w:hAnsi="Palatino Linotype" w:cs="Palatino Linotype"/>
          <w:color w:val="222222"/>
          <w:sz w:val="24"/>
          <w:szCs w:val="24"/>
          <w:highlight w:val="yellow"/>
        </w:rPr>
        <w:t xml:space="preserve">Alger &amp; </w:t>
      </w:r>
      <w:proofErr w:type="spellStart"/>
      <w:r w:rsidRPr="009E4B23">
        <w:rPr>
          <w:rFonts w:ascii="Palatino Linotype" w:eastAsia="Palatino Linotype" w:hAnsi="Palatino Linotype" w:cs="Palatino Linotype"/>
          <w:color w:val="222222"/>
          <w:sz w:val="24"/>
          <w:szCs w:val="24"/>
          <w:highlight w:val="yellow"/>
        </w:rPr>
        <w:t>Dauvergne’s</w:t>
      </w:r>
      <w:proofErr w:type="spellEnd"/>
      <w:r w:rsidRPr="009E4B23">
        <w:rPr>
          <w:rFonts w:ascii="Palatino Linotype" w:eastAsia="Palatino Linotype" w:hAnsi="Palatino Linotype" w:cs="Palatino Linotype"/>
          <w:color w:val="222222"/>
          <w:sz w:val="24"/>
          <w:szCs w:val="24"/>
          <w:highlight w:val="yellow"/>
        </w:rPr>
        <w:t xml:space="preserve"> (2018) </w:t>
      </w:r>
      <w:r w:rsidRPr="0051249D">
        <w:rPr>
          <w:rFonts w:ascii="Palatino Linotype" w:eastAsia="Palatino Linotype" w:hAnsi="Palatino Linotype" w:cs="Palatino Linotype"/>
          <w:color w:val="222222"/>
          <w:sz w:val="24"/>
          <w:szCs w:val="24"/>
          <w:highlight w:val="white"/>
        </w:rPr>
        <w:t xml:space="preserve">categories. </w:t>
      </w:r>
    </w:p>
    <w:p w14:paraId="00000110" w14:textId="77777777" w:rsidR="002F1FE5" w:rsidRPr="0051249D" w:rsidRDefault="002F1FE5">
      <w:pPr>
        <w:spacing w:line="360" w:lineRule="auto"/>
        <w:ind w:firstLine="720"/>
        <w:jc w:val="both"/>
        <w:rPr>
          <w:rFonts w:ascii="Palatino Linotype" w:eastAsia="Palatino Linotype" w:hAnsi="Palatino Linotype" w:cs="Palatino Linotype"/>
          <w:color w:val="222222"/>
          <w:sz w:val="24"/>
          <w:szCs w:val="24"/>
          <w:highlight w:val="white"/>
        </w:rPr>
      </w:pPr>
    </w:p>
    <w:sdt>
      <w:sdtPr>
        <w:tag w:val="goog_rdk_252"/>
        <w:id w:val="2067221057"/>
      </w:sdtPr>
      <w:sdtContent>
        <w:p w14:paraId="00000111" w14:textId="0B0405E5" w:rsidR="002F1FE5" w:rsidRPr="0051249D" w:rsidRDefault="00710A03">
          <w:pPr>
            <w:keepNext/>
            <w:spacing w:line="240" w:lineRule="auto"/>
            <w:jc w:val="both"/>
            <w:rPr>
              <w:rFonts w:ascii="Palatino Linotype" w:eastAsia="Palatino Linotype" w:hAnsi="Palatino Linotype" w:cs="Palatino Linotype"/>
              <w:b/>
              <w:color w:val="222222"/>
              <w:sz w:val="24"/>
              <w:szCs w:val="24"/>
              <w:highlight w:val="white"/>
            </w:rPr>
          </w:pPr>
          <w:r w:rsidRPr="0051249D">
            <w:rPr>
              <w:rFonts w:ascii="Palatino Linotype" w:eastAsia="Palatino Linotype" w:hAnsi="Palatino Linotype" w:cs="Palatino Linotype"/>
              <w:b/>
              <w:color w:val="222222"/>
              <w:sz w:val="24"/>
              <w:szCs w:val="24"/>
              <w:highlight w:val="white"/>
            </w:rPr>
            <w:t xml:space="preserve">Figure </w:t>
          </w:r>
          <w:sdt>
            <w:sdtPr>
              <w:tag w:val="goog_rdk_239"/>
              <w:id w:val="-566648687"/>
            </w:sdtPr>
            <w:sdtContent>
              <w:r w:rsidRPr="0051249D">
                <w:rPr>
                  <w:rFonts w:ascii="Palatino Linotype" w:eastAsia="Palatino Linotype" w:hAnsi="Palatino Linotype" w:cs="Palatino Linotype"/>
                  <w:b/>
                  <w:color w:val="222222"/>
                  <w:sz w:val="24"/>
                  <w:szCs w:val="24"/>
                  <w:highlight w:val="white"/>
                </w:rPr>
                <w:t>6</w:t>
              </w:r>
            </w:sdtContent>
          </w:sdt>
          <w:sdt>
            <w:sdtPr>
              <w:tag w:val="goog_rdk_240"/>
              <w:id w:val="900249427"/>
              <w:showingPlcHdr/>
            </w:sdtPr>
            <w:sdtContent>
              <w:r w:rsidR="0062709C" w:rsidRPr="0051249D">
                <w:t xml:space="preserve">     </w:t>
              </w:r>
            </w:sdtContent>
          </w:sdt>
          <w:r w:rsidRPr="0051249D">
            <w:rPr>
              <w:rFonts w:ascii="Palatino Linotype" w:eastAsia="Palatino Linotype" w:hAnsi="Palatino Linotype" w:cs="Palatino Linotype"/>
              <w:b/>
              <w:color w:val="222222"/>
              <w:sz w:val="24"/>
              <w:szCs w:val="24"/>
              <w:highlight w:val="white"/>
            </w:rPr>
            <w:t xml:space="preserve">. </w:t>
          </w:r>
          <w:sdt>
            <w:sdtPr>
              <w:tag w:val="goog_rdk_241"/>
              <w:id w:val="1034464767"/>
            </w:sdtPr>
            <w:sdtContent>
              <w:r w:rsidRPr="0051249D">
                <w:rPr>
                  <w:rFonts w:ascii="Palatino Linotype" w:eastAsia="Palatino Linotype" w:hAnsi="Palatino Linotype" w:cs="Palatino Linotype"/>
                  <w:b/>
                  <w:color w:val="222222"/>
                  <w:sz w:val="24"/>
                  <w:szCs w:val="24"/>
                  <w:highlight w:val="white"/>
                </w:rPr>
                <w:t xml:space="preserve">Number of </w:t>
              </w:r>
            </w:sdtContent>
          </w:sdt>
          <w:sdt>
            <w:sdtPr>
              <w:tag w:val="goog_rdk_242"/>
              <w:id w:val="1807274664"/>
              <w:showingPlcHdr/>
            </w:sdtPr>
            <w:sdtContent>
              <w:r w:rsidR="0062709C" w:rsidRPr="0051249D">
                <w:t xml:space="preserve">     </w:t>
              </w:r>
            </w:sdtContent>
          </w:sdt>
          <w:sdt>
            <w:sdtPr>
              <w:tag w:val="goog_rdk_243"/>
              <w:id w:val="-777872424"/>
            </w:sdtPr>
            <w:sdtContent>
              <w:r w:rsidRPr="0051249D">
                <w:rPr>
                  <w:rFonts w:ascii="Palatino Linotype" w:eastAsia="Palatino Linotype" w:hAnsi="Palatino Linotype" w:cs="Palatino Linotype"/>
                  <w:b/>
                  <w:color w:val="222222"/>
                  <w:sz w:val="24"/>
                  <w:szCs w:val="24"/>
                  <w:highlight w:val="white"/>
                </w:rPr>
                <w:t>p</w:t>
              </w:r>
            </w:sdtContent>
          </w:sdt>
          <w:r w:rsidRPr="0051249D">
            <w:rPr>
              <w:rFonts w:ascii="Palatino Linotype" w:eastAsia="Palatino Linotype" w:hAnsi="Palatino Linotype" w:cs="Palatino Linotype"/>
              <w:b/>
              <w:color w:val="222222"/>
              <w:sz w:val="24"/>
              <w:szCs w:val="24"/>
              <w:highlight w:val="white"/>
            </w:rPr>
            <w:t xml:space="preserve">ublications </w:t>
          </w:r>
          <w:sdt>
            <w:sdtPr>
              <w:tag w:val="goog_rdk_244"/>
              <w:id w:val="-1335530878"/>
            </w:sdtPr>
            <w:sdtContent>
              <w:r w:rsidRPr="0051249D">
                <w:rPr>
                  <w:rFonts w:ascii="Palatino Linotype" w:eastAsia="Palatino Linotype" w:hAnsi="Palatino Linotype" w:cs="Palatino Linotype"/>
                  <w:b/>
                  <w:color w:val="222222"/>
                  <w:sz w:val="24"/>
                  <w:szCs w:val="24"/>
                  <w:highlight w:val="white"/>
                </w:rPr>
                <w:t xml:space="preserve">according to </w:t>
              </w:r>
              <w:sdt>
                <w:sdtPr>
                  <w:tag w:val="goog_rdk_245"/>
                  <w:id w:val="347303386"/>
                  <w:showingPlcHdr/>
                </w:sdtPr>
                <w:sdtContent>
                  <w:r w:rsidR="0062709C" w:rsidRPr="0051249D">
                    <w:t xml:space="preserve">     </w:t>
                  </w:r>
                </w:sdtContent>
              </w:sdt>
            </w:sdtContent>
          </w:sdt>
          <w:sdt>
            <w:sdtPr>
              <w:tag w:val="goog_rdk_246"/>
              <w:id w:val="-1037424526"/>
            </w:sdtPr>
            <w:sdtContent>
              <w:sdt>
                <w:sdtPr>
                  <w:tag w:val="goog_rdk_247"/>
                  <w:id w:val="1761876661"/>
                </w:sdtPr>
                <w:sdtContent/>
              </w:sdt>
            </w:sdtContent>
          </w:sdt>
          <w:r w:rsidRPr="0051249D">
            <w:rPr>
              <w:rFonts w:ascii="Palatino Linotype" w:eastAsia="Palatino Linotype" w:hAnsi="Palatino Linotype" w:cs="Palatino Linotype"/>
              <w:b/>
              <w:color w:val="222222"/>
              <w:sz w:val="24"/>
              <w:szCs w:val="24"/>
              <w:highlight w:val="white"/>
            </w:rPr>
            <w:t>Global Environmental Governance approach</w:t>
          </w:r>
          <w:sdt>
            <w:sdtPr>
              <w:tag w:val="goog_rdk_249"/>
              <w:id w:val="-454721056"/>
            </w:sdtPr>
            <w:sdtContent>
              <w:r w:rsidRPr="0051249D">
                <w:rPr>
                  <w:rFonts w:ascii="Palatino Linotype" w:eastAsia="Palatino Linotype" w:hAnsi="Palatino Linotype" w:cs="Palatino Linotype"/>
                  <w:b/>
                  <w:color w:val="222222"/>
                  <w:sz w:val="24"/>
                  <w:szCs w:val="24"/>
                  <w:highlight w:val="white"/>
                </w:rPr>
                <w:t>es</w:t>
              </w:r>
            </w:sdtContent>
          </w:sdt>
          <w:r w:rsidRPr="0051249D">
            <w:rPr>
              <w:rFonts w:ascii="Palatino Linotype" w:eastAsia="Palatino Linotype" w:hAnsi="Palatino Linotype" w:cs="Palatino Linotype"/>
              <w:b/>
              <w:color w:val="222222"/>
              <w:sz w:val="24"/>
              <w:szCs w:val="24"/>
              <w:highlight w:val="white"/>
            </w:rPr>
            <w:t xml:space="preserve"> by year</w:t>
          </w:r>
          <w:sdt>
            <w:sdtPr>
              <w:tag w:val="goog_rdk_250"/>
              <w:id w:val="-1029254627"/>
            </w:sdtPr>
            <w:sdtContent>
              <w:r w:rsidRPr="0051249D">
                <w:rPr>
                  <w:rFonts w:ascii="Palatino Linotype" w:eastAsia="Palatino Linotype" w:hAnsi="Palatino Linotype" w:cs="Palatino Linotype"/>
                  <w:b/>
                  <w:color w:val="222222"/>
                  <w:sz w:val="24"/>
                  <w:szCs w:val="24"/>
                  <w:highlight w:val="white"/>
                </w:rPr>
                <w:t xml:space="preserve"> (01/2004</w:t>
              </w:r>
              <w:r w:rsidR="006928AF">
                <w:rPr>
                  <w:rFonts w:ascii="Palatino Linotype" w:eastAsia="Palatino Linotype" w:hAnsi="Palatino Linotype" w:cs="Palatino Linotype"/>
                  <w:b/>
                  <w:color w:val="222222"/>
                  <w:sz w:val="24"/>
                  <w:szCs w:val="24"/>
                  <w:highlight w:val="white"/>
                </w:rPr>
                <w:t>–</w:t>
              </w:r>
              <w:r w:rsidRPr="0051249D">
                <w:rPr>
                  <w:rFonts w:ascii="Palatino Linotype" w:eastAsia="Palatino Linotype" w:hAnsi="Palatino Linotype" w:cs="Palatino Linotype"/>
                  <w:b/>
                  <w:color w:val="222222"/>
                  <w:sz w:val="24"/>
                  <w:szCs w:val="24"/>
                  <w:highlight w:val="white"/>
                </w:rPr>
                <w:t>04/2023)</w:t>
              </w:r>
            </w:sdtContent>
          </w:sdt>
          <w:sdt>
            <w:sdtPr>
              <w:tag w:val="goog_rdk_251"/>
              <w:id w:val="100010406"/>
            </w:sdtPr>
            <w:sdtContent/>
          </w:sdt>
        </w:p>
      </w:sdtContent>
    </w:sdt>
    <w:sdt>
      <w:sdtPr>
        <w:tag w:val="goog_rdk_253"/>
        <w:id w:val="-475759099"/>
        <w:showingPlcHdr/>
      </w:sdtPr>
      <w:sdtContent>
        <w:p w14:paraId="00000112" w14:textId="5D063C6C" w:rsidR="002F1FE5" w:rsidRPr="0051249D" w:rsidRDefault="00AB71E1" w:rsidP="0062709C">
          <w:pPr>
            <w:keepNext/>
            <w:spacing w:line="240" w:lineRule="auto"/>
            <w:jc w:val="both"/>
            <w:rPr>
              <w:rFonts w:ascii="Palatino Linotype" w:eastAsia="Palatino Linotype" w:hAnsi="Palatino Linotype" w:cs="Palatino Linotype"/>
              <w:color w:val="222222"/>
              <w:sz w:val="24"/>
              <w:szCs w:val="24"/>
              <w:highlight w:val="white"/>
            </w:rPr>
          </w:pPr>
          <w:r>
            <w:t xml:space="preserve">     </w:t>
          </w:r>
        </w:p>
      </w:sdtContent>
    </w:sdt>
    <w:p w14:paraId="00000113" w14:textId="5CB5713C" w:rsidR="002F1FE5" w:rsidRPr="009E4B23" w:rsidRDefault="009E4B23">
      <w:pPr>
        <w:spacing w:line="240" w:lineRule="auto"/>
        <w:rPr>
          <w:rFonts w:ascii="Palatino Linotype" w:eastAsia="Palatino Linotype" w:hAnsi="Palatino Linotype" w:cs="Palatino Linotype"/>
          <w:bCs/>
          <w:color w:val="222222"/>
          <w:sz w:val="24"/>
          <w:szCs w:val="24"/>
          <w:highlight w:val="white"/>
        </w:rPr>
      </w:pPr>
      <w:r w:rsidRPr="009E4B23">
        <w:rPr>
          <w:rFonts w:ascii="Palatino Linotype" w:eastAsia="Palatino Linotype" w:hAnsi="Palatino Linotype" w:cs="Palatino Linotype"/>
          <w:bCs/>
          <w:color w:val="222222"/>
          <w:sz w:val="24"/>
          <w:szCs w:val="24"/>
          <w:highlight w:val="white"/>
        </w:rPr>
        <w:t xml:space="preserve">Source: Authors. </w:t>
      </w:r>
    </w:p>
    <w:p w14:paraId="440191D6" w14:textId="77777777" w:rsidR="009E4B23" w:rsidRPr="0051249D" w:rsidRDefault="009E4B23">
      <w:pPr>
        <w:spacing w:line="240" w:lineRule="auto"/>
        <w:rPr>
          <w:rFonts w:ascii="Palatino Linotype" w:eastAsia="Palatino Linotype" w:hAnsi="Palatino Linotype" w:cs="Palatino Linotype"/>
          <w:b/>
          <w:color w:val="222222"/>
          <w:sz w:val="24"/>
          <w:szCs w:val="24"/>
          <w:highlight w:val="white"/>
        </w:rPr>
      </w:pPr>
    </w:p>
    <w:sdt>
      <w:sdtPr>
        <w:tag w:val="goog_rdk_260"/>
        <w:id w:val="374970832"/>
      </w:sdtPr>
      <w:sdtContent>
        <w:p w14:paraId="00000114" w14:textId="44DAD9CC" w:rsidR="002F1FE5" w:rsidRPr="0051249D" w:rsidRDefault="00710A03">
          <w:pPr>
            <w:spacing w:line="240" w:lineRule="auto"/>
            <w:rPr>
              <w:rFonts w:ascii="Palatino Linotype" w:eastAsia="Palatino Linotype" w:hAnsi="Palatino Linotype" w:cs="Palatino Linotype"/>
              <w:b/>
              <w:color w:val="222222"/>
              <w:sz w:val="24"/>
              <w:szCs w:val="24"/>
              <w:highlight w:val="white"/>
            </w:rPr>
          </w:pPr>
          <w:r w:rsidRPr="0051249D">
            <w:rPr>
              <w:rFonts w:ascii="Palatino Linotype" w:eastAsia="Palatino Linotype" w:hAnsi="Palatino Linotype" w:cs="Palatino Linotype"/>
              <w:b/>
              <w:color w:val="222222"/>
              <w:sz w:val="24"/>
              <w:szCs w:val="24"/>
              <w:highlight w:val="white"/>
            </w:rPr>
            <w:t xml:space="preserve">Table 3. Global environmental governance research in Latin America, according to categories created by </w:t>
          </w:r>
          <w:r w:rsidRPr="009E4B23">
            <w:rPr>
              <w:rFonts w:ascii="Palatino Linotype" w:eastAsia="Palatino Linotype" w:hAnsi="Palatino Linotype" w:cs="Palatino Linotype"/>
              <w:b/>
              <w:color w:val="222222"/>
              <w:sz w:val="24"/>
              <w:szCs w:val="24"/>
              <w:highlight w:val="yellow"/>
            </w:rPr>
            <w:t xml:space="preserve">Alger </w:t>
          </w:r>
          <w:sdt>
            <w:sdtPr>
              <w:rPr>
                <w:highlight w:val="yellow"/>
              </w:rPr>
              <w:tag w:val="goog_rdk_255"/>
              <w:id w:val="-1611663893"/>
            </w:sdtPr>
            <w:sdtContent>
              <w:sdt>
                <w:sdtPr>
                  <w:rPr>
                    <w:highlight w:val="yellow"/>
                  </w:rPr>
                  <w:tag w:val="goog_rdk_256"/>
                  <w:id w:val="-1563253168"/>
                </w:sdtPr>
                <w:sdtContent>
                  <w:r w:rsidRPr="009E4B23">
                    <w:rPr>
                      <w:rFonts w:ascii="Palatino Linotype" w:eastAsia="Palatino Linotype" w:hAnsi="Palatino Linotype" w:cs="Palatino Linotype"/>
                      <w:b/>
                      <w:color w:val="222222"/>
                      <w:sz w:val="24"/>
                      <w:szCs w:val="24"/>
                      <w:highlight w:val="yellow"/>
                    </w:rPr>
                    <w:t xml:space="preserve">&amp; </w:t>
                  </w:r>
                </w:sdtContent>
              </w:sdt>
            </w:sdtContent>
          </w:sdt>
          <w:sdt>
            <w:sdtPr>
              <w:rPr>
                <w:highlight w:val="yellow"/>
              </w:rPr>
              <w:tag w:val="goog_rdk_259"/>
              <w:id w:val="1612715479"/>
            </w:sdtPr>
            <w:sdtContent>
              <w:proofErr w:type="spellStart"/>
              <w:r w:rsidRPr="009E4B23">
                <w:rPr>
                  <w:rFonts w:ascii="Palatino Linotype" w:eastAsia="Palatino Linotype" w:hAnsi="Palatino Linotype" w:cs="Palatino Linotype"/>
                  <w:b/>
                  <w:color w:val="222222"/>
                  <w:sz w:val="24"/>
                  <w:szCs w:val="24"/>
                  <w:highlight w:val="yellow"/>
                </w:rPr>
                <w:t>Dauvergne</w:t>
              </w:r>
              <w:proofErr w:type="spellEnd"/>
              <w:r w:rsidRPr="009E4B23">
                <w:rPr>
                  <w:rFonts w:ascii="Palatino Linotype" w:eastAsia="Palatino Linotype" w:hAnsi="Palatino Linotype" w:cs="Palatino Linotype"/>
                  <w:b/>
                  <w:color w:val="222222"/>
                  <w:sz w:val="24"/>
                  <w:szCs w:val="24"/>
                  <w:highlight w:val="yellow"/>
                </w:rPr>
                <w:t xml:space="preserve"> (2018)</w:t>
              </w:r>
            </w:sdtContent>
          </w:sdt>
        </w:p>
      </w:sdtContent>
    </w:sdt>
    <w:tbl>
      <w:tblPr>
        <w:tblStyle w:val="a8"/>
        <w:tblW w:w="90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0"/>
        <w:gridCol w:w="2970"/>
        <w:gridCol w:w="4065"/>
      </w:tblGrid>
      <w:sdt>
        <w:sdtPr>
          <w:tag w:val="goog_rdk_261"/>
          <w:id w:val="-993565985"/>
        </w:sdtPr>
        <w:sdtContent>
          <w:tr w:rsidR="002F1FE5" w:rsidRPr="0051249D" w14:paraId="08132AF7" w14:textId="77777777" w:rsidTr="0062709C">
            <w:tc>
              <w:tcPr>
                <w:tcW w:w="2010" w:type="dxa"/>
                <w:shd w:val="clear" w:color="auto" w:fill="auto"/>
                <w:tcMar>
                  <w:top w:w="100" w:type="dxa"/>
                  <w:left w:w="100" w:type="dxa"/>
                  <w:bottom w:w="100" w:type="dxa"/>
                  <w:right w:w="100" w:type="dxa"/>
                </w:tcMar>
              </w:tcPr>
              <w:p w14:paraId="00000115" w14:textId="77777777" w:rsidR="002F1FE5" w:rsidRPr="0051249D" w:rsidRDefault="00710A03">
                <w:pPr>
                  <w:widowControl w:val="0"/>
                  <w:spacing w:line="240" w:lineRule="auto"/>
                  <w:jc w:val="both"/>
                  <w:rPr>
                    <w:rFonts w:ascii="Palatino Linotype" w:eastAsia="Palatino Linotype" w:hAnsi="Palatino Linotype" w:cs="Palatino Linotype"/>
                    <w:b/>
                    <w:color w:val="222222"/>
                    <w:sz w:val="18"/>
                    <w:szCs w:val="18"/>
                    <w:highlight w:val="white"/>
                  </w:rPr>
                </w:pPr>
                <w:r w:rsidRPr="0051249D">
                  <w:rPr>
                    <w:rFonts w:ascii="Palatino Linotype" w:eastAsia="Palatino Linotype" w:hAnsi="Palatino Linotype" w:cs="Palatino Linotype"/>
                    <w:b/>
                    <w:color w:val="222222"/>
                    <w:sz w:val="18"/>
                    <w:szCs w:val="18"/>
                    <w:highlight w:val="white"/>
                  </w:rPr>
                  <w:t>Category</w:t>
                </w:r>
              </w:p>
            </w:tc>
            <w:tc>
              <w:tcPr>
                <w:tcW w:w="2970" w:type="dxa"/>
                <w:shd w:val="clear" w:color="auto" w:fill="auto"/>
                <w:tcMar>
                  <w:top w:w="100" w:type="dxa"/>
                  <w:left w:w="100" w:type="dxa"/>
                  <w:bottom w:w="100" w:type="dxa"/>
                  <w:right w:w="100" w:type="dxa"/>
                </w:tcMar>
              </w:tcPr>
              <w:p w14:paraId="00000116" w14:textId="77777777" w:rsidR="002F1FE5" w:rsidRPr="0051249D" w:rsidRDefault="00710A03">
                <w:pPr>
                  <w:widowControl w:val="0"/>
                  <w:spacing w:line="240" w:lineRule="auto"/>
                  <w:jc w:val="both"/>
                  <w:rPr>
                    <w:rFonts w:ascii="Palatino Linotype" w:eastAsia="Palatino Linotype" w:hAnsi="Palatino Linotype" w:cs="Palatino Linotype"/>
                    <w:b/>
                    <w:color w:val="222222"/>
                    <w:sz w:val="18"/>
                    <w:szCs w:val="18"/>
                    <w:highlight w:val="white"/>
                  </w:rPr>
                </w:pPr>
                <w:r w:rsidRPr="0051249D">
                  <w:rPr>
                    <w:rFonts w:ascii="Palatino Linotype" w:eastAsia="Palatino Linotype" w:hAnsi="Palatino Linotype" w:cs="Palatino Linotype"/>
                    <w:b/>
                    <w:color w:val="222222"/>
                    <w:sz w:val="18"/>
                    <w:szCs w:val="18"/>
                    <w:highlight w:val="white"/>
                  </w:rPr>
                  <w:t>Main aspects</w:t>
                </w:r>
              </w:p>
            </w:tc>
            <w:tc>
              <w:tcPr>
                <w:tcW w:w="4065" w:type="dxa"/>
                <w:shd w:val="clear" w:color="auto" w:fill="auto"/>
                <w:tcMar>
                  <w:top w:w="100" w:type="dxa"/>
                  <w:left w:w="100" w:type="dxa"/>
                  <w:bottom w:w="100" w:type="dxa"/>
                  <w:right w:w="100" w:type="dxa"/>
                </w:tcMar>
              </w:tcPr>
              <w:p w14:paraId="00000117" w14:textId="77777777" w:rsidR="002F1FE5" w:rsidRPr="0051249D" w:rsidRDefault="00710A03">
                <w:pPr>
                  <w:widowControl w:val="0"/>
                  <w:spacing w:line="240" w:lineRule="auto"/>
                  <w:jc w:val="both"/>
                  <w:rPr>
                    <w:rFonts w:ascii="Palatino Linotype" w:eastAsia="Palatino Linotype" w:hAnsi="Palatino Linotype" w:cs="Palatino Linotype"/>
                    <w:b/>
                    <w:color w:val="222222"/>
                    <w:sz w:val="18"/>
                    <w:szCs w:val="18"/>
                    <w:highlight w:val="white"/>
                  </w:rPr>
                </w:pPr>
                <w:r w:rsidRPr="0051249D">
                  <w:rPr>
                    <w:rFonts w:ascii="Palatino Linotype" w:eastAsia="Palatino Linotype" w:hAnsi="Palatino Linotype" w:cs="Palatino Linotype"/>
                    <w:b/>
                    <w:color w:val="222222"/>
                    <w:sz w:val="18"/>
                    <w:szCs w:val="18"/>
                    <w:highlight w:val="white"/>
                  </w:rPr>
                  <w:t>Examples from Latin America</w:t>
                </w:r>
              </w:p>
            </w:tc>
          </w:tr>
        </w:sdtContent>
      </w:sdt>
      <w:tr w:rsidR="002F1FE5" w:rsidRPr="0051249D" w14:paraId="78F041AC" w14:textId="77777777">
        <w:tc>
          <w:tcPr>
            <w:tcW w:w="2010" w:type="dxa"/>
            <w:shd w:val="clear" w:color="auto" w:fill="auto"/>
            <w:tcMar>
              <w:top w:w="100" w:type="dxa"/>
              <w:left w:w="100" w:type="dxa"/>
              <w:bottom w:w="100" w:type="dxa"/>
              <w:right w:w="100" w:type="dxa"/>
            </w:tcMar>
            <w:vAlign w:val="center"/>
          </w:tcPr>
          <w:sdt>
            <w:sdtPr>
              <w:tag w:val="goog_rdk_262"/>
              <w:id w:val="1854142526"/>
            </w:sdtPr>
            <w:sdtContent>
              <w:p w14:paraId="00000118" w14:textId="77777777" w:rsidR="002F1FE5" w:rsidRPr="0051249D" w:rsidRDefault="00710A03">
                <w:pPr>
                  <w:spacing w:line="240" w:lineRule="auto"/>
                  <w:jc w:val="both"/>
                  <w:rPr>
                    <w:rFonts w:ascii="Palatino Linotype" w:eastAsia="Palatino Linotype" w:hAnsi="Palatino Linotype" w:cs="Palatino Linotype"/>
                    <w:color w:val="222222"/>
                    <w:sz w:val="18"/>
                    <w:szCs w:val="18"/>
                    <w:highlight w:val="white"/>
                  </w:rPr>
                </w:pPr>
                <w:r w:rsidRPr="0051249D">
                  <w:rPr>
                    <w:rFonts w:ascii="Palatino Linotype" w:eastAsia="Palatino Linotype" w:hAnsi="Palatino Linotype" w:cs="Palatino Linotype"/>
                    <w:color w:val="222222"/>
                    <w:sz w:val="18"/>
                    <w:szCs w:val="18"/>
                    <w:highlight w:val="white"/>
                  </w:rPr>
                  <w:t>Global political economy</w:t>
                </w:r>
              </w:p>
            </w:sdtContent>
          </w:sdt>
        </w:tc>
        <w:tc>
          <w:tcPr>
            <w:tcW w:w="2970" w:type="dxa"/>
            <w:shd w:val="clear" w:color="auto" w:fill="auto"/>
            <w:tcMar>
              <w:top w:w="100" w:type="dxa"/>
              <w:left w:w="100" w:type="dxa"/>
              <w:bottom w:w="100" w:type="dxa"/>
              <w:right w:w="100" w:type="dxa"/>
            </w:tcMar>
          </w:tcPr>
          <w:sdt>
            <w:sdtPr>
              <w:tag w:val="goog_rdk_263"/>
              <w:id w:val="-984696682"/>
            </w:sdtPr>
            <w:sdtContent>
              <w:p w14:paraId="00000119" w14:textId="53EB8AB3" w:rsidR="002F1FE5" w:rsidRPr="0051249D" w:rsidRDefault="00710A03">
                <w:pPr>
                  <w:spacing w:line="240" w:lineRule="auto"/>
                  <w:jc w:val="both"/>
                  <w:rPr>
                    <w:rFonts w:ascii="Palatino Linotype" w:eastAsia="Palatino Linotype" w:hAnsi="Palatino Linotype" w:cs="Palatino Linotype"/>
                    <w:color w:val="222222"/>
                    <w:sz w:val="18"/>
                    <w:szCs w:val="18"/>
                    <w:highlight w:val="white"/>
                  </w:rPr>
                </w:pPr>
                <w:r w:rsidRPr="0051249D">
                  <w:rPr>
                    <w:rFonts w:ascii="Palatino Linotype" w:eastAsia="Palatino Linotype" w:hAnsi="Palatino Linotype" w:cs="Palatino Linotype"/>
                    <w:color w:val="222222"/>
                    <w:sz w:val="18"/>
                    <w:szCs w:val="18"/>
                    <w:highlight w:val="white"/>
                  </w:rPr>
                  <w:t xml:space="preserve">Connections between </w:t>
                </w:r>
                <w:r w:rsidR="006D03FA">
                  <w:rPr>
                    <w:rFonts w:ascii="Palatino Linotype" w:eastAsia="Palatino Linotype" w:hAnsi="Palatino Linotype" w:cs="Palatino Linotype"/>
                    <w:color w:val="222222"/>
                    <w:sz w:val="18"/>
                    <w:szCs w:val="18"/>
                    <w:highlight w:val="white"/>
                  </w:rPr>
                  <w:t xml:space="preserve">the </w:t>
                </w:r>
                <w:r w:rsidRPr="0051249D">
                  <w:rPr>
                    <w:rFonts w:ascii="Palatino Linotype" w:eastAsia="Palatino Linotype" w:hAnsi="Palatino Linotype" w:cs="Palatino Linotype"/>
                    <w:color w:val="222222"/>
                    <w:sz w:val="18"/>
                    <w:szCs w:val="18"/>
                    <w:highlight w:val="white"/>
                  </w:rPr>
                  <w:t xml:space="preserve">global economic arena (growth, trade, </w:t>
                </w:r>
                <w:r w:rsidRPr="0051249D">
                  <w:rPr>
                    <w:rFonts w:ascii="Palatino Linotype" w:eastAsia="Palatino Linotype" w:hAnsi="Palatino Linotype" w:cs="Palatino Linotype"/>
                    <w:color w:val="222222"/>
                    <w:sz w:val="18"/>
                    <w:szCs w:val="18"/>
                    <w:highlight w:val="white"/>
                  </w:rPr>
                  <w:lastRenderedPageBreak/>
                  <w:t>finance, supply chains, technology) and the environment</w:t>
                </w:r>
              </w:p>
            </w:sdtContent>
          </w:sdt>
        </w:tc>
        <w:tc>
          <w:tcPr>
            <w:tcW w:w="4065" w:type="dxa"/>
            <w:shd w:val="clear" w:color="auto" w:fill="auto"/>
            <w:tcMar>
              <w:top w:w="100" w:type="dxa"/>
              <w:left w:w="100" w:type="dxa"/>
              <w:bottom w:w="100" w:type="dxa"/>
              <w:right w:w="100" w:type="dxa"/>
            </w:tcMar>
          </w:tcPr>
          <w:sdt>
            <w:sdtPr>
              <w:tag w:val="goog_rdk_264"/>
              <w:id w:val="-1127619741"/>
            </w:sdtPr>
            <w:sdtContent>
              <w:p w14:paraId="0000011A" w14:textId="0640E76E" w:rsidR="002F1FE5" w:rsidRPr="0051249D" w:rsidRDefault="00710A03">
                <w:pPr>
                  <w:widowControl w:val="0"/>
                  <w:spacing w:line="240" w:lineRule="auto"/>
                  <w:jc w:val="both"/>
                  <w:rPr>
                    <w:rFonts w:ascii="Palatino Linotype" w:eastAsia="Palatino Linotype" w:hAnsi="Palatino Linotype" w:cs="Palatino Linotype"/>
                    <w:color w:val="222222"/>
                    <w:sz w:val="18"/>
                    <w:szCs w:val="18"/>
                    <w:highlight w:val="white"/>
                  </w:rPr>
                </w:pPr>
                <w:r w:rsidRPr="009E4B23">
                  <w:rPr>
                    <w:rFonts w:ascii="Palatino Linotype" w:eastAsia="Palatino Linotype" w:hAnsi="Palatino Linotype" w:cs="Palatino Linotype"/>
                    <w:color w:val="222222"/>
                    <w:sz w:val="18"/>
                    <w:szCs w:val="18"/>
                    <w:highlight w:val="yellow"/>
                  </w:rPr>
                  <w:t>Sarfati (2008)</w:t>
                </w:r>
                <w:r w:rsidR="00523FCC" w:rsidRPr="009E4B23">
                  <w:rPr>
                    <w:rFonts w:ascii="Palatino Linotype" w:eastAsia="Palatino Linotype" w:hAnsi="Palatino Linotype" w:cs="Palatino Linotype"/>
                    <w:color w:val="222222"/>
                    <w:sz w:val="18"/>
                    <w:szCs w:val="18"/>
                    <w:highlight w:val="yellow"/>
                  </w:rPr>
                  <w:t>:</w:t>
                </w:r>
                <w:r w:rsidRPr="009E4B23">
                  <w:rPr>
                    <w:rFonts w:ascii="Palatino Linotype" w:eastAsia="Palatino Linotype" w:hAnsi="Palatino Linotype" w:cs="Palatino Linotype"/>
                    <w:color w:val="222222"/>
                    <w:sz w:val="18"/>
                    <w:szCs w:val="18"/>
                    <w:highlight w:val="yellow"/>
                  </w:rPr>
                  <w:t xml:space="preserve"> </w:t>
                </w:r>
                <w:r w:rsidRPr="0051249D">
                  <w:rPr>
                    <w:rFonts w:ascii="Palatino Linotype" w:eastAsia="Palatino Linotype" w:hAnsi="Palatino Linotype" w:cs="Palatino Linotype"/>
                    <w:color w:val="222222"/>
                    <w:sz w:val="18"/>
                    <w:szCs w:val="18"/>
                    <w:highlight w:val="white"/>
                  </w:rPr>
                  <w:t xml:space="preserve">multinational companies within the Cartagena Protocol </w:t>
                </w:r>
              </w:p>
            </w:sdtContent>
          </w:sdt>
          <w:sdt>
            <w:sdtPr>
              <w:tag w:val="goog_rdk_265"/>
              <w:id w:val="-1149440011"/>
            </w:sdtPr>
            <w:sdtContent>
              <w:p w14:paraId="0000011B" w14:textId="3BC020F5" w:rsidR="002F1FE5" w:rsidRPr="0051249D" w:rsidRDefault="00710A03">
                <w:pPr>
                  <w:widowControl w:val="0"/>
                  <w:spacing w:line="240" w:lineRule="auto"/>
                  <w:jc w:val="both"/>
                  <w:rPr>
                    <w:rFonts w:ascii="Palatino Linotype" w:eastAsia="Palatino Linotype" w:hAnsi="Palatino Linotype" w:cs="Palatino Linotype"/>
                    <w:color w:val="222222"/>
                    <w:sz w:val="18"/>
                    <w:szCs w:val="18"/>
                    <w:highlight w:val="white"/>
                  </w:rPr>
                </w:pPr>
                <w:r w:rsidRPr="009E4B23">
                  <w:rPr>
                    <w:rFonts w:ascii="Palatino Linotype" w:eastAsia="Palatino Linotype" w:hAnsi="Palatino Linotype" w:cs="Palatino Linotype"/>
                    <w:color w:val="222222"/>
                    <w:sz w:val="18"/>
                    <w:szCs w:val="18"/>
                    <w:highlight w:val="yellow"/>
                  </w:rPr>
                  <w:t>Gómez &amp; Ferrero (2012)</w:t>
                </w:r>
                <w:r w:rsidR="00523FCC" w:rsidRPr="009E4B23">
                  <w:rPr>
                    <w:rFonts w:ascii="Palatino Linotype" w:eastAsia="Palatino Linotype" w:hAnsi="Palatino Linotype" w:cs="Palatino Linotype"/>
                    <w:color w:val="222222"/>
                    <w:sz w:val="18"/>
                    <w:szCs w:val="18"/>
                    <w:highlight w:val="yellow"/>
                  </w:rPr>
                  <w:t>:</w:t>
                </w:r>
                <w:r w:rsidRPr="009E4B23">
                  <w:rPr>
                    <w:rFonts w:ascii="Palatino Linotype" w:eastAsia="Palatino Linotype" w:hAnsi="Palatino Linotype" w:cs="Palatino Linotype"/>
                    <w:color w:val="222222"/>
                    <w:sz w:val="18"/>
                    <w:szCs w:val="18"/>
                    <w:highlight w:val="yellow"/>
                  </w:rPr>
                  <w:t xml:space="preserve"> </w:t>
                </w:r>
                <w:r w:rsidRPr="0051249D">
                  <w:rPr>
                    <w:rFonts w:ascii="Palatino Linotype" w:eastAsia="Palatino Linotype" w:hAnsi="Palatino Linotype" w:cs="Palatino Linotype"/>
                    <w:color w:val="222222"/>
                    <w:sz w:val="18"/>
                    <w:szCs w:val="18"/>
                    <w:highlight w:val="white"/>
                  </w:rPr>
                  <w:t>forest governance</w:t>
                </w:r>
              </w:p>
            </w:sdtContent>
          </w:sdt>
          <w:sdt>
            <w:sdtPr>
              <w:tag w:val="goog_rdk_266"/>
              <w:id w:val="-425579075"/>
            </w:sdtPr>
            <w:sdtContent>
              <w:p w14:paraId="0000011C" w14:textId="114984F4" w:rsidR="002F1FE5" w:rsidRPr="0051249D" w:rsidRDefault="00710A03">
                <w:pPr>
                  <w:widowControl w:val="0"/>
                  <w:spacing w:line="240" w:lineRule="auto"/>
                  <w:jc w:val="both"/>
                  <w:rPr>
                    <w:rFonts w:ascii="Palatino Linotype" w:eastAsia="Palatino Linotype" w:hAnsi="Palatino Linotype" w:cs="Palatino Linotype"/>
                    <w:color w:val="222222"/>
                    <w:sz w:val="18"/>
                    <w:szCs w:val="18"/>
                    <w:highlight w:val="white"/>
                  </w:rPr>
                </w:pPr>
                <w:r w:rsidRPr="009E4B23">
                  <w:rPr>
                    <w:rFonts w:ascii="Palatino Linotype" w:eastAsia="Palatino Linotype" w:hAnsi="Palatino Linotype" w:cs="Palatino Linotype"/>
                    <w:color w:val="222222"/>
                    <w:sz w:val="18"/>
                    <w:szCs w:val="18"/>
                    <w:highlight w:val="yellow"/>
                  </w:rPr>
                  <w:t>Hochstetler &amp; Inoue (2019)</w:t>
                </w:r>
                <w:r w:rsidR="00523FCC" w:rsidRPr="009E4B23">
                  <w:rPr>
                    <w:rFonts w:ascii="Palatino Linotype" w:eastAsia="Palatino Linotype" w:hAnsi="Palatino Linotype" w:cs="Palatino Linotype"/>
                    <w:color w:val="222222"/>
                    <w:sz w:val="18"/>
                    <w:szCs w:val="18"/>
                    <w:highlight w:val="yellow"/>
                  </w:rPr>
                  <w:t>:</w:t>
                </w:r>
                <w:r w:rsidRPr="0051249D">
                  <w:rPr>
                    <w:rFonts w:ascii="Palatino Linotype" w:eastAsia="Palatino Linotype" w:hAnsi="Palatino Linotype" w:cs="Palatino Linotype"/>
                    <w:color w:val="222222"/>
                    <w:sz w:val="18"/>
                    <w:szCs w:val="18"/>
                    <w:highlight w:val="white"/>
                  </w:rPr>
                  <w:t xml:space="preserve"> South-South relations and international development cooperation</w:t>
                </w:r>
              </w:p>
            </w:sdtContent>
          </w:sdt>
        </w:tc>
      </w:tr>
      <w:tr w:rsidR="002F1FE5" w:rsidRPr="0051249D" w14:paraId="7069E475" w14:textId="77777777">
        <w:trPr>
          <w:trHeight w:val="761"/>
        </w:trPr>
        <w:tc>
          <w:tcPr>
            <w:tcW w:w="2010" w:type="dxa"/>
            <w:shd w:val="clear" w:color="auto" w:fill="auto"/>
            <w:tcMar>
              <w:top w:w="100" w:type="dxa"/>
              <w:left w:w="100" w:type="dxa"/>
              <w:bottom w:w="100" w:type="dxa"/>
              <w:right w:w="100" w:type="dxa"/>
            </w:tcMar>
          </w:tcPr>
          <w:sdt>
            <w:sdtPr>
              <w:tag w:val="goog_rdk_267"/>
              <w:id w:val="1747457028"/>
            </w:sdtPr>
            <w:sdtContent>
              <w:p w14:paraId="0000011D" w14:textId="77777777" w:rsidR="002F1FE5" w:rsidRPr="0051249D" w:rsidRDefault="00710A03">
                <w:pPr>
                  <w:spacing w:line="240" w:lineRule="auto"/>
                  <w:rPr>
                    <w:rFonts w:ascii="Palatino Linotype" w:eastAsia="Palatino Linotype" w:hAnsi="Palatino Linotype" w:cs="Palatino Linotype"/>
                    <w:color w:val="222222"/>
                    <w:sz w:val="18"/>
                    <w:szCs w:val="18"/>
                    <w:highlight w:val="white"/>
                  </w:rPr>
                </w:pPr>
                <w:r w:rsidRPr="0051249D">
                  <w:rPr>
                    <w:rFonts w:ascii="Palatino Linotype" w:eastAsia="Palatino Linotype" w:hAnsi="Palatino Linotype" w:cs="Palatino Linotype"/>
                    <w:color w:val="222222"/>
                    <w:sz w:val="18"/>
                    <w:szCs w:val="18"/>
                    <w:highlight w:val="white"/>
                  </w:rPr>
                  <w:t>International institutions and non-state governance</w:t>
                </w:r>
              </w:p>
            </w:sdtContent>
          </w:sdt>
        </w:tc>
        <w:tc>
          <w:tcPr>
            <w:tcW w:w="2970" w:type="dxa"/>
            <w:shd w:val="clear" w:color="auto" w:fill="auto"/>
            <w:tcMar>
              <w:top w:w="100" w:type="dxa"/>
              <w:left w:w="100" w:type="dxa"/>
              <w:bottom w:w="100" w:type="dxa"/>
              <w:right w:w="100" w:type="dxa"/>
            </w:tcMar>
          </w:tcPr>
          <w:sdt>
            <w:sdtPr>
              <w:tag w:val="goog_rdk_268"/>
              <w:id w:val="881830869"/>
            </w:sdtPr>
            <w:sdtContent>
              <w:p w14:paraId="0000011E" w14:textId="77777777" w:rsidR="002F1FE5" w:rsidRPr="0051249D" w:rsidRDefault="00710A03">
                <w:pPr>
                  <w:spacing w:line="240" w:lineRule="auto"/>
                  <w:jc w:val="both"/>
                  <w:rPr>
                    <w:rFonts w:ascii="Palatino Linotype" w:eastAsia="Palatino Linotype" w:hAnsi="Palatino Linotype" w:cs="Palatino Linotype"/>
                    <w:color w:val="222222"/>
                    <w:sz w:val="18"/>
                    <w:szCs w:val="18"/>
                    <w:highlight w:val="white"/>
                  </w:rPr>
                </w:pPr>
                <w:r w:rsidRPr="0051249D">
                  <w:rPr>
                    <w:rFonts w:ascii="Palatino Linotype" w:eastAsia="Palatino Linotype" w:hAnsi="Palatino Linotype" w:cs="Palatino Linotype"/>
                    <w:color w:val="222222"/>
                    <w:sz w:val="18"/>
                    <w:szCs w:val="18"/>
                    <w:highlight w:val="white"/>
                  </w:rPr>
                  <w:t>Agenda formation, non-state actors in governance, global South</w:t>
                </w:r>
              </w:p>
            </w:sdtContent>
          </w:sdt>
        </w:tc>
        <w:tc>
          <w:tcPr>
            <w:tcW w:w="4065" w:type="dxa"/>
            <w:shd w:val="clear" w:color="auto" w:fill="auto"/>
            <w:tcMar>
              <w:top w:w="100" w:type="dxa"/>
              <w:left w:w="100" w:type="dxa"/>
              <w:bottom w:w="100" w:type="dxa"/>
              <w:right w:w="100" w:type="dxa"/>
            </w:tcMar>
          </w:tcPr>
          <w:sdt>
            <w:sdtPr>
              <w:tag w:val="goog_rdk_269"/>
              <w:id w:val="1681236418"/>
            </w:sdtPr>
            <w:sdtContent>
              <w:p w14:paraId="0000011F" w14:textId="45878A79" w:rsidR="002F1FE5" w:rsidRPr="0051249D" w:rsidRDefault="00710A03">
                <w:pPr>
                  <w:widowControl w:val="0"/>
                  <w:spacing w:line="240" w:lineRule="auto"/>
                  <w:jc w:val="both"/>
                  <w:rPr>
                    <w:rFonts w:ascii="Palatino Linotype" w:eastAsia="Palatino Linotype" w:hAnsi="Palatino Linotype" w:cs="Palatino Linotype"/>
                    <w:color w:val="222222"/>
                    <w:sz w:val="18"/>
                    <w:szCs w:val="18"/>
                    <w:highlight w:val="white"/>
                  </w:rPr>
                </w:pPr>
                <w:r w:rsidRPr="009E4B23">
                  <w:rPr>
                    <w:rFonts w:ascii="Palatino Linotype" w:eastAsia="Palatino Linotype" w:hAnsi="Palatino Linotype" w:cs="Palatino Linotype"/>
                    <w:color w:val="222222"/>
                    <w:sz w:val="18"/>
                    <w:szCs w:val="18"/>
                    <w:highlight w:val="yellow"/>
                  </w:rPr>
                  <w:t>Andrade (2009</w:t>
                </w:r>
                <w:r w:rsidRPr="0051249D">
                  <w:rPr>
                    <w:rFonts w:ascii="Palatino Linotype" w:eastAsia="Palatino Linotype" w:hAnsi="Palatino Linotype" w:cs="Palatino Linotype"/>
                    <w:color w:val="222222"/>
                    <w:sz w:val="18"/>
                    <w:szCs w:val="18"/>
                    <w:highlight w:val="white"/>
                  </w:rPr>
                  <w:t>)</w:t>
                </w:r>
                <w:r w:rsidR="00523FCC">
                  <w:rPr>
                    <w:rFonts w:ascii="Palatino Linotype" w:eastAsia="Palatino Linotype" w:hAnsi="Palatino Linotype" w:cs="Palatino Linotype"/>
                    <w:color w:val="222222"/>
                    <w:sz w:val="18"/>
                    <w:szCs w:val="18"/>
                    <w:highlight w:val="white"/>
                  </w:rPr>
                  <w:t>:</w:t>
                </w:r>
                <w:r w:rsidRPr="0051249D">
                  <w:rPr>
                    <w:rFonts w:ascii="Palatino Linotype" w:eastAsia="Palatino Linotype" w:hAnsi="Palatino Linotype" w:cs="Palatino Linotype"/>
                    <w:color w:val="222222"/>
                    <w:sz w:val="18"/>
                    <w:szCs w:val="18"/>
                    <w:highlight w:val="white"/>
                  </w:rPr>
                  <w:t xml:space="preserve"> private sector in GEG</w:t>
                </w:r>
              </w:p>
            </w:sdtContent>
          </w:sdt>
          <w:sdt>
            <w:sdtPr>
              <w:tag w:val="goog_rdk_270"/>
              <w:id w:val="-146974803"/>
            </w:sdtPr>
            <w:sdtContent>
              <w:p w14:paraId="00000120" w14:textId="43B33897" w:rsidR="002F1FE5" w:rsidRPr="0051249D" w:rsidRDefault="00710A03">
                <w:pPr>
                  <w:widowControl w:val="0"/>
                  <w:spacing w:line="240" w:lineRule="auto"/>
                  <w:jc w:val="both"/>
                  <w:rPr>
                    <w:rFonts w:ascii="Palatino Linotype" w:eastAsia="Palatino Linotype" w:hAnsi="Palatino Linotype" w:cs="Palatino Linotype"/>
                    <w:color w:val="222222"/>
                    <w:sz w:val="18"/>
                    <w:szCs w:val="18"/>
                    <w:highlight w:val="white"/>
                  </w:rPr>
                </w:pPr>
                <w:r w:rsidRPr="009E4B23">
                  <w:rPr>
                    <w:rFonts w:ascii="Palatino Linotype" w:eastAsia="Palatino Linotype" w:hAnsi="Palatino Linotype" w:cs="Palatino Linotype"/>
                    <w:color w:val="222222"/>
                    <w:sz w:val="18"/>
                    <w:szCs w:val="18"/>
                    <w:highlight w:val="yellow"/>
                  </w:rPr>
                  <w:t>Aguilar Cavallo (2020)</w:t>
                </w:r>
                <w:r w:rsidR="00BF3E11" w:rsidRPr="009E4B23">
                  <w:rPr>
                    <w:rFonts w:ascii="Palatino Linotype" w:eastAsia="Palatino Linotype" w:hAnsi="Palatino Linotype" w:cs="Palatino Linotype"/>
                    <w:color w:val="222222"/>
                    <w:sz w:val="18"/>
                    <w:szCs w:val="18"/>
                    <w:highlight w:val="yellow"/>
                  </w:rPr>
                  <w:t>:</w:t>
                </w:r>
                <w:r w:rsidRPr="009E4B23">
                  <w:rPr>
                    <w:rFonts w:ascii="Palatino Linotype" w:eastAsia="Palatino Linotype" w:hAnsi="Palatino Linotype" w:cs="Palatino Linotype"/>
                    <w:color w:val="222222"/>
                    <w:sz w:val="18"/>
                    <w:szCs w:val="18"/>
                    <w:highlight w:val="yellow"/>
                  </w:rPr>
                  <w:t xml:space="preserve"> </w:t>
                </w:r>
                <w:r w:rsidRPr="0051249D">
                  <w:rPr>
                    <w:rFonts w:ascii="Palatino Linotype" w:eastAsia="Palatino Linotype" w:hAnsi="Palatino Linotype" w:cs="Palatino Linotype"/>
                    <w:color w:val="222222"/>
                    <w:sz w:val="18"/>
                    <w:szCs w:val="18"/>
                    <w:highlight w:val="white"/>
                  </w:rPr>
                  <w:t>Escazu Convention</w:t>
                </w:r>
              </w:p>
            </w:sdtContent>
          </w:sdt>
        </w:tc>
      </w:tr>
      <w:tr w:rsidR="002F1FE5" w:rsidRPr="0051249D" w14:paraId="6048A5CD" w14:textId="77777777">
        <w:tc>
          <w:tcPr>
            <w:tcW w:w="2010" w:type="dxa"/>
            <w:shd w:val="clear" w:color="auto" w:fill="auto"/>
            <w:tcMar>
              <w:top w:w="100" w:type="dxa"/>
              <w:left w:w="100" w:type="dxa"/>
              <w:bottom w:w="100" w:type="dxa"/>
              <w:right w:w="100" w:type="dxa"/>
            </w:tcMar>
          </w:tcPr>
          <w:sdt>
            <w:sdtPr>
              <w:tag w:val="goog_rdk_271"/>
              <w:id w:val="1390154317"/>
            </w:sdtPr>
            <w:sdtContent>
              <w:p w14:paraId="00000121" w14:textId="77777777" w:rsidR="002F1FE5" w:rsidRPr="0051249D" w:rsidRDefault="00710A03">
                <w:pPr>
                  <w:spacing w:line="240" w:lineRule="auto"/>
                  <w:jc w:val="both"/>
                  <w:rPr>
                    <w:rFonts w:ascii="Palatino Linotype" w:eastAsia="Palatino Linotype" w:hAnsi="Palatino Linotype" w:cs="Palatino Linotype"/>
                    <w:color w:val="222222"/>
                    <w:sz w:val="18"/>
                    <w:szCs w:val="18"/>
                    <w:highlight w:val="white"/>
                  </w:rPr>
                </w:pPr>
                <w:r w:rsidRPr="0051249D">
                  <w:rPr>
                    <w:rFonts w:ascii="Palatino Linotype" w:eastAsia="Palatino Linotype" w:hAnsi="Palatino Linotype" w:cs="Palatino Linotype"/>
                    <w:color w:val="222222"/>
                    <w:sz w:val="18"/>
                    <w:szCs w:val="18"/>
                    <w:highlight w:val="white"/>
                  </w:rPr>
                  <w:t>Ecological crisis</w:t>
                </w:r>
              </w:p>
            </w:sdtContent>
          </w:sdt>
        </w:tc>
        <w:tc>
          <w:tcPr>
            <w:tcW w:w="2970" w:type="dxa"/>
            <w:shd w:val="clear" w:color="auto" w:fill="auto"/>
            <w:tcMar>
              <w:top w:w="100" w:type="dxa"/>
              <w:left w:w="100" w:type="dxa"/>
              <w:bottom w:w="100" w:type="dxa"/>
              <w:right w:w="100" w:type="dxa"/>
            </w:tcMar>
          </w:tcPr>
          <w:sdt>
            <w:sdtPr>
              <w:tag w:val="goog_rdk_272"/>
              <w:id w:val="1595198448"/>
            </w:sdtPr>
            <w:sdtContent>
              <w:p w14:paraId="00000122" w14:textId="77777777" w:rsidR="002F1FE5" w:rsidRPr="0051249D" w:rsidRDefault="00710A03">
                <w:pPr>
                  <w:spacing w:line="240" w:lineRule="auto"/>
                  <w:jc w:val="both"/>
                  <w:rPr>
                    <w:rFonts w:ascii="Palatino Linotype" w:eastAsia="Palatino Linotype" w:hAnsi="Palatino Linotype" w:cs="Palatino Linotype"/>
                    <w:color w:val="222222"/>
                    <w:sz w:val="18"/>
                    <w:szCs w:val="18"/>
                    <w:highlight w:val="white"/>
                  </w:rPr>
                </w:pPr>
                <w:r w:rsidRPr="0051249D">
                  <w:rPr>
                    <w:rFonts w:ascii="Palatino Linotype" w:eastAsia="Palatino Linotype" w:hAnsi="Palatino Linotype" w:cs="Palatino Linotype"/>
                    <w:color w:val="222222"/>
                    <w:sz w:val="18"/>
                    <w:szCs w:val="18"/>
                    <w:highlight w:val="white"/>
                  </w:rPr>
                  <w:t>Issue-specific research, excluding climate</w:t>
                </w:r>
              </w:p>
            </w:sdtContent>
          </w:sdt>
        </w:tc>
        <w:tc>
          <w:tcPr>
            <w:tcW w:w="4065" w:type="dxa"/>
            <w:shd w:val="clear" w:color="auto" w:fill="auto"/>
            <w:tcMar>
              <w:top w:w="100" w:type="dxa"/>
              <w:left w:w="100" w:type="dxa"/>
              <w:bottom w:w="100" w:type="dxa"/>
              <w:right w:w="100" w:type="dxa"/>
            </w:tcMar>
          </w:tcPr>
          <w:sdt>
            <w:sdtPr>
              <w:tag w:val="goog_rdk_273"/>
              <w:id w:val="260346813"/>
            </w:sdtPr>
            <w:sdtContent>
              <w:p w14:paraId="00000123" w14:textId="671CAFBF" w:rsidR="002F1FE5" w:rsidRPr="0051249D" w:rsidRDefault="00710A03">
                <w:pPr>
                  <w:widowControl w:val="0"/>
                  <w:spacing w:line="240" w:lineRule="auto"/>
                  <w:jc w:val="both"/>
                  <w:rPr>
                    <w:rFonts w:ascii="Palatino Linotype" w:eastAsia="Palatino Linotype" w:hAnsi="Palatino Linotype" w:cs="Palatino Linotype"/>
                    <w:color w:val="222222"/>
                    <w:sz w:val="18"/>
                    <w:szCs w:val="18"/>
                    <w:highlight w:val="white"/>
                  </w:rPr>
                </w:pPr>
                <w:r w:rsidRPr="009E4B23">
                  <w:rPr>
                    <w:rFonts w:ascii="Palatino Linotype" w:eastAsia="Palatino Linotype" w:hAnsi="Palatino Linotype" w:cs="Palatino Linotype"/>
                    <w:color w:val="222222"/>
                    <w:sz w:val="18"/>
                    <w:szCs w:val="18"/>
                    <w:highlight w:val="yellow"/>
                  </w:rPr>
                  <w:t>Martins (2015)</w:t>
                </w:r>
                <w:r w:rsidR="00523FCC" w:rsidRPr="009E4B23">
                  <w:rPr>
                    <w:rFonts w:ascii="Palatino Linotype" w:eastAsia="Palatino Linotype" w:hAnsi="Palatino Linotype" w:cs="Palatino Linotype"/>
                    <w:color w:val="222222"/>
                    <w:sz w:val="18"/>
                    <w:szCs w:val="18"/>
                    <w:highlight w:val="yellow"/>
                  </w:rPr>
                  <w:t>:</w:t>
                </w:r>
                <w:r w:rsidRPr="009E4B23">
                  <w:rPr>
                    <w:rFonts w:ascii="Palatino Linotype" w:eastAsia="Palatino Linotype" w:hAnsi="Palatino Linotype" w:cs="Palatino Linotype"/>
                    <w:color w:val="222222"/>
                    <w:sz w:val="18"/>
                    <w:szCs w:val="18"/>
                    <w:highlight w:val="yellow"/>
                  </w:rPr>
                  <w:t xml:space="preserve"> </w:t>
                </w:r>
                <w:r w:rsidRPr="0051249D">
                  <w:rPr>
                    <w:rFonts w:ascii="Palatino Linotype" w:eastAsia="Palatino Linotype" w:hAnsi="Palatino Linotype" w:cs="Palatino Linotype"/>
                    <w:color w:val="222222"/>
                    <w:sz w:val="18"/>
                    <w:szCs w:val="18"/>
                    <w:highlight w:val="white"/>
                  </w:rPr>
                  <w:t>water governance</w:t>
                </w:r>
              </w:p>
            </w:sdtContent>
          </w:sdt>
          <w:sdt>
            <w:sdtPr>
              <w:tag w:val="goog_rdk_274"/>
              <w:id w:val="621740542"/>
            </w:sdtPr>
            <w:sdtContent>
              <w:p w14:paraId="00000124" w14:textId="4E4430B7" w:rsidR="002F1FE5" w:rsidRPr="0051249D" w:rsidRDefault="00710A03">
                <w:pPr>
                  <w:widowControl w:val="0"/>
                  <w:spacing w:line="240" w:lineRule="auto"/>
                  <w:jc w:val="both"/>
                  <w:rPr>
                    <w:rFonts w:ascii="Palatino Linotype" w:eastAsia="Palatino Linotype" w:hAnsi="Palatino Linotype" w:cs="Palatino Linotype"/>
                    <w:color w:val="222222"/>
                    <w:sz w:val="18"/>
                    <w:szCs w:val="18"/>
                    <w:highlight w:val="white"/>
                  </w:rPr>
                </w:pPr>
                <w:proofErr w:type="spellStart"/>
                <w:r w:rsidRPr="009E4B23">
                  <w:rPr>
                    <w:rFonts w:ascii="Palatino Linotype" w:eastAsia="Palatino Linotype" w:hAnsi="Palatino Linotype" w:cs="Palatino Linotype"/>
                    <w:color w:val="222222"/>
                    <w:sz w:val="18"/>
                    <w:szCs w:val="18"/>
                    <w:highlight w:val="yellow"/>
                  </w:rPr>
                  <w:t>Liscovsky</w:t>
                </w:r>
                <w:proofErr w:type="spellEnd"/>
                <w:r w:rsidRPr="009E4B23">
                  <w:rPr>
                    <w:rFonts w:ascii="Palatino Linotype" w:eastAsia="Palatino Linotype" w:hAnsi="Palatino Linotype" w:cs="Palatino Linotype"/>
                    <w:color w:val="222222"/>
                    <w:sz w:val="18"/>
                    <w:szCs w:val="18"/>
                    <w:highlight w:val="yellow"/>
                  </w:rPr>
                  <w:t xml:space="preserve"> </w:t>
                </w:r>
                <w:r w:rsidR="007B1BA2" w:rsidRPr="009E4B23">
                  <w:rPr>
                    <w:rFonts w:ascii="Palatino Linotype" w:eastAsia="Palatino Linotype" w:hAnsi="Palatino Linotype" w:cs="Palatino Linotype"/>
                    <w:i/>
                    <w:color w:val="222222"/>
                    <w:sz w:val="18"/>
                    <w:szCs w:val="18"/>
                    <w:highlight w:val="yellow"/>
                  </w:rPr>
                  <w:t>et al.</w:t>
                </w:r>
                <w:r w:rsidRPr="009E4B23">
                  <w:rPr>
                    <w:rFonts w:ascii="Palatino Linotype" w:eastAsia="Palatino Linotype" w:hAnsi="Palatino Linotype" w:cs="Palatino Linotype"/>
                    <w:color w:val="222222"/>
                    <w:sz w:val="18"/>
                    <w:szCs w:val="18"/>
                    <w:highlight w:val="yellow"/>
                  </w:rPr>
                  <w:t xml:space="preserve"> (2015</w:t>
                </w:r>
                <w:r w:rsidRPr="0051249D">
                  <w:rPr>
                    <w:rFonts w:ascii="Palatino Linotype" w:eastAsia="Palatino Linotype" w:hAnsi="Palatino Linotype" w:cs="Palatino Linotype"/>
                    <w:color w:val="222222"/>
                    <w:sz w:val="18"/>
                    <w:szCs w:val="18"/>
                    <w:highlight w:val="white"/>
                  </w:rPr>
                  <w:t>)</w:t>
                </w:r>
                <w:r w:rsidR="00BF3E11">
                  <w:rPr>
                    <w:rFonts w:ascii="Palatino Linotype" w:eastAsia="Palatino Linotype" w:hAnsi="Palatino Linotype" w:cs="Palatino Linotype"/>
                    <w:color w:val="222222"/>
                    <w:sz w:val="18"/>
                    <w:szCs w:val="18"/>
                    <w:highlight w:val="white"/>
                  </w:rPr>
                  <w:t>:</w:t>
                </w:r>
                <w:r w:rsidRPr="0051249D">
                  <w:rPr>
                    <w:rFonts w:ascii="Palatino Linotype" w:eastAsia="Palatino Linotype" w:hAnsi="Palatino Linotype" w:cs="Palatino Linotype"/>
                    <w:color w:val="222222"/>
                    <w:sz w:val="18"/>
                    <w:szCs w:val="18"/>
                    <w:highlight w:val="white"/>
                  </w:rPr>
                  <w:t xml:space="preserve"> fishing</w:t>
                </w:r>
              </w:p>
            </w:sdtContent>
          </w:sdt>
        </w:tc>
      </w:tr>
      <w:tr w:rsidR="002F1FE5" w:rsidRPr="0051249D" w14:paraId="3E6AB049" w14:textId="77777777">
        <w:trPr>
          <w:trHeight w:val="881"/>
        </w:trPr>
        <w:tc>
          <w:tcPr>
            <w:tcW w:w="2010" w:type="dxa"/>
            <w:shd w:val="clear" w:color="auto" w:fill="auto"/>
            <w:tcMar>
              <w:top w:w="100" w:type="dxa"/>
              <w:left w:w="100" w:type="dxa"/>
              <w:bottom w:w="100" w:type="dxa"/>
              <w:right w:w="100" w:type="dxa"/>
            </w:tcMar>
          </w:tcPr>
          <w:sdt>
            <w:sdtPr>
              <w:tag w:val="goog_rdk_275"/>
              <w:id w:val="-1139109411"/>
            </w:sdtPr>
            <w:sdtContent>
              <w:p w14:paraId="00000125" w14:textId="77777777" w:rsidR="002F1FE5" w:rsidRPr="0051249D" w:rsidRDefault="00710A03">
                <w:pPr>
                  <w:spacing w:line="240" w:lineRule="auto"/>
                  <w:jc w:val="both"/>
                  <w:rPr>
                    <w:rFonts w:ascii="Palatino Linotype" w:eastAsia="Palatino Linotype" w:hAnsi="Palatino Linotype" w:cs="Palatino Linotype"/>
                    <w:color w:val="222222"/>
                    <w:sz w:val="18"/>
                    <w:szCs w:val="18"/>
                    <w:highlight w:val="white"/>
                  </w:rPr>
                </w:pPr>
                <w:r w:rsidRPr="0051249D">
                  <w:rPr>
                    <w:rFonts w:ascii="Palatino Linotype" w:eastAsia="Palatino Linotype" w:hAnsi="Palatino Linotype" w:cs="Palatino Linotype"/>
                    <w:color w:val="222222"/>
                    <w:sz w:val="18"/>
                    <w:szCs w:val="18"/>
                    <w:highlight w:val="white"/>
                  </w:rPr>
                  <w:t>Climate politics</w:t>
                </w:r>
              </w:p>
            </w:sdtContent>
          </w:sdt>
        </w:tc>
        <w:tc>
          <w:tcPr>
            <w:tcW w:w="2970" w:type="dxa"/>
            <w:shd w:val="clear" w:color="auto" w:fill="auto"/>
            <w:tcMar>
              <w:top w:w="100" w:type="dxa"/>
              <w:left w:w="100" w:type="dxa"/>
              <w:bottom w:w="100" w:type="dxa"/>
              <w:right w:w="100" w:type="dxa"/>
            </w:tcMar>
          </w:tcPr>
          <w:sdt>
            <w:sdtPr>
              <w:tag w:val="goog_rdk_276"/>
              <w:id w:val="506634955"/>
            </w:sdtPr>
            <w:sdtContent>
              <w:p w14:paraId="00000126" w14:textId="77777777" w:rsidR="002F1FE5" w:rsidRPr="0051249D" w:rsidRDefault="00710A03">
                <w:pPr>
                  <w:widowControl w:val="0"/>
                  <w:spacing w:line="240" w:lineRule="auto"/>
                  <w:jc w:val="both"/>
                  <w:rPr>
                    <w:rFonts w:ascii="Palatino Linotype" w:eastAsia="Palatino Linotype" w:hAnsi="Palatino Linotype" w:cs="Palatino Linotype"/>
                    <w:color w:val="222222"/>
                    <w:sz w:val="18"/>
                    <w:szCs w:val="18"/>
                    <w:highlight w:val="white"/>
                  </w:rPr>
                </w:pPr>
                <w:r w:rsidRPr="0051249D">
                  <w:rPr>
                    <w:rFonts w:ascii="Palatino Linotype" w:eastAsia="Palatino Linotype" w:hAnsi="Palatino Linotype" w:cs="Palatino Linotype"/>
                    <w:color w:val="222222"/>
                    <w:sz w:val="18"/>
                    <w:szCs w:val="18"/>
                    <w:highlight w:val="white"/>
                  </w:rPr>
                  <w:t>Work related to climate change</w:t>
                </w:r>
              </w:p>
            </w:sdtContent>
          </w:sdt>
        </w:tc>
        <w:tc>
          <w:tcPr>
            <w:tcW w:w="4065" w:type="dxa"/>
            <w:shd w:val="clear" w:color="auto" w:fill="auto"/>
            <w:tcMar>
              <w:top w:w="100" w:type="dxa"/>
              <w:left w:w="100" w:type="dxa"/>
              <w:bottom w:w="100" w:type="dxa"/>
              <w:right w:w="100" w:type="dxa"/>
            </w:tcMar>
          </w:tcPr>
          <w:sdt>
            <w:sdtPr>
              <w:tag w:val="goog_rdk_277"/>
              <w:id w:val="-1653051632"/>
            </w:sdtPr>
            <w:sdtContent>
              <w:p w14:paraId="00000127" w14:textId="27BA9CB6" w:rsidR="002F1FE5" w:rsidRPr="0051249D" w:rsidRDefault="00710A03">
                <w:pPr>
                  <w:widowControl w:val="0"/>
                  <w:spacing w:line="240" w:lineRule="auto"/>
                  <w:jc w:val="both"/>
                  <w:rPr>
                    <w:rFonts w:ascii="Palatino Linotype" w:eastAsia="Palatino Linotype" w:hAnsi="Palatino Linotype" w:cs="Palatino Linotype"/>
                    <w:color w:val="222222"/>
                    <w:sz w:val="18"/>
                    <w:szCs w:val="18"/>
                    <w:highlight w:val="white"/>
                  </w:rPr>
                </w:pPr>
                <w:r w:rsidRPr="009E4B23">
                  <w:rPr>
                    <w:rFonts w:ascii="Palatino Linotype" w:eastAsia="Palatino Linotype" w:hAnsi="Palatino Linotype" w:cs="Palatino Linotype"/>
                    <w:color w:val="222222"/>
                    <w:sz w:val="18"/>
                    <w:szCs w:val="18"/>
                    <w:highlight w:val="yellow"/>
                  </w:rPr>
                  <w:t>Santos (2015)</w:t>
                </w:r>
                <w:r w:rsidR="00523FCC" w:rsidRPr="009E4B23">
                  <w:rPr>
                    <w:rFonts w:ascii="Palatino Linotype" w:eastAsia="Palatino Linotype" w:hAnsi="Palatino Linotype" w:cs="Palatino Linotype"/>
                    <w:color w:val="222222"/>
                    <w:sz w:val="18"/>
                    <w:szCs w:val="18"/>
                    <w:highlight w:val="yellow"/>
                  </w:rPr>
                  <w:t>:</w:t>
                </w:r>
                <w:r w:rsidRPr="009E4B23">
                  <w:rPr>
                    <w:rFonts w:ascii="Palatino Linotype" w:eastAsia="Palatino Linotype" w:hAnsi="Palatino Linotype" w:cs="Palatino Linotype"/>
                    <w:color w:val="222222"/>
                    <w:sz w:val="18"/>
                    <w:szCs w:val="18"/>
                    <w:highlight w:val="yellow"/>
                  </w:rPr>
                  <w:t xml:space="preserve"> </w:t>
                </w:r>
                <w:r w:rsidRPr="0051249D">
                  <w:rPr>
                    <w:rFonts w:ascii="Palatino Linotype" w:eastAsia="Palatino Linotype" w:hAnsi="Palatino Linotype" w:cs="Palatino Linotype"/>
                    <w:color w:val="222222"/>
                    <w:sz w:val="18"/>
                    <w:szCs w:val="18"/>
                    <w:highlight w:val="white"/>
                  </w:rPr>
                  <w:t>global justice under the Paris Agreement</w:t>
                </w:r>
              </w:p>
            </w:sdtContent>
          </w:sdt>
          <w:sdt>
            <w:sdtPr>
              <w:tag w:val="goog_rdk_278"/>
              <w:id w:val="342749210"/>
            </w:sdtPr>
            <w:sdtContent>
              <w:p w14:paraId="00000128" w14:textId="43922A3B" w:rsidR="002F1FE5" w:rsidRPr="0051249D" w:rsidRDefault="00710A03">
                <w:pPr>
                  <w:widowControl w:val="0"/>
                  <w:spacing w:line="240" w:lineRule="auto"/>
                  <w:jc w:val="both"/>
                  <w:rPr>
                    <w:rFonts w:ascii="Roboto" w:eastAsia="Roboto" w:hAnsi="Roboto" w:cs="Roboto"/>
                    <w:color w:val="1F1F1F"/>
                    <w:sz w:val="18"/>
                    <w:szCs w:val="18"/>
                    <w:highlight w:val="white"/>
                  </w:rPr>
                </w:pPr>
                <w:r w:rsidRPr="009E4B23">
                  <w:rPr>
                    <w:rFonts w:ascii="Palatino Linotype" w:eastAsia="Palatino Linotype" w:hAnsi="Palatino Linotype" w:cs="Palatino Linotype"/>
                    <w:color w:val="222222"/>
                    <w:sz w:val="18"/>
                    <w:szCs w:val="18"/>
                    <w:highlight w:val="yellow"/>
                  </w:rPr>
                  <w:t>Pérez &amp; Yadira (2019)</w:t>
                </w:r>
                <w:r w:rsidR="00523FCC" w:rsidRPr="009E4B23">
                  <w:rPr>
                    <w:rFonts w:ascii="Palatino Linotype" w:eastAsia="Palatino Linotype" w:hAnsi="Palatino Linotype" w:cs="Palatino Linotype"/>
                    <w:color w:val="222222"/>
                    <w:sz w:val="18"/>
                    <w:szCs w:val="18"/>
                    <w:highlight w:val="yellow"/>
                  </w:rPr>
                  <w:t>:</w:t>
                </w:r>
                <w:r w:rsidRPr="009E4B23">
                  <w:rPr>
                    <w:rFonts w:ascii="Palatino Linotype" w:eastAsia="Palatino Linotype" w:hAnsi="Palatino Linotype" w:cs="Palatino Linotype"/>
                    <w:color w:val="222222"/>
                    <w:sz w:val="18"/>
                    <w:szCs w:val="18"/>
                    <w:highlight w:val="yellow"/>
                  </w:rPr>
                  <w:t xml:space="preserve"> </w:t>
                </w:r>
                <w:r w:rsidRPr="0051249D">
                  <w:rPr>
                    <w:rFonts w:ascii="Palatino Linotype" w:eastAsia="Palatino Linotype" w:hAnsi="Palatino Linotype" w:cs="Palatino Linotype"/>
                    <w:color w:val="222222"/>
                    <w:sz w:val="18"/>
                    <w:szCs w:val="18"/>
                    <w:highlight w:val="white"/>
                  </w:rPr>
                  <w:t>climate politics in Latin America</w:t>
                </w:r>
              </w:p>
            </w:sdtContent>
          </w:sdt>
        </w:tc>
      </w:tr>
      <w:sdt>
        <w:sdtPr>
          <w:tag w:val="goog_rdk_279"/>
          <w:id w:val="-65346678"/>
        </w:sdtPr>
        <w:sdtContent>
          <w:tr w:rsidR="002F1FE5" w:rsidRPr="0051249D" w14:paraId="229D0D23" w14:textId="77777777" w:rsidTr="0062709C">
            <w:trPr>
              <w:trHeight w:val="1274"/>
            </w:trPr>
            <w:tc>
              <w:tcPr>
                <w:tcW w:w="2010" w:type="dxa"/>
                <w:shd w:val="clear" w:color="auto" w:fill="auto"/>
                <w:tcMar>
                  <w:top w:w="100" w:type="dxa"/>
                  <w:left w:w="100" w:type="dxa"/>
                  <w:bottom w:w="100" w:type="dxa"/>
                  <w:right w:w="100" w:type="dxa"/>
                </w:tcMar>
              </w:tcPr>
              <w:sdt>
                <w:sdtPr>
                  <w:tag w:val="goog_rdk_280"/>
                  <w:id w:val="1005789268"/>
                </w:sdtPr>
                <w:sdtContent>
                  <w:p w14:paraId="00000129" w14:textId="77777777" w:rsidR="002F1FE5" w:rsidRPr="0051249D" w:rsidRDefault="00710A03">
                    <w:pPr>
                      <w:spacing w:line="240" w:lineRule="auto"/>
                      <w:jc w:val="both"/>
                      <w:rPr>
                        <w:rFonts w:ascii="Palatino Linotype" w:eastAsia="Palatino Linotype" w:hAnsi="Palatino Linotype" w:cs="Palatino Linotype"/>
                        <w:color w:val="222222"/>
                        <w:sz w:val="18"/>
                        <w:szCs w:val="18"/>
                        <w:highlight w:val="white"/>
                      </w:rPr>
                    </w:pPr>
                    <w:r w:rsidRPr="0051249D">
                      <w:rPr>
                        <w:rFonts w:ascii="Palatino Linotype" w:eastAsia="Palatino Linotype" w:hAnsi="Palatino Linotype" w:cs="Palatino Linotype"/>
                        <w:color w:val="222222"/>
                        <w:sz w:val="18"/>
                        <w:szCs w:val="18"/>
                        <w:highlight w:val="white"/>
                      </w:rPr>
                      <w:t>Scholar activism and engaged research</w:t>
                    </w:r>
                  </w:p>
                </w:sdtContent>
              </w:sdt>
            </w:tc>
            <w:tc>
              <w:tcPr>
                <w:tcW w:w="2970" w:type="dxa"/>
                <w:shd w:val="clear" w:color="auto" w:fill="auto"/>
                <w:tcMar>
                  <w:top w:w="100" w:type="dxa"/>
                  <w:left w:w="100" w:type="dxa"/>
                  <w:bottom w:w="100" w:type="dxa"/>
                  <w:right w:w="100" w:type="dxa"/>
                </w:tcMar>
              </w:tcPr>
              <w:sdt>
                <w:sdtPr>
                  <w:tag w:val="goog_rdk_281"/>
                  <w:id w:val="2064597156"/>
                </w:sdtPr>
                <w:sdtContent>
                  <w:p w14:paraId="0000012A" w14:textId="77777777" w:rsidR="002F1FE5" w:rsidRPr="0051249D" w:rsidRDefault="00710A03">
                    <w:pPr>
                      <w:spacing w:line="240" w:lineRule="auto"/>
                      <w:jc w:val="both"/>
                      <w:rPr>
                        <w:rFonts w:ascii="Palatino Linotype" w:eastAsia="Palatino Linotype" w:hAnsi="Palatino Linotype" w:cs="Palatino Linotype"/>
                        <w:color w:val="222222"/>
                        <w:sz w:val="18"/>
                        <w:szCs w:val="18"/>
                        <w:highlight w:val="white"/>
                      </w:rPr>
                    </w:pPr>
                    <w:r w:rsidRPr="0051249D">
                      <w:rPr>
                        <w:rFonts w:ascii="Palatino Linotype" w:eastAsia="Palatino Linotype" w:hAnsi="Palatino Linotype" w:cs="Palatino Linotype"/>
                        <w:color w:val="222222"/>
                        <w:sz w:val="18"/>
                        <w:szCs w:val="18"/>
                        <w:highlight w:val="white"/>
                      </w:rPr>
                      <w:t>Work promoting approximation of scientists and activists in order to provide just and adequate solutions to address environmental problems</w:t>
                    </w:r>
                  </w:p>
                </w:sdtContent>
              </w:sdt>
            </w:tc>
            <w:tc>
              <w:tcPr>
                <w:tcW w:w="4065" w:type="dxa"/>
                <w:shd w:val="clear" w:color="auto" w:fill="auto"/>
                <w:tcMar>
                  <w:top w:w="100" w:type="dxa"/>
                  <w:left w:w="100" w:type="dxa"/>
                  <w:bottom w:w="100" w:type="dxa"/>
                  <w:right w:w="100" w:type="dxa"/>
                </w:tcMar>
              </w:tcPr>
              <w:sdt>
                <w:sdtPr>
                  <w:tag w:val="goog_rdk_282"/>
                  <w:id w:val="456687285"/>
                </w:sdtPr>
                <w:sdtContent>
                  <w:p w14:paraId="0000012B" w14:textId="51F67DBE" w:rsidR="002F1FE5" w:rsidRPr="0051249D" w:rsidRDefault="00710A03">
                    <w:pPr>
                      <w:widowControl w:val="0"/>
                      <w:spacing w:line="240" w:lineRule="auto"/>
                      <w:jc w:val="both"/>
                      <w:rPr>
                        <w:rFonts w:ascii="Palatino Linotype" w:eastAsia="Palatino Linotype" w:hAnsi="Palatino Linotype" w:cs="Palatino Linotype"/>
                        <w:color w:val="1F1F1F"/>
                        <w:sz w:val="18"/>
                        <w:szCs w:val="18"/>
                        <w:highlight w:val="white"/>
                      </w:rPr>
                    </w:pPr>
                    <w:r w:rsidRPr="009E4B23">
                      <w:rPr>
                        <w:rFonts w:ascii="Palatino Linotype" w:eastAsia="Palatino Linotype" w:hAnsi="Palatino Linotype" w:cs="Palatino Linotype"/>
                        <w:color w:val="1F1F1F"/>
                        <w:sz w:val="18"/>
                        <w:szCs w:val="18"/>
                        <w:highlight w:val="yellow"/>
                      </w:rPr>
                      <w:t>Schmidt &amp; Gomes (2020)</w:t>
                    </w:r>
                    <w:r w:rsidR="00523FCC" w:rsidRPr="009E4B23">
                      <w:rPr>
                        <w:rFonts w:ascii="Palatino Linotype" w:eastAsia="Palatino Linotype" w:hAnsi="Palatino Linotype" w:cs="Palatino Linotype"/>
                        <w:color w:val="1F1F1F"/>
                        <w:sz w:val="18"/>
                        <w:szCs w:val="18"/>
                        <w:highlight w:val="yellow"/>
                      </w:rPr>
                      <w:t xml:space="preserve">: </w:t>
                    </w:r>
                    <w:r w:rsidRPr="0051249D">
                      <w:rPr>
                        <w:rFonts w:ascii="Palatino Linotype" w:eastAsia="Palatino Linotype" w:hAnsi="Palatino Linotype" w:cs="Palatino Linotype"/>
                        <w:color w:val="1F1F1F"/>
                        <w:sz w:val="18"/>
                        <w:szCs w:val="18"/>
                        <w:highlight w:val="white"/>
                      </w:rPr>
                      <w:t>women and the environment</w:t>
                    </w:r>
                  </w:p>
                </w:sdtContent>
              </w:sdt>
              <w:sdt>
                <w:sdtPr>
                  <w:tag w:val="goog_rdk_283"/>
                  <w:id w:val="821395692"/>
                </w:sdtPr>
                <w:sdtContent>
                  <w:p w14:paraId="0000012C" w14:textId="346730DD" w:rsidR="002F1FE5" w:rsidRPr="0051249D" w:rsidRDefault="00710A03">
                    <w:pPr>
                      <w:widowControl w:val="0"/>
                      <w:spacing w:line="240" w:lineRule="auto"/>
                      <w:jc w:val="both"/>
                      <w:rPr>
                        <w:rFonts w:ascii="Roboto" w:eastAsia="Roboto" w:hAnsi="Roboto" w:cs="Roboto"/>
                        <w:color w:val="1F1F1F"/>
                        <w:sz w:val="18"/>
                        <w:szCs w:val="18"/>
                        <w:highlight w:val="white"/>
                      </w:rPr>
                    </w:pPr>
                    <w:r w:rsidRPr="009E4B23">
                      <w:rPr>
                        <w:rFonts w:ascii="Palatino Linotype" w:eastAsia="Palatino Linotype" w:hAnsi="Palatino Linotype" w:cs="Palatino Linotype"/>
                        <w:color w:val="1F1F1F"/>
                        <w:sz w:val="18"/>
                        <w:szCs w:val="18"/>
                        <w:highlight w:val="yellow"/>
                      </w:rPr>
                      <w:t xml:space="preserve">Lindao </w:t>
                    </w:r>
                    <w:r w:rsidR="007B1BA2" w:rsidRPr="009E4B23">
                      <w:rPr>
                        <w:rFonts w:ascii="Palatino Linotype" w:eastAsia="Palatino Linotype" w:hAnsi="Palatino Linotype" w:cs="Palatino Linotype"/>
                        <w:i/>
                        <w:color w:val="1F1F1F"/>
                        <w:sz w:val="18"/>
                        <w:szCs w:val="18"/>
                        <w:highlight w:val="yellow"/>
                      </w:rPr>
                      <w:t>et al.</w:t>
                    </w:r>
                    <w:r w:rsidRPr="009E4B23">
                      <w:rPr>
                        <w:rFonts w:ascii="Palatino Linotype" w:eastAsia="Palatino Linotype" w:hAnsi="Palatino Linotype" w:cs="Palatino Linotype"/>
                        <w:color w:val="1F1F1F"/>
                        <w:sz w:val="18"/>
                        <w:szCs w:val="18"/>
                        <w:highlight w:val="yellow"/>
                      </w:rPr>
                      <w:t xml:space="preserve"> (2022)</w:t>
                    </w:r>
                    <w:r w:rsidR="00523FCC" w:rsidRPr="009E4B23">
                      <w:rPr>
                        <w:rFonts w:ascii="Palatino Linotype" w:eastAsia="Palatino Linotype" w:hAnsi="Palatino Linotype" w:cs="Palatino Linotype"/>
                        <w:color w:val="1F1F1F"/>
                        <w:sz w:val="18"/>
                        <w:szCs w:val="18"/>
                        <w:highlight w:val="yellow"/>
                      </w:rPr>
                      <w:t>:</w:t>
                    </w:r>
                    <w:r w:rsidRPr="009E4B23">
                      <w:rPr>
                        <w:rFonts w:ascii="Palatino Linotype" w:eastAsia="Palatino Linotype" w:hAnsi="Palatino Linotype" w:cs="Palatino Linotype"/>
                        <w:color w:val="1F1F1F"/>
                        <w:sz w:val="18"/>
                        <w:szCs w:val="18"/>
                        <w:highlight w:val="yellow"/>
                      </w:rPr>
                      <w:t xml:space="preserve"> </w:t>
                    </w:r>
                    <w:r w:rsidRPr="0051249D">
                      <w:rPr>
                        <w:rFonts w:ascii="Palatino Linotype" w:eastAsia="Palatino Linotype" w:hAnsi="Palatino Linotype" w:cs="Palatino Linotype"/>
                        <w:color w:val="1F1F1F"/>
                        <w:sz w:val="18"/>
                        <w:szCs w:val="18"/>
                        <w:highlight w:val="white"/>
                      </w:rPr>
                      <w:t>ethnic issues in environmental governance</w:t>
                    </w:r>
                  </w:p>
                </w:sdtContent>
              </w:sdt>
            </w:tc>
          </w:tr>
        </w:sdtContent>
      </w:sdt>
    </w:tbl>
    <w:sdt>
      <w:sdtPr>
        <w:tag w:val="goog_rdk_286"/>
        <w:id w:val="1510097977"/>
      </w:sdtPr>
      <w:sdtContent>
        <w:p w14:paraId="0000012D" w14:textId="6B492894" w:rsidR="002F1FE5" w:rsidRPr="0051249D" w:rsidRDefault="00710A03">
          <w:pPr>
            <w:spacing w:line="360" w:lineRule="auto"/>
            <w:jc w:val="both"/>
            <w:rPr>
              <w:rFonts w:ascii="Palatino Linotype" w:eastAsia="Palatino Linotype" w:hAnsi="Palatino Linotype" w:cs="Palatino Linotype"/>
              <w:color w:val="222222"/>
              <w:sz w:val="20"/>
              <w:szCs w:val="20"/>
              <w:highlight w:val="white"/>
            </w:rPr>
          </w:pPr>
          <w:r w:rsidRPr="0051249D">
            <w:rPr>
              <w:rFonts w:ascii="Palatino Linotype" w:eastAsia="Palatino Linotype" w:hAnsi="Palatino Linotype" w:cs="Palatino Linotype"/>
              <w:color w:val="222222"/>
              <w:sz w:val="20"/>
              <w:szCs w:val="20"/>
              <w:highlight w:val="white"/>
            </w:rPr>
            <w:t>Source: Data collected for this article</w:t>
          </w:r>
          <w:sdt>
            <w:sdtPr>
              <w:tag w:val="goog_rdk_284"/>
              <w:id w:val="-1847085083"/>
            </w:sdtPr>
            <w:sdtContent>
              <w:r w:rsidRPr="0051249D">
                <w:rPr>
                  <w:rFonts w:ascii="Palatino Linotype" w:eastAsia="Palatino Linotype" w:hAnsi="Palatino Linotype" w:cs="Palatino Linotype"/>
                  <w:color w:val="222222"/>
                  <w:sz w:val="20"/>
                  <w:szCs w:val="20"/>
                  <w:highlight w:val="white"/>
                </w:rPr>
                <w:t xml:space="preserve"> (01/2004</w:t>
              </w:r>
              <w:r w:rsidR="00547EDF">
                <w:rPr>
                  <w:rFonts w:ascii="Palatino Linotype" w:eastAsia="Palatino Linotype" w:hAnsi="Palatino Linotype" w:cs="Palatino Linotype"/>
                  <w:color w:val="222222"/>
                  <w:sz w:val="20"/>
                  <w:szCs w:val="20"/>
                  <w:highlight w:val="white"/>
                </w:rPr>
                <w:t>–</w:t>
              </w:r>
              <w:r w:rsidRPr="0051249D">
                <w:rPr>
                  <w:rFonts w:ascii="Palatino Linotype" w:eastAsia="Palatino Linotype" w:hAnsi="Palatino Linotype" w:cs="Palatino Linotype"/>
                  <w:color w:val="222222"/>
                  <w:sz w:val="20"/>
                  <w:szCs w:val="20"/>
                  <w:highlight w:val="white"/>
                </w:rPr>
                <w:t>04/2023)</w:t>
              </w:r>
            </w:sdtContent>
          </w:sdt>
          <w:r w:rsidRPr="0051249D">
            <w:rPr>
              <w:rFonts w:ascii="Palatino Linotype" w:eastAsia="Palatino Linotype" w:hAnsi="Palatino Linotype" w:cs="Palatino Linotype"/>
              <w:color w:val="222222"/>
              <w:sz w:val="20"/>
              <w:szCs w:val="20"/>
              <w:highlight w:val="white"/>
            </w:rPr>
            <w:t>.</w:t>
          </w:r>
          <w:sdt>
            <w:sdtPr>
              <w:tag w:val="goog_rdk_285"/>
              <w:id w:val="651793510"/>
            </w:sdtPr>
            <w:sdtContent/>
          </w:sdt>
        </w:p>
      </w:sdtContent>
    </w:sdt>
    <w:sdt>
      <w:sdtPr>
        <w:tag w:val="goog_rdk_288"/>
        <w:id w:val="-1211950234"/>
      </w:sdtPr>
      <w:sdtContent>
        <w:p w14:paraId="0000012E" w14:textId="77777777" w:rsidR="002F1FE5" w:rsidRPr="0051249D" w:rsidRDefault="00000000">
          <w:pPr>
            <w:spacing w:line="360" w:lineRule="auto"/>
            <w:jc w:val="both"/>
            <w:rPr>
              <w:rFonts w:ascii="Palatino Linotype" w:eastAsia="Palatino Linotype" w:hAnsi="Palatino Linotype" w:cs="Palatino Linotype"/>
              <w:color w:val="222222"/>
              <w:sz w:val="20"/>
              <w:szCs w:val="20"/>
              <w:highlight w:val="white"/>
            </w:rPr>
          </w:pPr>
          <w:sdt>
            <w:sdtPr>
              <w:tag w:val="goog_rdk_287"/>
              <w:id w:val="-1878001302"/>
            </w:sdtPr>
            <w:sdtContent/>
          </w:sdt>
        </w:p>
      </w:sdtContent>
    </w:sdt>
    <w:p w14:paraId="0000012F" w14:textId="1DC7F528" w:rsidR="002F1FE5" w:rsidRPr="0051249D" w:rsidRDefault="00710A03">
      <w:pPr>
        <w:spacing w:line="360" w:lineRule="auto"/>
        <w:ind w:firstLine="72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Our database included a single literature review (</w:t>
      </w:r>
      <w:r w:rsidRPr="009E4B23">
        <w:rPr>
          <w:rFonts w:ascii="Palatino Linotype" w:eastAsia="Palatino Linotype" w:hAnsi="Palatino Linotype" w:cs="Palatino Linotype"/>
          <w:color w:val="222222"/>
          <w:sz w:val="24"/>
          <w:szCs w:val="24"/>
          <w:highlight w:val="yellow"/>
        </w:rPr>
        <w:t xml:space="preserve">Castro </w:t>
      </w:r>
      <w:r w:rsidR="007B1BA2" w:rsidRPr="009E4B23">
        <w:rPr>
          <w:rFonts w:ascii="Palatino Linotype" w:eastAsia="Palatino Linotype" w:hAnsi="Palatino Linotype" w:cs="Palatino Linotype"/>
          <w:i/>
          <w:color w:val="222222"/>
          <w:sz w:val="24"/>
          <w:szCs w:val="24"/>
          <w:highlight w:val="yellow"/>
        </w:rPr>
        <w:t>et al.</w:t>
      </w:r>
      <w:r w:rsidRPr="009E4B23">
        <w:rPr>
          <w:rFonts w:ascii="Palatino Linotype" w:eastAsia="Palatino Linotype" w:hAnsi="Palatino Linotype" w:cs="Palatino Linotype"/>
          <w:color w:val="222222"/>
          <w:sz w:val="24"/>
          <w:szCs w:val="24"/>
          <w:highlight w:val="yellow"/>
        </w:rPr>
        <w:t>, 2011</w:t>
      </w:r>
      <w:r w:rsidRPr="0051249D">
        <w:rPr>
          <w:rFonts w:ascii="Palatino Linotype" w:eastAsia="Palatino Linotype" w:hAnsi="Palatino Linotype" w:cs="Palatino Linotype"/>
          <w:color w:val="222222"/>
          <w:sz w:val="24"/>
          <w:szCs w:val="24"/>
          <w:highlight w:val="white"/>
        </w:rPr>
        <w:t xml:space="preserve">) published in </w:t>
      </w:r>
      <w:proofErr w:type="spellStart"/>
      <w:r w:rsidRPr="0051249D">
        <w:rPr>
          <w:rFonts w:ascii="Palatino Linotype" w:eastAsia="Palatino Linotype" w:hAnsi="Palatino Linotype" w:cs="Palatino Linotype"/>
          <w:i/>
          <w:color w:val="222222"/>
          <w:sz w:val="24"/>
          <w:szCs w:val="24"/>
          <w:highlight w:val="white"/>
        </w:rPr>
        <w:t>Ambiente</w:t>
      </w:r>
      <w:proofErr w:type="spellEnd"/>
      <w:r w:rsidRPr="0051249D">
        <w:rPr>
          <w:rFonts w:ascii="Palatino Linotype" w:eastAsia="Palatino Linotype" w:hAnsi="Palatino Linotype" w:cs="Palatino Linotype"/>
          <w:i/>
          <w:color w:val="222222"/>
          <w:sz w:val="24"/>
          <w:szCs w:val="24"/>
          <w:highlight w:val="white"/>
        </w:rPr>
        <w:t xml:space="preserve"> &amp; </w:t>
      </w:r>
      <w:proofErr w:type="spellStart"/>
      <w:r w:rsidRPr="0051249D">
        <w:rPr>
          <w:rFonts w:ascii="Palatino Linotype" w:eastAsia="Palatino Linotype" w:hAnsi="Palatino Linotype" w:cs="Palatino Linotype"/>
          <w:i/>
          <w:color w:val="222222"/>
          <w:sz w:val="24"/>
          <w:szCs w:val="24"/>
          <w:highlight w:val="white"/>
        </w:rPr>
        <w:t>Sociedade</w:t>
      </w:r>
      <w:proofErr w:type="spellEnd"/>
      <w:r w:rsidRPr="0051249D">
        <w:rPr>
          <w:rFonts w:ascii="Palatino Linotype" w:eastAsia="Palatino Linotype" w:hAnsi="Palatino Linotype" w:cs="Palatino Linotype"/>
          <w:color w:val="222222"/>
          <w:sz w:val="24"/>
          <w:szCs w:val="24"/>
          <w:highlight w:val="white"/>
        </w:rPr>
        <w:t>. It discusses environmental governance in Latin America and reinforces the importance of the region</w:t>
      </w:r>
      <w:r w:rsidR="00294F5E">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s historical and cultural context. The authors emphasize the need to analyze the process of environmental governance in this region from an integrated and transversal perspective, including dialogue with research communities. In their work, the authors mention a few initiatives to analyze environmental problems from this general Latin American perspective. More than ten years after this revision, we still found that most studies have a localized perspective on environmental problems without a cross-cutting dialogue from a Latin American perspective. </w:t>
      </w:r>
    </w:p>
    <w:p w14:paraId="00000130" w14:textId="1AE24E37" w:rsidR="002F1FE5" w:rsidRPr="0051249D" w:rsidRDefault="00710A03">
      <w:pPr>
        <w:spacing w:line="360" w:lineRule="auto"/>
        <w:ind w:firstLine="72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Also, as expected, some empirical papers published in the region’s journals do not deal with Latin America. In fact, only 4.35% of the articles dealt with broad questions of global environmental politics (</w:t>
      </w:r>
      <w:r w:rsidRPr="009E4B23">
        <w:rPr>
          <w:rFonts w:ascii="Palatino Linotype" w:eastAsia="Palatino Linotype" w:hAnsi="Palatino Linotype" w:cs="Palatino Linotype"/>
          <w:color w:val="222222"/>
          <w:sz w:val="24"/>
          <w:szCs w:val="24"/>
          <w:highlight w:val="yellow"/>
        </w:rPr>
        <w:t xml:space="preserve">Andrade </w:t>
      </w:r>
      <w:sdt>
        <w:sdtPr>
          <w:rPr>
            <w:highlight w:val="yellow"/>
          </w:rPr>
          <w:tag w:val="goog_rdk_289"/>
          <w:id w:val="1978176206"/>
        </w:sdtPr>
        <w:sdtContent>
          <w:r w:rsidRPr="009E4B23">
            <w:rPr>
              <w:rFonts w:ascii="Palatino Linotype" w:eastAsia="Palatino Linotype" w:hAnsi="Palatino Linotype" w:cs="Palatino Linotype"/>
              <w:color w:val="222222"/>
              <w:sz w:val="24"/>
              <w:szCs w:val="24"/>
              <w:highlight w:val="yellow"/>
            </w:rPr>
            <w:t xml:space="preserve">&amp; </w:t>
          </w:r>
        </w:sdtContent>
      </w:sdt>
      <w:r w:rsidRPr="009E4B23">
        <w:rPr>
          <w:rFonts w:ascii="Palatino Linotype" w:eastAsia="Palatino Linotype" w:hAnsi="Palatino Linotype" w:cs="Palatino Linotype"/>
          <w:color w:val="222222"/>
          <w:sz w:val="24"/>
          <w:szCs w:val="24"/>
          <w:highlight w:val="yellow"/>
        </w:rPr>
        <w:t>Costa, 2008; Andrade, 2009; Sampaio</w:t>
      </w:r>
      <w:r w:rsidR="006D03FA" w:rsidRPr="009E4B23">
        <w:rPr>
          <w:rFonts w:ascii="Palatino Linotype" w:eastAsia="Palatino Linotype" w:hAnsi="Palatino Linotype" w:cs="Palatino Linotype"/>
          <w:color w:val="222222"/>
          <w:sz w:val="24"/>
          <w:szCs w:val="24"/>
          <w:highlight w:val="yellow"/>
        </w:rPr>
        <w:t>,</w:t>
      </w:r>
      <w:r w:rsidRPr="009E4B23">
        <w:rPr>
          <w:rFonts w:ascii="Palatino Linotype" w:eastAsia="Palatino Linotype" w:hAnsi="Palatino Linotype" w:cs="Palatino Linotype"/>
          <w:color w:val="222222"/>
          <w:sz w:val="24"/>
          <w:szCs w:val="24"/>
          <w:highlight w:val="yellow"/>
        </w:rPr>
        <w:t xml:space="preserve"> 2022</w:t>
      </w:r>
      <w:r w:rsidRPr="0051249D">
        <w:rPr>
          <w:rFonts w:ascii="Palatino Linotype" w:eastAsia="Palatino Linotype" w:hAnsi="Palatino Linotype" w:cs="Palatino Linotype"/>
          <w:color w:val="222222"/>
          <w:sz w:val="24"/>
          <w:szCs w:val="24"/>
          <w:highlight w:val="white"/>
        </w:rPr>
        <w:t>), while one (1.45%) discussed European environmental politics (</w:t>
      </w:r>
      <w:r w:rsidRPr="009E4B23">
        <w:rPr>
          <w:rFonts w:ascii="Palatino Linotype" w:eastAsia="Palatino Linotype" w:hAnsi="Palatino Linotype" w:cs="Palatino Linotype"/>
          <w:color w:val="222222"/>
          <w:sz w:val="24"/>
          <w:szCs w:val="24"/>
          <w:highlight w:val="yellow"/>
        </w:rPr>
        <w:t>Domínguez, 2007</w:t>
      </w:r>
      <w:r w:rsidRPr="0051249D">
        <w:rPr>
          <w:rFonts w:ascii="Palatino Linotype" w:eastAsia="Palatino Linotype" w:hAnsi="Palatino Linotype" w:cs="Palatino Linotype"/>
          <w:color w:val="222222"/>
          <w:sz w:val="24"/>
          <w:szCs w:val="24"/>
          <w:highlight w:val="white"/>
        </w:rPr>
        <w:t xml:space="preserve">). Yet they are the exception, since most empirical work seems </w:t>
      </w:r>
      <w:r w:rsidRPr="0051249D">
        <w:rPr>
          <w:rFonts w:ascii="Palatino Linotype" w:eastAsia="Palatino Linotype" w:hAnsi="Palatino Linotype" w:cs="Palatino Linotype"/>
          <w:color w:val="222222"/>
          <w:sz w:val="24"/>
          <w:szCs w:val="24"/>
          <w:highlight w:val="white"/>
        </w:rPr>
        <w:lastRenderedPageBreak/>
        <w:t xml:space="preserve">concerned with problems linked to local resource exploitation, and many are related to land use and forests within the region. </w:t>
      </w:r>
    </w:p>
    <w:p w14:paraId="00000131" w14:textId="7445BB82" w:rsidR="002F1FE5" w:rsidRPr="0051249D" w:rsidRDefault="00710A03">
      <w:pPr>
        <w:spacing w:line="360" w:lineRule="auto"/>
        <w:ind w:firstLine="72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From a methodological standpoint, most of the literature reviewed fits into the case study category (Figure</w:t>
      </w:r>
      <w:r w:rsidR="00DA6879">
        <w:rPr>
          <w:rFonts w:ascii="Palatino Linotype" w:eastAsia="Palatino Linotype" w:hAnsi="Palatino Linotype" w:cs="Palatino Linotype"/>
          <w:color w:val="222222"/>
          <w:sz w:val="24"/>
          <w:szCs w:val="24"/>
          <w:highlight w:val="white"/>
        </w:rPr>
        <w:t xml:space="preserve"> </w:t>
      </w:r>
      <w:sdt>
        <w:sdtPr>
          <w:tag w:val="goog_rdk_292"/>
          <w:id w:val="-1691209826"/>
        </w:sdtPr>
        <w:sdtContent>
          <w:r w:rsidRPr="0051249D">
            <w:rPr>
              <w:rFonts w:ascii="Palatino Linotype" w:eastAsia="Palatino Linotype" w:hAnsi="Palatino Linotype" w:cs="Palatino Linotype"/>
              <w:color w:val="222222"/>
              <w:sz w:val="24"/>
              <w:szCs w:val="24"/>
              <w:highlight w:val="white"/>
            </w:rPr>
            <w:t>7</w:t>
          </w:r>
        </w:sdtContent>
      </w:sdt>
      <w:r w:rsidRPr="0051249D">
        <w:rPr>
          <w:rFonts w:ascii="Palatino Linotype" w:eastAsia="Palatino Linotype" w:hAnsi="Palatino Linotype" w:cs="Palatino Linotype"/>
          <w:color w:val="222222"/>
          <w:sz w:val="24"/>
          <w:szCs w:val="24"/>
          <w:highlight w:val="white"/>
        </w:rPr>
        <w:t xml:space="preserve">). Although some studies employed descriptive statistics among </w:t>
      </w:r>
      <w:r w:rsidR="006D03FA">
        <w:rPr>
          <w:rFonts w:ascii="Palatino Linotype" w:eastAsia="Palatino Linotype" w:hAnsi="Palatino Linotype" w:cs="Palatino Linotype"/>
          <w:color w:val="222222"/>
          <w:sz w:val="24"/>
          <w:szCs w:val="24"/>
          <w:highlight w:val="white"/>
        </w:rPr>
        <w:t>their</w:t>
      </w:r>
      <w:r w:rsidR="006D03FA" w:rsidRPr="0051249D">
        <w:rPr>
          <w:rFonts w:ascii="Palatino Linotype" w:eastAsia="Palatino Linotype" w:hAnsi="Palatino Linotype" w:cs="Palatino Linotype"/>
          <w:color w:val="222222"/>
          <w:sz w:val="24"/>
          <w:szCs w:val="24"/>
          <w:highlight w:val="white"/>
        </w:rPr>
        <w:t xml:space="preserve"> </w:t>
      </w:r>
      <w:r w:rsidRPr="0051249D">
        <w:rPr>
          <w:rFonts w:ascii="Palatino Linotype" w:eastAsia="Palatino Linotype" w:hAnsi="Palatino Linotype" w:cs="Palatino Linotype"/>
          <w:color w:val="222222"/>
          <w:sz w:val="24"/>
          <w:szCs w:val="24"/>
          <w:highlight w:val="white"/>
        </w:rPr>
        <w:t xml:space="preserve">methods, </w:t>
      </w:r>
      <w:r w:rsidR="00F800A6">
        <w:rPr>
          <w:rFonts w:ascii="Palatino Linotype" w:eastAsia="Palatino Linotype" w:hAnsi="Palatino Linotype" w:cs="Palatino Linotype"/>
          <w:color w:val="222222"/>
          <w:sz w:val="24"/>
          <w:szCs w:val="24"/>
          <w:highlight w:val="white"/>
        </w:rPr>
        <w:t>combined</w:t>
      </w:r>
      <w:r w:rsidRPr="0051249D">
        <w:rPr>
          <w:rFonts w:ascii="Palatino Linotype" w:eastAsia="Palatino Linotype" w:hAnsi="Palatino Linotype" w:cs="Palatino Linotype"/>
          <w:color w:val="222222"/>
          <w:sz w:val="24"/>
          <w:szCs w:val="24"/>
          <w:highlight w:val="white"/>
        </w:rPr>
        <w:t xml:space="preserve"> with other qualitative methodologies (i.e., they were classified as mixed methods), we </w:t>
      </w:r>
      <w:r w:rsidR="00C07CAE" w:rsidRPr="0051249D">
        <w:rPr>
          <w:rFonts w:ascii="Palatino Linotype" w:eastAsia="Palatino Linotype" w:hAnsi="Palatino Linotype" w:cs="Palatino Linotype"/>
          <w:color w:val="222222"/>
          <w:sz w:val="24"/>
          <w:szCs w:val="24"/>
          <w:highlight w:val="white"/>
        </w:rPr>
        <w:t>did not</w:t>
      </w:r>
      <w:r w:rsidRPr="0051249D">
        <w:rPr>
          <w:rFonts w:ascii="Palatino Linotype" w:eastAsia="Palatino Linotype" w:hAnsi="Palatino Linotype" w:cs="Palatino Linotype"/>
          <w:color w:val="222222"/>
          <w:sz w:val="24"/>
          <w:szCs w:val="24"/>
          <w:highlight w:val="white"/>
        </w:rPr>
        <w:t xml:space="preserve"> find any paper based solely on quantitative methods. There was also a large number of theoretical papers discussing frameworks and concepts from different time frames or under different contexts. </w:t>
      </w:r>
    </w:p>
    <w:p w14:paraId="00000132" w14:textId="0DEF1788" w:rsidR="002F1FE5" w:rsidRPr="0051249D" w:rsidRDefault="00710A03">
      <w:pPr>
        <w:spacing w:line="360" w:lineRule="auto"/>
        <w:ind w:firstLine="720"/>
        <w:jc w:val="both"/>
        <w:rPr>
          <w:rFonts w:ascii="Palatino Linotype" w:eastAsia="Palatino Linotype" w:hAnsi="Palatino Linotype" w:cs="Palatino Linotype"/>
          <w:color w:val="222222"/>
          <w:sz w:val="24"/>
          <w:szCs w:val="24"/>
          <w:highlight w:val="white"/>
        </w:rPr>
      </w:pPr>
      <w:proofErr w:type="gramStart"/>
      <w:r w:rsidRPr="0051249D">
        <w:rPr>
          <w:rFonts w:ascii="Palatino Linotype" w:eastAsia="Palatino Linotype" w:hAnsi="Palatino Linotype" w:cs="Palatino Linotype"/>
          <w:color w:val="222222"/>
          <w:sz w:val="24"/>
          <w:szCs w:val="24"/>
          <w:highlight w:val="white"/>
        </w:rPr>
        <w:t>Similarly</w:t>
      </w:r>
      <w:proofErr w:type="gramEnd"/>
      <w:r w:rsidRPr="0051249D">
        <w:rPr>
          <w:rFonts w:ascii="Palatino Linotype" w:eastAsia="Palatino Linotype" w:hAnsi="Palatino Linotype" w:cs="Palatino Linotype"/>
          <w:color w:val="222222"/>
          <w:sz w:val="24"/>
          <w:szCs w:val="24"/>
          <w:highlight w:val="white"/>
        </w:rPr>
        <w:t xml:space="preserve"> to </w:t>
      </w:r>
      <w:r w:rsidRPr="009E4B23">
        <w:rPr>
          <w:rFonts w:ascii="Palatino Linotype" w:eastAsia="Palatino Linotype" w:hAnsi="Palatino Linotype" w:cs="Palatino Linotype"/>
          <w:color w:val="222222"/>
          <w:sz w:val="24"/>
          <w:szCs w:val="24"/>
          <w:highlight w:val="yellow"/>
        </w:rPr>
        <w:t xml:space="preserve">Castro </w:t>
      </w:r>
      <w:r w:rsidR="007B1BA2" w:rsidRPr="009E4B23">
        <w:rPr>
          <w:rFonts w:ascii="Palatino Linotype" w:eastAsia="Palatino Linotype" w:hAnsi="Palatino Linotype" w:cs="Palatino Linotype"/>
          <w:i/>
          <w:color w:val="222222"/>
          <w:sz w:val="24"/>
          <w:szCs w:val="24"/>
          <w:highlight w:val="yellow"/>
        </w:rPr>
        <w:t>et al.</w:t>
      </w:r>
      <w:r w:rsidRPr="009E4B23">
        <w:rPr>
          <w:rFonts w:ascii="Palatino Linotype" w:eastAsia="Palatino Linotype" w:hAnsi="Palatino Linotype" w:cs="Palatino Linotype"/>
          <w:color w:val="222222"/>
          <w:sz w:val="24"/>
          <w:szCs w:val="24"/>
          <w:highlight w:val="yellow"/>
        </w:rPr>
        <w:t xml:space="preserve"> (2011), </w:t>
      </w:r>
      <w:r w:rsidRPr="0051249D">
        <w:rPr>
          <w:rFonts w:ascii="Palatino Linotype" w:eastAsia="Palatino Linotype" w:hAnsi="Palatino Linotype" w:cs="Palatino Linotype"/>
          <w:color w:val="222222"/>
          <w:sz w:val="24"/>
          <w:szCs w:val="24"/>
          <w:highlight w:val="white"/>
        </w:rPr>
        <w:t>who advocated a more integrated research agenda for the region, we understand the importance of case studies but believe in the importance of research designs with greater external validity (i.e., with a larger N). As mentioned before, many countries in the region present similar biomes and soci</w:t>
      </w:r>
      <w:r w:rsidR="0034318A">
        <w:rPr>
          <w:rFonts w:ascii="Palatino Linotype" w:eastAsia="Palatino Linotype" w:hAnsi="Palatino Linotype" w:cs="Palatino Linotype"/>
          <w:color w:val="222222"/>
          <w:sz w:val="24"/>
          <w:szCs w:val="24"/>
          <w:highlight w:val="white"/>
        </w:rPr>
        <w:t>o</w:t>
      </w:r>
      <w:r w:rsidRPr="0051249D">
        <w:rPr>
          <w:rFonts w:ascii="Palatino Linotype" w:eastAsia="Palatino Linotype" w:hAnsi="Palatino Linotype" w:cs="Palatino Linotype"/>
          <w:color w:val="222222"/>
          <w:sz w:val="24"/>
          <w:szCs w:val="24"/>
          <w:highlight w:val="white"/>
        </w:rPr>
        <w:t>economic issues. Therefore, we think that the field could gain in terms of experience sharing with more comparative studies, although we also understand the challenges</w:t>
      </w:r>
      <w:r w:rsidR="00CB4E52" w:rsidRPr="0051249D">
        <w:rPr>
          <w:rFonts w:ascii="Palatino Linotype" w:eastAsia="Palatino Linotype" w:hAnsi="Palatino Linotype" w:cs="Palatino Linotype"/>
          <w:color w:val="222222"/>
          <w:sz w:val="24"/>
          <w:szCs w:val="24"/>
          <w:highlight w:val="white"/>
        </w:rPr>
        <w:t xml:space="preserve">. </w:t>
      </w:r>
      <w:r w:rsidRPr="0051249D">
        <w:rPr>
          <w:rFonts w:ascii="Palatino Linotype" w:eastAsia="Palatino Linotype" w:hAnsi="Palatino Linotype" w:cs="Palatino Linotype"/>
          <w:color w:val="222222"/>
          <w:sz w:val="24"/>
          <w:szCs w:val="24"/>
          <w:highlight w:val="white"/>
        </w:rPr>
        <w:t xml:space="preserve"> </w:t>
      </w:r>
    </w:p>
    <w:p w14:paraId="00000133" w14:textId="77777777" w:rsidR="002F1FE5" w:rsidRPr="0051249D" w:rsidRDefault="002F1FE5">
      <w:pPr>
        <w:ind w:left="720"/>
        <w:rPr>
          <w:rFonts w:ascii="Palatino Linotype" w:eastAsia="Palatino Linotype" w:hAnsi="Palatino Linotype" w:cs="Palatino Linotype"/>
          <w:color w:val="222222"/>
          <w:sz w:val="24"/>
          <w:szCs w:val="24"/>
          <w:highlight w:val="white"/>
        </w:rPr>
      </w:pPr>
    </w:p>
    <w:p w14:paraId="00000134" w14:textId="6B5AB741" w:rsidR="002F1FE5" w:rsidRPr="0051249D" w:rsidRDefault="00710A03">
      <w:pPr>
        <w:keepNext/>
        <w:spacing w:line="240" w:lineRule="auto"/>
        <w:jc w:val="both"/>
        <w:rPr>
          <w:rFonts w:ascii="Palatino Linotype" w:eastAsia="Palatino Linotype" w:hAnsi="Palatino Linotype" w:cs="Palatino Linotype"/>
          <w:b/>
          <w:color w:val="222222"/>
          <w:sz w:val="24"/>
          <w:szCs w:val="24"/>
          <w:highlight w:val="white"/>
        </w:rPr>
      </w:pPr>
      <w:r w:rsidRPr="0051249D">
        <w:rPr>
          <w:rFonts w:ascii="Palatino Linotype" w:eastAsia="Palatino Linotype" w:hAnsi="Palatino Linotype" w:cs="Palatino Linotype"/>
          <w:b/>
          <w:color w:val="222222"/>
          <w:sz w:val="24"/>
          <w:szCs w:val="24"/>
          <w:highlight w:val="white"/>
        </w:rPr>
        <w:t xml:space="preserve">Figure </w:t>
      </w:r>
      <w:sdt>
        <w:sdtPr>
          <w:tag w:val="goog_rdk_293"/>
          <w:id w:val="599607540"/>
        </w:sdtPr>
        <w:sdtContent>
          <w:r w:rsidRPr="0051249D">
            <w:rPr>
              <w:rFonts w:ascii="Palatino Linotype" w:eastAsia="Palatino Linotype" w:hAnsi="Palatino Linotype" w:cs="Palatino Linotype"/>
              <w:b/>
              <w:color w:val="222222"/>
              <w:sz w:val="24"/>
              <w:szCs w:val="24"/>
              <w:highlight w:val="white"/>
            </w:rPr>
            <w:t>7</w:t>
          </w:r>
        </w:sdtContent>
      </w:sdt>
      <w:sdt>
        <w:sdtPr>
          <w:tag w:val="goog_rdk_294"/>
          <w:id w:val="-89846832"/>
          <w:showingPlcHdr/>
        </w:sdtPr>
        <w:sdtContent>
          <w:r w:rsidR="0062709C" w:rsidRPr="0051249D">
            <w:t xml:space="preserve">     </w:t>
          </w:r>
        </w:sdtContent>
      </w:sdt>
      <w:r w:rsidRPr="0051249D">
        <w:rPr>
          <w:rFonts w:ascii="Palatino Linotype" w:eastAsia="Palatino Linotype" w:hAnsi="Palatino Linotype" w:cs="Palatino Linotype"/>
          <w:b/>
          <w:color w:val="222222"/>
          <w:sz w:val="24"/>
          <w:szCs w:val="24"/>
          <w:highlight w:val="white"/>
        </w:rPr>
        <w:t>. Number of publications, by research design and methodology</w:t>
      </w:r>
    </w:p>
    <w:p w14:paraId="00000135" w14:textId="5348DAC4" w:rsidR="002F1FE5" w:rsidRPr="0051249D" w:rsidRDefault="002F1FE5">
      <w:pPr>
        <w:rPr>
          <w:rFonts w:ascii="Palatino Linotype" w:eastAsia="Palatino Linotype" w:hAnsi="Palatino Linotype" w:cs="Palatino Linotype"/>
          <w:b/>
          <w:color w:val="222222"/>
          <w:sz w:val="24"/>
          <w:szCs w:val="24"/>
          <w:highlight w:val="white"/>
        </w:rPr>
      </w:pPr>
    </w:p>
    <w:p w14:paraId="00000136" w14:textId="0837C159" w:rsidR="002F1FE5" w:rsidRPr="0051249D" w:rsidRDefault="00710A03">
      <w:pPr>
        <w:spacing w:line="360" w:lineRule="auto"/>
        <w:jc w:val="both"/>
        <w:rPr>
          <w:rFonts w:ascii="Palatino Linotype" w:eastAsia="Palatino Linotype" w:hAnsi="Palatino Linotype" w:cs="Palatino Linotype"/>
          <w:color w:val="222222"/>
          <w:sz w:val="18"/>
          <w:szCs w:val="18"/>
          <w:highlight w:val="white"/>
        </w:rPr>
      </w:pPr>
      <w:r w:rsidRPr="0051249D">
        <w:rPr>
          <w:rFonts w:ascii="Palatino Linotype" w:eastAsia="Palatino Linotype" w:hAnsi="Palatino Linotype" w:cs="Palatino Linotype"/>
          <w:color w:val="222222"/>
          <w:sz w:val="20"/>
          <w:szCs w:val="20"/>
          <w:highlight w:val="white"/>
        </w:rPr>
        <w:t>Source: Data collected for this article</w:t>
      </w:r>
      <w:sdt>
        <w:sdtPr>
          <w:tag w:val="goog_rdk_295"/>
          <w:id w:val="1975095601"/>
        </w:sdtPr>
        <w:sdtContent>
          <w:r w:rsidRPr="0051249D">
            <w:rPr>
              <w:rFonts w:ascii="Palatino Linotype" w:eastAsia="Palatino Linotype" w:hAnsi="Palatino Linotype" w:cs="Palatino Linotype"/>
              <w:color w:val="222222"/>
              <w:sz w:val="20"/>
              <w:szCs w:val="20"/>
              <w:highlight w:val="white"/>
            </w:rPr>
            <w:t xml:space="preserve"> (01/2004</w:t>
          </w:r>
          <w:r w:rsidR="00A1111B">
            <w:rPr>
              <w:rFonts w:ascii="Palatino Linotype" w:eastAsia="Palatino Linotype" w:hAnsi="Palatino Linotype" w:cs="Palatino Linotype"/>
              <w:color w:val="222222"/>
              <w:sz w:val="20"/>
              <w:szCs w:val="20"/>
              <w:highlight w:val="white"/>
            </w:rPr>
            <w:t>–</w:t>
          </w:r>
          <w:r w:rsidRPr="0051249D">
            <w:rPr>
              <w:rFonts w:ascii="Palatino Linotype" w:eastAsia="Palatino Linotype" w:hAnsi="Palatino Linotype" w:cs="Palatino Linotype"/>
              <w:color w:val="222222"/>
              <w:sz w:val="20"/>
              <w:szCs w:val="20"/>
              <w:highlight w:val="white"/>
            </w:rPr>
            <w:t>04/2023)</w:t>
          </w:r>
        </w:sdtContent>
      </w:sdt>
      <w:r w:rsidRPr="0051249D">
        <w:rPr>
          <w:rFonts w:ascii="Palatino Linotype" w:eastAsia="Palatino Linotype" w:hAnsi="Palatino Linotype" w:cs="Palatino Linotype"/>
          <w:color w:val="222222"/>
          <w:sz w:val="20"/>
          <w:szCs w:val="20"/>
          <w:highlight w:val="white"/>
        </w:rPr>
        <w:t>.</w:t>
      </w:r>
    </w:p>
    <w:p w14:paraId="00000137" w14:textId="77777777" w:rsidR="002F1FE5" w:rsidRPr="0051249D" w:rsidRDefault="002F1FE5">
      <w:pPr>
        <w:rPr>
          <w:rFonts w:ascii="Palatino Linotype" w:eastAsia="Palatino Linotype" w:hAnsi="Palatino Linotype" w:cs="Palatino Linotype"/>
          <w:color w:val="222222"/>
          <w:sz w:val="18"/>
          <w:szCs w:val="18"/>
          <w:highlight w:val="white"/>
        </w:rPr>
      </w:pPr>
    </w:p>
    <w:p w14:paraId="00000138" w14:textId="77777777" w:rsidR="002F1FE5" w:rsidRPr="0051249D" w:rsidRDefault="00710A03">
      <w:pPr>
        <w:spacing w:line="360" w:lineRule="auto"/>
        <w:ind w:firstLine="72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Table 4 shows examples of some of the articles reviewed, according to research design and methodological approach. </w:t>
      </w:r>
    </w:p>
    <w:p w14:paraId="00000139" w14:textId="77777777" w:rsidR="002F1FE5" w:rsidRPr="0051249D" w:rsidRDefault="002F1FE5">
      <w:pPr>
        <w:spacing w:line="360" w:lineRule="auto"/>
        <w:ind w:firstLine="720"/>
        <w:jc w:val="both"/>
        <w:rPr>
          <w:rFonts w:ascii="Palatino Linotype" w:eastAsia="Palatino Linotype" w:hAnsi="Palatino Linotype" w:cs="Palatino Linotype"/>
          <w:color w:val="222222"/>
          <w:sz w:val="24"/>
          <w:szCs w:val="24"/>
          <w:highlight w:val="white"/>
        </w:rPr>
      </w:pPr>
    </w:p>
    <w:p w14:paraId="0000013A" w14:textId="77777777" w:rsidR="002F1FE5" w:rsidRPr="0051249D" w:rsidRDefault="00710A03">
      <w:pPr>
        <w:spacing w:line="240" w:lineRule="auto"/>
        <w:jc w:val="both"/>
        <w:rPr>
          <w:rFonts w:ascii="Palatino Linotype" w:eastAsia="Palatino Linotype" w:hAnsi="Palatino Linotype" w:cs="Palatino Linotype"/>
          <w:sz w:val="24"/>
          <w:szCs w:val="24"/>
        </w:rPr>
      </w:pPr>
      <w:r w:rsidRPr="0051249D">
        <w:rPr>
          <w:rFonts w:ascii="Palatino Linotype" w:eastAsia="Palatino Linotype" w:hAnsi="Palatino Linotype" w:cs="Palatino Linotype"/>
          <w:b/>
          <w:color w:val="222222"/>
          <w:sz w:val="24"/>
          <w:szCs w:val="24"/>
          <w:highlight w:val="white"/>
        </w:rPr>
        <w:t>Tabl</w:t>
      </w:r>
      <w:r w:rsidRPr="0051249D">
        <w:rPr>
          <w:rFonts w:ascii="Palatino Linotype" w:eastAsia="Palatino Linotype" w:hAnsi="Palatino Linotype" w:cs="Palatino Linotype"/>
          <w:b/>
          <w:color w:val="222222"/>
          <w:sz w:val="24"/>
          <w:szCs w:val="24"/>
        </w:rPr>
        <w:t>e 4.</w:t>
      </w:r>
      <w:r w:rsidRPr="0051249D">
        <w:rPr>
          <w:rFonts w:ascii="Palatino Linotype" w:eastAsia="Palatino Linotype" w:hAnsi="Palatino Linotype" w:cs="Palatino Linotype"/>
          <w:color w:val="222222"/>
          <w:sz w:val="24"/>
          <w:szCs w:val="24"/>
        </w:rPr>
        <w:t xml:space="preserve"> Me</w:t>
      </w:r>
      <w:r w:rsidRPr="0051249D">
        <w:rPr>
          <w:rFonts w:ascii="Palatino Linotype" w:eastAsia="Palatino Linotype" w:hAnsi="Palatino Linotype" w:cs="Palatino Linotype"/>
          <w:color w:val="222222"/>
          <w:sz w:val="24"/>
          <w:szCs w:val="24"/>
          <w:highlight w:val="white"/>
        </w:rPr>
        <w:t>thodological approaches in global environmental governance studies from Latin American journals</w:t>
      </w:r>
    </w:p>
    <w:tbl>
      <w:tblPr>
        <w:tblStyle w:val="a9"/>
        <w:tblW w:w="9180" w:type="dxa"/>
        <w:tblInd w:w="-75" w:type="dxa"/>
        <w:tblBorders>
          <w:top w:val="single" w:sz="4" w:space="0" w:color="222222"/>
          <w:left w:val="single" w:sz="4" w:space="0" w:color="222222"/>
          <w:bottom w:val="single" w:sz="4" w:space="0" w:color="222222"/>
          <w:right w:val="single" w:sz="4" w:space="0" w:color="222222"/>
          <w:insideH w:val="single" w:sz="4" w:space="0" w:color="222222"/>
          <w:insideV w:val="single" w:sz="4" w:space="0" w:color="222222"/>
        </w:tblBorders>
        <w:tblLayout w:type="fixed"/>
        <w:tblLook w:val="0600" w:firstRow="0" w:lastRow="0" w:firstColumn="0" w:lastColumn="0" w:noHBand="1" w:noVBand="1"/>
      </w:tblPr>
      <w:tblGrid>
        <w:gridCol w:w="1380"/>
        <w:gridCol w:w="1785"/>
        <w:gridCol w:w="6015"/>
      </w:tblGrid>
      <w:tr w:rsidR="002F1FE5" w:rsidRPr="0051249D" w14:paraId="2ED1BE02" w14:textId="77777777">
        <w:trPr>
          <w:trHeight w:val="315"/>
        </w:trPr>
        <w:tc>
          <w:tcPr>
            <w:tcW w:w="1380" w:type="dxa"/>
            <w:tcBorders>
              <w:top w:val="single" w:sz="4" w:space="0" w:color="222222"/>
              <w:left w:val="single" w:sz="4" w:space="0" w:color="222222"/>
              <w:bottom w:val="single" w:sz="4" w:space="0" w:color="222222"/>
              <w:right w:val="single" w:sz="4" w:space="0" w:color="222222"/>
            </w:tcBorders>
            <w:shd w:val="clear" w:color="auto" w:fill="FFFFFF"/>
            <w:tcMar>
              <w:top w:w="40" w:type="dxa"/>
              <w:left w:w="40" w:type="dxa"/>
              <w:bottom w:w="40" w:type="dxa"/>
              <w:right w:w="40" w:type="dxa"/>
            </w:tcMar>
            <w:vAlign w:val="center"/>
          </w:tcPr>
          <w:p w14:paraId="0000013B" w14:textId="77777777" w:rsidR="002F1FE5" w:rsidRPr="0051249D" w:rsidRDefault="00710A03">
            <w:pPr>
              <w:widowControl w:val="0"/>
              <w:jc w:val="center"/>
              <w:rPr>
                <w:rFonts w:ascii="Palatino Linotype" w:eastAsia="Palatino Linotype" w:hAnsi="Palatino Linotype" w:cs="Palatino Linotype"/>
                <w:color w:val="222222"/>
                <w:sz w:val="18"/>
                <w:szCs w:val="18"/>
              </w:rPr>
            </w:pPr>
            <w:r w:rsidRPr="0051249D">
              <w:rPr>
                <w:rFonts w:ascii="Palatino Linotype" w:eastAsia="Palatino Linotype" w:hAnsi="Palatino Linotype" w:cs="Palatino Linotype"/>
                <w:color w:val="222222"/>
                <w:sz w:val="18"/>
                <w:szCs w:val="18"/>
              </w:rPr>
              <w:t>Variable</w:t>
            </w:r>
          </w:p>
        </w:tc>
        <w:tc>
          <w:tcPr>
            <w:tcW w:w="1785" w:type="dxa"/>
            <w:tcBorders>
              <w:top w:val="single" w:sz="4" w:space="0" w:color="222222"/>
              <w:left w:val="single" w:sz="4" w:space="0" w:color="222222"/>
              <w:bottom w:val="single" w:sz="4" w:space="0" w:color="222222"/>
              <w:right w:val="single" w:sz="4" w:space="0" w:color="222222"/>
            </w:tcBorders>
            <w:shd w:val="clear" w:color="auto" w:fill="FFFFFF"/>
            <w:tcMar>
              <w:top w:w="40" w:type="dxa"/>
              <w:left w:w="40" w:type="dxa"/>
              <w:bottom w:w="40" w:type="dxa"/>
              <w:right w:w="40" w:type="dxa"/>
            </w:tcMar>
            <w:vAlign w:val="bottom"/>
          </w:tcPr>
          <w:p w14:paraId="0000013C" w14:textId="77777777" w:rsidR="002F1FE5" w:rsidRPr="0051249D" w:rsidRDefault="00710A03">
            <w:pPr>
              <w:widowControl w:val="0"/>
              <w:rPr>
                <w:rFonts w:ascii="Palatino Linotype" w:eastAsia="Palatino Linotype" w:hAnsi="Palatino Linotype" w:cs="Palatino Linotype"/>
                <w:color w:val="222222"/>
                <w:sz w:val="18"/>
                <w:szCs w:val="18"/>
              </w:rPr>
            </w:pPr>
            <w:r w:rsidRPr="0051249D">
              <w:rPr>
                <w:rFonts w:ascii="Palatino Linotype" w:eastAsia="Palatino Linotype" w:hAnsi="Palatino Linotype" w:cs="Palatino Linotype"/>
                <w:color w:val="222222"/>
                <w:sz w:val="18"/>
                <w:szCs w:val="18"/>
              </w:rPr>
              <w:t>Dimension</w:t>
            </w:r>
          </w:p>
        </w:tc>
        <w:tc>
          <w:tcPr>
            <w:tcW w:w="6015" w:type="dxa"/>
            <w:tcBorders>
              <w:top w:val="single" w:sz="4" w:space="0" w:color="222222"/>
              <w:left w:val="single" w:sz="4" w:space="0" w:color="222222"/>
              <w:bottom w:val="single" w:sz="4" w:space="0" w:color="222222"/>
              <w:right w:val="single" w:sz="4" w:space="0" w:color="222222"/>
            </w:tcBorders>
            <w:shd w:val="clear" w:color="auto" w:fill="FFFFFF"/>
            <w:tcMar>
              <w:top w:w="40" w:type="dxa"/>
              <w:left w:w="40" w:type="dxa"/>
              <w:bottom w:w="40" w:type="dxa"/>
              <w:right w:w="40" w:type="dxa"/>
            </w:tcMar>
            <w:vAlign w:val="bottom"/>
          </w:tcPr>
          <w:p w14:paraId="0000013D" w14:textId="77777777" w:rsidR="002F1FE5" w:rsidRPr="0051249D" w:rsidRDefault="00710A03">
            <w:pPr>
              <w:widowControl w:val="0"/>
              <w:spacing w:line="240" w:lineRule="auto"/>
              <w:jc w:val="center"/>
              <w:rPr>
                <w:rFonts w:ascii="Palatino Linotype" w:eastAsia="Palatino Linotype" w:hAnsi="Palatino Linotype" w:cs="Palatino Linotype"/>
                <w:color w:val="222222"/>
                <w:sz w:val="18"/>
                <w:szCs w:val="18"/>
              </w:rPr>
            </w:pPr>
            <w:r w:rsidRPr="0051249D">
              <w:rPr>
                <w:rFonts w:ascii="Palatino Linotype" w:eastAsia="Palatino Linotype" w:hAnsi="Palatino Linotype" w:cs="Palatino Linotype"/>
                <w:color w:val="222222"/>
                <w:sz w:val="18"/>
                <w:szCs w:val="18"/>
                <w:highlight w:val="white"/>
              </w:rPr>
              <w:t>Examples from Latin American publications</w:t>
            </w:r>
          </w:p>
        </w:tc>
      </w:tr>
      <w:tr w:rsidR="002F1FE5" w:rsidRPr="0051249D" w14:paraId="537D698A" w14:textId="77777777">
        <w:trPr>
          <w:trHeight w:val="315"/>
        </w:trPr>
        <w:tc>
          <w:tcPr>
            <w:tcW w:w="1380" w:type="dxa"/>
            <w:vMerge w:val="restart"/>
            <w:tcBorders>
              <w:top w:val="single" w:sz="4" w:space="0" w:color="222222"/>
              <w:left w:val="single" w:sz="4" w:space="0" w:color="222222"/>
              <w:bottom w:val="single" w:sz="4" w:space="0" w:color="222222"/>
              <w:right w:val="single" w:sz="4" w:space="0" w:color="222222"/>
            </w:tcBorders>
            <w:tcMar>
              <w:top w:w="40" w:type="dxa"/>
              <w:left w:w="40" w:type="dxa"/>
              <w:bottom w:w="40" w:type="dxa"/>
              <w:right w:w="40" w:type="dxa"/>
            </w:tcMar>
            <w:vAlign w:val="center"/>
          </w:tcPr>
          <w:p w14:paraId="0000013E" w14:textId="77777777" w:rsidR="002F1FE5" w:rsidRPr="0051249D" w:rsidRDefault="00710A03">
            <w:pPr>
              <w:widowControl w:val="0"/>
              <w:rPr>
                <w:rFonts w:ascii="Palatino Linotype" w:eastAsia="Palatino Linotype" w:hAnsi="Palatino Linotype" w:cs="Palatino Linotype"/>
                <w:color w:val="222222"/>
                <w:sz w:val="18"/>
                <w:szCs w:val="18"/>
              </w:rPr>
            </w:pPr>
            <w:r w:rsidRPr="0051249D">
              <w:rPr>
                <w:rFonts w:ascii="Palatino Linotype" w:eastAsia="Palatino Linotype" w:hAnsi="Palatino Linotype" w:cs="Palatino Linotype"/>
                <w:color w:val="222222"/>
                <w:sz w:val="18"/>
                <w:szCs w:val="18"/>
              </w:rPr>
              <w:t>Research Design</w:t>
            </w:r>
          </w:p>
        </w:tc>
        <w:tc>
          <w:tcPr>
            <w:tcW w:w="1785" w:type="dxa"/>
            <w:tcBorders>
              <w:top w:val="single" w:sz="4" w:space="0" w:color="222222"/>
              <w:left w:val="single" w:sz="4" w:space="0" w:color="222222"/>
              <w:bottom w:val="single" w:sz="4" w:space="0" w:color="222222"/>
              <w:right w:val="single" w:sz="4" w:space="0" w:color="222222"/>
            </w:tcBorders>
            <w:tcMar>
              <w:top w:w="40" w:type="dxa"/>
              <w:left w:w="40" w:type="dxa"/>
              <w:bottom w:w="40" w:type="dxa"/>
              <w:right w:w="40" w:type="dxa"/>
            </w:tcMar>
            <w:vAlign w:val="center"/>
          </w:tcPr>
          <w:p w14:paraId="0000013F" w14:textId="77777777" w:rsidR="002F1FE5" w:rsidRPr="0051249D" w:rsidRDefault="00710A03">
            <w:pPr>
              <w:widowControl w:val="0"/>
              <w:rPr>
                <w:sz w:val="18"/>
                <w:szCs w:val="18"/>
              </w:rPr>
            </w:pPr>
            <w:r w:rsidRPr="0051249D">
              <w:rPr>
                <w:rFonts w:ascii="Palatino Linotype" w:eastAsia="Palatino Linotype" w:hAnsi="Palatino Linotype" w:cs="Palatino Linotype"/>
                <w:color w:val="222222"/>
                <w:sz w:val="18"/>
                <w:szCs w:val="18"/>
              </w:rPr>
              <w:t>Theoretical work</w:t>
            </w:r>
          </w:p>
        </w:tc>
        <w:tc>
          <w:tcPr>
            <w:tcW w:w="6015" w:type="dxa"/>
            <w:tcBorders>
              <w:top w:val="single" w:sz="4" w:space="0" w:color="222222"/>
              <w:left w:val="single" w:sz="4" w:space="0" w:color="222222"/>
              <w:bottom w:val="single" w:sz="4" w:space="0" w:color="222222"/>
              <w:right w:val="single" w:sz="4" w:space="0" w:color="222222"/>
            </w:tcBorders>
            <w:tcMar>
              <w:top w:w="40" w:type="dxa"/>
              <w:left w:w="40" w:type="dxa"/>
              <w:bottom w:w="40" w:type="dxa"/>
              <w:right w:w="40" w:type="dxa"/>
            </w:tcMar>
            <w:vAlign w:val="bottom"/>
          </w:tcPr>
          <w:p w14:paraId="00000140" w14:textId="4A6176B1" w:rsidR="002F1FE5" w:rsidRPr="0051249D" w:rsidRDefault="00710A03">
            <w:pPr>
              <w:widowControl w:val="0"/>
              <w:rPr>
                <w:sz w:val="18"/>
                <w:szCs w:val="18"/>
              </w:rPr>
            </w:pPr>
            <w:r w:rsidRPr="006E2E45">
              <w:rPr>
                <w:rFonts w:ascii="Palatino Linotype" w:eastAsia="Palatino Linotype" w:hAnsi="Palatino Linotype" w:cs="Palatino Linotype"/>
                <w:color w:val="222222"/>
                <w:sz w:val="18"/>
                <w:szCs w:val="18"/>
                <w:highlight w:val="yellow"/>
              </w:rPr>
              <w:t xml:space="preserve">Jacobi </w:t>
            </w:r>
            <w:sdt>
              <w:sdtPr>
                <w:rPr>
                  <w:highlight w:val="yellow"/>
                </w:rPr>
                <w:tag w:val="goog_rdk_296"/>
                <w:id w:val="2128969900"/>
              </w:sdtPr>
              <w:sdtContent>
                <w:r w:rsidRPr="006E2E45">
                  <w:rPr>
                    <w:rFonts w:ascii="Palatino Linotype" w:eastAsia="Palatino Linotype" w:hAnsi="Palatino Linotype" w:cs="Palatino Linotype"/>
                    <w:color w:val="222222"/>
                    <w:sz w:val="18"/>
                    <w:szCs w:val="18"/>
                    <w:highlight w:val="yellow"/>
                  </w:rPr>
                  <w:t xml:space="preserve">&amp; </w:t>
                </w:r>
              </w:sdtContent>
            </w:sdt>
            <w:r w:rsidRPr="006E2E45">
              <w:rPr>
                <w:rFonts w:ascii="Palatino Linotype" w:eastAsia="Palatino Linotype" w:hAnsi="Palatino Linotype" w:cs="Palatino Linotype"/>
                <w:color w:val="222222"/>
                <w:sz w:val="18"/>
                <w:szCs w:val="18"/>
                <w:highlight w:val="yellow"/>
              </w:rPr>
              <w:t>Sinisgalli (2012)</w:t>
            </w:r>
            <w:r w:rsidR="00A1111B" w:rsidRPr="006E2E45">
              <w:rPr>
                <w:rFonts w:ascii="Palatino Linotype" w:eastAsia="Palatino Linotype" w:hAnsi="Palatino Linotype" w:cs="Palatino Linotype"/>
                <w:color w:val="222222"/>
                <w:sz w:val="18"/>
                <w:szCs w:val="18"/>
                <w:highlight w:val="yellow"/>
              </w:rPr>
              <w:t>:</w:t>
            </w:r>
            <w:r w:rsidRPr="0051249D">
              <w:rPr>
                <w:rFonts w:ascii="Palatino Linotype" w:eastAsia="Palatino Linotype" w:hAnsi="Palatino Linotype" w:cs="Palatino Linotype"/>
                <w:color w:val="222222"/>
                <w:sz w:val="18"/>
                <w:szCs w:val="18"/>
              </w:rPr>
              <w:t xml:space="preserve"> theoretical discussion on environmental governance and green growth</w:t>
            </w:r>
          </w:p>
        </w:tc>
      </w:tr>
      <w:tr w:rsidR="002F1FE5" w:rsidRPr="0051249D" w14:paraId="7D1275C0" w14:textId="77777777">
        <w:trPr>
          <w:trHeight w:val="518"/>
        </w:trPr>
        <w:tc>
          <w:tcPr>
            <w:tcW w:w="1380" w:type="dxa"/>
            <w:vMerge/>
            <w:tcBorders>
              <w:top w:val="single" w:sz="4" w:space="0" w:color="222222"/>
              <w:left w:val="single" w:sz="4" w:space="0" w:color="222222"/>
              <w:bottom w:val="single" w:sz="4" w:space="0" w:color="222222"/>
              <w:right w:val="single" w:sz="4" w:space="0" w:color="222222"/>
            </w:tcBorders>
            <w:tcMar>
              <w:top w:w="40" w:type="dxa"/>
              <w:left w:w="40" w:type="dxa"/>
              <w:bottom w:w="40" w:type="dxa"/>
              <w:right w:w="40" w:type="dxa"/>
            </w:tcMar>
            <w:vAlign w:val="center"/>
          </w:tcPr>
          <w:p w14:paraId="00000141" w14:textId="77777777" w:rsidR="002F1FE5" w:rsidRPr="0051249D" w:rsidRDefault="002F1FE5">
            <w:pPr>
              <w:widowControl w:val="0"/>
              <w:pBdr>
                <w:top w:val="nil"/>
                <w:left w:val="nil"/>
                <w:bottom w:val="nil"/>
                <w:right w:val="nil"/>
                <w:between w:val="nil"/>
              </w:pBdr>
              <w:rPr>
                <w:sz w:val="18"/>
                <w:szCs w:val="18"/>
              </w:rPr>
            </w:pPr>
          </w:p>
        </w:tc>
        <w:tc>
          <w:tcPr>
            <w:tcW w:w="1785" w:type="dxa"/>
            <w:tcBorders>
              <w:top w:val="single" w:sz="4" w:space="0" w:color="222222"/>
              <w:left w:val="single" w:sz="4" w:space="0" w:color="222222"/>
              <w:bottom w:val="single" w:sz="4" w:space="0" w:color="222222"/>
              <w:right w:val="single" w:sz="4" w:space="0" w:color="222222"/>
            </w:tcBorders>
            <w:tcMar>
              <w:top w:w="40" w:type="dxa"/>
              <w:left w:w="40" w:type="dxa"/>
              <w:bottom w:w="40" w:type="dxa"/>
              <w:right w:w="40" w:type="dxa"/>
            </w:tcMar>
            <w:vAlign w:val="center"/>
          </w:tcPr>
          <w:p w14:paraId="00000142" w14:textId="77777777" w:rsidR="002F1FE5" w:rsidRPr="0051249D" w:rsidRDefault="00710A03">
            <w:pPr>
              <w:widowControl w:val="0"/>
              <w:rPr>
                <w:sz w:val="18"/>
                <w:szCs w:val="18"/>
              </w:rPr>
            </w:pPr>
            <w:r w:rsidRPr="0051249D">
              <w:rPr>
                <w:rFonts w:ascii="Palatino Linotype" w:eastAsia="Palatino Linotype" w:hAnsi="Palatino Linotype" w:cs="Palatino Linotype"/>
                <w:color w:val="222222"/>
                <w:sz w:val="18"/>
                <w:szCs w:val="18"/>
              </w:rPr>
              <w:t>Case studies</w:t>
            </w:r>
          </w:p>
        </w:tc>
        <w:tc>
          <w:tcPr>
            <w:tcW w:w="6015" w:type="dxa"/>
            <w:tcBorders>
              <w:top w:val="single" w:sz="4" w:space="0" w:color="222222"/>
              <w:left w:val="single" w:sz="4" w:space="0" w:color="222222"/>
              <w:bottom w:val="single" w:sz="4" w:space="0" w:color="222222"/>
              <w:right w:val="single" w:sz="4" w:space="0" w:color="222222"/>
            </w:tcBorders>
            <w:tcMar>
              <w:top w:w="40" w:type="dxa"/>
              <w:left w:w="40" w:type="dxa"/>
              <w:bottom w:w="40" w:type="dxa"/>
              <w:right w:w="40" w:type="dxa"/>
            </w:tcMar>
            <w:vAlign w:val="bottom"/>
          </w:tcPr>
          <w:sdt>
            <w:sdtPr>
              <w:tag w:val="goog_rdk_306"/>
              <w:id w:val="-675961596"/>
            </w:sdtPr>
            <w:sdtContent>
              <w:p w14:paraId="00000143" w14:textId="4653A3CD" w:rsidR="002F1FE5" w:rsidRPr="0051249D" w:rsidRDefault="00710A03">
                <w:pPr>
                  <w:widowControl w:val="0"/>
                  <w:spacing w:line="240" w:lineRule="auto"/>
                  <w:jc w:val="both"/>
                  <w:rPr>
                    <w:i/>
                    <w:sz w:val="18"/>
                    <w:szCs w:val="18"/>
                  </w:rPr>
                </w:pPr>
                <w:proofErr w:type="spellStart"/>
                <w:r w:rsidRPr="006E2E45">
                  <w:rPr>
                    <w:rFonts w:ascii="Palatino Linotype" w:eastAsia="Palatino Linotype" w:hAnsi="Palatino Linotype" w:cs="Palatino Linotype"/>
                    <w:color w:val="222222"/>
                    <w:sz w:val="18"/>
                    <w:szCs w:val="18"/>
                    <w:highlight w:val="yellow"/>
                  </w:rPr>
                  <w:t>Vergés</w:t>
                </w:r>
                <w:proofErr w:type="spellEnd"/>
                <w:r w:rsidRPr="006E2E45">
                  <w:rPr>
                    <w:rFonts w:ascii="Palatino Linotype" w:eastAsia="Palatino Linotype" w:hAnsi="Palatino Linotype" w:cs="Palatino Linotype"/>
                    <w:color w:val="222222"/>
                    <w:sz w:val="18"/>
                    <w:szCs w:val="18"/>
                    <w:highlight w:val="yellow"/>
                  </w:rPr>
                  <w:t xml:space="preserve"> </w:t>
                </w:r>
                <w:r w:rsidR="007B1BA2" w:rsidRPr="006E2E45">
                  <w:rPr>
                    <w:rFonts w:ascii="Palatino Linotype" w:eastAsia="Palatino Linotype" w:hAnsi="Palatino Linotype" w:cs="Palatino Linotype"/>
                    <w:i/>
                    <w:color w:val="222222"/>
                    <w:sz w:val="18"/>
                    <w:szCs w:val="18"/>
                    <w:highlight w:val="yellow"/>
                  </w:rPr>
                  <w:t>et al.</w:t>
                </w:r>
                <w:r w:rsidRPr="006E2E45">
                  <w:rPr>
                    <w:rFonts w:ascii="Palatino Linotype" w:eastAsia="Palatino Linotype" w:hAnsi="Palatino Linotype" w:cs="Palatino Linotype"/>
                    <w:color w:val="222222"/>
                    <w:sz w:val="18"/>
                    <w:szCs w:val="18"/>
                    <w:highlight w:val="yellow"/>
                  </w:rPr>
                  <w:t xml:space="preserve"> (2021)</w:t>
                </w:r>
                <w:r w:rsidR="00A1111B">
                  <w:rPr>
                    <w:rFonts w:ascii="Palatino Linotype" w:eastAsia="Palatino Linotype" w:hAnsi="Palatino Linotype" w:cs="Palatino Linotype"/>
                    <w:color w:val="222222"/>
                    <w:sz w:val="18"/>
                    <w:szCs w:val="18"/>
                  </w:rPr>
                  <w:t>:</w:t>
                </w:r>
                <w:r w:rsidRPr="0051249D">
                  <w:rPr>
                    <w:rFonts w:ascii="Palatino Linotype" w:eastAsia="Palatino Linotype" w:hAnsi="Palatino Linotype" w:cs="Palatino Linotype"/>
                    <w:color w:val="222222"/>
                    <w:sz w:val="18"/>
                    <w:szCs w:val="18"/>
                  </w:rPr>
                  <w:t xml:space="preserve">  case study on </w:t>
                </w:r>
                <w:sdt>
                  <w:sdtPr>
                    <w:tag w:val="goog_rdk_298"/>
                    <w:id w:val="445505227"/>
                  </w:sdtPr>
                  <w:sdtContent>
                    <w:r w:rsidRPr="0051249D">
                      <w:rPr>
                        <w:rFonts w:ascii="Palatino Linotype" w:eastAsia="Palatino Linotype" w:hAnsi="Palatino Linotype" w:cs="Palatino Linotype"/>
                        <w:color w:val="222222"/>
                        <w:sz w:val="18"/>
                        <w:szCs w:val="18"/>
                      </w:rPr>
                      <w:t xml:space="preserve">the </w:t>
                    </w:r>
                  </w:sdtContent>
                </w:sdt>
                <w:r w:rsidRPr="0051249D">
                  <w:rPr>
                    <w:rFonts w:ascii="Palatino Linotype" w:eastAsia="Palatino Linotype" w:hAnsi="Palatino Linotype" w:cs="Palatino Linotype"/>
                    <w:color w:val="222222"/>
                    <w:sz w:val="18"/>
                    <w:szCs w:val="18"/>
                  </w:rPr>
                  <w:t xml:space="preserve">transversality of </w:t>
                </w:r>
                <w:sdt>
                  <w:sdtPr>
                    <w:tag w:val="goog_rdk_299"/>
                    <w:id w:val="1768965655"/>
                    <w:showingPlcHdr/>
                  </w:sdtPr>
                  <w:sdtContent>
                    <w:r w:rsidR="0062709C" w:rsidRPr="0051249D">
                      <w:t xml:space="preserve">     </w:t>
                    </w:r>
                  </w:sdtContent>
                </w:sdt>
                <w:sdt>
                  <w:sdtPr>
                    <w:tag w:val="goog_rdk_300"/>
                    <w:id w:val="601680659"/>
                  </w:sdtPr>
                  <w:sdtContent>
                    <w:r w:rsidRPr="0051249D">
                      <w:rPr>
                        <w:rFonts w:ascii="Palatino Linotype" w:eastAsia="Palatino Linotype" w:hAnsi="Palatino Linotype" w:cs="Palatino Linotype"/>
                        <w:color w:val="222222"/>
                        <w:sz w:val="18"/>
                        <w:szCs w:val="18"/>
                      </w:rPr>
                      <w:t xml:space="preserve"> the M</w:t>
                    </w:r>
                  </w:sdtContent>
                </w:sdt>
                <w:r w:rsidRPr="0051249D">
                  <w:rPr>
                    <w:rFonts w:ascii="Palatino Linotype" w:eastAsia="Palatino Linotype" w:hAnsi="Palatino Linotype" w:cs="Palatino Linotype"/>
                    <w:color w:val="222222"/>
                    <w:sz w:val="18"/>
                    <w:szCs w:val="18"/>
                  </w:rPr>
                  <w:t xml:space="preserve">exican biodiversity conservation policies </w:t>
                </w:r>
                <w:sdt>
                  <w:sdtPr>
                    <w:tag w:val="goog_rdk_301"/>
                    <w:id w:val="-1282405356"/>
                  </w:sdtPr>
                  <w:sdtContent>
                    <w:proofErr w:type="spellStart"/>
                    <w:r w:rsidRPr="0051249D">
                      <w:rPr>
                        <w:rFonts w:ascii="Palatino Linotype" w:eastAsia="Palatino Linotype" w:hAnsi="Palatino Linotype" w:cs="Palatino Linotype"/>
                        <w:i/>
                        <w:color w:val="222222"/>
                        <w:sz w:val="18"/>
                        <w:szCs w:val="18"/>
                      </w:rPr>
                      <w:t>Coinbio</w:t>
                    </w:r>
                    <w:proofErr w:type="spellEnd"/>
                    <w:r w:rsidRPr="0051249D">
                      <w:rPr>
                        <w:rFonts w:ascii="Palatino Linotype" w:eastAsia="Palatino Linotype" w:hAnsi="Palatino Linotype" w:cs="Palatino Linotype"/>
                        <w:i/>
                        <w:color w:val="222222"/>
                        <w:sz w:val="18"/>
                        <w:szCs w:val="18"/>
                      </w:rPr>
                      <w:t xml:space="preserve"> </w:t>
                    </w:r>
                  </w:sdtContent>
                </w:sdt>
                <w:sdt>
                  <w:sdtPr>
                    <w:tag w:val="goog_rdk_302"/>
                    <w:id w:val="-1187520478"/>
                    <w:showingPlcHdr/>
                  </w:sdtPr>
                  <w:sdtContent>
                    <w:r w:rsidR="0062709C" w:rsidRPr="0051249D">
                      <w:t xml:space="preserve">     </w:t>
                    </w:r>
                  </w:sdtContent>
                </w:sdt>
                <w:sdt>
                  <w:sdtPr>
                    <w:tag w:val="goog_rdk_303"/>
                    <w:id w:val="-646969554"/>
                  </w:sdtPr>
                  <w:sdtContent>
                    <w:r w:rsidRPr="0051249D">
                      <w:rPr>
                        <w:rFonts w:ascii="Palatino Linotype" w:eastAsia="Palatino Linotype" w:hAnsi="Palatino Linotype" w:cs="Palatino Linotype"/>
                        <w:color w:val="222222"/>
                        <w:sz w:val="18"/>
                        <w:szCs w:val="18"/>
                      </w:rPr>
                      <w:t>and</w:t>
                    </w:r>
                  </w:sdtContent>
                </w:sdt>
                <w:sdt>
                  <w:sdtPr>
                    <w:tag w:val="goog_rdk_304"/>
                    <w:id w:val="-991164814"/>
                  </w:sdtPr>
                  <w:sdtContent>
                    <w:r w:rsidRPr="0051249D">
                      <w:rPr>
                        <w:rFonts w:ascii="Palatino Linotype" w:eastAsia="Palatino Linotype" w:hAnsi="Palatino Linotype" w:cs="Palatino Linotype"/>
                        <w:i/>
                        <w:color w:val="222222"/>
                        <w:sz w:val="18"/>
                        <w:szCs w:val="18"/>
                      </w:rPr>
                      <w:t xml:space="preserve"> </w:t>
                    </w:r>
                    <w:proofErr w:type="spellStart"/>
                    <w:r w:rsidRPr="0051249D">
                      <w:rPr>
                        <w:rFonts w:ascii="Palatino Linotype" w:eastAsia="Palatino Linotype" w:hAnsi="Palatino Linotype" w:cs="Palatino Linotype"/>
                        <w:i/>
                        <w:color w:val="222222"/>
                        <w:sz w:val="18"/>
                        <w:szCs w:val="18"/>
                      </w:rPr>
                      <w:t>Corredor</w:t>
                    </w:r>
                    <w:proofErr w:type="spellEnd"/>
                    <w:r w:rsidRPr="0051249D">
                      <w:rPr>
                        <w:rFonts w:ascii="Palatino Linotype" w:eastAsia="Palatino Linotype" w:hAnsi="Palatino Linotype" w:cs="Palatino Linotype"/>
                        <w:i/>
                        <w:color w:val="222222"/>
                        <w:sz w:val="18"/>
                        <w:szCs w:val="18"/>
                      </w:rPr>
                      <w:t xml:space="preserve"> </w:t>
                    </w:r>
                    <w:proofErr w:type="spellStart"/>
                    <w:r w:rsidRPr="0051249D">
                      <w:rPr>
                        <w:rFonts w:ascii="Palatino Linotype" w:eastAsia="Palatino Linotype" w:hAnsi="Palatino Linotype" w:cs="Palatino Linotype"/>
                        <w:i/>
                        <w:color w:val="222222"/>
                        <w:sz w:val="18"/>
                        <w:szCs w:val="18"/>
                      </w:rPr>
                      <w:t>Biológico</w:t>
                    </w:r>
                    <w:proofErr w:type="spellEnd"/>
                    <w:r w:rsidRPr="0051249D">
                      <w:rPr>
                        <w:rFonts w:ascii="Palatino Linotype" w:eastAsia="Palatino Linotype" w:hAnsi="Palatino Linotype" w:cs="Palatino Linotype"/>
                        <w:i/>
                        <w:color w:val="222222"/>
                        <w:sz w:val="18"/>
                        <w:szCs w:val="18"/>
                      </w:rPr>
                      <w:t xml:space="preserve"> </w:t>
                    </w:r>
                    <w:proofErr w:type="spellStart"/>
                    <w:r w:rsidRPr="0051249D">
                      <w:rPr>
                        <w:rFonts w:ascii="Palatino Linotype" w:eastAsia="Palatino Linotype" w:hAnsi="Palatino Linotype" w:cs="Palatino Linotype"/>
                        <w:i/>
                        <w:color w:val="222222"/>
                        <w:sz w:val="18"/>
                        <w:szCs w:val="18"/>
                      </w:rPr>
                      <w:t>Mesoamericano</w:t>
                    </w:r>
                    <w:proofErr w:type="spellEnd"/>
                  </w:sdtContent>
                </w:sdt>
                <w:sdt>
                  <w:sdtPr>
                    <w:tag w:val="goog_rdk_305"/>
                    <w:id w:val="-1881622964"/>
                  </w:sdtPr>
                  <w:sdtContent/>
                </w:sdt>
              </w:p>
            </w:sdtContent>
          </w:sdt>
        </w:tc>
      </w:tr>
      <w:tr w:rsidR="002F1FE5" w:rsidRPr="0051249D" w14:paraId="6528AFC7" w14:textId="77777777">
        <w:tc>
          <w:tcPr>
            <w:tcW w:w="1380" w:type="dxa"/>
            <w:vMerge/>
            <w:tcBorders>
              <w:top w:val="single" w:sz="4" w:space="0" w:color="222222"/>
              <w:left w:val="single" w:sz="4" w:space="0" w:color="222222"/>
              <w:bottom w:val="single" w:sz="4" w:space="0" w:color="222222"/>
              <w:right w:val="single" w:sz="4" w:space="0" w:color="222222"/>
            </w:tcBorders>
            <w:tcMar>
              <w:top w:w="40" w:type="dxa"/>
              <w:left w:w="40" w:type="dxa"/>
              <w:bottom w:w="40" w:type="dxa"/>
              <w:right w:w="40" w:type="dxa"/>
            </w:tcMar>
            <w:vAlign w:val="center"/>
          </w:tcPr>
          <w:p w14:paraId="00000144" w14:textId="77777777" w:rsidR="002F1FE5" w:rsidRPr="0051249D" w:rsidRDefault="002F1FE5">
            <w:pPr>
              <w:widowControl w:val="0"/>
              <w:pBdr>
                <w:top w:val="nil"/>
                <w:left w:val="nil"/>
                <w:bottom w:val="nil"/>
                <w:right w:val="nil"/>
                <w:between w:val="nil"/>
              </w:pBdr>
              <w:rPr>
                <w:sz w:val="18"/>
                <w:szCs w:val="18"/>
              </w:rPr>
            </w:pPr>
          </w:p>
        </w:tc>
        <w:tc>
          <w:tcPr>
            <w:tcW w:w="1785" w:type="dxa"/>
            <w:tcBorders>
              <w:top w:val="single" w:sz="4" w:space="0" w:color="222222"/>
              <w:left w:val="single" w:sz="4" w:space="0" w:color="222222"/>
              <w:bottom w:val="single" w:sz="4" w:space="0" w:color="222222"/>
              <w:right w:val="single" w:sz="4" w:space="0" w:color="222222"/>
            </w:tcBorders>
            <w:tcMar>
              <w:top w:w="40" w:type="dxa"/>
              <w:left w:w="40" w:type="dxa"/>
              <w:bottom w:w="40" w:type="dxa"/>
              <w:right w:w="40" w:type="dxa"/>
            </w:tcMar>
            <w:vAlign w:val="center"/>
          </w:tcPr>
          <w:p w14:paraId="00000145" w14:textId="77777777" w:rsidR="002F1FE5" w:rsidRPr="0051249D" w:rsidRDefault="00710A03">
            <w:pPr>
              <w:widowControl w:val="0"/>
              <w:rPr>
                <w:rFonts w:ascii="Palatino Linotype" w:eastAsia="Palatino Linotype" w:hAnsi="Palatino Linotype" w:cs="Palatino Linotype"/>
                <w:color w:val="222222"/>
                <w:sz w:val="18"/>
                <w:szCs w:val="18"/>
              </w:rPr>
            </w:pPr>
            <w:r w:rsidRPr="0051249D">
              <w:rPr>
                <w:rFonts w:ascii="Palatino Linotype" w:eastAsia="Palatino Linotype" w:hAnsi="Palatino Linotype" w:cs="Palatino Linotype"/>
                <w:color w:val="222222"/>
                <w:sz w:val="18"/>
                <w:szCs w:val="18"/>
              </w:rPr>
              <w:t>Comparative studies</w:t>
            </w:r>
          </w:p>
        </w:tc>
        <w:tc>
          <w:tcPr>
            <w:tcW w:w="6015" w:type="dxa"/>
            <w:tcBorders>
              <w:top w:val="single" w:sz="4" w:space="0" w:color="222222"/>
              <w:left w:val="single" w:sz="4" w:space="0" w:color="222222"/>
              <w:bottom w:val="single" w:sz="4" w:space="0" w:color="222222"/>
              <w:right w:val="single" w:sz="4" w:space="0" w:color="222222"/>
            </w:tcBorders>
            <w:tcMar>
              <w:top w:w="40" w:type="dxa"/>
              <w:left w:w="40" w:type="dxa"/>
              <w:bottom w:w="40" w:type="dxa"/>
              <w:right w:w="40" w:type="dxa"/>
            </w:tcMar>
            <w:vAlign w:val="center"/>
          </w:tcPr>
          <w:p w14:paraId="00000146" w14:textId="6E196BB5" w:rsidR="002F1FE5" w:rsidRPr="0051249D" w:rsidRDefault="00710A03">
            <w:pPr>
              <w:widowControl w:val="0"/>
              <w:spacing w:line="240" w:lineRule="auto"/>
              <w:jc w:val="both"/>
              <w:rPr>
                <w:rFonts w:ascii="Palatino Linotype" w:eastAsia="Palatino Linotype" w:hAnsi="Palatino Linotype" w:cs="Palatino Linotype"/>
                <w:color w:val="222222"/>
                <w:sz w:val="18"/>
                <w:szCs w:val="18"/>
              </w:rPr>
            </w:pPr>
            <w:r w:rsidRPr="006E2E45">
              <w:rPr>
                <w:rFonts w:ascii="Palatino Linotype" w:eastAsia="Palatino Linotype" w:hAnsi="Palatino Linotype" w:cs="Palatino Linotype"/>
                <w:color w:val="222222"/>
                <w:sz w:val="18"/>
                <w:szCs w:val="18"/>
                <w:highlight w:val="yellow"/>
              </w:rPr>
              <w:t>Delgado (2016)</w:t>
            </w:r>
            <w:r w:rsidR="00A1111B" w:rsidRPr="006E2E45">
              <w:rPr>
                <w:rFonts w:ascii="Palatino Linotype" w:eastAsia="Palatino Linotype" w:hAnsi="Palatino Linotype" w:cs="Palatino Linotype"/>
                <w:color w:val="222222"/>
                <w:sz w:val="18"/>
                <w:szCs w:val="18"/>
                <w:highlight w:val="yellow"/>
              </w:rPr>
              <w:t>:</w:t>
            </w:r>
            <w:r w:rsidRPr="0051249D">
              <w:rPr>
                <w:rFonts w:ascii="Palatino Linotype" w:eastAsia="Palatino Linotype" w:hAnsi="Palatino Linotype" w:cs="Palatino Linotype"/>
                <w:color w:val="222222"/>
                <w:sz w:val="18"/>
                <w:szCs w:val="18"/>
              </w:rPr>
              <w:t xml:space="preserve"> community protocols </w:t>
            </w:r>
            <w:sdt>
              <w:sdtPr>
                <w:tag w:val="goog_rdk_307"/>
                <w:id w:val="-1871211149"/>
              </w:sdtPr>
              <w:sdtContent>
                <w:r w:rsidRPr="0051249D">
                  <w:rPr>
                    <w:rFonts w:ascii="Palatino Linotype" w:eastAsia="Palatino Linotype" w:hAnsi="Palatino Linotype" w:cs="Palatino Linotype"/>
                    <w:color w:val="222222"/>
                    <w:sz w:val="18"/>
                    <w:szCs w:val="18"/>
                  </w:rPr>
                  <w:t xml:space="preserve">on </w:t>
                </w:r>
              </w:sdtContent>
            </w:sdt>
            <w:r w:rsidRPr="0051249D">
              <w:rPr>
                <w:rFonts w:ascii="Palatino Linotype" w:eastAsia="Palatino Linotype" w:hAnsi="Palatino Linotype" w:cs="Palatino Linotype"/>
                <w:color w:val="222222"/>
                <w:sz w:val="18"/>
                <w:szCs w:val="18"/>
              </w:rPr>
              <w:t>Access Benefit Sharing</w:t>
            </w:r>
          </w:p>
        </w:tc>
      </w:tr>
      <w:tr w:rsidR="002F1FE5" w:rsidRPr="0051249D" w14:paraId="64EC40C7" w14:textId="77777777">
        <w:trPr>
          <w:trHeight w:val="315"/>
        </w:trPr>
        <w:tc>
          <w:tcPr>
            <w:tcW w:w="1380" w:type="dxa"/>
            <w:vMerge/>
            <w:tcBorders>
              <w:top w:val="single" w:sz="4" w:space="0" w:color="222222"/>
              <w:left w:val="single" w:sz="4" w:space="0" w:color="222222"/>
              <w:bottom w:val="single" w:sz="4" w:space="0" w:color="222222"/>
              <w:right w:val="single" w:sz="4" w:space="0" w:color="222222"/>
            </w:tcBorders>
            <w:tcMar>
              <w:top w:w="40" w:type="dxa"/>
              <w:left w:w="40" w:type="dxa"/>
              <w:bottom w:w="40" w:type="dxa"/>
              <w:right w:w="40" w:type="dxa"/>
            </w:tcMar>
            <w:vAlign w:val="center"/>
          </w:tcPr>
          <w:p w14:paraId="00000147" w14:textId="77777777" w:rsidR="002F1FE5" w:rsidRPr="0051249D" w:rsidRDefault="002F1FE5">
            <w:pPr>
              <w:widowControl w:val="0"/>
              <w:pBdr>
                <w:top w:val="nil"/>
                <w:left w:val="nil"/>
                <w:bottom w:val="nil"/>
                <w:right w:val="nil"/>
                <w:between w:val="nil"/>
              </w:pBdr>
              <w:rPr>
                <w:rFonts w:ascii="Palatino Linotype" w:eastAsia="Palatino Linotype" w:hAnsi="Palatino Linotype" w:cs="Palatino Linotype"/>
                <w:color w:val="222222"/>
                <w:sz w:val="18"/>
                <w:szCs w:val="18"/>
              </w:rPr>
            </w:pPr>
          </w:p>
        </w:tc>
        <w:tc>
          <w:tcPr>
            <w:tcW w:w="1785" w:type="dxa"/>
            <w:tcBorders>
              <w:top w:val="single" w:sz="4" w:space="0" w:color="222222"/>
              <w:left w:val="single" w:sz="4" w:space="0" w:color="222222"/>
              <w:bottom w:val="single" w:sz="4" w:space="0" w:color="222222"/>
              <w:right w:val="single" w:sz="4" w:space="0" w:color="222222"/>
            </w:tcBorders>
            <w:tcMar>
              <w:top w:w="40" w:type="dxa"/>
              <w:left w:w="40" w:type="dxa"/>
              <w:bottom w:w="40" w:type="dxa"/>
              <w:right w:w="40" w:type="dxa"/>
            </w:tcMar>
            <w:vAlign w:val="bottom"/>
          </w:tcPr>
          <w:p w14:paraId="00000148" w14:textId="77777777" w:rsidR="002F1FE5" w:rsidRPr="0051249D" w:rsidRDefault="00710A03">
            <w:pPr>
              <w:widowControl w:val="0"/>
              <w:rPr>
                <w:sz w:val="18"/>
                <w:szCs w:val="18"/>
              </w:rPr>
            </w:pPr>
            <w:r w:rsidRPr="0051249D">
              <w:rPr>
                <w:rFonts w:ascii="Palatino Linotype" w:eastAsia="Palatino Linotype" w:hAnsi="Palatino Linotype" w:cs="Palatino Linotype"/>
                <w:color w:val="222222"/>
                <w:sz w:val="18"/>
                <w:szCs w:val="18"/>
              </w:rPr>
              <w:t>Large-n approaches</w:t>
            </w:r>
          </w:p>
        </w:tc>
        <w:tc>
          <w:tcPr>
            <w:tcW w:w="6015" w:type="dxa"/>
            <w:tcBorders>
              <w:top w:val="single" w:sz="4" w:space="0" w:color="222222"/>
              <w:left w:val="single" w:sz="4" w:space="0" w:color="222222"/>
              <w:bottom w:val="single" w:sz="4" w:space="0" w:color="222222"/>
              <w:right w:val="single" w:sz="4" w:space="0" w:color="222222"/>
            </w:tcBorders>
            <w:tcMar>
              <w:top w:w="40" w:type="dxa"/>
              <w:left w:w="40" w:type="dxa"/>
              <w:bottom w:w="40" w:type="dxa"/>
              <w:right w:w="40" w:type="dxa"/>
            </w:tcMar>
            <w:vAlign w:val="bottom"/>
          </w:tcPr>
          <w:p w14:paraId="00000149" w14:textId="77777777" w:rsidR="002F1FE5" w:rsidRPr="0051249D" w:rsidRDefault="00710A03">
            <w:pPr>
              <w:widowControl w:val="0"/>
              <w:rPr>
                <w:sz w:val="18"/>
                <w:szCs w:val="18"/>
              </w:rPr>
            </w:pPr>
            <w:r w:rsidRPr="0051249D">
              <w:rPr>
                <w:rFonts w:ascii="Palatino Linotype" w:eastAsia="Palatino Linotype" w:hAnsi="Palatino Linotype" w:cs="Palatino Linotype"/>
                <w:color w:val="222222"/>
                <w:sz w:val="18"/>
                <w:szCs w:val="18"/>
              </w:rPr>
              <w:t>none</w:t>
            </w:r>
          </w:p>
        </w:tc>
      </w:tr>
      <w:tr w:rsidR="002F1FE5" w:rsidRPr="0051249D" w14:paraId="567E0A2D" w14:textId="77777777">
        <w:trPr>
          <w:trHeight w:val="315"/>
        </w:trPr>
        <w:tc>
          <w:tcPr>
            <w:tcW w:w="1380" w:type="dxa"/>
            <w:vMerge w:val="restart"/>
            <w:tcBorders>
              <w:top w:val="single" w:sz="4" w:space="0" w:color="222222"/>
              <w:left w:val="single" w:sz="4" w:space="0" w:color="222222"/>
              <w:bottom w:val="single" w:sz="4" w:space="0" w:color="222222"/>
              <w:right w:val="single" w:sz="4" w:space="0" w:color="222222"/>
            </w:tcBorders>
            <w:tcMar>
              <w:top w:w="40" w:type="dxa"/>
              <w:left w:w="40" w:type="dxa"/>
              <w:bottom w:w="40" w:type="dxa"/>
              <w:right w:w="40" w:type="dxa"/>
            </w:tcMar>
            <w:vAlign w:val="center"/>
          </w:tcPr>
          <w:p w14:paraId="0000014A" w14:textId="77777777" w:rsidR="002F1FE5" w:rsidRPr="0051249D" w:rsidRDefault="00710A03">
            <w:pPr>
              <w:widowControl w:val="0"/>
              <w:rPr>
                <w:rFonts w:ascii="Palatino Linotype" w:eastAsia="Palatino Linotype" w:hAnsi="Palatino Linotype" w:cs="Palatino Linotype"/>
                <w:color w:val="222222"/>
                <w:sz w:val="18"/>
                <w:szCs w:val="18"/>
              </w:rPr>
            </w:pPr>
            <w:r w:rsidRPr="0051249D">
              <w:rPr>
                <w:rFonts w:ascii="Palatino Linotype" w:eastAsia="Palatino Linotype" w:hAnsi="Palatino Linotype" w:cs="Palatino Linotype"/>
                <w:sz w:val="18"/>
                <w:szCs w:val="18"/>
              </w:rPr>
              <w:lastRenderedPageBreak/>
              <w:t>Methodological Approach</w:t>
            </w:r>
          </w:p>
        </w:tc>
        <w:tc>
          <w:tcPr>
            <w:tcW w:w="1785" w:type="dxa"/>
            <w:tcBorders>
              <w:top w:val="single" w:sz="4" w:space="0" w:color="222222"/>
              <w:left w:val="single" w:sz="4" w:space="0" w:color="222222"/>
              <w:bottom w:val="single" w:sz="4" w:space="0" w:color="222222"/>
              <w:right w:val="single" w:sz="4" w:space="0" w:color="222222"/>
            </w:tcBorders>
            <w:tcMar>
              <w:top w:w="40" w:type="dxa"/>
              <w:left w:w="40" w:type="dxa"/>
              <w:bottom w:w="40" w:type="dxa"/>
              <w:right w:w="40" w:type="dxa"/>
            </w:tcMar>
            <w:vAlign w:val="bottom"/>
          </w:tcPr>
          <w:p w14:paraId="0000014B" w14:textId="77777777" w:rsidR="002F1FE5" w:rsidRPr="0051249D" w:rsidRDefault="00710A03">
            <w:pPr>
              <w:widowControl w:val="0"/>
              <w:rPr>
                <w:rFonts w:ascii="Palatino Linotype" w:eastAsia="Palatino Linotype" w:hAnsi="Palatino Linotype" w:cs="Palatino Linotype"/>
                <w:color w:val="222222"/>
                <w:sz w:val="18"/>
                <w:szCs w:val="18"/>
              </w:rPr>
            </w:pPr>
            <w:r w:rsidRPr="0051249D">
              <w:rPr>
                <w:rFonts w:ascii="Palatino Linotype" w:eastAsia="Palatino Linotype" w:hAnsi="Palatino Linotype" w:cs="Palatino Linotype"/>
                <w:color w:val="222222"/>
                <w:sz w:val="18"/>
                <w:szCs w:val="18"/>
              </w:rPr>
              <w:t>Theoretical work</w:t>
            </w:r>
          </w:p>
        </w:tc>
        <w:tc>
          <w:tcPr>
            <w:tcW w:w="6015" w:type="dxa"/>
            <w:tcBorders>
              <w:top w:val="single" w:sz="4" w:space="0" w:color="222222"/>
              <w:left w:val="single" w:sz="4" w:space="0" w:color="222222"/>
              <w:bottom w:val="single" w:sz="4" w:space="0" w:color="222222"/>
              <w:right w:val="single" w:sz="4" w:space="0" w:color="222222"/>
            </w:tcBorders>
            <w:tcMar>
              <w:top w:w="40" w:type="dxa"/>
              <w:left w:w="40" w:type="dxa"/>
              <w:bottom w:w="40" w:type="dxa"/>
              <w:right w:w="40" w:type="dxa"/>
            </w:tcMar>
            <w:vAlign w:val="bottom"/>
          </w:tcPr>
          <w:p w14:paraId="0000014C" w14:textId="470055A7" w:rsidR="002F1FE5" w:rsidRPr="0051249D" w:rsidRDefault="00710A03">
            <w:pPr>
              <w:widowControl w:val="0"/>
              <w:rPr>
                <w:rFonts w:ascii="Palatino Linotype" w:eastAsia="Palatino Linotype" w:hAnsi="Palatino Linotype" w:cs="Palatino Linotype"/>
                <w:color w:val="222222"/>
                <w:sz w:val="18"/>
                <w:szCs w:val="18"/>
              </w:rPr>
            </w:pPr>
            <w:r w:rsidRPr="006E2E45">
              <w:rPr>
                <w:rFonts w:ascii="Palatino Linotype" w:eastAsia="Palatino Linotype" w:hAnsi="Palatino Linotype" w:cs="Palatino Linotype"/>
                <w:color w:val="222222"/>
                <w:sz w:val="18"/>
                <w:szCs w:val="18"/>
                <w:highlight w:val="yellow"/>
              </w:rPr>
              <w:t>Veiga (2017)</w:t>
            </w:r>
            <w:r w:rsidR="00A1111B" w:rsidRPr="006E2E45">
              <w:rPr>
                <w:rFonts w:ascii="Palatino Linotype" w:eastAsia="Palatino Linotype" w:hAnsi="Palatino Linotype" w:cs="Palatino Linotype"/>
                <w:color w:val="222222"/>
                <w:sz w:val="18"/>
                <w:szCs w:val="18"/>
                <w:highlight w:val="yellow"/>
              </w:rPr>
              <w:t>:</w:t>
            </w:r>
            <w:r w:rsidRPr="0051249D">
              <w:rPr>
                <w:rFonts w:ascii="Palatino Linotype" w:eastAsia="Palatino Linotype" w:hAnsi="Palatino Linotype" w:cs="Palatino Linotype"/>
                <w:color w:val="222222"/>
                <w:sz w:val="18"/>
                <w:szCs w:val="18"/>
              </w:rPr>
              <w:t xml:space="preserve"> theoretical discussion on sustainable development</w:t>
            </w:r>
          </w:p>
        </w:tc>
      </w:tr>
      <w:tr w:rsidR="002F1FE5" w:rsidRPr="0051249D" w14:paraId="2AA8439F" w14:textId="77777777">
        <w:trPr>
          <w:trHeight w:val="315"/>
        </w:trPr>
        <w:tc>
          <w:tcPr>
            <w:tcW w:w="1380" w:type="dxa"/>
            <w:vMerge/>
            <w:tcBorders>
              <w:top w:val="single" w:sz="4" w:space="0" w:color="222222"/>
              <w:left w:val="single" w:sz="4" w:space="0" w:color="222222"/>
              <w:bottom w:val="single" w:sz="4" w:space="0" w:color="222222"/>
              <w:right w:val="single" w:sz="4" w:space="0" w:color="222222"/>
            </w:tcBorders>
            <w:tcMar>
              <w:top w:w="40" w:type="dxa"/>
              <w:left w:w="40" w:type="dxa"/>
              <w:bottom w:w="40" w:type="dxa"/>
              <w:right w:w="40" w:type="dxa"/>
            </w:tcMar>
            <w:vAlign w:val="center"/>
          </w:tcPr>
          <w:p w14:paraId="0000014D" w14:textId="77777777" w:rsidR="002F1FE5" w:rsidRPr="0051249D" w:rsidRDefault="002F1FE5">
            <w:pPr>
              <w:widowControl w:val="0"/>
              <w:pBdr>
                <w:top w:val="nil"/>
                <w:left w:val="nil"/>
                <w:bottom w:val="nil"/>
                <w:right w:val="nil"/>
                <w:between w:val="nil"/>
              </w:pBdr>
              <w:rPr>
                <w:rFonts w:ascii="Palatino Linotype" w:eastAsia="Palatino Linotype" w:hAnsi="Palatino Linotype" w:cs="Palatino Linotype"/>
                <w:color w:val="222222"/>
                <w:sz w:val="18"/>
                <w:szCs w:val="18"/>
              </w:rPr>
            </w:pPr>
          </w:p>
        </w:tc>
        <w:tc>
          <w:tcPr>
            <w:tcW w:w="1785" w:type="dxa"/>
            <w:tcBorders>
              <w:top w:val="single" w:sz="4" w:space="0" w:color="222222"/>
              <w:left w:val="single" w:sz="4" w:space="0" w:color="222222"/>
              <w:bottom w:val="single" w:sz="4" w:space="0" w:color="222222"/>
              <w:right w:val="single" w:sz="4" w:space="0" w:color="222222"/>
            </w:tcBorders>
            <w:tcMar>
              <w:top w:w="40" w:type="dxa"/>
              <w:left w:w="40" w:type="dxa"/>
              <w:bottom w:w="40" w:type="dxa"/>
              <w:right w:w="40" w:type="dxa"/>
            </w:tcMar>
            <w:vAlign w:val="center"/>
          </w:tcPr>
          <w:p w14:paraId="0000014E" w14:textId="77777777" w:rsidR="002F1FE5" w:rsidRPr="0051249D" w:rsidRDefault="00710A03">
            <w:pPr>
              <w:widowControl w:val="0"/>
              <w:rPr>
                <w:sz w:val="18"/>
                <w:szCs w:val="18"/>
              </w:rPr>
            </w:pPr>
            <w:r w:rsidRPr="0051249D">
              <w:rPr>
                <w:rFonts w:ascii="Palatino Linotype" w:eastAsia="Palatino Linotype" w:hAnsi="Palatino Linotype" w:cs="Palatino Linotype"/>
                <w:color w:val="222222"/>
                <w:sz w:val="18"/>
                <w:szCs w:val="18"/>
              </w:rPr>
              <w:t>Qualitative</w:t>
            </w:r>
          </w:p>
        </w:tc>
        <w:tc>
          <w:tcPr>
            <w:tcW w:w="6015" w:type="dxa"/>
            <w:tcBorders>
              <w:top w:val="single" w:sz="4" w:space="0" w:color="222222"/>
              <w:left w:val="single" w:sz="4" w:space="0" w:color="222222"/>
              <w:bottom w:val="single" w:sz="4" w:space="0" w:color="222222"/>
              <w:right w:val="single" w:sz="4" w:space="0" w:color="222222"/>
            </w:tcBorders>
            <w:tcMar>
              <w:top w:w="40" w:type="dxa"/>
              <w:left w:w="40" w:type="dxa"/>
              <w:bottom w:w="40" w:type="dxa"/>
              <w:right w:w="40" w:type="dxa"/>
            </w:tcMar>
            <w:vAlign w:val="bottom"/>
          </w:tcPr>
          <w:p w14:paraId="0000014F" w14:textId="77777777" w:rsidR="002F1FE5" w:rsidRPr="0051249D" w:rsidRDefault="00710A03">
            <w:pPr>
              <w:widowControl w:val="0"/>
              <w:spacing w:line="240" w:lineRule="auto"/>
              <w:jc w:val="both"/>
              <w:rPr>
                <w:rFonts w:ascii="Palatino Linotype" w:eastAsia="Palatino Linotype" w:hAnsi="Palatino Linotype" w:cs="Palatino Linotype"/>
                <w:color w:val="222222"/>
                <w:sz w:val="18"/>
                <w:szCs w:val="18"/>
              </w:rPr>
            </w:pPr>
            <w:r w:rsidRPr="0051249D">
              <w:rPr>
                <w:rFonts w:ascii="Palatino Linotype" w:eastAsia="Palatino Linotype" w:hAnsi="Palatino Linotype" w:cs="Palatino Linotype"/>
                <w:b/>
                <w:color w:val="222222"/>
                <w:sz w:val="18"/>
                <w:szCs w:val="18"/>
                <w:highlight w:val="white"/>
              </w:rPr>
              <w:t>1. Process tracing</w:t>
            </w:r>
          </w:p>
          <w:p w14:paraId="00000150" w14:textId="72E2CC85" w:rsidR="002F1FE5" w:rsidRPr="0051249D" w:rsidRDefault="00710A03">
            <w:pPr>
              <w:widowControl w:val="0"/>
              <w:spacing w:line="240" w:lineRule="auto"/>
              <w:jc w:val="both"/>
              <w:rPr>
                <w:rFonts w:ascii="Palatino Linotype" w:eastAsia="Palatino Linotype" w:hAnsi="Palatino Linotype" w:cs="Palatino Linotype"/>
                <w:color w:val="222222"/>
                <w:sz w:val="18"/>
                <w:szCs w:val="18"/>
              </w:rPr>
            </w:pPr>
            <w:r w:rsidRPr="006E2E45">
              <w:rPr>
                <w:rFonts w:ascii="Palatino Linotype" w:eastAsia="Palatino Linotype" w:hAnsi="Palatino Linotype" w:cs="Palatino Linotype"/>
                <w:color w:val="222222"/>
                <w:sz w:val="18"/>
                <w:szCs w:val="18"/>
                <w:highlight w:val="yellow"/>
              </w:rPr>
              <w:t>Chase (2019)</w:t>
            </w:r>
            <w:r w:rsidR="00A1111B" w:rsidRPr="006E2E45">
              <w:rPr>
                <w:rFonts w:ascii="Palatino Linotype" w:eastAsia="Palatino Linotype" w:hAnsi="Palatino Linotype" w:cs="Palatino Linotype"/>
                <w:color w:val="222222"/>
                <w:sz w:val="18"/>
                <w:szCs w:val="18"/>
                <w:highlight w:val="yellow"/>
              </w:rPr>
              <w:t>:</w:t>
            </w:r>
            <w:r w:rsidRPr="0051249D">
              <w:rPr>
                <w:rFonts w:ascii="Palatino Linotype" w:eastAsia="Palatino Linotype" w:hAnsi="Palatino Linotype" w:cs="Palatino Linotype"/>
                <w:color w:val="222222"/>
                <w:sz w:val="18"/>
                <w:szCs w:val="18"/>
              </w:rPr>
              <w:t xml:space="preserve"> norm diffusion in </w:t>
            </w:r>
            <w:sdt>
              <w:sdtPr>
                <w:tag w:val="goog_rdk_308"/>
                <w:id w:val="1977488996"/>
              </w:sdtPr>
              <w:sdtContent>
                <w:r w:rsidRPr="0051249D">
                  <w:rPr>
                    <w:rFonts w:ascii="Palatino Linotype" w:eastAsia="Palatino Linotype" w:hAnsi="Palatino Linotype" w:cs="Palatino Linotype"/>
                    <w:color w:val="222222"/>
                    <w:sz w:val="18"/>
                    <w:szCs w:val="18"/>
                  </w:rPr>
                  <w:t xml:space="preserve">the </w:t>
                </w:r>
              </w:sdtContent>
            </w:sdt>
            <w:r w:rsidRPr="0051249D">
              <w:rPr>
                <w:rFonts w:ascii="Palatino Linotype" w:eastAsia="Palatino Linotype" w:hAnsi="Palatino Linotype" w:cs="Palatino Linotype"/>
                <w:color w:val="222222"/>
                <w:sz w:val="18"/>
                <w:szCs w:val="18"/>
              </w:rPr>
              <w:t>Amazon</w:t>
            </w:r>
          </w:p>
          <w:p w14:paraId="00000151" w14:textId="77777777" w:rsidR="002F1FE5" w:rsidRPr="0051249D" w:rsidRDefault="002F1FE5">
            <w:pPr>
              <w:widowControl w:val="0"/>
              <w:spacing w:line="240" w:lineRule="auto"/>
              <w:jc w:val="both"/>
              <w:rPr>
                <w:rFonts w:ascii="Palatino Linotype" w:eastAsia="Palatino Linotype" w:hAnsi="Palatino Linotype" w:cs="Palatino Linotype"/>
                <w:color w:val="222222"/>
                <w:sz w:val="18"/>
                <w:szCs w:val="18"/>
              </w:rPr>
            </w:pPr>
          </w:p>
          <w:p w14:paraId="00000152" w14:textId="77777777" w:rsidR="002F1FE5" w:rsidRPr="0051249D" w:rsidRDefault="00710A03">
            <w:pPr>
              <w:widowControl w:val="0"/>
              <w:spacing w:line="240" w:lineRule="auto"/>
              <w:jc w:val="both"/>
              <w:rPr>
                <w:rFonts w:ascii="Palatino Linotype" w:eastAsia="Palatino Linotype" w:hAnsi="Palatino Linotype" w:cs="Palatino Linotype"/>
                <w:b/>
                <w:color w:val="222222"/>
                <w:sz w:val="18"/>
                <w:szCs w:val="18"/>
                <w:highlight w:val="white"/>
              </w:rPr>
            </w:pPr>
            <w:r w:rsidRPr="0051249D">
              <w:rPr>
                <w:rFonts w:ascii="Palatino Linotype" w:eastAsia="Palatino Linotype" w:hAnsi="Palatino Linotype" w:cs="Palatino Linotype"/>
                <w:b/>
                <w:color w:val="222222"/>
                <w:sz w:val="18"/>
                <w:szCs w:val="18"/>
                <w:highlight w:val="white"/>
              </w:rPr>
              <w:t xml:space="preserve">2. IAD and SES methods </w:t>
            </w:r>
          </w:p>
          <w:p w14:paraId="00000153" w14:textId="0D1D3AF9" w:rsidR="002F1FE5" w:rsidRPr="0051249D" w:rsidRDefault="00710A03">
            <w:pPr>
              <w:widowControl w:val="0"/>
              <w:spacing w:line="240" w:lineRule="auto"/>
              <w:jc w:val="both"/>
              <w:rPr>
                <w:rFonts w:ascii="Palatino Linotype" w:eastAsia="Palatino Linotype" w:hAnsi="Palatino Linotype" w:cs="Palatino Linotype"/>
                <w:color w:val="222222"/>
                <w:sz w:val="18"/>
                <w:szCs w:val="18"/>
                <w:highlight w:val="white"/>
              </w:rPr>
            </w:pPr>
            <w:r w:rsidRPr="0051249D">
              <w:rPr>
                <w:rFonts w:ascii="Palatino Linotype" w:eastAsia="Palatino Linotype" w:hAnsi="Palatino Linotype" w:cs="Palatino Linotype"/>
                <w:color w:val="222222"/>
                <w:sz w:val="18"/>
                <w:szCs w:val="18"/>
                <w:highlight w:val="white"/>
              </w:rPr>
              <w:t xml:space="preserve">a. </w:t>
            </w:r>
            <w:proofErr w:type="spellStart"/>
            <w:r w:rsidRPr="006E2E45">
              <w:rPr>
                <w:rFonts w:ascii="Palatino Linotype" w:eastAsia="Palatino Linotype" w:hAnsi="Palatino Linotype" w:cs="Palatino Linotype"/>
                <w:color w:val="222222"/>
                <w:sz w:val="18"/>
                <w:szCs w:val="18"/>
                <w:highlight w:val="yellow"/>
              </w:rPr>
              <w:t>Bredariol</w:t>
            </w:r>
            <w:proofErr w:type="spellEnd"/>
            <w:r w:rsidRPr="006E2E45">
              <w:rPr>
                <w:rFonts w:ascii="Palatino Linotype" w:eastAsia="Palatino Linotype" w:hAnsi="Palatino Linotype" w:cs="Palatino Linotype"/>
                <w:color w:val="222222"/>
                <w:sz w:val="18"/>
                <w:szCs w:val="18"/>
                <w:highlight w:val="yellow"/>
              </w:rPr>
              <w:t xml:space="preserve"> &amp; </w:t>
            </w:r>
            <w:proofErr w:type="spellStart"/>
            <w:r w:rsidRPr="006E2E45">
              <w:rPr>
                <w:rFonts w:ascii="Palatino Linotype" w:eastAsia="Palatino Linotype" w:hAnsi="Palatino Linotype" w:cs="Palatino Linotype"/>
                <w:color w:val="222222"/>
                <w:sz w:val="18"/>
                <w:szCs w:val="18"/>
                <w:highlight w:val="yellow"/>
              </w:rPr>
              <w:t>d’Avignon</w:t>
            </w:r>
            <w:proofErr w:type="spellEnd"/>
            <w:r w:rsidRPr="006E2E45">
              <w:rPr>
                <w:rFonts w:ascii="Palatino Linotype" w:eastAsia="Palatino Linotype" w:hAnsi="Palatino Linotype" w:cs="Palatino Linotype"/>
                <w:color w:val="222222"/>
                <w:sz w:val="18"/>
                <w:szCs w:val="18"/>
                <w:highlight w:val="yellow"/>
              </w:rPr>
              <w:t xml:space="preserve"> (2018)</w:t>
            </w:r>
            <w:r w:rsidR="00A1111B">
              <w:rPr>
                <w:rFonts w:ascii="Palatino Linotype" w:eastAsia="Palatino Linotype" w:hAnsi="Palatino Linotype" w:cs="Palatino Linotype"/>
                <w:color w:val="222222"/>
                <w:sz w:val="18"/>
                <w:szCs w:val="18"/>
                <w:highlight w:val="white"/>
              </w:rPr>
              <w:t>:</w:t>
            </w:r>
            <w:r w:rsidRPr="0051249D">
              <w:rPr>
                <w:rFonts w:ascii="Palatino Linotype" w:eastAsia="Palatino Linotype" w:hAnsi="Palatino Linotype" w:cs="Palatino Linotype"/>
                <w:color w:val="222222"/>
                <w:sz w:val="18"/>
                <w:szCs w:val="18"/>
                <w:highlight w:val="white"/>
              </w:rPr>
              <w:t xml:space="preserve"> Brazilian Offshore Oil and Gas Sector Governance</w:t>
            </w:r>
          </w:p>
          <w:p w14:paraId="00000154" w14:textId="0D47B25F" w:rsidR="002F1FE5" w:rsidRPr="0051249D" w:rsidRDefault="00710A03">
            <w:pPr>
              <w:widowControl w:val="0"/>
              <w:spacing w:line="240" w:lineRule="auto"/>
              <w:jc w:val="both"/>
              <w:rPr>
                <w:rFonts w:ascii="Palatino Linotype" w:eastAsia="Palatino Linotype" w:hAnsi="Palatino Linotype" w:cs="Palatino Linotype"/>
                <w:color w:val="222222"/>
                <w:sz w:val="18"/>
                <w:szCs w:val="18"/>
                <w:highlight w:val="yellow"/>
              </w:rPr>
            </w:pPr>
            <w:r w:rsidRPr="0051249D">
              <w:rPr>
                <w:rFonts w:ascii="Palatino Linotype" w:eastAsia="Palatino Linotype" w:hAnsi="Palatino Linotype" w:cs="Palatino Linotype"/>
                <w:color w:val="222222"/>
                <w:sz w:val="18"/>
                <w:szCs w:val="18"/>
                <w:highlight w:val="white"/>
              </w:rPr>
              <w:t xml:space="preserve">b. </w:t>
            </w:r>
            <w:r w:rsidRPr="006E2E45">
              <w:rPr>
                <w:rFonts w:ascii="Palatino Linotype" w:eastAsia="Palatino Linotype" w:hAnsi="Palatino Linotype" w:cs="Palatino Linotype"/>
                <w:color w:val="222222"/>
                <w:sz w:val="18"/>
                <w:szCs w:val="18"/>
                <w:highlight w:val="yellow"/>
              </w:rPr>
              <w:t xml:space="preserve">Lindao </w:t>
            </w:r>
            <w:r w:rsidR="007B1BA2" w:rsidRPr="006E2E45">
              <w:rPr>
                <w:rFonts w:ascii="Palatino Linotype" w:eastAsia="Palatino Linotype" w:hAnsi="Palatino Linotype" w:cs="Palatino Linotype"/>
                <w:i/>
                <w:color w:val="222222"/>
                <w:sz w:val="18"/>
                <w:szCs w:val="18"/>
                <w:highlight w:val="yellow"/>
              </w:rPr>
              <w:t>et al.</w:t>
            </w:r>
            <w:r w:rsidRPr="006E2E45">
              <w:rPr>
                <w:rFonts w:ascii="Palatino Linotype" w:eastAsia="Palatino Linotype" w:hAnsi="Palatino Linotype" w:cs="Palatino Linotype"/>
                <w:color w:val="222222"/>
                <w:sz w:val="18"/>
                <w:szCs w:val="18"/>
                <w:highlight w:val="yellow"/>
              </w:rPr>
              <w:t xml:space="preserve"> (2022)</w:t>
            </w:r>
            <w:r w:rsidR="00E24344" w:rsidRPr="006E2E45">
              <w:rPr>
                <w:rFonts w:ascii="Palatino Linotype" w:eastAsia="Palatino Linotype" w:hAnsi="Palatino Linotype" w:cs="Palatino Linotype"/>
                <w:color w:val="222222"/>
                <w:sz w:val="18"/>
                <w:szCs w:val="18"/>
                <w:highlight w:val="yellow"/>
              </w:rPr>
              <w:t>:</w:t>
            </w:r>
            <w:r w:rsidRPr="006E2E45">
              <w:rPr>
                <w:rFonts w:ascii="Palatino Linotype" w:eastAsia="Palatino Linotype" w:hAnsi="Palatino Linotype" w:cs="Palatino Linotype"/>
                <w:color w:val="222222"/>
                <w:sz w:val="18"/>
                <w:szCs w:val="18"/>
                <w:highlight w:val="yellow"/>
              </w:rPr>
              <w:t xml:space="preserve"> </w:t>
            </w:r>
            <w:r w:rsidRPr="0051249D">
              <w:rPr>
                <w:rFonts w:ascii="Palatino Linotype" w:eastAsia="Palatino Linotype" w:hAnsi="Palatino Linotype" w:cs="Palatino Linotype"/>
                <w:color w:val="222222"/>
                <w:sz w:val="18"/>
                <w:szCs w:val="18"/>
                <w:highlight w:val="white"/>
              </w:rPr>
              <w:t>ethnic approach, protected areas in the Colombian Caribbean</w:t>
            </w:r>
          </w:p>
        </w:tc>
      </w:tr>
      <w:tr w:rsidR="002F1FE5" w:rsidRPr="0051249D" w14:paraId="1436FBB0" w14:textId="77777777">
        <w:trPr>
          <w:trHeight w:val="2"/>
        </w:trPr>
        <w:tc>
          <w:tcPr>
            <w:tcW w:w="1380" w:type="dxa"/>
            <w:vMerge/>
            <w:tcBorders>
              <w:top w:val="single" w:sz="4" w:space="0" w:color="222222"/>
              <w:left w:val="single" w:sz="4" w:space="0" w:color="222222"/>
              <w:bottom w:val="single" w:sz="4" w:space="0" w:color="222222"/>
              <w:right w:val="single" w:sz="4" w:space="0" w:color="222222"/>
            </w:tcBorders>
            <w:tcMar>
              <w:top w:w="40" w:type="dxa"/>
              <w:left w:w="40" w:type="dxa"/>
              <w:bottom w:w="40" w:type="dxa"/>
              <w:right w:w="40" w:type="dxa"/>
            </w:tcMar>
            <w:vAlign w:val="center"/>
          </w:tcPr>
          <w:p w14:paraId="00000155" w14:textId="77777777" w:rsidR="002F1FE5" w:rsidRPr="0051249D" w:rsidRDefault="002F1FE5">
            <w:pPr>
              <w:widowControl w:val="0"/>
              <w:pBdr>
                <w:top w:val="nil"/>
                <w:left w:val="nil"/>
                <w:bottom w:val="nil"/>
                <w:right w:val="nil"/>
                <w:between w:val="nil"/>
              </w:pBdr>
              <w:rPr>
                <w:rFonts w:ascii="Palatino Linotype" w:eastAsia="Palatino Linotype" w:hAnsi="Palatino Linotype" w:cs="Palatino Linotype"/>
                <w:color w:val="222222"/>
                <w:sz w:val="18"/>
                <w:szCs w:val="18"/>
                <w:highlight w:val="yellow"/>
              </w:rPr>
            </w:pPr>
          </w:p>
        </w:tc>
        <w:tc>
          <w:tcPr>
            <w:tcW w:w="1785" w:type="dxa"/>
            <w:tcBorders>
              <w:top w:val="single" w:sz="4" w:space="0" w:color="222222"/>
              <w:left w:val="single" w:sz="4" w:space="0" w:color="222222"/>
              <w:bottom w:val="single" w:sz="4" w:space="0" w:color="222222"/>
              <w:right w:val="single" w:sz="4" w:space="0" w:color="222222"/>
            </w:tcBorders>
            <w:tcMar>
              <w:top w:w="40" w:type="dxa"/>
              <w:left w:w="40" w:type="dxa"/>
              <w:bottom w:w="40" w:type="dxa"/>
              <w:right w:w="40" w:type="dxa"/>
            </w:tcMar>
            <w:vAlign w:val="center"/>
          </w:tcPr>
          <w:p w14:paraId="00000156" w14:textId="77777777" w:rsidR="002F1FE5" w:rsidRPr="0051249D" w:rsidRDefault="00710A03">
            <w:pPr>
              <w:widowControl w:val="0"/>
              <w:spacing w:line="240" w:lineRule="auto"/>
              <w:rPr>
                <w:rFonts w:ascii="Palatino Linotype" w:eastAsia="Palatino Linotype" w:hAnsi="Palatino Linotype" w:cs="Palatino Linotype"/>
                <w:sz w:val="18"/>
                <w:szCs w:val="18"/>
              </w:rPr>
            </w:pPr>
            <w:r w:rsidRPr="0051249D">
              <w:rPr>
                <w:rFonts w:ascii="Palatino Linotype" w:eastAsia="Palatino Linotype" w:hAnsi="Palatino Linotype" w:cs="Palatino Linotype"/>
                <w:color w:val="222222"/>
                <w:sz w:val="18"/>
                <w:szCs w:val="18"/>
              </w:rPr>
              <w:t>Quantitative</w:t>
            </w:r>
          </w:p>
        </w:tc>
        <w:tc>
          <w:tcPr>
            <w:tcW w:w="6015" w:type="dxa"/>
            <w:tcMar>
              <w:top w:w="100" w:type="dxa"/>
              <w:left w:w="100" w:type="dxa"/>
              <w:bottom w:w="100" w:type="dxa"/>
              <w:right w:w="100" w:type="dxa"/>
            </w:tcMar>
          </w:tcPr>
          <w:p w14:paraId="00000157" w14:textId="77777777" w:rsidR="002F1FE5" w:rsidRPr="0051249D" w:rsidRDefault="00710A03">
            <w:pPr>
              <w:widowControl w:val="0"/>
              <w:spacing w:line="240" w:lineRule="auto"/>
              <w:jc w:val="both"/>
              <w:rPr>
                <w:rFonts w:ascii="Palatino Linotype" w:eastAsia="Palatino Linotype" w:hAnsi="Palatino Linotype" w:cs="Palatino Linotype"/>
                <w:color w:val="222222"/>
                <w:sz w:val="18"/>
                <w:szCs w:val="18"/>
              </w:rPr>
            </w:pPr>
            <w:r w:rsidRPr="0051249D">
              <w:rPr>
                <w:rFonts w:ascii="Palatino Linotype" w:eastAsia="Palatino Linotype" w:hAnsi="Palatino Linotype" w:cs="Palatino Linotype"/>
                <w:color w:val="222222"/>
                <w:sz w:val="18"/>
                <w:szCs w:val="18"/>
              </w:rPr>
              <w:t>none</w:t>
            </w:r>
          </w:p>
        </w:tc>
      </w:tr>
      <w:tr w:rsidR="002F1FE5" w:rsidRPr="0051249D" w14:paraId="28CAE28D" w14:textId="77777777">
        <w:trPr>
          <w:trHeight w:val="383"/>
        </w:trPr>
        <w:tc>
          <w:tcPr>
            <w:tcW w:w="1380" w:type="dxa"/>
            <w:vMerge/>
            <w:tcBorders>
              <w:top w:val="single" w:sz="4" w:space="0" w:color="222222"/>
              <w:left w:val="single" w:sz="4" w:space="0" w:color="222222"/>
              <w:bottom w:val="single" w:sz="4" w:space="0" w:color="222222"/>
              <w:right w:val="single" w:sz="4" w:space="0" w:color="222222"/>
            </w:tcBorders>
            <w:tcMar>
              <w:top w:w="40" w:type="dxa"/>
              <w:left w:w="40" w:type="dxa"/>
              <w:bottom w:w="40" w:type="dxa"/>
              <w:right w:w="40" w:type="dxa"/>
            </w:tcMar>
            <w:vAlign w:val="center"/>
          </w:tcPr>
          <w:p w14:paraId="00000158" w14:textId="77777777" w:rsidR="002F1FE5" w:rsidRPr="0051249D" w:rsidRDefault="002F1FE5">
            <w:pPr>
              <w:widowControl w:val="0"/>
              <w:pBdr>
                <w:top w:val="nil"/>
                <w:left w:val="nil"/>
                <w:bottom w:val="nil"/>
                <w:right w:val="nil"/>
                <w:between w:val="nil"/>
              </w:pBdr>
              <w:rPr>
                <w:rFonts w:ascii="Palatino Linotype" w:eastAsia="Palatino Linotype" w:hAnsi="Palatino Linotype" w:cs="Palatino Linotype"/>
                <w:color w:val="222222"/>
                <w:sz w:val="18"/>
                <w:szCs w:val="18"/>
              </w:rPr>
            </w:pPr>
          </w:p>
        </w:tc>
        <w:tc>
          <w:tcPr>
            <w:tcW w:w="1785" w:type="dxa"/>
            <w:tcBorders>
              <w:top w:val="single" w:sz="4" w:space="0" w:color="222222"/>
              <w:left w:val="single" w:sz="4" w:space="0" w:color="222222"/>
              <w:bottom w:val="single" w:sz="4" w:space="0" w:color="222222"/>
              <w:right w:val="single" w:sz="4" w:space="0" w:color="222222"/>
            </w:tcBorders>
            <w:tcMar>
              <w:top w:w="40" w:type="dxa"/>
              <w:left w:w="40" w:type="dxa"/>
              <w:bottom w:w="40" w:type="dxa"/>
              <w:right w:w="40" w:type="dxa"/>
            </w:tcMar>
            <w:vAlign w:val="center"/>
          </w:tcPr>
          <w:p w14:paraId="00000159" w14:textId="77777777" w:rsidR="002F1FE5" w:rsidRPr="0051249D" w:rsidRDefault="00710A03">
            <w:pPr>
              <w:widowControl w:val="0"/>
              <w:rPr>
                <w:sz w:val="18"/>
                <w:szCs w:val="18"/>
              </w:rPr>
            </w:pPr>
            <w:r w:rsidRPr="0051249D">
              <w:rPr>
                <w:rFonts w:ascii="Palatino Linotype" w:eastAsia="Palatino Linotype" w:hAnsi="Palatino Linotype" w:cs="Palatino Linotype"/>
                <w:color w:val="222222"/>
                <w:sz w:val="18"/>
                <w:szCs w:val="18"/>
              </w:rPr>
              <w:t>Mixed methods</w:t>
            </w:r>
          </w:p>
        </w:tc>
        <w:tc>
          <w:tcPr>
            <w:tcW w:w="6015" w:type="dxa"/>
            <w:tcBorders>
              <w:top w:val="single" w:sz="4" w:space="0" w:color="222222"/>
              <w:left w:val="single" w:sz="4" w:space="0" w:color="222222"/>
              <w:bottom w:val="single" w:sz="4" w:space="0" w:color="222222"/>
              <w:right w:val="single" w:sz="4" w:space="0" w:color="222222"/>
            </w:tcBorders>
            <w:tcMar>
              <w:top w:w="40" w:type="dxa"/>
              <w:left w:w="40" w:type="dxa"/>
              <w:bottom w:w="40" w:type="dxa"/>
              <w:right w:w="40" w:type="dxa"/>
            </w:tcMar>
            <w:vAlign w:val="bottom"/>
          </w:tcPr>
          <w:p w14:paraId="0000015A" w14:textId="1F2159F4" w:rsidR="002F1FE5" w:rsidRPr="0051249D" w:rsidRDefault="00710A03">
            <w:pPr>
              <w:widowControl w:val="0"/>
              <w:spacing w:line="240" w:lineRule="auto"/>
              <w:jc w:val="both"/>
              <w:rPr>
                <w:sz w:val="18"/>
                <w:szCs w:val="18"/>
              </w:rPr>
            </w:pPr>
            <w:r w:rsidRPr="006E2E45">
              <w:rPr>
                <w:rFonts w:ascii="Palatino Linotype" w:eastAsia="Palatino Linotype" w:hAnsi="Palatino Linotype" w:cs="Palatino Linotype"/>
                <w:color w:val="222222"/>
                <w:sz w:val="18"/>
                <w:szCs w:val="18"/>
                <w:highlight w:val="yellow"/>
              </w:rPr>
              <w:t xml:space="preserve">Galdino </w:t>
            </w:r>
            <w:r w:rsidR="007B1BA2" w:rsidRPr="006E2E45">
              <w:rPr>
                <w:rFonts w:ascii="Palatino Linotype" w:eastAsia="Palatino Linotype" w:hAnsi="Palatino Linotype" w:cs="Palatino Linotype"/>
                <w:i/>
                <w:color w:val="222222"/>
                <w:sz w:val="18"/>
                <w:szCs w:val="18"/>
                <w:highlight w:val="yellow"/>
              </w:rPr>
              <w:t>et al.</w:t>
            </w:r>
            <w:r w:rsidRPr="006E2E45">
              <w:rPr>
                <w:rFonts w:ascii="Palatino Linotype" w:eastAsia="Palatino Linotype" w:hAnsi="Palatino Linotype" w:cs="Palatino Linotype"/>
                <w:color w:val="222222"/>
                <w:sz w:val="18"/>
                <w:szCs w:val="18"/>
                <w:highlight w:val="yellow"/>
              </w:rPr>
              <w:t xml:space="preserve"> (2022)</w:t>
            </w:r>
            <w:r w:rsidR="00E24344" w:rsidRPr="006E2E45">
              <w:rPr>
                <w:rFonts w:ascii="Palatino Linotype" w:eastAsia="Palatino Linotype" w:hAnsi="Palatino Linotype" w:cs="Palatino Linotype"/>
                <w:color w:val="222222"/>
                <w:sz w:val="18"/>
                <w:szCs w:val="18"/>
                <w:highlight w:val="yellow"/>
              </w:rPr>
              <w:t>:</w:t>
            </w:r>
            <w:r w:rsidRPr="0051249D">
              <w:rPr>
                <w:rFonts w:ascii="Palatino Linotype" w:eastAsia="Palatino Linotype" w:hAnsi="Palatino Linotype" w:cs="Palatino Linotype"/>
                <w:color w:val="222222"/>
                <w:sz w:val="18"/>
                <w:szCs w:val="18"/>
              </w:rPr>
              <w:t xml:space="preserve"> environmental conflicts </w:t>
            </w:r>
            <w:sdt>
              <w:sdtPr>
                <w:tag w:val="goog_rdk_309"/>
                <w:id w:val="952369967"/>
              </w:sdtPr>
              <w:sdtContent>
                <w:r w:rsidRPr="0051249D">
                  <w:rPr>
                    <w:rFonts w:ascii="Palatino Linotype" w:eastAsia="Palatino Linotype" w:hAnsi="Palatino Linotype" w:cs="Palatino Linotype"/>
                    <w:color w:val="222222"/>
                    <w:sz w:val="18"/>
                    <w:szCs w:val="18"/>
                  </w:rPr>
                  <w:t>along the</w:t>
                </w:r>
              </w:sdtContent>
            </w:sdt>
            <w:sdt>
              <w:sdtPr>
                <w:tag w:val="goog_rdk_310"/>
                <w:id w:val="1654325032"/>
                <w:showingPlcHdr/>
              </w:sdtPr>
              <w:sdtContent>
                <w:r w:rsidR="0062709C" w:rsidRPr="0051249D">
                  <w:t xml:space="preserve">     </w:t>
                </w:r>
              </w:sdtContent>
            </w:sdt>
            <w:r w:rsidRPr="0051249D">
              <w:rPr>
                <w:rFonts w:ascii="Palatino Linotype" w:eastAsia="Palatino Linotype" w:hAnsi="Palatino Linotype" w:cs="Palatino Linotype"/>
                <w:color w:val="222222"/>
                <w:sz w:val="18"/>
                <w:szCs w:val="18"/>
              </w:rPr>
              <w:t xml:space="preserve"> Uruguay</w:t>
            </w:r>
            <w:r w:rsidR="00D24B45">
              <w:rPr>
                <w:rFonts w:ascii="Palatino Linotype" w:eastAsia="Palatino Linotype" w:hAnsi="Palatino Linotype" w:cs="Palatino Linotype"/>
                <w:color w:val="222222"/>
                <w:sz w:val="18"/>
                <w:szCs w:val="18"/>
              </w:rPr>
              <w:t>an</w:t>
            </w:r>
            <w:r w:rsidRPr="0051249D">
              <w:rPr>
                <w:rFonts w:ascii="Palatino Linotype" w:eastAsia="Palatino Linotype" w:hAnsi="Palatino Linotype" w:cs="Palatino Linotype"/>
                <w:color w:val="222222"/>
                <w:sz w:val="18"/>
                <w:szCs w:val="18"/>
              </w:rPr>
              <w:t xml:space="preserve"> coast employing surveys, </w:t>
            </w:r>
            <w:sdt>
              <w:sdtPr>
                <w:tag w:val="goog_rdk_311"/>
                <w:id w:val="496926730"/>
                <w:showingPlcHdr/>
              </w:sdtPr>
              <w:sdtContent>
                <w:r w:rsidR="0062709C" w:rsidRPr="0051249D">
                  <w:t xml:space="preserve">     </w:t>
                </w:r>
              </w:sdtContent>
            </w:sdt>
            <w:sdt>
              <w:sdtPr>
                <w:tag w:val="goog_rdk_312"/>
                <w:id w:val="1571076378"/>
              </w:sdtPr>
              <w:sdtContent>
                <w:r w:rsidRPr="0051249D">
                  <w:rPr>
                    <w:rFonts w:ascii="Palatino Linotype" w:eastAsia="Palatino Linotype" w:hAnsi="Palatino Linotype" w:cs="Palatino Linotype"/>
                    <w:color w:val="222222"/>
                    <w:sz w:val="18"/>
                    <w:szCs w:val="18"/>
                  </w:rPr>
                  <w:t>w</w:t>
                </w:r>
              </w:sdtContent>
            </w:sdt>
            <w:r w:rsidRPr="0051249D">
              <w:rPr>
                <w:rFonts w:ascii="Palatino Linotype" w:eastAsia="Palatino Linotype" w:hAnsi="Palatino Linotype" w:cs="Palatino Linotype"/>
                <w:color w:val="222222"/>
                <w:sz w:val="18"/>
                <w:szCs w:val="18"/>
              </w:rPr>
              <w:t xml:space="preserve">orkshops, </w:t>
            </w:r>
            <w:sdt>
              <w:sdtPr>
                <w:tag w:val="goog_rdk_313"/>
                <w:id w:val="1981339851"/>
                <w:showingPlcHdr/>
              </w:sdtPr>
              <w:sdtContent>
                <w:r w:rsidR="0062709C" w:rsidRPr="0051249D">
                  <w:t xml:space="preserve">     </w:t>
                </w:r>
              </w:sdtContent>
            </w:sdt>
            <w:sdt>
              <w:sdtPr>
                <w:tag w:val="goog_rdk_314"/>
                <w:id w:val="1547182513"/>
              </w:sdtPr>
              <w:sdtContent>
                <w:r w:rsidRPr="0051249D">
                  <w:rPr>
                    <w:rFonts w:ascii="Palatino Linotype" w:eastAsia="Palatino Linotype" w:hAnsi="Palatino Linotype" w:cs="Palatino Linotype"/>
                    <w:color w:val="222222"/>
                    <w:sz w:val="18"/>
                    <w:szCs w:val="18"/>
                  </w:rPr>
                  <w:t>d</w:t>
                </w:r>
              </w:sdtContent>
            </w:sdt>
            <w:r w:rsidRPr="0051249D">
              <w:rPr>
                <w:rFonts w:ascii="Palatino Linotype" w:eastAsia="Palatino Linotype" w:hAnsi="Palatino Linotype" w:cs="Palatino Linotype"/>
                <w:color w:val="222222"/>
                <w:sz w:val="18"/>
                <w:szCs w:val="18"/>
              </w:rPr>
              <w:t xml:space="preserve">ocumental </w:t>
            </w:r>
            <w:sdt>
              <w:sdtPr>
                <w:tag w:val="goog_rdk_315"/>
                <w:id w:val="-628013588"/>
                <w:showingPlcHdr/>
              </w:sdtPr>
              <w:sdtContent>
                <w:r w:rsidR="0062709C" w:rsidRPr="0051249D">
                  <w:t xml:space="preserve">     </w:t>
                </w:r>
              </w:sdtContent>
            </w:sdt>
            <w:sdt>
              <w:sdtPr>
                <w:tag w:val="goog_rdk_316"/>
                <w:id w:val="-760914942"/>
              </w:sdtPr>
              <w:sdtContent>
                <w:r w:rsidRPr="0051249D">
                  <w:rPr>
                    <w:rFonts w:ascii="Palatino Linotype" w:eastAsia="Palatino Linotype" w:hAnsi="Palatino Linotype" w:cs="Palatino Linotype"/>
                    <w:color w:val="222222"/>
                    <w:sz w:val="18"/>
                    <w:szCs w:val="18"/>
                  </w:rPr>
                  <w:t>a</w:t>
                </w:r>
              </w:sdtContent>
            </w:sdt>
            <w:r w:rsidRPr="0051249D">
              <w:rPr>
                <w:rFonts w:ascii="Palatino Linotype" w:eastAsia="Palatino Linotype" w:hAnsi="Palatino Linotype" w:cs="Palatino Linotype"/>
                <w:color w:val="222222"/>
                <w:sz w:val="18"/>
                <w:szCs w:val="18"/>
              </w:rPr>
              <w:t>nalysis</w:t>
            </w:r>
            <w:r w:rsidR="00F800A6">
              <w:rPr>
                <w:rFonts w:ascii="Palatino Linotype" w:eastAsia="Palatino Linotype" w:hAnsi="Palatino Linotype" w:cs="Palatino Linotype"/>
                <w:color w:val="222222"/>
                <w:sz w:val="18"/>
                <w:szCs w:val="18"/>
              </w:rPr>
              <w:t>,</w:t>
            </w:r>
            <w:r w:rsidRPr="0051249D">
              <w:rPr>
                <w:rFonts w:ascii="Palatino Linotype" w:eastAsia="Palatino Linotype" w:hAnsi="Palatino Linotype" w:cs="Palatino Linotype"/>
                <w:color w:val="222222"/>
                <w:sz w:val="18"/>
                <w:szCs w:val="18"/>
              </w:rPr>
              <w:t xml:space="preserve"> and </w:t>
            </w:r>
            <w:sdt>
              <w:sdtPr>
                <w:tag w:val="goog_rdk_317"/>
                <w:id w:val="1868270"/>
                <w:showingPlcHdr/>
              </w:sdtPr>
              <w:sdtContent>
                <w:r w:rsidR="0062709C" w:rsidRPr="0051249D">
                  <w:t xml:space="preserve">     </w:t>
                </w:r>
              </w:sdtContent>
            </w:sdt>
            <w:sdt>
              <w:sdtPr>
                <w:tag w:val="goog_rdk_318"/>
                <w:id w:val="-298542225"/>
              </w:sdtPr>
              <w:sdtContent>
                <w:r w:rsidRPr="0051249D">
                  <w:rPr>
                    <w:rFonts w:ascii="Palatino Linotype" w:eastAsia="Palatino Linotype" w:hAnsi="Palatino Linotype" w:cs="Palatino Linotype"/>
                    <w:color w:val="222222"/>
                    <w:sz w:val="18"/>
                    <w:szCs w:val="18"/>
                  </w:rPr>
                  <w:t>d</w:t>
                </w:r>
              </w:sdtContent>
            </w:sdt>
            <w:r w:rsidRPr="0051249D">
              <w:rPr>
                <w:rFonts w:ascii="Palatino Linotype" w:eastAsia="Palatino Linotype" w:hAnsi="Palatino Linotype" w:cs="Palatino Linotype"/>
                <w:color w:val="222222"/>
                <w:sz w:val="18"/>
                <w:szCs w:val="18"/>
              </w:rPr>
              <w:t xml:space="preserve">escriptive statistics  </w:t>
            </w:r>
          </w:p>
        </w:tc>
      </w:tr>
    </w:tbl>
    <w:sdt>
      <w:sdtPr>
        <w:tag w:val="goog_rdk_323"/>
        <w:id w:val="-607664316"/>
      </w:sdtPr>
      <w:sdtContent>
        <w:p w14:paraId="0000015B" w14:textId="010A9A21" w:rsidR="002F1FE5" w:rsidRPr="0051249D" w:rsidRDefault="00000000" w:rsidP="0062709C">
          <w:pPr>
            <w:spacing w:line="360" w:lineRule="auto"/>
            <w:jc w:val="both"/>
            <w:rPr>
              <w:rFonts w:ascii="Palatino Linotype" w:eastAsia="Palatino Linotype" w:hAnsi="Palatino Linotype" w:cs="Palatino Linotype"/>
              <w:color w:val="222222"/>
              <w:sz w:val="18"/>
              <w:szCs w:val="18"/>
              <w:highlight w:val="white"/>
            </w:rPr>
          </w:pPr>
          <w:sdt>
            <w:sdtPr>
              <w:tag w:val="goog_rdk_320"/>
              <w:id w:val="348379032"/>
            </w:sdtPr>
            <w:sdtContent>
              <w:r w:rsidR="00710A03" w:rsidRPr="0051249D">
                <w:rPr>
                  <w:sz w:val="18"/>
                  <w:szCs w:val="18"/>
                </w:rPr>
                <w:t>Source: Data collected for this article</w:t>
              </w:r>
            </w:sdtContent>
          </w:sdt>
          <w:sdt>
            <w:sdtPr>
              <w:tag w:val="goog_rdk_321"/>
              <w:id w:val="1245993632"/>
            </w:sdtPr>
            <w:sdtContent>
              <w:r w:rsidR="00710A03" w:rsidRPr="0051249D">
                <w:rPr>
                  <w:sz w:val="18"/>
                  <w:szCs w:val="18"/>
                </w:rPr>
                <w:t xml:space="preserve"> (01/2004</w:t>
              </w:r>
              <w:r w:rsidR="00482E42">
                <w:rPr>
                  <w:sz w:val="18"/>
                  <w:szCs w:val="18"/>
                </w:rPr>
                <w:t>–</w:t>
              </w:r>
              <w:r w:rsidR="00710A03" w:rsidRPr="0051249D">
                <w:rPr>
                  <w:sz w:val="18"/>
                  <w:szCs w:val="18"/>
                </w:rPr>
                <w:t>04/2023)</w:t>
              </w:r>
            </w:sdtContent>
          </w:sdt>
          <w:sdt>
            <w:sdtPr>
              <w:tag w:val="goog_rdk_322"/>
              <w:id w:val="-114763830"/>
            </w:sdtPr>
            <w:sdtContent>
              <w:r w:rsidR="00710A03" w:rsidRPr="0051249D">
                <w:rPr>
                  <w:sz w:val="18"/>
                  <w:szCs w:val="18"/>
                </w:rPr>
                <w:t>.</w:t>
              </w:r>
            </w:sdtContent>
          </w:sdt>
        </w:p>
      </w:sdtContent>
    </w:sdt>
    <w:p w14:paraId="0000015C" w14:textId="77777777" w:rsidR="002F1FE5" w:rsidRPr="0051249D" w:rsidRDefault="002F1FE5">
      <w:pPr>
        <w:spacing w:line="240" w:lineRule="auto"/>
        <w:jc w:val="both"/>
        <w:rPr>
          <w:rFonts w:ascii="Palatino Linotype" w:eastAsia="Palatino Linotype" w:hAnsi="Palatino Linotype" w:cs="Palatino Linotype"/>
          <w:color w:val="222222"/>
          <w:sz w:val="18"/>
          <w:szCs w:val="18"/>
          <w:highlight w:val="white"/>
        </w:rPr>
      </w:pPr>
    </w:p>
    <w:p w14:paraId="0000015D" w14:textId="6FEFB09D" w:rsidR="002F1FE5" w:rsidRPr="0051249D" w:rsidRDefault="00710A03">
      <w:pPr>
        <w:keepNext/>
        <w:spacing w:line="360" w:lineRule="auto"/>
        <w:ind w:firstLine="72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Regarding the most recurrent issues, </w:t>
      </w:r>
      <w:proofErr w:type="spellStart"/>
      <w:r w:rsidRPr="006E2E45">
        <w:rPr>
          <w:rFonts w:ascii="Palatino Linotype" w:eastAsia="Palatino Linotype" w:hAnsi="Palatino Linotype" w:cs="Palatino Linotype"/>
          <w:color w:val="222222"/>
          <w:sz w:val="24"/>
          <w:szCs w:val="24"/>
          <w:highlight w:val="yellow"/>
        </w:rPr>
        <w:t>Dauvergne</w:t>
      </w:r>
      <w:proofErr w:type="spellEnd"/>
      <w:r w:rsidRPr="006E2E45">
        <w:rPr>
          <w:rFonts w:ascii="Palatino Linotype" w:eastAsia="Palatino Linotype" w:hAnsi="Palatino Linotype" w:cs="Palatino Linotype"/>
          <w:color w:val="222222"/>
          <w:sz w:val="24"/>
          <w:szCs w:val="24"/>
          <w:highlight w:val="yellow"/>
        </w:rPr>
        <w:t xml:space="preserve"> </w:t>
      </w:r>
      <w:sdt>
        <w:sdtPr>
          <w:rPr>
            <w:highlight w:val="yellow"/>
          </w:rPr>
          <w:tag w:val="goog_rdk_324"/>
          <w:id w:val="-577281910"/>
        </w:sdtPr>
        <w:sdtContent>
          <w:r w:rsidRPr="006E2E45">
            <w:rPr>
              <w:rFonts w:ascii="Palatino Linotype" w:eastAsia="Palatino Linotype" w:hAnsi="Palatino Linotype" w:cs="Palatino Linotype"/>
              <w:color w:val="222222"/>
              <w:sz w:val="24"/>
              <w:szCs w:val="24"/>
              <w:highlight w:val="yellow"/>
            </w:rPr>
            <w:t xml:space="preserve">&amp; </w:t>
          </w:r>
        </w:sdtContent>
      </w:sdt>
      <w:r w:rsidRPr="006E2E45">
        <w:rPr>
          <w:rFonts w:ascii="Palatino Linotype" w:eastAsia="Palatino Linotype" w:hAnsi="Palatino Linotype" w:cs="Palatino Linotype"/>
          <w:color w:val="222222"/>
          <w:sz w:val="24"/>
          <w:szCs w:val="24"/>
          <w:highlight w:val="yellow"/>
        </w:rPr>
        <w:t xml:space="preserve">Clapp (2016) </w:t>
      </w:r>
      <w:r w:rsidRPr="0051249D">
        <w:rPr>
          <w:rFonts w:ascii="Palatino Linotype" w:eastAsia="Palatino Linotype" w:hAnsi="Palatino Linotype" w:cs="Palatino Linotype"/>
          <w:color w:val="222222"/>
          <w:sz w:val="24"/>
          <w:szCs w:val="24"/>
          <w:highlight w:val="white"/>
        </w:rPr>
        <w:t xml:space="preserve">found that about </w:t>
      </w:r>
      <w:r w:rsidR="00F800A6">
        <w:rPr>
          <w:rFonts w:ascii="Palatino Linotype" w:eastAsia="Palatino Linotype" w:hAnsi="Palatino Linotype" w:cs="Palatino Linotype"/>
          <w:color w:val="222222"/>
          <w:sz w:val="24"/>
          <w:szCs w:val="24"/>
          <w:highlight w:val="white"/>
        </w:rPr>
        <w:t>one-third</w:t>
      </w:r>
      <w:r w:rsidRPr="0051249D">
        <w:rPr>
          <w:rFonts w:ascii="Palatino Linotype" w:eastAsia="Palatino Linotype" w:hAnsi="Palatino Linotype" w:cs="Palatino Linotype"/>
          <w:color w:val="222222"/>
          <w:sz w:val="24"/>
          <w:szCs w:val="24"/>
          <w:highlight w:val="white"/>
        </w:rPr>
        <w:t xml:space="preserve"> of the articles published in the journal </w:t>
      </w:r>
      <w:r w:rsidRPr="0051249D">
        <w:rPr>
          <w:rFonts w:ascii="Palatino Linotype" w:eastAsia="Palatino Linotype" w:hAnsi="Palatino Linotype" w:cs="Palatino Linotype"/>
          <w:i/>
          <w:color w:val="222222"/>
          <w:sz w:val="24"/>
          <w:szCs w:val="24"/>
          <w:highlight w:val="white"/>
        </w:rPr>
        <w:t>Global Environmental Politics</w:t>
      </w:r>
      <w:r w:rsidRPr="0051249D">
        <w:rPr>
          <w:rFonts w:ascii="Palatino Linotype" w:eastAsia="Palatino Linotype" w:hAnsi="Palatino Linotype" w:cs="Palatino Linotype"/>
          <w:color w:val="222222"/>
          <w:sz w:val="24"/>
          <w:szCs w:val="24"/>
          <w:highlight w:val="white"/>
        </w:rPr>
        <w:t xml:space="preserve"> (2001</w:t>
      </w:r>
      <w:r w:rsidR="007A22D7">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2015) were focused on climate, as mentioned previously. Here</w:t>
      </w:r>
      <w:r w:rsidR="00C403E0">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we found that </w:t>
      </w:r>
      <w:r w:rsidRPr="0051249D">
        <w:rPr>
          <w:rFonts w:ascii="Palatino Linotype" w:eastAsia="Palatino Linotype" w:hAnsi="Palatino Linotype" w:cs="Palatino Linotype"/>
          <w:i/>
          <w:color w:val="222222"/>
          <w:sz w:val="24"/>
          <w:szCs w:val="24"/>
          <w:highlight w:val="white"/>
        </w:rPr>
        <w:t>climate change</w:t>
      </w:r>
      <w:r w:rsidRPr="0051249D">
        <w:rPr>
          <w:rFonts w:ascii="Palatino Linotype" w:eastAsia="Palatino Linotype" w:hAnsi="Palatino Linotype" w:cs="Palatino Linotype"/>
          <w:color w:val="222222"/>
          <w:sz w:val="24"/>
          <w:szCs w:val="24"/>
          <w:highlight w:val="white"/>
        </w:rPr>
        <w:t xml:space="preserve"> is only the third most investigated topic in Latin America</w:t>
      </w:r>
      <w:r w:rsidR="00C403E0">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while </w:t>
      </w:r>
      <w:r w:rsidRPr="0051249D">
        <w:rPr>
          <w:rFonts w:ascii="Palatino Linotype" w:eastAsia="Palatino Linotype" w:hAnsi="Palatino Linotype" w:cs="Palatino Linotype"/>
          <w:i/>
          <w:color w:val="222222"/>
          <w:sz w:val="24"/>
          <w:szCs w:val="24"/>
          <w:highlight w:val="white"/>
        </w:rPr>
        <w:t>forests, mining and land use</w:t>
      </w:r>
      <w:r w:rsidR="00C403E0">
        <w:rPr>
          <w:rFonts w:ascii="Palatino Linotype" w:eastAsia="Palatino Linotype" w:hAnsi="Palatino Linotype" w:cs="Palatino Linotype"/>
          <w:iCs/>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w:t>
      </w:r>
      <w:r w:rsidR="00C403E0">
        <w:rPr>
          <w:rFonts w:ascii="Palatino Linotype" w:eastAsia="Palatino Linotype" w:hAnsi="Palatino Linotype" w:cs="Palatino Linotype"/>
          <w:color w:val="222222"/>
          <w:sz w:val="24"/>
          <w:szCs w:val="24"/>
          <w:highlight w:val="white"/>
        </w:rPr>
        <w:t>and</w:t>
      </w:r>
      <w:r w:rsidR="00C403E0" w:rsidRPr="0051249D">
        <w:rPr>
          <w:rFonts w:ascii="Palatino Linotype" w:eastAsia="Palatino Linotype" w:hAnsi="Palatino Linotype" w:cs="Palatino Linotype"/>
          <w:color w:val="222222"/>
          <w:sz w:val="24"/>
          <w:szCs w:val="24"/>
          <w:highlight w:val="white"/>
        </w:rPr>
        <w:t xml:space="preserve"> </w:t>
      </w:r>
      <w:r w:rsidRPr="0051249D">
        <w:rPr>
          <w:rFonts w:ascii="Palatino Linotype" w:eastAsia="Palatino Linotype" w:hAnsi="Palatino Linotype" w:cs="Palatino Linotype"/>
          <w:i/>
          <w:color w:val="222222"/>
          <w:sz w:val="24"/>
          <w:szCs w:val="24"/>
          <w:highlight w:val="white"/>
        </w:rPr>
        <w:t>biodiversity conservation</w:t>
      </w:r>
      <w:r w:rsidRPr="0051249D">
        <w:rPr>
          <w:rFonts w:ascii="Palatino Linotype" w:eastAsia="Palatino Linotype" w:hAnsi="Palatino Linotype" w:cs="Palatino Linotype"/>
          <w:color w:val="222222"/>
          <w:sz w:val="24"/>
          <w:szCs w:val="24"/>
          <w:highlight w:val="white"/>
        </w:rPr>
        <w:t xml:space="preserve"> </w:t>
      </w:r>
      <w:r w:rsidR="00F800A6">
        <w:rPr>
          <w:rFonts w:ascii="Palatino Linotype" w:eastAsia="Palatino Linotype" w:hAnsi="Palatino Linotype" w:cs="Palatino Linotype"/>
          <w:color w:val="222222"/>
          <w:sz w:val="24"/>
          <w:szCs w:val="24"/>
          <w:highlight w:val="white"/>
        </w:rPr>
        <w:t>respond</w:t>
      </w:r>
      <w:r w:rsidR="00F800A6" w:rsidRPr="0051249D">
        <w:rPr>
          <w:rFonts w:ascii="Palatino Linotype" w:eastAsia="Palatino Linotype" w:hAnsi="Palatino Linotype" w:cs="Palatino Linotype"/>
          <w:color w:val="222222"/>
          <w:sz w:val="24"/>
          <w:szCs w:val="24"/>
          <w:highlight w:val="white"/>
        </w:rPr>
        <w:t xml:space="preserve"> </w:t>
      </w:r>
      <w:r w:rsidRPr="0051249D">
        <w:rPr>
          <w:rFonts w:ascii="Palatino Linotype" w:eastAsia="Palatino Linotype" w:hAnsi="Palatino Linotype" w:cs="Palatino Linotype"/>
          <w:color w:val="222222"/>
          <w:sz w:val="24"/>
          <w:szCs w:val="24"/>
          <w:highlight w:val="white"/>
        </w:rPr>
        <w:t>to the most single-issue research in the region</w:t>
      </w:r>
      <w:r w:rsidR="002203DD">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w:t>
      </w:r>
      <w:r w:rsidR="002203DD">
        <w:rPr>
          <w:rFonts w:ascii="Palatino Linotype" w:eastAsia="Palatino Linotype" w:hAnsi="Palatino Linotype" w:cs="Palatino Linotype"/>
          <w:color w:val="222222"/>
          <w:sz w:val="24"/>
          <w:szCs w:val="24"/>
          <w:highlight w:val="white"/>
        </w:rPr>
        <w:t>These topics are followed by</w:t>
      </w:r>
      <w:r w:rsidR="002203DD" w:rsidRPr="0051249D">
        <w:rPr>
          <w:rFonts w:ascii="Palatino Linotype" w:eastAsia="Palatino Linotype" w:hAnsi="Palatino Linotype" w:cs="Palatino Linotype"/>
          <w:color w:val="222222"/>
          <w:sz w:val="24"/>
          <w:szCs w:val="24"/>
          <w:highlight w:val="white"/>
        </w:rPr>
        <w:t xml:space="preserve"> </w:t>
      </w:r>
      <w:r w:rsidRPr="0051249D">
        <w:rPr>
          <w:rFonts w:ascii="Palatino Linotype" w:eastAsia="Palatino Linotype" w:hAnsi="Palatino Linotype" w:cs="Palatino Linotype"/>
          <w:i/>
          <w:color w:val="222222"/>
          <w:sz w:val="24"/>
          <w:szCs w:val="24"/>
          <w:highlight w:val="white"/>
        </w:rPr>
        <w:t>theoretical</w:t>
      </w:r>
      <w:r w:rsidRPr="0051249D">
        <w:rPr>
          <w:rFonts w:ascii="Palatino Linotype" w:eastAsia="Palatino Linotype" w:hAnsi="Palatino Linotype" w:cs="Palatino Linotype"/>
          <w:color w:val="222222"/>
          <w:sz w:val="24"/>
          <w:szCs w:val="24"/>
          <w:highlight w:val="white"/>
        </w:rPr>
        <w:t xml:space="preserve"> and </w:t>
      </w:r>
      <w:r w:rsidRPr="0051249D">
        <w:rPr>
          <w:rFonts w:ascii="Palatino Linotype" w:eastAsia="Palatino Linotype" w:hAnsi="Palatino Linotype" w:cs="Palatino Linotype"/>
          <w:i/>
          <w:color w:val="222222"/>
          <w:sz w:val="24"/>
          <w:szCs w:val="24"/>
          <w:highlight w:val="white"/>
        </w:rPr>
        <w:t>multi-thematic</w:t>
      </w:r>
      <w:r w:rsidRPr="0051249D">
        <w:rPr>
          <w:rFonts w:ascii="Palatino Linotype" w:eastAsia="Palatino Linotype" w:hAnsi="Palatino Linotype" w:cs="Palatino Linotype"/>
          <w:color w:val="222222"/>
          <w:sz w:val="24"/>
          <w:szCs w:val="24"/>
          <w:highlight w:val="white"/>
        </w:rPr>
        <w:t xml:space="preserve"> </w:t>
      </w:r>
      <w:r w:rsidR="002203DD">
        <w:rPr>
          <w:rFonts w:ascii="Palatino Linotype" w:eastAsia="Palatino Linotype" w:hAnsi="Palatino Linotype" w:cs="Palatino Linotype"/>
          <w:color w:val="222222"/>
          <w:sz w:val="24"/>
          <w:szCs w:val="24"/>
          <w:highlight w:val="white"/>
        </w:rPr>
        <w:t>studies</w:t>
      </w:r>
      <w:r w:rsidRPr="0051249D">
        <w:rPr>
          <w:rFonts w:ascii="Palatino Linotype" w:eastAsia="Palatino Linotype" w:hAnsi="Palatino Linotype" w:cs="Palatino Linotype"/>
          <w:color w:val="222222"/>
          <w:sz w:val="24"/>
          <w:szCs w:val="24"/>
          <w:highlight w:val="white"/>
        </w:rPr>
        <w:t xml:space="preserve">, which together represent 38% of publications. As shown in Table 5, both the climate as well as the coast are </w:t>
      </w:r>
      <w:proofErr w:type="gramStart"/>
      <w:r w:rsidRPr="0051249D">
        <w:rPr>
          <w:rFonts w:ascii="Palatino Linotype" w:eastAsia="Palatino Linotype" w:hAnsi="Palatino Linotype" w:cs="Palatino Linotype"/>
          <w:color w:val="222222"/>
          <w:sz w:val="24"/>
          <w:szCs w:val="24"/>
          <w:highlight w:val="white"/>
        </w:rPr>
        <w:t>less</w:t>
      </w:r>
      <w:proofErr w:type="gramEnd"/>
      <w:r w:rsidRPr="0051249D">
        <w:rPr>
          <w:rFonts w:ascii="Palatino Linotype" w:eastAsia="Palatino Linotype" w:hAnsi="Palatino Linotype" w:cs="Palatino Linotype"/>
          <w:color w:val="222222"/>
          <w:sz w:val="24"/>
          <w:szCs w:val="24"/>
          <w:highlight w:val="white"/>
        </w:rPr>
        <w:t xml:space="preserve"> common topics in Latin American journals from the international environmental governance standpoint. We did not find any work regarding air pollution issues. </w:t>
      </w:r>
    </w:p>
    <w:p w14:paraId="0000015E" w14:textId="77777777" w:rsidR="002F1FE5" w:rsidRPr="0051249D" w:rsidRDefault="002F1FE5">
      <w:pPr>
        <w:keepNext/>
        <w:spacing w:line="240" w:lineRule="auto"/>
        <w:ind w:firstLine="720"/>
        <w:jc w:val="both"/>
        <w:rPr>
          <w:rFonts w:ascii="Palatino Linotype" w:eastAsia="Palatino Linotype" w:hAnsi="Palatino Linotype" w:cs="Palatino Linotype"/>
          <w:b/>
          <w:color w:val="222222"/>
          <w:sz w:val="24"/>
          <w:szCs w:val="24"/>
          <w:highlight w:val="white"/>
        </w:rPr>
      </w:pPr>
    </w:p>
    <w:p w14:paraId="0000015F" w14:textId="60459A3C" w:rsidR="002F1FE5" w:rsidRPr="0051249D" w:rsidRDefault="00710A03">
      <w:pPr>
        <w:keepNext/>
        <w:spacing w:line="240" w:lineRule="auto"/>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b/>
          <w:color w:val="222222"/>
          <w:sz w:val="24"/>
          <w:szCs w:val="24"/>
          <w:highlight w:val="white"/>
        </w:rPr>
        <w:t xml:space="preserve">Table 5. </w:t>
      </w:r>
      <w:r w:rsidRPr="0051249D">
        <w:rPr>
          <w:rFonts w:ascii="Palatino Linotype" w:eastAsia="Palatino Linotype" w:hAnsi="Palatino Linotype" w:cs="Palatino Linotype"/>
          <w:color w:val="222222"/>
          <w:sz w:val="24"/>
          <w:szCs w:val="24"/>
          <w:highlight w:val="white"/>
        </w:rPr>
        <w:t>Number of publications by issue</w:t>
      </w:r>
    </w:p>
    <w:tbl>
      <w:tblPr>
        <w:tblStyle w:val="aa"/>
        <w:tblW w:w="73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70"/>
        <w:gridCol w:w="2760"/>
        <w:gridCol w:w="1590"/>
      </w:tblGrid>
      <w:tr w:rsidR="002F1FE5" w:rsidRPr="0051249D" w14:paraId="349A5930" w14:textId="77777777">
        <w:trPr>
          <w:trHeight w:val="432"/>
        </w:trPr>
        <w:tc>
          <w:tcPr>
            <w:tcW w:w="2970" w:type="dxa"/>
            <w:tcBorders>
              <w:top w:val="single" w:sz="8" w:space="0" w:color="7F7F7F"/>
              <w:left w:val="nil"/>
              <w:bottom w:val="single" w:sz="8" w:space="0" w:color="000000"/>
              <w:right w:val="nil"/>
            </w:tcBorders>
            <w:tcMar>
              <w:top w:w="0" w:type="dxa"/>
              <w:left w:w="100" w:type="dxa"/>
              <w:bottom w:w="0" w:type="dxa"/>
              <w:right w:w="100" w:type="dxa"/>
            </w:tcMar>
          </w:tcPr>
          <w:p w14:paraId="00000160" w14:textId="77777777" w:rsidR="002F1FE5" w:rsidRPr="0051249D" w:rsidRDefault="00710A03">
            <w:pPr>
              <w:spacing w:line="240" w:lineRule="auto"/>
              <w:jc w:val="both"/>
              <w:rPr>
                <w:rFonts w:ascii="Palatino Linotype" w:eastAsia="Palatino Linotype" w:hAnsi="Palatino Linotype" w:cs="Palatino Linotype"/>
                <w:color w:val="222222"/>
                <w:sz w:val="20"/>
                <w:szCs w:val="20"/>
                <w:highlight w:val="white"/>
              </w:rPr>
            </w:pPr>
            <w:r w:rsidRPr="0051249D">
              <w:rPr>
                <w:rFonts w:ascii="Palatino Linotype" w:eastAsia="Palatino Linotype" w:hAnsi="Palatino Linotype" w:cs="Palatino Linotype"/>
                <w:color w:val="222222"/>
                <w:sz w:val="20"/>
                <w:szCs w:val="20"/>
                <w:highlight w:val="white"/>
              </w:rPr>
              <w:t>Issue</w:t>
            </w:r>
          </w:p>
        </w:tc>
        <w:tc>
          <w:tcPr>
            <w:tcW w:w="2760" w:type="dxa"/>
            <w:tcBorders>
              <w:top w:val="single" w:sz="8" w:space="0" w:color="7F7F7F"/>
              <w:left w:val="nil"/>
              <w:bottom w:val="single" w:sz="8" w:space="0" w:color="000000"/>
              <w:right w:val="nil"/>
            </w:tcBorders>
            <w:tcMar>
              <w:top w:w="0" w:type="dxa"/>
              <w:left w:w="100" w:type="dxa"/>
              <w:bottom w:w="0" w:type="dxa"/>
              <w:right w:w="100" w:type="dxa"/>
            </w:tcMar>
          </w:tcPr>
          <w:p w14:paraId="00000161" w14:textId="77777777" w:rsidR="002F1FE5" w:rsidRPr="0051249D" w:rsidRDefault="00710A03">
            <w:pPr>
              <w:spacing w:line="240" w:lineRule="auto"/>
              <w:jc w:val="both"/>
              <w:rPr>
                <w:rFonts w:ascii="Palatino Linotype" w:eastAsia="Palatino Linotype" w:hAnsi="Palatino Linotype" w:cs="Palatino Linotype"/>
                <w:color w:val="222222"/>
                <w:sz w:val="20"/>
                <w:szCs w:val="20"/>
                <w:highlight w:val="white"/>
              </w:rPr>
            </w:pPr>
            <w:r w:rsidRPr="0051249D">
              <w:rPr>
                <w:rFonts w:ascii="Palatino Linotype" w:eastAsia="Palatino Linotype" w:hAnsi="Palatino Linotype" w:cs="Palatino Linotype"/>
                <w:color w:val="222222"/>
                <w:sz w:val="20"/>
                <w:szCs w:val="20"/>
                <w:highlight w:val="white"/>
              </w:rPr>
              <w:t>Number of Publications</w:t>
            </w:r>
          </w:p>
        </w:tc>
        <w:tc>
          <w:tcPr>
            <w:tcW w:w="1590" w:type="dxa"/>
            <w:tcBorders>
              <w:top w:val="single" w:sz="8" w:space="0" w:color="7F7F7F"/>
              <w:left w:val="nil"/>
              <w:bottom w:val="single" w:sz="8" w:space="0" w:color="000000"/>
              <w:right w:val="nil"/>
            </w:tcBorders>
            <w:tcMar>
              <w:top w:w="0" w:type="dxa"/>
              <w:left w:w="100" w:type="dxa"/>
              <w:bottom w:w="0" w:type="dxa"/>
              <w:right w:w="100" w:type="dxa"/>
            </w:tcMar>
          </w:tcPr>
          <w:p w14:paraId="00000162" w14:textId="77777777" w:rsidR="002F1FE5" w:rsidRPr="0051249D" w:rsidRDefault="00710A03">
            <w:pPr>
              <w:spacing w:line="240" w:lineRule="auto"/>
              <w:jc w:val="both"/>
              <w:rPr>
                <w:rFonts w:ascii="Palatino Linotype" w:eastAsia="Palatino Linotype" w:hAnsi="Palatino Linotype" w:cs="Palatino Linotype"/>
                <w:color w:val="222222"/>
                <w:sz w:val="20"/>
                <w:szCs w:val="20"/>
                <w:highlight w:val="white"/>
              </w:rPr>
            </w:pPr>
            <w:r w:rsidRPr="0051249D">
              <w:rPr>
                <w:rFonts w:ascii="Palatino Linotype" w:eastAsia="Palatino Linotype" w:hAnsi="Palatino Linotype" w:cs="Palatino Linotype"/>
                <w:color w:val="222222"/>
                <w:sz w:val="20"/>
                <w:szCs w:val="20"/>
                <w:highlight w:val="white"/>
              </w:rPr>
              <w:t>Percentage</w:t>
            </w:r>
          </w:p>
        </w:tc>
      </w:tr>
      <w:tr w:rsidR="002F1FE5" w:rsidRPr="0051249D" w14:paraId="205C51BE" w14:textId="77777777">
        <w:trPr>
          <w:trHeight w:val="315"/>
        </w:trPr>
        <w:tc>
          <w:tcPr>
            <w:tcW w:w="2970" w:type="dxa"/>
            <w:tcBorders>
              <w:top w:val="nil"/>
              <w:left w:val="nil"/>
              <w:bottom w:val="nil"/>
              <w:right w:val="nil"/>
            </w:tcBorders>
            <w:tcMar>
              <w:top w:w="0" w:type="dxa"/>
              <w:left w:w="100" w:type="dxa"/>
              <w:bottom w:w="0" w:type="dxa"/>
              <w:right w:w="100" w:type="dxa"/>
            </w:tcMar>
          </w:tcPr>
          <w:p w14:paraId="00000163" w14:textId="77777777" w:rsidR="002F1FE5" w:rsidRPr="0051249D" w:rsidRDefault="00710A03">
            <w:pPr>
              <w:spacing w:line="240" w:lineRule="auto"/>
              <w:jc w:val="both"/>
              <w:rPr>
                <w:rFonts w:ascii="Palatino Linotype" w:eastAsia="Palatino Linotype" w:hAnsi="Palatino Linotype" w:cs="Palatino Linotype"/>
                <w:b/>
                <w:color w:val="222222"/>
                <w:sz w:val="20"/>
                <w:szCs w:val="20"/>
                <w:highlight w:val="white"/>
              </w:rPr>
            </w:pPr>
            <w:r w:rsidRPr="0051249D">
              <w:rPr>
                <w:rFonts w:ascii="Palatino Linotype" w:eastAsia="Palatino Linotype" w:hAnsi="Palatino Linotype" w:cs="Palatino Linotype"/>
                <w:b/>
                <w:color w:val="222222"/>
                <w:sz w:val="20"/>
                <w:szCs w:val="20"/>
                <w:highlight w:val="white"/>
              </w:rPr>
              <w:t xml:space="preserve">Theoretical </w:t>
            </w:r>
          </w:p>
        </w:tc>
        <w:tc>
          <w:tcPr>
            <w:tcW w:w="2760" w:type="dxa"/>
            <w:tcBorders>
              <w:top w:val="nil"/>
              <w:left w:val="nil"/>
              <w:bottom w:val="nil"/>
              <w:right w:val="nil"/>
            </w:tcBorders>
            <w:tcMar>
              <w:top w:w="0" w:type="dxa"/>
              <w:left w:w="100" w:type="dxa"/>
              <w:bottom w:w="0" w:type="dxa"/>
              <w:right w:w="100" w:type="dxa"/>
            </w:tcMar>
            <w:vAlign w:val="center"/>
          </w:tcPr>
          <w:p w14:paraId="00000164" w14:textId="77777777" w:rsidR="002F1FE5" w:rsidRPr="0051249D" w:rsidRDefault="00710A03">
            <w:pPr>
              <w:spacing w:line="240" w:lineRule="auto"/>
              <w:jc w:val="center"/>
              <w:rPr>
                <w:rFonts w:ascii="Palatino Linotype" w:eastAsia="Palatino Linotype" w:hAnsi="Palatino Linotype" w:cs="Palatino Linotype"/>
                <w:color w:val="222222"/>
                <w:sz w:val="20"/>
                <w:szCs w:val="20"/>
                <w:highlight w:val="white"/>
              </w:rPr>
            </w:pPr>
            <w:r w:rsidRPr="0051249D">
              <w:rPr>
                <w:rFonts w:ascii="Palatino Linotype" w:eastAsia="Palatino Linotype" w:hAnsi="Palatino Linotype" w:cs="Palatino Linotype"/>
                <w:color w:val="222222"/>
                <w:sz w:val="20"/>
                <w:szCs w:val="20"/>
                <w:highlight w:val="white"/>
              </w:rPr>
              <w:t>14</w:t>
            </w:r>
          </w:p>
        </w:tc>
        <w:tc>
          <w:tcPr>
            <w:tcW w:w="1590" w:type="dxa"/>
            <w:tcBorders>
              <w:top w:val="nil"/>
              <w:left w:val="nil"/>
              <w:bottom w:val="nil"/>
              <w:right w:val="nil"/>
            </w:tcBorders>
            <w:tcMar>
              <w:top w:w="0" w:type="dxa"/>
              <w:left w:w="100" w:type="dxa"/>
              <w:bottom w:w="0" w:type="dxa"/>
              <w:right w:w="100" w:type="dxa"/>
            </w:tcMar>
            <w:vAlign w:val="center"/>
          </w:tcPr>
          <w:p w14:paraId="00000165" w14:textId="77777777" w:rsidR="002F1FE5" w:rsidRPr="0051249D" w:rsidRDefault="00710A03">
            <w:pPr>
              <w:spacing w:line="240" w:lineRule="auto"/>
              <w:jc w:val="center"/>
              <w:rPr>
                <w:rFonts w:ascii="Palatino Linotype" w:eastAsia="Palatino Linotype" w:hAnsi="Palatino Linotype" w:cs="Palatino Linotype"/>
                <w:color w:val="222222"/>
                <w:sz w:val="20"/>
                <w:szCs w:val="20"/>
                <w:highlight w:val="white"/>
              </w:rPr>
            </w:pPr>
            <w:r w:rsidRPr="0051249D">
              <w:rPr>
                <w:rFonts w:ascii="Palatino Linotype" w:eastAsia="Palatino Linotype" w:hAnsi="Palatino Linotype" w:cs="Palatino Linotype"/>
                <w:color w:val="222222"/>
                <w:sz w:val="20"/>
                <w:szCs w:val="20"/>
                <w:highlight w:val="white"/>
              </w:rPr>
              <w:t>20,29%</w:t>
            </w:r>
          </w:p>
        </w:tc>
      </w:tr>
      <w:tr w:rsidR="002F1FE5" w:rsidRPr="0051249D" w14:paraId="10B8AE8F" w14:textId="77777777">
        <w:trPr>
          <w:trHeight w:val="315"/>
        </w:trPr>
        <w:tc>
          <w:tcPr>
            <w:tcW w:w="2970" w:type="dxa"/>
            <w:tcBorders>
              <w:top w:val="nil"/>
              <w:left w:val="nil"/>
              <w:bottom w:val="nil"/>
              <w:right w:val="nil"/>
            </w:tcBorders>
            <w:tcMar>
              <w:top w:w="0" w:type="dxa"/>
              <w:left w:w="100" w:type="dxa"/>
              <w:bottom w:w="0" w:type="dxa"/>
              <w:right w:w="100" w:type="dxa"/>
            </w:tcMar>
          </w:tcPr>
          <w:p w14:paraId="00000166" w14:textId="77777777" w:rsidR="002F1FE5" w:rsidRPr="0051249D" w:rsidRDefault="00710A03">
            <w:pPr>
              <w:spacing w:line="240" w:lineRule="auto"/>
              <w:jc w:val="both"/>
              <w:rPr>
                <w:rFonts w:ascii="Palatino Linotype" w:eastAsia="Palatino Linotype" w:hAnsi="Palatino Linotype" w:cs="Palatino Linotype"/>
                <w:b/>
                <w:color w:val="222222"/>
                <w:sz w:val="20"/>
                <w:szCs w:val="20"/>
                <w:highlight w:val="white"/>
              </w:rPr>
            </w:pPr>
            <w:r w:rsidRPr="0051249D">
              <w:rPr>
                <w:rFonts w:ascii="Palatino Linotype" w:eastAsia="Palatino Linotype" w:hAnsi="Palatino Linotype" w:cs="Palatino Linotype"/>
                <w:b/>
                <w:color w:val="222222"/>
                <w:sz w:val="20"/>
                <w:szCs w:val="20"/>
                <w:highlight w:val="white"/>
              </w:rPr>
              <w:t>Biodiversity conservation</w:t>
            </w:r>
          </w:p>
        </w:tc>
        <w:tc>
          <w:tcPr>
            <w:tcW w:w="2760" w:type="dxa"/>
            <w:tcBorders>
              <w:top w:val="nil"/>
              <w:left w:val="nil"/>
              <w:bottom w:val="nil"/>
              <w:right w:val="nil"/>
            </w:tcBorders>
            <w:tcMar>
              <w:top w:w="0" w:type="dxa"/>
              <w:left w:w="100" w:type="dxa"/>
              <w:bottom w:w="0" w:type="dxa"/>
              <w:right w:w="100" w:type="dxa"/>
            </w:tcMar>
            <w:vAlign w:val="center"/>
          </w:tcPr>
          <w:p w14:paraId="00000167" w14:textId="77777777" w:rsidR="002F1FE5" w:rsidRPr="0051249D" w:rsidRDefault="00710A03">
            <w:pPr>
              <w:spacing w:line="240" w:lineRule="auto"/>
              <w:jc w:val="center"/>
              <w:rPr>
                <w:rFonts w:ascii="Palatino Linotype" w:eastAsia="Palatino Linotype" w:hAnsi="Palatino Linotype" w:cs="Palatino Linotype"/>
                <w:color w:val="222222"/>
                <w:sz w:val="20"/>
                <w:szCs w:val="20"/>
                <w:highlight w:val="white"/>
              </w:rPr>
            </w:pPr>
            <w:r w:rsidRPr="0051249D">
              <w:rPr>
                <w:rFonts w:ascii="Palatino Linotype" w:eastAsia="Palatino Linotype" w:hAnsi="Palatino Linotype" w:cs="Palatino Linotype"/>
                <w:color w:val="222222"/>
                <w:sz w:val="20"/>
                <w:szCs w:val="20"/>
                <w:highlight w:val="white"/>
              </w:rPr>
              <w:t>10</w:t>
            </w:r>
          </w:p>
        </w:tc>
        <w:tc>
          <w:tcPr>
            <w:tcW w:w="1590" w:type="dxa"/>
            <w:tcBorders>
              <w:top w:val="nil"/>
              <w:left w:val="nil"/>
              <w:bottom w:val="nil"/>
              <w:right w:val="nil"/>
            </w:tcBorders>
            <w:tcMar>
              <w:top w:w="0" w:type="dxa"/>
              <w:left w:w="100" w:type="dxa"/>
              <w:bottom w:w="0" w:type="dxa"/>
              <w:right w:w="100" w:type="dxa"/>
            </w:tcMar>
            <w:vAlign w:val="center"/>
          </w:tcPr>
          <w:p w14:paraId="00000168" w14:textId="77777777" w:rsidR="002F1FE5" w:rsidRPr="0051249D" w:rsidRDefault="00710A03">
            <w:pPr>
              <w:spacing w:line="240" w:lineRule="auto"/>
              <w:jc w:val="center"/>
              <w:rPr>
                <w:rFonts w:ascii="Palatino Linotype" w:eastAsia="Palatino Linotype" w:hAnsi="Palatino Linotype" w:cs="Palatino Linotype"/>
                <w:color w:val="222222"/>
                <w:sz w:val="20"/>
                <w:szCs w:val="20"/>
                <w:highlight w:val="white"/>
              </w:rPr>
            </w:pPr>
            <w:r w:rsidRPr="0051249D">
              <w:rPr>
                <w:rFonts w:ascii="Palatino Linotype" w:eastAsia="Palatino Linotype" w:hAnsi="Palatino Linotype" w:cs="Palatino Linotype"/>
                <w:color w:val="222222"/>
                <w:sz w:val="20"/>
                <w:szCs w:val="20"/>
                <w:highlight w:val="white"/>
              </w:rPr>
              <w:t>14,49%</w:t>
            </w:r>
          </w:p>
        </w:tc>
      </w:tr>
      <w:tr w:rsidR="002F1FE5" w:rsidRPr="0051249D" w14:paraId="180D50D6" w14:textId="77777777">
        <w:trPr>
          <w:trHeight w:val="315"/>
        </w:trPr>
        <w:tc>
          <w:tcPr>
            <w:tcW w:w="2970" w:type="dxa"/>
            <w:tcBorders>
              <w:top w:val="nil"/>
              <w:left w:val="nil"/>
              <w:bottom w:val="nil"/>
              <w:right w:val="nil"/>
            </w:tcBorders>
            <w:tcMar>
              <w:top w:w="0" w:type="dxa"/>
              <w:left w:w="100" w:type="dxa"/>
              <w:bottom w:w="0" w:type="dxa"/>
              <w:right w:w="100" w:type="dxa"/>
            </w:tcMar>
          </w:tcPr>
          <w:p w14:paraId="00000169" w14:textId="77777777" w:rsidR="002F1FE5" w:rsidRPr="0051249D" w:rsidRDefault="00710A03">
            <w:pPr>
              <w:spacing w:line="240" w:lineRule="auto"/>
              <w:jc w:val="both"/>
              <w:rPr>
                <w:rFonts w:ascii="Palatino Linotype" w:eastAsia="Palatino Linotype" w:hAnsi="Palatino Linotype" w:cs="Palatino Linotype"/>
                <w:b/>
                <w:color w:val="222222"/>
                <w:sz w:val="20"/>
                <w:szCs w:val="20"/>
                <w:highlight w:val="white"/>
              </w:rPr>
            </w:pPr>
            <w:r w:rsidRPr="0051249D">
              <w:rPr>
                <w:rFonts w:ascii="Palatino Linotype" w:eastAsia="Palatino Linotype" w:hAnsi="Palatino Linotype" w:cs="Palatino Linotype"/>
                <w:b/>
                <w:color w:val="222222"/>
                <w:sz w:val="20"/>
                <w:szCs w:val="20"/>
                <w:highlight w:val="white"/>
              </w:rPr>
              <w:t>Climate change</w:t>
            </w:r>
          </w:p>
        </w:tc>
        <w:tc>
          <w:tcPr>
            <w:tcW w:w="2760" w:type="dxa"/>
            <w:tcBorders>
              <w:top w:val="nil"/>
              <w:left w:val="nil"/>
              <w:bottom w:val="nil"/>
              <w:right w:val="nil"/>
            </w:tcBorders>
            <w:tcMar>
              <w:top w:w="0" w:type="dxa"/>
              <w:left w:w="100" w:type="dxa"/>
              <w:bottom w:w="0" w:type="dxa"/>
              <w:right w:w="100" w:type="dxa"/>
            </w:tcMar>
            <w:vAlign w:val="center"/>
          </w:tcPr>
          <w:p w14:paraId="0000016A" w14:textId="77777777" w:rsidR="002F1FE5" w:rsidRPr="0051249D" w:rsidRDefault="00710A03">
            <w:pPr>
              <w:spacing w:line="240" w:lineRule="auto"/>
              <w:jc w:val="center"/>
              <w:rPr>
                <w:rFonts w:ascii="Palatino Linotype" w:eastAsia="Palatino Linotype" w:hAnsi="Palatino Linotype" w:cs="Palatino Linotype"/>
                <w:color w:val="222222"/>
                <w:sz w:val="20"/>
                <w:szCs w:val="20"/>
                <w:highlight w:val="white"/>
              </w:rPr>
            </w:pPr>
            <w:r w:rsidRPr="0051249D">
              <w:rPr>
                <w:rFonts w:ascii="Palatino Linotype" w:eastAsia="Palatino Linotype" w:hAnsi="Palatino Linotype" w:cs="Palatino Linotype"/>
                <w:color w:val="222222"/>
                <w:sz w:val="20"/>
                <w:szCs w:val="20"/>
                <w:highlight w:val="white"/>
              </w:rPr>
              <w:t>9</w:t>
            </w:r>
          </w:p>
        </w:tc>
        <w:tc>
          <w:tcPr>
            <w:tcW w:w="1590" w:type="dxa"/>
            <w:tcBorders>
              <w:top w:val="nil"/>
              <w:left w:val="nil"/>
              <w:bottom w:val="nil"/>
              <w:right w:val="nil"/>
            </w:tcBorders>
            <w:tcMar>
              <w:top w:w="0" w:type="dxa"/>
              <w:left w:w="100" w:type="dxa"/>
              <w:bottom w:w="0" w:type="dxa"/>
              <w:right w:w="100" w:type="dxa"/>
            </w:tcMar>
            <w:vAlign w:val="center"/>
          </w:tcPr>
          <w:p w14:paraId="0000016B" w14:textId="77777777" w:rsidR="002F1FE5" w:rsidRPr="0051249D" w:rsidRDefault="00710A03">
            <w:pPr>
              <w:spacing w:line="240" w:lineRule="auto"/>
              <w:jc w:val="center"/>
              <w:rPr>
                <w:rFonts w:ascii="Palatino Linotype" w:eastAsia="Palatino Linotype" w:hAnsi="Palatino Linotype" w:cs="Palatino Linotype"/>
                <w:color w:val="222222"/>
                <w:sz w:val="20"/>
                <w:szCs w:val="20"/>
                <w:highlight w:val="white"/>
              </w:rPr>
            </w:pPr>
            <w:r w:rsidRPr="0051249D">
              <w:rPr>
                <w:rFonts w:ascii="Palatino Linotype" w:eastAsia="Palatino Linotype" w:hAnsi="Palatino Linotype" w:cs="Palatino Linotype"/>
                <w:color w:val="222222"/>
                <w:sz w:val="20"/>
                <w:szCs w:val="20"/>
                <w:highlight w:val="white"/>
              </w:rPr>
              <w:t>13,04%</w:t>
            </w:r>
          </w:p>
        </w:tc>
      </w:tr>
      <w:tr w:rsidR="002F1FE5" w:rsidRPr="0051249D" w14:paraId="51E2CDA6" w14:textId="77777777">
        <w:trPr>
          <w:trHeight w:val="315"/>
        </w:trPr>
        <w:tc>
          <w:tcPr>
            <w:tcW w:w="2970" w:type="dxa"/>
            <w:tcBorders>
              <w:top w:val="nil"/>
              <w:left w:val="nil"/>
              <w:bottom w:val="nil"/>
              <w:right w:val="nil"/>
            </w:tcBorders>
            <w:tcMar>
              <w:top w:w="0" w:type="dxa"/>
              <w:left w:w="100" w:type="dxa"/>
              <w:bottom w:w="0" w:type="dxa"/>
              <w:right w:w="100" w:type="dxa"/>
            </w:tcMar>
          </w:tcPr>
          <w:p w14:paraId="0000016C" w14:textId="77777777" w:rsidR="002F1FE5" w:rsidRPr="0051249D" w:rsidRDefault="00710A03">
            <w:pPr>
              <w:spacing w:line="240" w:lineRule="auto"/>
              <w:jc w:val="both"/>
              <w:rPr>
                <w:rFonts w:ascii="Palatino Linotype" w:eastAsia="Palatino Linotype" w:hAnsi="Palatino Linotype" w:cs="Palatino Linotype"/>
                <w:b/>
                <w:color w:val="222222"/>
                <w:sz w:val="20"/>
                <w:szCs w:val="20"/>
                <w:highlight w:val="white"/>
              </w:rPr>
            </w:pPr>
            <w:r w:rsidRPr="0051249D">
              <w:rPr>
                <w:rFonts w:ascii="Palatino Linotype" w:eastAsia="Palatino Linotype" w:hAnsi="Palatino Linotype" w:cs="Palatino Linotype"/>
                <w:b/>
                <w:color w:val="222222"/>
                <w:sz w:val="20"/>
                <w:szCs w:val="20"/>
                <w:highlight w:val="white"/>
              </w:rPr>
              <w:t>Energy transition</w:t>
            </w:r>
          </w:p>
        </w:tc>
        <w:tc>
          <w:tcPr>
            <w:tcW w:w="2760" w:type="dxa"/>
            <w:tcBorders>
              <w:top w:val="nil"/>
              <w:left w:val="nil"/>
              <w:bottom w:val="nil"/>
              <w:right w:val="nil"/>
            </w:tcBorders>
            <w:tcMar>
              <w:top w:w="0" w:type="dxa"/>
              <w:left w:w="100" w:type="dxa"/>
              <w:bottom w:w="0" w:type="dxa"/>
              <w:right w:w="100" w:type="dxa"/>
            </w:tcMar>
            <w:vAlign w:val="center"/>
          </w:tcPr>
          <w:p w14:paraId="0000016D" w14:textId="77777777" w:rsidR="002F1FE5" w:rsidRPr="0051249D" w:rsidRDefault="00710A03">
            <w:pPr>
              <w:spacing w:line="240" w:lineRule="auto"/>
              <w:jc w:val="center"/>
              <w:rPr>
                <w:rFonts w:ascii="Palatino Linotype" w:eastAsia="Palatino Linotype" w:hAnsi="Palatino Linotype" w:cs="Palatino Linotype"/>
                <w:color w:val="222222"/>
                <w:sz w:val="20"/>
                <w:szCs w:val="20"/>
                <w:highlight w:val="white"/>
              </w:rPr>
            </w:pPr>
            <w:r w:rsidRPr="0051249D">
              <w:rPr>
                <w:rFonts w:ascii="Palatino Linotype" w:eastAsia="Palatino Linotype" w:hAnsi="Palatino Linotype" w:cs="Palatino Linotype"/>
                <w:color w:val="222222"/>
                <w:sz w:val="20"/>
                <w:szCs w:val="20"/>
                <w:highlight w:val="white"/>
              </w:rPr>
              <w:t>1</w:t>
            </w:r>
          </w:p>
        </w:tc>
        <w:tc>
          <w:tcPr>
            <w:tcW w:w="1590" w:type="dxa"/>
            <w:tcBorders>
              <w:top w:val="nil"/>
              <w:left w:val="nil"/>
              <w:bottom w:val="nil"/>
              <w:right w:val="nil"/>
            </w:tcBorders>
            <w:tcMar>
              <w:top w:w="0" w:type="dxa"/>
              <w:left w:w="100" w:type="dxa"/>
              <w:bottom w:w="0" w:type="dxa"/>
              <w:right w:w="100" w:type="dxa"/>
            </w:tcMar>
            <w:vAlign w:val="center"/>
          </w:tcPr>
          <w:p w14:paraId="0000016E" w14:textId="77777777" w:rsidR="002F1FE5" w:rsidRPr="0051249D" w:rsidRDefault="00710A03">
            <w:pPr>
              <w:spacing w:line="240" w:lineRule="auto"/>
              <w:jc w:val="center"/>
              <w:rPr>
                <w:rFonts w:ascii="Palatino Linotype" w:eastAsia="Palatino Linotype" w:hAnsi="Palatino Linotype" w:cs="Palatino Linotype"/>
                <w:color w:val="222222"/>
                <w:sz w:val="20"/>
                <w:szCs w:val="20"/>
                <w:highlight w:val="white"/>
              </w:rPr>
            </w:pPr>
            <w:r w:rsidRPr="0051249D">
              <w:rPr>
                <w:rFonts w:ascii="Palatino Linotype" w:eastAsia="Palatino Linotype" w:hAnsi="Palatino Linotype" w:cs="Palatino Linotype"/>
                <w:color w:val="222222"/>
                <w:sz w:val="20"/>
                <w:szCs w:val="20"/>
                <w:highlight w:val="white"/>
              </w:rPr>
              <w:t>1,45%</w:t>
            </w:r>
          </w:p>
        </w:tc>
      </w:tr>
      <w:tr w:rsidR="002F1FE5" w:rsidRPr="0051249D" w14:paraId="04F84415" w14:textId="77777777">
        <w:trPr>
          <w:trHeight w:val="315"/>
        </w:trPr>
        <w:tc>
          <w:tcPr>
            <w:tcW w:w="2970" w:type="dxa"/>
            <w:tcBorders>
              <w:top w:val="nil"/>
              <w:left w:val="nil"/>
              <w:bottom w:val="nil"/>
              <w:right w:val="nil"/>
            </w:tcBorders>
            <w:tcMar>
              <w:top w:w="0" w:type="dxa"/>
              <w:left w:w="100" w:type="dxa"/>
              <w:bottom w:w="0" w:type="dxa"/>
              <w:right w:w="100" w:type="dxa"/>
            </w:tcMar>
          </w:tcPr>
          <w:p w14:paraId="0000016F" w14:textId="693ADDA4" w:rsidR="002F1FE5" w:rsidRPr="0051249D" w:rsidRDefault="00710A03">
            <w:pPr>
              <w:spacing w:line="240" w:lineRule="auto"/>
              <w:jc w:val="both"/>
              <w:rPr>
                <w:rFonts w:ascii="Palatino Linotype" w:eastAsia="Palatino Linotype" w:hAnsi="Palatino Linotype" w:cs="Palatino Linotype"/>
                <w:b/>
                <w:color w:val="222222"/>
                <w:sz w:val="20"/>
                <w:szCs w:val="20"/>
                <w:highlight w:val="white"/>
              </w:rPr>
            </w:pPr>
            <w:r w:rsidRPr="0051249D">
              <w:rPr>
                <w:rFonts w:ascii="Palatino Linotype" w:eastAsia="Palatino Linotype" w:hAnsi="Palatino Linotype" w:cs="Palatino Linotype"/>
                <w:b/>
                <w:color w:val="222222"/>
                <w:sz w:val="20"/>
                <w:szCs w:val="20"/>
                <w:highlight w:val="white"/>
              </w:rPr>
              <w:t xml:space="preserve">Forests, </w:t>
            </w:r>
            <w:r w:rsidR="00CB4E52" w:rsidRPr="0051249D">
              <w:rPr>
                <w:rFonts w:ascii="Palatino Linotype" w:eastAsia="Palatino Linotype" w:hAnsi="Palatino Linotype" w:cs="Palatino Linotype"/>
                <w:b/>
                <w:color w:val="222222"/>
                <w:sz w:val="20"/>
                <w:szCs w:val="20"/>
                <w:highlight w:val="white"/>
              </w:rPr>
              <w:t>mining,</w:t>
            </w:r>
            <w:r w:rsidRPr="0051249D">
              <w:rPr>
                <w:rFonts w:ascii="Palatino Linotype" w:eastAsia="Palatino Linotype" w:hAnsi="Palatino Linotype" w:cs="Palatino Linotype"/>
                <w:b/>
                <w:color w:val="222222"/>
                <w:sz w:val="20"/>
                <w:szCs w:val="20"/>
                <w:highlight w:val="white"/>
              </w:rPr>
              <w:t xml:space="preserve"> and land use</w:t>
            </w:r>
          </w:p>
        </w:tc>
        <w:tc>
          <w:tcPr>
            <w:tcW w:w="2760" w:type="dxa"/>
            <w:tcBorders>
              <w:top w:val="nil"/>
              <w:left w:val="nil"/>
              <w:bottom w:val="nil"/>
              <w:right w:val="nil"/>
            </w:tcBorders>
            <w:tcMar>
              <w:top w:w="0" w:type="dxa"/>
              <w:left w:w="100" w:type="dxa"/>
              <w:bottom w:w="0" w:type="dxa"/>
              <w:right w:w="100" w:type="dxa"/>
            </w:tcMar>
            <w:vAlign w:val="center"/>
          </w:tcPr>
          <w:p w14:paraId="00000170" w14:textId="77777777" w:rsidR="002F1FE5" w:rsidRPr="0051249D" w:rsidRDefault="00710A03">
            <w:pPr>
              <w:spacing w:line="240" w:lineRule="auto"/>
              <w:jc w:val="center"/>
              <w:rPr>
                <w:rFonts w:ascii="Palatino Linotype" w:eastAsia="Palatino Linotype" w:hAnsi="Palatino Linotype" w:cs="Palatino Linotype"/>
                <w:color w:val="222222"/>
                <w:sz w:val="20"/>
                <w:szCs w:val="20"/>
                <w:highlight w:val="white"/>
              </w:rPr>
            </w:pPr>
            <w:r w:rsidRPr="0051249D">
              <w:rPr>
                <w:rFonts w:ascii="Palatino Linotype" w:eastAsia="Palatino Linotype" w:hAnsi="Palatino Linotype" w:cs="Palatino Linotype"/>
                <w:color w:val="222222"/>
                <w:sz w:val="20"/>
                <w:szCs w:val="20"/>
                <w:highlight w:val="white"/>
              </w:rPr>
              <w:t>11</w:t>
            </w:r>
          </w:p>
        </w:tc>
        <w:tc>
          <w:tcPr>
            <w:tcW w:w="1590" w:type="dxa"/>
            <w:tcBorders>
              <w:top w:val="nil"/>
              <w:left w:val="nil"/>
              <w:bottom w:val="nil"/>
              <w:right w:val="nil"/>
            </w:tcBorders>
            <w:tcMar>
              <w:top w:w="0" w:type="dxa"/>
              <w:left w:w="100" w:type="dxa"/>
              <w:bottom w:w="0" w:type="dxa"/>
              <w:right w:w="100" w:type="dxa"/>
            </w:tcMar>
            <w:vAlign w:val="center"/>
          </w:tcPr>
          <w:p w14:paraId="00000171" w14:textId="77777777" w:rsidR="002F1FE5" w:rsidRPr="0051249D" w:rsidRDefault="00710A03">
            <w:pPr>
              <w:spacing w:line="240" w:lineRule="auto"/>
              <w:jc w:val="center"/>
              <w:rPr>
                <w:rFonts w:ascii="Palatino Linotype" w:eastAsia="Palatino Linotype" w:hAnsi="Palatino Linotype" w:cs="Palatino Linotype"/>
                <w:color w:val="222222"/>
                <w:sz w:val="20"/>
                <w:szCs w:val="20"/>
                <w:highlight w:val="white"/>
              </w:rPr>
            </w:pPr>
            <w:r w:rsidRPr="0051249D">
              <w:rPr>
                <w:rFonts w:ascii="Palatino Linotype" w:eastAsia="Palatino Linotype" w:hAnsi="Palatino Linotype" w:cs="Palatino Linotype"/>
                <w:color w:val="222222"/>
                <w:sz w:val="20"/>
                <w:szCs w:val="20"/>
                <w:highlight w:val="white"/>
              </w:rPr>
              <w:t>15,94%</w:t>
            </w:r>
          </w:p>
        </w:tc>
      </w:tr>
      <w:tr w:rsidR="002F1FE5" w:rsidRPr="0051249D" w14:paraId="435886E3" w14:textId="77777777">
        <w:trPr>
          <w:trHeight w:val="315"/>
        </w:trPr>
        <w:tc>
          <w:tcPr>
            <w:tcW w:w="2970" w:type="dxa"/>
            <w:tcBorders>
              <w:top w:val="nil"/>
              <w:left w:val="nil"/>
              <w:bottom w:val="nil"/>
              <w:right w:val="nil"/>
            </w:tcBorders>
            <w:tcMar>
              <w:top w:w="0" w:type="dxa"/>
              <w:left w:w="100" w:type="dxa"/>
              <w:bottom w:w="0" w:type="dxa"/>
              <w:right w:w="100" w:type="dxa"/>
            </w:tcMar>
          </w:tcPr>
          <w:p w14:paraId="00000172" w14:textId="77777777" w:rsidR="002F1FE5" w:rsidRPr="0051249D" w:rsidRDefault="00710A03">
            <w:pPr>
              <w:spacing w:line="240" w:lineRule="auto"/>
              <w:jc w:val="both"/>
              <w:rPr>
                <w:rFonts w:ascii="Palatino Linotype" w:eastAsia="Palatino Linotype" w:hAnsi="Palatino Linotype" w:cs="Palatino Linotype"/>
                <w:b/>
                <w:color w:val="222222"/>
                <w:sz w:val="20"/>
                <w:szCs w:val="20"/>
                <w:highlight w:val="white"/>
              </w:rPr>
            </w:pPr>
            <w:r w:rsidRPr="0051249D">
              <w:rPr>
                <w:rFonts w:ascii="Palatino Linotype" w:eastAsia="Palatino Linotype" w:hAnsi="Palatino Linotype" w:cs="Palatino Linotype"/>
                <w:b/>
                <w:color w:val="222222"/>
                <w:sz w:val="20"/>
                <w:szCs w:val="20"/>
                <w:highlight w:val="white"/>
              </w:rPr>
              <w:t xml:space="preserve">Ocean, marine and </w:t>
            </w:r>
          </w:p>
          <w:p w14:paraId="00000173" w14:textId="77777777" w:rsidR="002F1FE5" w:rsidRPr="0051249D" w:rsidRDefault="00710A03">
            <w:pPr>
              <w:spacing w:line="240" w:lineRule="auto"/>
              <w:jc w:val="both"/>
              <w:rPr>
                <w:rFonts w:ascii="Palatino Linotype" w:eastAsia="Palatino Linotype" w:hAnsi="Palatino Linotype" w:cs="Palatino Linotype"/>
                <w:b/>
                <w:color w:val="222222"/>
                <w:sz w:val="20"/>
                <w:szCs w:val="20"/>
                <w:highlight w:val="white"/>
              </w:rPr>
            </w:pPr>
            <w:r w:rsidRPr="0051249D">
              <w:rPr>
                <w:rFonts w:ascii="Palatino Linotype" w:eastAsia="Palatino Linotype" w:hAnsi="Palatino Linotype" w:cs="Palatino Linotype"/>
                <w:b/>
                <w:color w:val="222222"/>
                <w:sz w:val="20"/>
                <w:szCs w:val="20"/>
                <w:highlight w:val="white"/>
              </w:rPr>
              <w:t>Antarctic governance</w:t>
            </w:r>
          </w:p>
        </w:tc>
        <w:tc>
          <w:tcPr>
            <w:tcW w:w="2760" w:type="dxa"/>
            <w:tcBorders>
              <w:top w:val="nil"/>
              <w:left w:val="nil"/>
              <w:bottom w:val="nil"/>
              <w:right w:val="nil"/>
            </w:tcBorders>
            <w:tcMar>
              <w:top w:w="0" w:type="dxa"/>
              <w:left w:w="100" w:type="dxa"/>
              <w:bottom w:w="0" w:type="dxa"/>
              <w:right w:w="100" w:type="dxa"/>
            </w:tcMar>
            <w:vAlign w:val="center"/>
          </w:tcPr>
          <w:p w14:paraId="00000174" w14:textId="77777777" w:rsidR="002F1FE5" w:rsidRPr="0051249D" w:rsidRDefault="00710A03">
            <w:pPr>
              <w:spacing w:line="240" w:lineRule="auto"/>
              <w:jc w:val="center"/>
              <w:rPr>
                <w:rFonts w:ascii="Palatino Linotype" w:eastAsia="Palatino Linotype" w:hAnsi="Palatino Linotype" w:cs="Palatino Linotype"/>
                <w:color w:val="222222"/>
                <w:sz w:val="20"/>
                <w:szCs w:val="20"/>
                <w:highlight w:val="white"/>
              </w:rPr>
            </w:pPr>
            <w:r w:rsidRPr="0051249D">
              <w:rPr>
                <w:rFonts w:ascii="Palatino Linotype" w:eastAsia="Palatino Linotype" w:hAnsi="Palatino Linotype" w:cs="Palatino Linotype"/>
                <w:color w:val="222222"/>
                <w:sz w:val="20"/>
                <w:szCs w:val="20"/>
                <w:highlight w:val="white"/>
              </w:rPr>
              <w:t>5</w:t>
            </w:r>
          </w:p>
        </w:tc>
        <w:tc>
          <w:tcPr>
            <w:tcW w:w="1590" w:type="dxa"/>
            <w:tcBorders>
              <w:top w:val="nil"/>
              <w:left w:val="nil"/>
              <w:bottom w:val="nil"/>
              <w:right w:val="nil"/>
            </w:tcBorders>
            <w:tcMar>
              <w:top w:w="0" w:type="dxa"/>
              <w:left w:w="100" w:type="dxa"/>
              <w:bottom w:w="0" w:type="dxa"/>
              <w:right w:w="100" w:type="dxa"/>
            </w:tcMar>
            <w:vAlign w:val="center"/>
          </w:tcPr>
          <w:p w14:paraId="00000175" w14:textId="77777777" w:rsidR="002F1FE5" w:rsidRPr="0051249D" w:rsidRDefault="00710A03">
            <w:pPr>
              <w:spacing w:line="240" w:lineRule="auto"/>
              <w:jc w:val="center"/>
              <w:rPr>
                <w:rFonts w:ascii="Palatino Linotype" w:eastAsia="Palatino Linotype" w:hAnsi="Palatino Linotype" w:cs="Palatino Linotype"/>
                <w:color w:val="222222"/>
                <w:sz w:val="20"/>
                <w:szCs w:val="20"/>
                <w:highlight w:val="white"/>
              </w:rPr>
            </w:pPr>
            <w:r w:rsidRPr="0051249D">
              <w:rPr>
                <w:rFonts w:ascii="Palatino Linotype" w:eastAsia="Palatino Linotype" w:hAnsi="Palatino Linotype" w:cs="Palatino Linotype"/>
                <w:color w:val="222222"/>
                <w:sz w:val="20"/>
                <w:szCs w:val="20"/>
                <w:highlight w:val="white"/>
              </w:rPr>
              <w:t>7,25%</w:t>
            </w:r>
          </w:p>
        </w:tc>
      </w:tr>
      <w:tr w:rsidR="002F1FE5" w:rsidRPr="0051249D" w14:paraId="363B8137" w14:textId="77777777">
        <w:trPr>
          <w:trHeight w:val="315"/>
        </w:trPr>
        <w:tc>
          <w:tcPr>
            <w:tcW w:w="2970" w:type="dxa"/>
            <w:tcBorders>
              <w:top w:val="nil"/>
              <w:left w:val="nil"/>
              <w:bottom w:val="nil"/>
              <w:right w:val="nil"/>
            </w:tcBorders>
            <w:tcMar>
              <w:top w:w="0" w:type="dxa"/>
              <w:left w:w="100" w:type="dxa"/>
              <w:bottom w:w="0" w:type="dxa"/>
              <w:right w:w="100" w:type="dxa"/>
            </w:tcMar>
          </w:tcPr>
          <w:p w14:paraId="00000176" w14:textId="77777777" w:rsidR="002F1FE5" w:rsidRPr="0051249D" w:rsidRDefault="00710A03">
            <w:pPr>
              <w:spacing w:line="240" w:lineRule="auto"/>
              <w:jc w:val="both"/>
              <w:rPr>
                <w:rFonts w:ascii="Palatino Linotype" w:eastAsia="Palatino Linotype" w:hAnsi="Palatino Linotype" w:cs="Palatino Linotype"/>
                <w:b/>
                <w:color w:val="222222"/>
                <w:sz w:val="20"/>
                <w:szCs w:val="20"/>
                <w:highlight w:val="white"/>
              </w:rPr>
            </w:pPr>
            <w:r w:rsidRPr="0051249D">
              <w:rPr>
                <w:rFonts w:ascii="Palatino Linotype" w:eastAsia="Palatino Linotype" w:hAnsi="Palatino Linotype" w:cs="Palatino Linotype"/>
                <w:b/>
                <w:color w:val="222222"/>
                <w:sz w:val="20"/>
                <w:szCs w:val="20"/>
                <w:highlight w:val="white"/>
              </w:rPr>
              <w:t>Waste</w:t>
            </w:r>
          </w:p>
        </w:tc>
        <w:tc>
          <w:tcPr>
            <w:tcW w:w="2760" w:type="dxa"/>
            <w:tcBorders>
              <w:top w:val="nil"/>
              <w:left w:val="nil"/>
              <w:bottom w:val="nil"/>
              <w:right w:val="nil"/>
            </w:tcBorders>
            <w:tcMar>
              <w:top w:w="0" w:type="dxa"/>
              <w:left w:w="100" w:type="dxa"/>
              <w:bottom w:w="0" w:type="dxa"/>
              <w:right w:w="100" w:type="dxa"/>
            </w:tcMar>
            <w:vAlign w:val="center"/>
          </w:tcPr>
          <w:p w14:paraId="00000177" w14:textId="77777777" w:rsidR="002F1FE5" w:rsidRPr="0051249D" w:rsidRDefault="00710A03">
            <w:pPr>
              <w:spacing w:line="240" w:lineRule="auto"/>
              <w:jc w:val="center"/>
              <w:rPr>
                <w:rFonts w:ascii="Palatino Linotype" w:eastAsia="Palatino Linotype" w:hAnsi="Palatino Linotype" w:cs="Palatino Linotype"/>
                <w:color w:val="222222"/>
                <w:sz w:val="20"/>
                <w:szCs w:val="20"/>
                <w:highlight w:val="white"/>
              </w:rPr>
            </w:pPr>
            <w:r w:rsidRPr="0051249D">
              <w:rPr>
                <w:rFonts w:ascii="Palatino Linotype" w:eastAsia="Palatino Linotype" w:hAnsi="Palatino Linotype" w:cs="Palatino Linotype"/>
                <w:color w:val="222222"/>
                <w:sz w:val="20"/>
                <w:szCs w:val="20"/>
                <w:highlight w:val="white"/>
              </w:rPr>
              <w:t>1</w:t>
            </w:r>
          </w:p>
        </w:tc>
        <w:tc>
          <w:tcPr>
            <w:tcW w:w="1590" w:type="dxa"/>
            <w:tcBorders>
              <w:top w:val="nil"/>
              <w:left w:val="nil"/>
              <w:bottom w:val="nil"/>
              <w:right w:val="nil"/>
            </w:tcBorders>
            <w:tcMar>
              <w:top w:w="0" w:type="dxa"/>
              <w:left w:w="100" w:type="dxa"/>
              <w:bottom w:w="0" w:type="dxa"/>
              <w:right w:w="100" w:type="dxa"/>
            </w:tcMar>
            <w:vAlign w:val="center"/>
          </w:tcPr>
          <w:p w14:paraId="00000178" w14:textId="77777777" w:rsidR="002F1FE5" w:rsidRPr="0051249D" w:rsidRDefault="00710A03">
            <w:pPr>
              <w:spacing w:line="240" w:lineRule="auto"/>
              <w:jc w:val="center"/>
              <w:rPr>
                <w:rFonts w:ascii="Palatino Linotype" w:eastAsia="Palatino Linotype" w:hAnsi="Palatino Linotype" w:cs="Palatino Linotype"/>
                <w:color w:val="222222"/>
                <w:sz w:val="20"/>
                <w:szCs w:val="20"/>
                <w:highlight w:val="white"/>
              </w:rPr>
            </w:pPr>
            <w:r w:rsidRPr="0051249D">
              <w:rPr>
                <w:rFonts w:ascii="Palatino Linotype" w:eastAsia="Palatino Linotype" w:hAnsi="Palatino Linotype" w:cs="Palatino Linotype"/>
                <w:color w:val="222222"/>
                <w:sz w:val="20"/>
                <w:szCs w:val="20"/>
                <w:highlight w:val="white"/>
              </w:rPr>
              <w:t>1,45%</w:t>
            </w:r>
          </w:p>
        </w:tc>
      </w:tr>
      <w:tr w:rsidR="002F1FE5" w:rsidRPr="0051249D" w14:paraId="23D8F126" w14:textId="77777777">
        <w:trPr>
          <w:trHeight w:val="315"/>
        </w:trPr>
        <w:tc>
          <w:tcPr>
            <w:tcW w:w="2970" w:type="dxa"/>
            <w:tcBorders>
              <w:top w:val="nil"/>
              <w:left w:val="nil"/>
              <w:bottom w:val="single" w:sz="4" w:space="0" w:color="FFFFFF"/>
              <w:right w:val="nil"/>
            </w:tcBorders>
            <w:tcMar>
              <w:top w:w="0" w:type="dxa"/>
              <w:left w:w="100" w:type="dxa"/>
              <w:bottom w:w="0" w:type="dxa"/>
              <w:right w:w="100" w:type="dxa"/>
            </w:tcMar>
          </w:tcPr>
          <w:p w14:paraId="00000179" w14:textId="77777777" w:rsidR="002F1FE5" w:rsidRPr="0051249D" w:rsidRDefault="00710A03">
            <w:pPr>
              <w:spacing w:line="240" w:lineRule="auto"/>
              <w:jc w:val="both"/>
              <w:rPr>
                <w:rFonts w:ascii="Palatino Linotype" w:eastAsia="Palatino Linotype" w:hAnsi="Palatino Linotype" w:cs="Palatino Linotype"/>
                <w:b/>
                <w:color w:val="222222"/>
                <w:sz w:val="20"/>
                <w:szCs w:val="20"/>
                <w:highlight w:val="white"/>
              </w:rPr>
            </w:pPr>
            <w:r w:rsidRPr="0051249D">
              <w:rPr>
                <w:rFonts w:ascii="Palatino Linotype" w:eastAsia="Palatino Linotype" w:hAnsi="Palatino Linotype" w:cs="Palatino Linotype"/>
                <w:b/>
                <w:color w:val="222222"/>
                <w:sz w:val="20"/>
                <w:szCs w:val="20"/>
                <w:highlight w:val="white"/>
              </w:rPr>
              <w:t>Water governance</w:t>
            </w:r>
          </w:p>
        </w:tc>
        <w:tc>
          <w:tcPr>
            <w:tcW w:w="2760" w:type="dxa"/>
            <w:tcBorders>
              <w:top w:val="nil"/>
              <w:left w:val="nil"/>
              <w:bottom w:val="single" w:sz="4" w:space="0" w:color="FFFFFF"/>
              <w:right w:val="nil"/>
            </w:tcBorders>
            <w:tcMar>
              <w:top w:w="0" w:type="dxa"/>
              <w:left w:w="100" w:type="dxa"/>
              <w:bottom w:w="0" w:type="dxa"/>
              <w:right w:w="100" w:type="dxa"/>
            </w:tcMar>
            <w:vAlign w:val="center"/>
          </w:tcPr>
          <w:p w14:paraId="0000017A" w14:textId="77777777" w:rsidR="002F1FE5" w:rsidRPr="0051249D" w:rsidRDefault="00710A03">
            <w:pPr>
              <w:spacing w:line="240" w:lineRule="auto"/>
              <w:jc w:val="center"/>
              <w:rPr>
                <w:rFonts w:ascii="Palatino Linotype" w:eastAsia="Palatino Linotype" w:hAnsi="Palatino Linotype" w:cs="Palatino Linotype"/>
                <w:color w:val="222222"/>
                <w:sz w:val="20"/>
                <w:szCs w:val="20"/>
                <w:highlight w:val="white"/>
              </w:rPr>
            </w:pPr>
            <w:r w:rsidRPr="0051249D">
              <w:rPr>
                <w:rFonts w:ascii="Palatino Linotype" w:eastAsia="Palatino Linotype" w:hAnsi="Palatino Linotype" w:cs="Palatino Linotype"/>
                <w:color w:val="222222"/>
                <w:sz w:val="20"/>
                <w:szCs w:val="20"/>
                <w:highlight w:val="white"/>
              </w:rPr>
              <w:t>6</w:t>
            </w:r>
          </w:p>
        </w:tc>
        <w:tc>
          <w:tcPr>
            <w:tcW w:w="1590" w:type="dxa"/>
            <w:tcBorders>
              <w:top w:val="nil"/>
              <w:left w:val="nil"/>
              <w:bottom w:val="single" w:sz="4" w:space="0" w:color="FFFFFF"/>
              <w:right w:val="nil"/>
            </w:tcBorders>
            <w:tcMar>
              <w:top w:w="0" w:type="dxa"/>
              <w:left w:w="100" w:type="dxa"/>
              <w:bottom w:w="0" w:type="dxa"/>
              <w:right w:w="100" w:type="dxa"/>
            </w:tcMar>
            <w:vAlign w:val="center"/>
          </w:tcPr>
          <w:p w14:paraId="0000017B" w14:textId="77777777" w:rsidR="002F1FE5" w:rsidRPr="0051249D" w:rsidRDefault="00710A03">
            <w:pPr>
              <w:spacing w:line="240" w:lineRule="auto"/>
              <w:jc w:val="center"/>
              <w:rPr>
                <w:rFonts w:ascii="Palatino Linotype" w:eastAsia="Palatino Linotype" w:hAnsi="Palatino Linotype" w:cs="Palatino Linotype"/>
                <w:color w:val="222222"/>
                <w:sz w:val="20"/>
                <w:szCs w:val="20"/>
                <w:highlight w:val="white"/>
              </w:rPr>
            </w:pPr>
            <w:r w:rsidRPr="0051249D">
              <w:rPr>
                <w:rFonts w:ascii="Palatino Linotype" w:eastAsia="Palatino Linotype" w:hAnsi="Palatino Linotype" w:cs="Palatino Linotype"/>
                <w:color w:val="222222"/>
                <w:sz w:val="20"/>
                <w:szCs w:val="20"/>
                <w:highlight w:val="white"/>
              </w:rPr>
              <w:t>8,70%</w:t>
            </w:r>
          </w:p>
        </w:tc>
      </w:tr>
      <w:tr w:rsidR="002F1FE5" w:rsidRPr="0051249D" w14:paraId="54A8144C" w14:textId="77777777">
        <w:trPr>
          <w:trHeight w:val="330"/>
        </w:trPr>
        <w:tc>
          <w:tcPr>
            <w:tcW w:w="2970" w:type="dxa"/>
            <w:tcBorders>
              <w:top w:val="single" w:sz="4" w:space="0" w:color="FFFFFF"/>
              <w:left w:val="single" w:sz="4" w:space="0" w:color="FFFFFF"/>
              <w:bottom w:val="single" w:sz="4" w:space="0" w:color="000000"/>
              <w:right w:val="single" w:sz="4" w:space="0" w:color="FFFFFF"/>
            </w:tcBorders>
            <w:tcMar>
              <w:top w:w="0" w:type="dxa"/>
              <w:left w:w="100" w:type="dxa"/>
              <w:bottom w:w="0" w:type="dxa"/>
              <w:right w:w="100" w:type="dxa"/>
            </w:tcMar>
          </w:tcPr>
          <w:p w14:paraId="0000017C" w14:textId="77777777" w:rsidR="002F1FE5" w:rsidRPr="0051249D" w:rsidRDefault="00710A03">
            <w:pPr>
              <w:spacing w:line="240" w:lineRule="auto"/>
              <w:jc w:val="both"/>
              <w:rPr>
                <w:rFonts w:ascii="Palatino Linotype" w:eastAsia="Palatino Linotype" w:hAnsi="Palatino Linotype" w:cs="Palatino Linotype"/>
                <w:b/>
                <w:color w:val="222222"/>
                <w:sz w:val="20"/>
                <w:szCs w:val="20"/>
                <w:highlight w:val="white"/>
              </w:rPr>
            </w:pPr>
            <w:r w:rsidRPr="0051249D">
              <w:rPr>
                <w:rFonts w:ascii="Palatino Linotype" w:eastAsia="Palatino Linotype" w:hAnsi="Palatino Linotype" w:cs="Palatino Linotype"/>
                <w:b/>
                <w:color w:val="222222"/>
                <w:sz w:val="20"/>
                <w:szCs w:val="20"/>
                <w:highlight w:val="white"/>
              </w:rPr>
              <w:t>Multi-thematic</w:t>
            </w:r>
          </w:p>
        </w:tc>
        <w:tc>
          <w:tcPr>
            <w:tcW w:w="2760" w:type="dxa"/>
            <w:tcBorders>
              <w:top w:val="single" w:sz="4" w:space="0" w:color="FFFFFF"/>
              <w:left w:val="single" w:sz="4" w:space="0" w:color="FFFFFF"/>
              <w:bottom w:val="single" w:sz="4" w:space="0" w:color="000000"/>
              <w:right w:val="single" w:sz="4" w:space="0" w:color="FFFFFF"/>
            </w:tcBorders>
            <w:tcMar>
              <w:top w:w="0" w:type="dxa"/>
              <w:left w:w="100" w:type="dxa"/>
              <w:bottom w:w="0" w:type="dxa"/>
              <w:right w:w="100" w:type="dxa"/>
            </w:tcMar>
            <w:vAlign w:val="center"/>
          </w:tcPr>
          <w:p w14:paraId="0000017D" w14:textId="77777777" w:rsidR="002F1FE5" w:rsidRPr="0051249D" w:rsidRDefault="00710A03">
            <w:pPr>
              <w:spacing w:line="240" w:lineRule="auto"/>
              <w:jc w:val="center"/>
              <w:rPr>
                <w:rFonts w:ascii="Palatino Linotype" w:eastAsia="Palatino Linotype" w:hAnsi="Palatino Linotype" w:cs="Palatino Linotype"/>
                <w:color w:val="222222"/>
                <w:sz w:val="20"/>
                <w:szCs w:val="20"/>
                <w:highlight w:val="white"/>
              </w:rPr>
            </w:pPr>
            <w:r w:rsidRPr="0051249D">
              <w:rPr>
                <w:rFonts w:ascii="Palatino Linotype" w:eastAsia="Palatino Linotype" w:hAnsi="Palatino Linotype" w:cs="Palatino Linotype"/>
                <w:color w:val="222222"/>
                <w:sz w:val="20"/>
                <w:szCs w:val="20"/>
                <w:highlight w:val="white"/>
              </w:rPr>
              <w:t>12</w:t>
            </w:r>
          </w:p>
        </w:tc>
        <w:tc>
          <w:tcPr>
            <w:tcW w:w="1590" w:type="dxa"/>
            <w:tcBorders>
              <w:top w:val="single" w:sz="4" w:space="0" w:color="FFFFFF"/>
              <w:left w:val="single" w:sz="4" w:space="0" w:color="FFFFFF"/>
              <w:bottom w:val="single" w:sz="4" w:space="0" w:color="000000"/>
              <w:right w:val="single" w:sz="4" w:space="0" w:color="FFFFFF"/>
            </w:tcBorders>
            <w:tcMar>
              <w:top w:w="0" w:type="dxa"/>
              <w:left w:w="100" w:type="dxa"/>
              <w:bottom w:w="0" w:type="dxa"/>
              <w:right w:w="100" w:type="dxa"/>
            </w:tcMar>
            <w:vAlign w:val="center"/>
          </w:tcPr>
          <w:p w14:paraId="0000017E" w14:textId="77777777" w:rsidR="002F1FE5" w:rsidRPr="0051249D" w:rsidRDefault="00710A03">
            <w:pPr>
              <w:spacing w:line="240" w:lineRule="auto"/>
              <w:jc w:val="center"/>
              <w:rPr>
                <w:rFonts w:ascii="Palatino Linotype" w:eastAsia="Palatino Linotype" w:hAnsi="Palatino Linotype" w:cs="Palatino Linotype"/>
                <w:color w:val="222222"/>
                <w:sz w:val="20"/>
                <w:szCs w:val="20"/>
                <w:highlight w:val="white"/>
              </w:rPr>
            </w:pPr>
            <w:r w:rsidRPr="0051249D">
              <w:rPr>
                <w:rFonts w:ascii="Palatino Linotype" w:eastAsia="Palatino Linotype" w:hAnsi="Palatino Linotype" w:cs="Palatino Linotype"/>
                <w:color w:val="222222"/>
                <w:sz w:val="20"/>
                <w:szCs w:val="20"/>
                <w:highlight w:val="white"/>
              </w:rPr>
              <w:t>17,39%</w:t>
            </w:r>
          </w:p>
        </w:tc>
      </w:tr>
    </w:tbl>
    <w:p w14:paraId="0000017F" w14:textId="1255C15C" w:rsidR="002F1FE5" w:rsidRPr="0051249D" w:rsidRDefault="00710A03">
      <w:pPr>
        <w:spacing w:line="360" w:lineRule="auto"/>
        <w:jc w:val="both"/>
        <w:rPr>
          <w:rFonts w:ascii="Palatino Linotype" w:eastAsia="Palatino Linotype" w:hAnsi="Palatino Linotype" w:cs="Palatino Linotype"/>
          <w:color w:val="222222"/>
          <w:sz w:val="18"/>
          <w:szCs w:val="18"/>
          <w:highlight w:val="white"/>
        </w:rPr>
      </w:pPr>
      <w:r w:rsidRPr="0051249D">
        <w:rPr>
          <w:rFonts w:ascii="Palatino Linotype" w:eastAsia="Palatino Linotype" w:hAnsi="Palatino Linotype" w:cs="Palatino Linotype"/>
          <w:color w:val="222222"/>
          <w:sz w:val="20"/>
          <w:szCs w:val="20"/>
          <w:highlight w:val="white"/>
        </w:rPr>
        <w:t>Source: Data collected for this article</w:t>
      </w:r>
      <w:sdt>
        <w:sdtPr>
          <w:tag w:val="goog_rdk_327"/>
          <w:id w:val="-1640099759"/>
        </w:sdtPr>
        <w:sdtContent>
          <w:r w:rsidRPr="0051249D">
            <w:rPr>
              <w:rFonts w:ascii="Palatino Linotype" w:eastAsia="Palatino Linotype" w:hAnsi="Palatino Linotype" w:cs="Palatino Linotype"/>
              <w:color w:val="222222"/>
              <w:sz w:val="20"/>
              <w:szCs w:val="20"/>
              <w:highlight w:val="white"/>
            </w:rPr>
            <w:t xml:space="preserve"> (01/2004</w:t>
          </w:r>
          <w:r w:rsidR="00860554">
            <w:rPr>
              <w:rFonts w:ascii="Palatino Linotype" w:eastAsia="Palatino Linotype" w:hAnsi="Palatino Linotype" w:cs="Palatino Linotype"/>
              <w:color w:val="222222"/>
              <w:sz w:val="20"/>
              <w:szCs w:val="20"/>
              <w:highlight w:val="white"/>
            </w:rPr>
            <w:t>–</w:t>
          </w:r>
          <w:r w:rsidRPr="0051249D">
            <w:rPr>
              <w:rFonts w:ascii="Palatino Linotype" w:eastAsia="Palatino Linotype" w:hAnsi="Palatino Linotype" w:cs="Palatino Linotype"/>
              <w:color w:val="222222"/>
              <w:sz w:val="20"/>
              <w:szCs w:val="20"/>
              <w:highlight w:val="white"/>
            </w:rPr>
            <w:t>04/2023)</w:t>
          </w:r>
        </w:sdtContent>
      </w:sdt>
      <w:r w:rsidRPr="0051249D">
        <w:rPr>
          <w:rFonts w:ascii="Palatino Linotype" w:eastAsia="Palatino Linotype" w:hAnsi="Palatino Linotype" w:cs="Palatino Linotype"/>
          <w:color w:val="222222"/>
          <w:sz w:val="20"/>
          <w:szCs w:val="20"/>
          <w:highlight w:val="white"/>
        </w:rPr>
        <w:t>.</w:t>
      </w:r>
    </w:p>
    <w:p w14:paraId="00000180" w14:textId="77777777" w:rsidR="002F1FE5" w:rsidRPr="0051249D" w:rsidRDefault="002F1FE5">
      <w:pPr>
        <w:rPr>
          <w:rFonts w:ascii="Palatino Linotype" w:eastAsia="Palatino Linotype" w:hAnsi="Palatino Linotype" w:cs="Palatino Linotype"/>
          <w:b/>
          <w:color w:val="222222"/>
          <w:sz w:val="24"/>
          <w:szCs w:val="24"/>
          <w:highlight w:val="white"/>
        </w:rPr>
      </w:pPr>
    </w:p>
    <w:p w14:paraId="00000181" w14:textId="38BD61C8" w:rsidR="002F1FE5" w:rsidRPr="0051249D" w:rsidRDefault="00710A03">
      <w:pPr>
        <w:numPr>
          <w:ilvl w:val="0"/>
          <w:numId w:val="1"/>
        </w:numPr>
        <w:rPr>
          <w:rFonts w:ascii="Palatino Linotype" w:eastAsia="Palatino Linotype" w:hAnsi="Palatino Linotype" w:cs="Palatino Linotype"/>
          <w:b/>
          <w:color w:val="222222"/>
          <w:sz w:val="24"/>
          <w:szCs w:val="24"/>
          <w:highlight w:val="white"/>
        </w:rPr>
      </w:pPr>
      <w:r w:rsidRPr="0051249D">
        <w:rPr>
          <w:rFonts w:ascii="Palatino Linotype" w:eastAsia="Palatino Linotype" w:hAnsi="Palatino Linotype" w:cs="Palatino Linotype"/>
          <w:b/>
          <w:color w:val="222222"/>
          <w:sz w:val="24"/>
          <w:szCs w:val="24"/>
          <w:highlight w:val="white"/>
        </w:rPr>
        <w:t xml:space="preserve">Concluding </w:t>
      </w:r>
      <w:r w:rsidR="002E3F2C">
        <w:rPr>
          <w:rFonts w:ascii="Palatino Linotype" w:eastAsia="Palatino Linotype" w:hAnsi="Palatino Linotype" w:cs="Palatino Linotype"/>
          <w:b/>
          <w:color w:val="222222"/>
          <w:sz w:val="24"/>
          <w:szCs w:val="24"/>
          <w:highlight w:val="white"/>
        </w:rPr>
        <w:t>R</w:t>
      </w:r>
      <w:r w:rsidR="002E3F2C" w:rsidRPr="0051249D">
        <w:rPr>
          <w:rFonts w:ascii="Palatino Linotype" w:eastAsia="Palatino Linotype" w:hAnsi="Palatino Linotype" w:cs="Palatino Linotype"/>
          <w:b/>
          <w:color w:val="222222"/>
          <w:sz w:val="24"/>
          <w:szCs w:val="24"/>
          <w:highlight w:val="white"/>
        </w:rPr>
        <w:t>emarks</w:t>
      </w:r>
    </w:p>
    <w:p w14:paraId="00000182" w14:textId="77777777" w:rsidR="002F1FE5" w:rsidRPr="0051249D" w:rsidRDefault="002F1FE5">
      <w:pPr>
        <w:rPr>
          <w:rFonts w:ascii="Palatino Linotype" w:eastAsia="Palatino Linotype" w:hAnsi="Palatino Linotype" w:cs="Palatino Linotype"/>
          <w:b/>
          <w:color w:val="222222"/>
          <w:sz w:val="24"/>
          <w:szCs w:val="24"/>
          <w:highlight w:val="white"/>
        </w:rPr>
      </w:pPr>
    </w:p>
    <w:p w14:paraId="00000183" w14:textId="18133B98" w:rsidR="002F1FE5" w:rsidRPr="0051249D" w:rsidRDefault="00710A03">
      <w:pPr>
        <w:spacing w:line="360" w:lineRule="auto"/>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ab/>
        <w:t xml:space="preserve">We started our study </w:t>
      </w:r>
      <w:r w:rsidR="00C5617C">
        <w:rPr>
          <w:rFonts w:ascii="Palatino Linotype" w:eastAsia="Palatino Linotype" w:hAnsi="Palatino Linotype" w:cs="Palatino Linotype"/>
          <w:color w:val="222222"/>
          <w:sz w:val="24"/>
          <w:szCs w:val="24"/>
          <w:highlight w:val="white"/>
        </w:rPr>
        <w:t xml:space="preserve">with </w:t>
      </w:r>
      <w:r w:rsidR="00F410D4">
        <w:rPr>
          <w:rFonts w:ascii="Palatino Linotype" w:eastAsia="Palatino Linotype" w:hAnsi="Palatino Linotype" w:cs="Palatino Linotype"/>
          <w:color w:val="222222"/>
          <w:sz w:val="24"/>
          <w:szCs w:val="24"/>
          <w:highlight w:val="white"/>
        </w:rPr>
        <w:t>th</w:t>
      </w:r>
      <w:r w:rsidR="00C5617C">
        <w:rPr>
          <w:rFonts w:ascii="Palatino Linotype" w:eastAsia="Palatino Linotype" w:hAnsi="Palatino Linotype" w:cs="Palatino Linotype"/>
          <w:color w:val="222222"/>
          <w:sz w:val="24"/>
          <w:szCs w:val="24"/>
          <w:highlight w:val="white"/>
        </w:rPr>
        <w:t>ese questions</w:t>
      </w:r>
      <w:r w:rsidRPr="0051249D">
        <w:rPr>
          <w:rFonts w:ascii="Palatino Linotype" w:eastAsia="Palatino Linotype" w:hAnsi="Palatino Linotype" w:cs="Palatino Linotype"/>
          <w:color w:val="222222"/>
          <w:sz w:val="24"/>
          <w:szCs w:val="24"/>
          <w:highlight w:val="white"/>
        </w:rPr>
        <w:t xml:space="preserve">: </w:t>
      </w:r>
      <w:r w:rsidR="00646B90">
        <w:rPr>
          <w:rFonts w:ascii="Palatino Linotype" w:eastAsia="Palatino Linotype" w:hAnsi="Palatino Linotype" w:cs="Palatino Linotype"/>
          <w:i/>
          <w:color w:val="222222"/>
          <w:sz w:val="24"/>
          <w:szCs w:val="24"/>
          <w:highlight w:val="white"/>
        </w:rPr>
        <w:t>H</w:t>
      </w:r>
      <w:r w:rsidR="00646B90" w:rsidRPr="0051249D">
        <w:rPr>
          <w:rFonts w:ascii="Palatino Linotype" w:eastAsia="Palatino Linotype" w:hAnsi="Palatino Linotype" w:cs="Palatino Linotype"/>
          <w:i/>
          <w:color w:val="222222"/>
          <w:sz w:val="24"/>
          <w:szCs w:val="24"/>
          <w:highlight w:val="white"/>
        </w:rPr>
        <w:t xml:space="preserve">ow </w:t>
      </w:r>
      <w:r w:rsidRPr="0051249D">
        <w:rPr>
          <w:rFonts w:ascii="Palatino Linotype" w:eastAsia="Palatino Linotype" w:hAnsi="Palatino Linotype" w:cs="Palatino Linotype"/>
          <w:i/>
          <w:color w:val="222222"/>
          <w:sz w:val="24"/>
          <w:szCs w:val="24"/>
          <w:highlight w:val="white"/>
        </w:rPr>
        <w:t xml:space="preserve">can Latin American environmental policy literature contribute to the understanding of environmental governance in the region and globally? What theories and methods have been used? What topics have been prioritized? What gaps remain? </w:t>
      </w:r>
      <w:r w:rsidRPr="0051249D">
        <w:rPr>
          <w:rFonts w:ascii="Palatino Linotype" w:eastAsia="Palatino Linotype" w:hAnsi="Palatino Linotype" w:cs="Palatino Linotype"/>
          <w:color w:val="222222"/>
          <w:sz w:val="24"/>
          <w:szCs w:val="24"/>
          <w:highlight w:val="white"/>
        </w:rPr>
        <w:t xml:space="preserve">Considering our analysis using Latin American journals, we found that </w:t>
      </w:r>
      <w:sdt>
        <w:sdtPr>
          <w:tag w:val="goog_rdk_329"/>
          <w:id w:val="-635644271"/>
        </w:sdtPr>
        <w:sdtContent/>
      </w:sdt>
      <w:sdt>
        <w:sdtPr>
          <w:tag w:val="goog_rdk_330"/>
          <w:id w:val="-762376254"/>
        </w:sdtPr>
        <w:sdtContent/>
      </w:sdt>
      <w:r w:rsidRPr="0051249D">
        <w:rPr>
          <w:rFonts w:ascii="Palatino Linotype" w:eastAsia="Palatino Linotype" w:hAnsi="Palatino Linotype" w:cs="Palatino Linotype"/>
          <w:color w:val="222222"/>
          <w:sz w:val="24"/>
          <w:szCs w:val="24"/>
          <w:highlight w:val="white"/>
        </w:rPr>
        <w:t>constructivism was the most employed theoretical framework in our database</w:t>
      </w:r>
      <w:sdt>
        <w:sdtPr>
          <w:tag w:val="goog_rdk_331"/>
          <w:id w:val="688420959"/>
        </w:sdtPr>
        <w:sdtContent>
          <w:r w:rsidRPr="0051249D">
            <w:rPr>
              <w:rFonts w:ascii="Palatino Linotype" w:eastAsia="Palatino Linotype" w:hAnsi="Palatino Linotype" w:cs="Palatino Linotype"/>
              <w:color w:val="222222"/>
              <w:sz w:val="24"/>
              <w:szCs w:val="24"/>
              <w:highlight w:val="white"/>
            </w:rPr>
            <w:t xml:space="preserve"> during the whole period. Critical works started to be more frequent from 2012 </w:t>
          </w:r>
          <w:sdt>
            <w:sdtPr>
              <w:tag w:val="goog_rdk_332"/>
              <w:id w:val="-766536764"/>
              <w:showingPlcHdr/>
            </w:sdtPr>
            <w:sdtContent>
              <w:r w:rsidR="0062709C" w:rsidRPr="0051249D">
                <w:t xml:space="preserve">     </w:t>
              </w:r>
            </w:sdtContent>
          </w:sdt>
          <w:r w:rsidRPr="0051249D">
            <w:rPr>
              <w:rFonts w:ascii="Palatino Linotype" w:eastAsia="Palatino Linotype" w:hAnsi="Palatino Linotype" w:cs="Palatino Linotype"/>
              <w:color w:val="222222"/>
              <w:sz w:val="24"/>
              <w:szCs w:val="24"/>
              <w:highlight w:val="white"/>
            </w:rPr>
            <w:t>on</w:t>
          </w:r>
        </w:sdtContent>
      </w:sdt>
      <w:sdt>
        <w:sdtPr>
          <w:tag w:val="goog_rdk_333"/>
          <w:id w:val="1094121509"/>
        </w:sdtPr>
        <w:sdtContent>
          <w:r w:rsidRPr="0051249D">
            <w:rPr>
              <w:rFonts w:ascii="Palatino Linotype" w:eastAsia="Palatino Linotype" w:hAnsi="Palatino Linotype" w:cs="Palatino Linotype"/>
              <w:color w:val="222222"/>
              <w:sz w:val="24"/>
              <w:szCs w:val="24"/>
              <w:highlight w:val="white"/>
            </w:rPr>
            <w:t>,</w:t>
          </w:r>
        </w:sdtContent>
      </w:sdt>
      <w:sdt>
        <w:sdtPr>
          <w:tag w:val="goog_rdk_334"/>
          <w:id w:val="407048623"/>
        </w:sdtPr>
        <w:sdtContent>
          <w:r w:rsidRPr="0051249D">
            <w:rPr>
              <w:rFonts w:ascii="Palatino Linotype" w:eastAsia="Palatino Linotype" w:hAnsi="Palatino Linotype" w:cs="Palatino Linotype"/>
              <w:color w:val="222222"/>
              <w:sz w:val="24"/>
              <w:szCs w:val="24"/>
              <w:highlight w:val="white"/>
            </w:rPr>
            <w:t xml:space="preserve"> and environmental justice approaches became more </w:t>
          </w:r>
        </w:sdtContent>
      </w:sdt>
      <w:sdt>
        <w:sdtPr>
          <w:tag w:val="goog_rdk_335"/>
          <w:id w:val="-1499568365"/>
        </w:sdtPr>
        <w:sdtContent>
          <w:r w:rsidRPr="0051249D">
            <w:rPr>
              <w:rFonts w:ascii="Palatino Linotype" w:eastAsia="Palatino Linotype" w:hAnsi="Palatino Linotype" w:cs="Palatino Linotype"/>
              <w:color w:val="222222"/>
              <w:sz w:val="24"/>
              <w:szCs w:val="24"/>
              <w:highlight w:val="white"/>
            </w:rPr>
            <w:t xml:space="preserve">common </w:t>
          </w:r>
        </w:sdtContent>
      </w:sdt>
      <w:sdt>
        <w:sdtPr>
          <w:tag w:val="goog_rdk_336"/>
          <w:id w:val="1298648994"/>
        </w:sdtPr>
        <w:sdtContent>
          <w:r w:rsidRPr="0051249D">
            <w:rPr>
              <w:rFonts w:ascii="Palatino Linotype" w:eastAsia="Palatino Linotype" w:hAnsi="Palatino Linotype" w:cs="Palatino Linotype"/>
              <w:color w:val="222222"/>
              <w:sz w:val="24"/>
              <w:szCs w:val="24"/>
              <w:highlight w:val="white"/>
            </w:rPr>
            <w:t xml:space="preserve">from 2020 on. </w:t>
          </w:r>
        </w:sdtContent>
      </w:sdt>
      <w:sdt>
        <w:sdtPr>
          <w:tag w:val="goog_rdk_339"/>
          <w:id w:val="-1158299655"/>
        </w:sdtPr>
        <w:sdtContent>
          <w:r w:rsidRPr="0051249D">
            <w:rPr>
              <w:rFonts w:ascii="Palatino Linotype" w:eastAsia="Palatino Linotype" w:hAnsi="Palatino Linotype" w:cs="Palatino Linotype"/>
              <w:color w:val="222222"/>
              <w:sz w:val="24"/>
              <w:szCs w:val="24"/>
              <w:highlight w:val="white"/>
            </w:rPr>
            <w:t>C</w:t>
          </w:r>
        </w:sdtContent>
      </w:sdt>
      <w:r w:rsidRPr="0051249D">
        <w:rPr>
          <w:rFonts w:ascii="Palatino Linotype" w:eastAsia="Palatino Linotype" w:hAnsi="Palatino Linotype" w:cs="Palatino Linotype"/>
          <w:color w:val="222222"/>
          <w:sz w:val="24"/>
          <w:szCs w:val="24"/>
          <w:highlight w:val="white"/>
        </w:rPr>
        <w:t>ase studies were the most recurrent research design in environmental governance studies</w:t>
      </w:r>
      <w:r w:rsidR="00F800A6">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with an international approach reinforcing previous reviews on environmental politics mentioned here. </w:t>
      </w:r>
    </w:p>
    <w:p w14:paraId="00000184" w14:textId="1A6E9B5B" w:rsidR="002F1FE5" w:rsidRPr="0051249D" w:rsidRDefault="00000000" w:rsidP="00BA68D3">
      <w:pPr>
        <w:spacing w:line="360" w:lineRule="auto"/>
        <w:ind w:firstLine="720"/>
        <w:jc w:val="both"/>
        <w:rPr>
          <w:rFonts w:ascii="Palatino Linotype" w:eastAsia="Palatino Linotype" w:hAnsi="Palatino Linotype" w:cs="Palatino Linotype"/>
          <w:color w:val="222222"/>
          <w:sz w:val="24"/>
          <w:szCs w:val="24"/>
          <w:highlight w:val="white"/>
        </w:rPr>
      </w:pPr>
      <w:sdt>
        <w:sdtPr>
          <w:tag w:val="goog_rdk_340"/>
          <w:id w:val="-2130313961"/>
        </w:sdtPr>
        <w:sdtContent/>
      </w:sdt>
      <w:r w:rsidR="00710A03" w:rsidRPr="0051249D">
        <w:rPr>
          <w:rFonts w:ascii="Palatino Linotype" w:eastAsia="Palatino Linotype" w:hAnsi="Palatino Linotype" w:cs="Palatino Linotype"/>
          <w:color w:val="222222"/>
          <w:sz w:val="24"/>
          <w:szCs w:val="24"/>
          <w:highlight w:val="white"/>
        </w:rPr>
        <w:t>In terms of issues, we found</w:t>
      </w:r>
      <w:sdt>
        <w:sdtPr>
          <w:tag w:val="goog_rdk_343"/>
          <w:id w:val="-1042439534"/>
        </w:sdtPr>
        <w:sdtContent>
          <w:r w:rsidR="00710A03" w:rsidRPr="0051249D">
            <w:rPr>
              <w:rFonts w:ascii="Palatino Linotype" w:eastAsia="Palatino Linotype" w:hAnsi="Palatino Linotype" w:cs="Palatino Linotype"/>
              <w:color w:val="222222"/>
              <w:sz w:val="24"/>
              <w:szCs w:val="24"/>
              <w:highlight w:val="white"/>
            </w:rPr>
            <w:t xml:space="preserve"> </w:t>
          </w:r>
        </w:sdtContent>
      </w:sdt>
      <w:r w:rsidR="00710A03" w:rsidRPr="0051249D">
        <w:rPr>
          <w:rFonts w:ascii="Palatino Linotype" w:eastAsia="Palatino Linotype" w:hAnsi="Palatino Linotype" w:cs="Palatino Linotype"/>
          <w:color w:val="222222"/>
          <w:sz w:val="24"/>
          <w:szCs w:val="24"/>
          <w:highlight w:val="white"/>
        </w:rPr>
        <w:t xml:space="preserve">a considerable amount of work </w:t>
      </w:r>
      <w:sdt>
        <w:sdtPr>
          <w:tag w:val="goog_rdk_344"/>
          <w:id w:val="589818475"/>
        </w:sdtPr>
        <w:sdtContent>
          <w:r w:rsidR="00710A03" w:rsidRPr="0051249D">
            <w:rPr>
              <w:rFonts w:ascii="Palatino Linotype" w:eastAsia="Palatino Linotype" w:hAnsi="Palatino Linotype" w:cs="Palatino Linotype"/>
              <w:color w:val="222222"/>
              <w:sz w:val="24"/>
              <w:szCs w:val="24"/>
              <w:highlight w:val="white"/>
            </w:rPr>
            <w:t>investigating</w:t>
          </w:r>
        </w:sdtContent>
      </w:sdt>
      <w:sdt>
        <w:sdtPr>
          <w:tag w:val="goog_rdk_345"/>
          <w:id w:val="-1991009435"/>
          <w:showingPlcHdr/>
        </w:sdtPr>
        <w:sdtContent>
          <w:r w:rsidR="0062709C" w:rsidRPr="0051249D">
            <w:t xml:space="preserve">     </w:t>
          </w:r>
        </w:sdtContent>
      </w:sdt>
      <w:r w:rsidR="00710A03" w:rsidRPr="0051249D">
        <w:rPr>
          <w:rFonts w:ascii="Palatino Linotype" w:eastAsia="Palatino Linotype" w:hAnsi="Palatino Linotype" w:cs="Palatino Linotype"/>
          <w:color w:val="222222"/>
          <w:sz w:val="24"/>
          <w:szCs w:val="24"/>
          <w:highlight w:val="white"/>
        </w:rPr>
        <w:t xml:space="preserve"> biodiversity conservation and forests, </w:t>
      </w:r>
      <w:r w:rsidR="00CB4E52" w:rsidRPr="0051249D">
        <w:rPr>
          <w:rFonts w:ascii="Palatino Linotype" w:eastAsia="Palatino Linotype" w:hAnsi="Palatino Linotype" w:cs="Palatino Linotype"/>
          <w:color w:val="222222"/>
          <w:sz w:val="24"/>
          <w:szCs w:val="24"/>
          <w:highlight w:val="white"/>
        </w:rPr>
        <w:t>mining,</w:t>
      </w:r>
      <w:r w:rsidR="00710A03" w:rsidRPr="0051249D">
        <w:rPr>
          <w:rFonts w:ascii="Palatino Linotype" w:eastAsia="Palatino Linotype" w:hAnsi="Palatino Linotype" w:cs="Palatino Linotype"/>
          <w:color w:val="222222"/>
          <w:sz w:val="24"/>
          <w:szCs w:val="24"/>
          <w:highlight w:val="white"/>
        </w:rPr>
        <w:t xml:space="preserve"> and land use,</w:t>
      </w:r>
      <w:sdt>
        <w:sdtPr>
          <w:tag w:val="goog_rdk_346"/>
          <w:id w:val="378204501"/>
        </w:sdtPr>
        <w:sdtContent>
          <w:r w:rsidR="00710A03" w:rsidRPr="0051249D">
            <w:rPr>
              <w:rFonts w:ascii="Palatino Linotype" w:eastAsia="Palatino Linotype" w:hAnsi="Palatino Linotype" w:cs="Palatino Linotype"/>
              <w:color w:val="222222"/>
              <w:sz w:val="24"/>
              <w:szCs w:val="24"/>
              <w:highlight w:val="white"/>
            </w:rPr>
            <w:t xml:space="preserve"> different to similar reviews encompassing other regions. </w:t>
          </w:r>
        </w:sdtContent>
      </w:sdt>
      <w:sdt>
        <w:sdtPr>
          <w:tag w:val="goog_rdk_348"/>
          <w:id w:val="-911537968"/>
        </w:sdtPr>
        <w:sdtContent>
          <w:r w:rsidR="00710A03" w:rsidRPr="0051249D">
            <w:rPr>
              <w:rFonts w:ascii="Palatino Linotype" w:eastAsia="Palatino Linotype" w:hAnsi="Palatino Linotype" w:cs="Palatino Linotype"/>
              <w:color w:val="222222"/>
              <w:sz w:val="24"/>
              <w:szCs w:val="24"/>
              <w:highlight w:val="white"/>
            </w:rPr>
            <w:t>T</w:t>
          </w:r>
        </w:sdtContent>
      </w:sdt>
      <w:sdt>
        <w:sdtPr>
          <w:tag w:val="goog_rdk_349"/>
          <w:id w:val="1557356129"/>
        </w:sdtPr>
        <w:sdtContent>
          <w:r w:rsidR="00710A03" w:rsidRPr="0051249D">
            <w:rPr>
              <w:rFonts w:ascii="Palatino Linotype" w:eastAsia="Palatino Linotype" w:hAnsi="Palatino Linotype" w:cs="Palatino Linotype"/>
              <w:color w:val="222222"/>
              <w:sz w:val="24"/>
              <w:szCs w:val="24"/>
              <w:highlight w:val="white"/>
            </w:rPr>
            <w:t xml:space="preserve">his is </w:t>
          </w:r>
        </w:sdtContent>
      </w:sdt>
      <w:sdt>
        <w:sdtPr>
          <w:tag w:val="goog_rdk_350"/>
          <w:id w:val="-38130705"/>
        </w:sdtPr>
        <w:sdtContent>
          <w:r w:rsidR="00710A03" w:rsidRPr="0051249D">
            <w:rPr>
              <w:rFonts w:ascii="Palatino Linotype" w:eastAsia="Palatino Linotype" w:hAnsi="Palatino Linotype" w:cs="Palatino Linotype"/>
              <w:color w:val="222222"/>
              <w:sz w:val="24"/>
              <w:szCs w:val="24"/>
              <w:highlight w:val="white"/>
            </w:rPr>
            <w:t xml:space="preserve">probably </w:t>
          </w:r>
        </w:sdtContent>
      </w:sdt>
      <w:sdt>
        <w:sdtPr>
          <w:tag w:val="goog_rdk_351"/>
          <w:id w:val="-835144267"/>
        </w:sdtPr>
        <w:sdtContent>
          <w:r w:rsidR="00710A03" w:rsidRPr="0051249D">
            <w:rPr>
              <w:rFonts w:ascii="Palatino Linotype" w:eastAsia="Palatino Linotype" w:hAnsi="Palatino Linotype" w:cs="Palatino Linotype"/>
              <w:color w:val="222222"/>
              <w:sz w:val="24"/>
              <w:szCs w:val="24"/>
              <w:highlight w:val="white"/>
            </w:rPr>
            <w:t xml:space="preserve">because those issues represent important Latin American ecosystems and resources that are subject </w:t>
          </w:r>
        </w:sdtContent>
      </w:sdt>
      <w:sdt>
        <w:sdtPr>
          <w:tag w:val="goog_rdk_352"/>
          <w:id w:val="1006328950"/>
        </w:sdtPr>
        <w:sdtContent>
          <w:r w:rsidR="00710A03" w:rsidRPr="0051249D">
            <w:rPr>
              <w:rFonts w:ascii="Palatino Linotype" w:eastAsia="Palatino Linotype" w:hAnsi="Palatino Linotype" w:cs="Palatino Linotype"/>
              <w:color w:val="222222"/>
              <w:sz w:val="24"/>
              <w:szCs w:val="24"/>
              <w:highlight w:val="white"/>
            </w:rPr>
            <w:t>to</w:t>
          </w:r>
        </w:sdtContent>
      </w:sdt>
      <w:sdt>
        <w:sdtPr>
          <w:tag w:val="goog_rdk_353"/>
          <w:id w:val="-1594631819"/>
        </w:sdtPr>
        <w:sdtContent>
          <w:r w:rsidR="00710A03" w:rsidRPr="0051249D">
            <w:rPr>
              <w:rFonts w:ascii="Palatino Linotype" w:eastAsia="Palatino Linotype" w:hAnsi="Palatino Linotype" w:cs="Palatino Linotype"/>
              <w:color w:val="222222"/>
              <w:sz w:val="24"/>
              <w:szCs w:val="24"/>
              <w:highlight w:val="white"/>
            </w:rPr>
            <w:t xml:space="preserve"> disputes and conflicts to which political research can contribute to mediate. Despite that,</w:t>
          </w:r>
        </w:sdtContent>
      </w:sdt>
      <w:r w:rsidR="00710A03" w:rsidRPr="0051249D">
        <w:rPr>
          <w:rFonts w:ascii="Palatino Linotype" w:eastAsia="Palatino Linotype" w:hAnsi="Palatino Linotype" w:cs="Palatino Linotype"/>
          <w:color w:val="222222"/>
          <w:sz w:val="24"/>
          <w:szCs w:val="24"/>
          <w:highlight w:val="white"/>
        </w:rPr>
        <w:t xml:space="preserve"> we did not tackle the kind</w:t>
      </w:r>
      <w:r w:rsidR="00664F40">
        <w:rPr>
          <w:rFonts w:ascii="Palatino Linotype" w:eastAsia="Palatino Linotype" w:hAnsi="Palatino Linotype" w:cs="Palatino Linotype"/>
          <w:color w:val="222222"/>
          <w:sz w:val="24"/>
          <w:szCs w:val="24"/>
          <w:highlight w:val="white"/>
        </w:rPr>
        <w:t>s</w:t>
      </w:r>
      <w:r w:rsidR="00710A03" w:rsidRPr="0051249D">
        <w:rPr>
          <w:rFonts w:ascii="Palatino Linotype" w:eastAsia="Palatino Linotype" w:hAnsi="Palatino Linotype" w:cs="Palatino Linotype"/>
          <w:color w:val="222222"/>
          <w:sz w:val="24"/>
          <w:szCs w:val="24"/>
          <w:highlight w:val="white"/>
        </w:rPr>
        <w:t xml:space="preserve"> of actors </w:t>
      </w:r>
      <w:r w:rsidR="00BA68D3">
        <w:rPr>
          <w:rFonts w:ascii="Palatino Linotype" w:eastAsia="Palatino Linotype" w:hAnsi="Palatino Linotype" w:cs="Palatino Linotype"/>
          <w:color w:val="222222"/>
          <w:sz w:val="24"/>
          <w:szCs w:val="24"/>
          <w:highlight w:val="white"/>
        </w:rPr>
        <w:t xml:space="preserve">that </w:t>
      </w:r>
      <w:r w:rsidR="00710A03" w:rsidRPr="0051249D">
        <w:rPr>
          <w:rFonts w:ascii="Palatino Linotype" w:eastAsia="Palatino Linotype" w:hAnsi="Palatino Linotype" w:cs="Palatino Linotype"/>
          <w:color w:val="222222"/>
          <w:sz w:val="24"/>
          <w:szCs w:val="24"/>
          <w:highlight w:val="white"/>
        </w:rPr>
        <w:t>current analyses have focused on (although we could observe that some attention has been given to gender and ethnic issues, for instance). Interdisciplinarity within the area is positive, although it also imposes some challenges.</w:t>
      </w:r>
    </w:p>
    <w:p w14:paraId="00000185" w14:textId="21A6889A" w:rsidR="002F1FE5" w:rsidRPr="0051249D" w:rsidRDefault="00000000">
      <w:pPr>
        <w:spacing w:line="360" w:lineRule="auto"/>
        <w:ind w:firstLine="720"/>
        <w:jc w:val="both"/>
        <w:rPr>
          <w:rFonts w:ascii="Palatino Linotype" w:eastAsia="Palatino Linotype" w:hAnsi="Palatino Linotype" w:cs="Palatino Linotype"/>
          <w:color w:val="222222"/>
          <w:sz w:val="24"/>
          <w:szCs w:val="24"/>
          <w:highlight w:val="white"/>
        </w:rPr>
      </w:pPr>
      <w:sdt>
        <w:sdtPr>
          <w:tag w:val="goog_rdk_356"/>
          <w:id w:val="1407253685"/>
        </w:sdtPr>
        <w:sdtContent>
          <w:r w:rsidR="00710A03" w:rsidRPr="0051249D">
            <w:rPr>
              <w:rFonts w:ascii="Palatino Linotype" w:eastAsia="Palatino Linotype" w:hAnsi="Palatino Linotype" w:cs="Palatino Linotype"/>
              <w:color w:val="222222"/>
              <w:sz w:val="24"/>
              <w:szCs w:val="24"/>
              <w:highlight w:val="white"/>
            </w:rPr>
            <w:t xml:space="preserve">Although we found </w:t>
          </w:r>
          <w:r w:rsidR="0019425F">
            <w:rPr>
              <w:rFonts w:ascii="Palatino Linotype" w:eastAsia="Palatino Linotype" w:hAnsi="Palatino Linotype" w:cs="Palatino Linotype"/>
              <w:color w:val="222222"/>
              <w:sz w:val="24"/>
              <w:szCs w:val="24"/>
              <w:highlight w:val="white"/>
            </w:rPr>
            <w:t xml:space="preserve">that </w:t>
          </w:r>
          <w:r w:rsidR="00710A03" w:rsidRPr="0051249D">
            <w:rPr>
              <w:rFonts w:ascii="Palatino Linotype" w:eastAsia="Palatino Linotype" w:hAnsi="Palatino Linotype" w:cs="Palatino Linotype"/>
              <w:color w:val="222222"/>
              <w:sz w:val="24"/>
              <w:szCs w:val="24"/>
              <w:highlight w:val="white"/>
            </w:rPr>
            <w:t>c</w:t>
          </w:r>
          <w:sdt>
            <w:sdtPr>
              <w:tag w:val="goog_rdk_357"/>
              <w:id w:val="-684360297"/>
            </w:sdtPr>
            <w:sdtContent/>
          </w:sdt>
          <w:sdt>
            <w:sdtPr>
              <w:tag w:val="goog_rdk_358"/>
              <w:id w:val="1707758602"/>
            </w:sdtPr>
            <w:sdtContent/>
          </w:sdt>
          <w:r w:rsidR="00710A03" w:rsidRPr="0051249D">
            <w:rPr>
              <w:rFonts w:ascii="Palatino Linotype" w:eastAsia="Palatino Linotype" w:hAnsi="Palatino Linotype" w:cs="Palatino Linotype"/>
              <w:color w:val="222222"/>
              <w:sz w:val="24"/>
              <w:szCs w:val="24"/>
              <w:highlight w:val="white"/>
            </w:rPr>
            <w:t>ase studies were the most recurrent research design</w:t>
          </w:r>
        </w:sdtContent>
      </w:sdt>
      <w:sdt>
        <w:sdtPr>
          <w:tag w:val="goog_rdk_359"/>
          <w:id w:val="282471774"/>
        </w:sdtPr>
        <w:sdtContent>
          <w:r w:rsidR="00710A03" w:rsidRPr="0051249D">
            <w:rPr>
              <w:rFonts w:ascii="Palatino Linotype" w:eastAsia="Palatino Linotype" w:hAnsi="Palatino Linotype" w:cs="Palatino Linotype"/>
              <w:color w:val="222222"/>
              <w:sz w:val="24"/>
              <w:szCs w:val="24"/>
              <w:highlight w:val="white"/>
            </w:rPr>
            <w:t>,</w:t>
          </w:r>
        </w:sdtContent>
      </w:sdt>
      <w:sdt>
        <w:sdtPr>
          <w:tag w:val="goog_rdk_360"/>
          <w:id w:val="-1385941353"/>
        </w:sdtPr>
        <w:sdtContent>
          <w:r w:rsidR="00710A03" w:rsidRPr="0051249D">
            <w:rPr>
              <w:rFonts w:ascii="Palatino Linotype" w:eastAsia="Palatino Linotype" w:hAnsi="Palatino Linotype" w:cs="Palatino Linotype"/>
              <w:color w:val="222222"/>
              <w:sz w:val="24"/>
              <w:szCs w:val="24"/>
              <w:highlight w:val="white"/>
            </w:rPr>
            <w:t xml:space="preserve"> reinforcing previous reviews on environmental politics mentioned here, </w:t>
          </w:r>
        </w:sdtContent>
      </w:sdt>
      <w:sdt>
        <w:sdtPr>
          <w:tag w:val="goog_rdk_362"/>
          <w:id w:val="-194694766"/>
        </w:sdtPr>
        <w:sdtContent>
          <w:r w:rsidR="00710A03" w:rsidRPr="0051249D">
            <w:rPr>
              <w:rFonts w:ascii="Palatino Linotype" w:eastAsia="Palatino Linotype" w:hAnsi="Palatino Linotype" w:cs="Palatino Linotype"/>
              <w:color w:val="222222"/>
              <w:sz w:val="24"/>
              <w:szCs w:val="24"/>
              <w:highlight w:val="white"/>
            </w:rPr>
            <w:t>w</w:t>
          </w:r>
        </w:sdtContent>
      </w:sdt>
      <w:r w:rsidR="00710A03" w:rsidRPr="0051249D">
        <w:rPr>
          <w:rFonts w:ascii="Palatino Linotype" w:eastAsia="Palatino Linotype" w:hAnsi="Palatino Linotype" w:cs="Palatino Linotype"/>
          <w:color w:val="222222"/>
          <w:sz w:val="24"/>
          <w:szCs w:val="24"/>
          <w:highlight w:val="white"/>
        </w:rPr>
        <w:t xml:space="preserve">e also found </w:t>
      </w:r>
      <w:sdt>
        <w:sdtPr>
          <w:tag w:val="goog_rdk_363"/>
          <w:id w:val="294032640"/>
        </w:sdtPr>
        <w:sdtContent>
          <w:r w:rsidR="00710A03" w:rsidRPr="0051249D">
            <w:rPr>
              <w:rFonts w:ascii="Palatino Linotype" w:eastAsia="Palatino Linotype" w:hAnsi="Palatino Linotype" w:cs="Palatino Linotype"/>
              <w:color w:val="222222"/>
              <w:sz w:val="24"/>
              <w:szCs w:val="24"/>
              <w:highlight w:val="white"/>
            </w:rPr>
            <w:t>relevant</w:t>
          </w:r>
        </w:sdtContent>
      </w:sdt>
      <w:sdt>
        <w:sdtPr>
          <w:tag w:val="goog_rdk_365"/>
          <w:id w:val="-1180124220"/>
        </w:sdtPr>
        <w:sdtContent>
          <w:r w:rsidR="00710A03" w:rsidRPr="0051249D">
            <w:rPr>
              <w:rFonts w:ascii="Palatino Linotype" w:eastAsia="Palatino Linotype" w:hAnsi="Palatino Linotype" w:cs="Palatino Linotype"/>
              <w:color w:val="222222"/>
              <w:sz w:val="24"/>
              <w:szCs w:val="24"/>
              <w:highlight w:val="white"/>
            </w:rPr>
            <w:t xml:space="preserve"> </w:t>
          </w:r>
        </w:sdtContent>
      </w:sdt>
      <w:r w:rsidR="00710A03" w:rsidRPr="0051249D">
        <w:rPr>
          <w:rFonts w:ascii="Palatino Linotype" w:eastAsia="Palatino Linotype" w:hAnsi="Palatino Linotype" w:cs="Palatino Linotype"/>
          <w:color w:val="222222"/>
          <w:sz w:val="24"/>
          <w:szCs w:val="24"/>
          <w:highlight w:val="white"/>
        </w:rPr>
        <w:t xml:space="preserve">contributions from </w:t>
      </w:r>
      <w:sdt>
        <w:sdtPr>
          <w:tag w:val="goog_rdk_366"/>
          <w:id w:val="-1351401826"/>
        </w:sdtPr>
        <w:sdtContent>
          <w:proofErr w:type="gramStart"/>
          <w:r w:rsidR="00710A03" w:rsidRPr="0051249D">
            <w:rPr>
              <w:rFonts w:ascii="Palatino Linotype" w:eastAsia="Palatino Linotype" w:hAnsi="Palatino Linotype" w:cs="Palatino Linotype"/>
              <w:i/>
              <w:color w:val="222222"/>
              <w:sz w:val="24"/>
              <w:szCs w:val="24"/>
              <w:highlight w:val="white"/>
            </w:rPr>
            <w:t>small-n</w:t>
          </w:r>
          <w:proofErr w:type="gramEnd"/>
        </w:sdtContent>
      </w:sdt>
      <w:r w:rsidR="00710A03" w:rsidRPr="0051249D">
        <w:rPr>
          <w:rFonts w:ascii="Palatino Linotype" w:eastAsia="Palatino Linotype" w:hAnsi="Palatino Linotype" w:cs="Palatino Linotype"/>
          <w:color w:val="222222"/>
          <w:sz w:val="24"/>
          <w:szCs w:val="24"/>
          <w:highlight w:val="white"/>
        </w:rPr>
        <w:t xml:space="preserve"> comparative studies. </w:t>
      </w:r>
      <w:sdt>
        <w:sdtPr>
          <w:tag w:val="goog_rdk_367"/>
          <w:id w:val="-1875149803"/>
        </w:sdtPr>
        <w:sdtContent>
          <w:r w:rsidR="00710A03" w:rsidRPr="0051249D">
            <w:rPr>
              <w:rFonts w:ascii="Palatino Linotype" w:eastAsia="Palatino Linotype" w:hAnsi="Palatino Linotype" w:cs="Palatino Linotype"/>
              <w:color w:val="222222"/>
              <w:sz w:val="24"/>
              <w:szCs w:val="24"/>
              <w:highlight w:val="white"/>
            </w:rPr>
            <w:t>Flexible theoretical and methodological research designs</w:t>
          </w:r>
        </w:sdtContent>
      </w:sdt>
      <w:r w:rsidR="00710A03" w:rsidRPr="0051249D">
        <w:rPr>
          <w:rFonts w:ascii="Palatino Linotype" w:eastAsia="Palatino Linotype" w:hAnsi="Palatino Linotype" w:cs="Palatino Linotype"/>
          <w:color w:val="222222"/>
          <w:sz w:val="24"/>
          <w:szCs w:val="24"/>
          <w:highlight w:val="white"/>
        </w:rPr>
        <w:t xml:space="preserve"> within environmental governance studies allow scholars to adjust their approach to different contexts, </w:t>
      </w:r>
      <w:r w:rsidR="005F1BCE" w:rsidRPr="0051249D">
        <w:rPr>
          <w:rFonts w:ascii="Palatino Linotype" w:eastAsia="Palatino Linotype" w:hAnsi="Palatino Linotype" w:cs="Palatino Linotype"/>
          <w:color w:val="222222"/>
          <w:sz w:val="24"/>
          <w:szCs w:val="24"/>
          <w:highlight w:val="white"/>
        </w:rPr>
        <w:t>subjects,</w:t>
      </w:r>
      <w:r w:rsidR="00710A03" w:rsidRPr="0051249D">
        <w:rPr>
          <w:rFonts w:ascii="Palatino Linotype" w:eastAsia="Palatino Linotype" w:hAnsi="Palatino Linotype" w:cs="Palatino Linotype"/>
          <w:color w:val="222222"/>
          <w:sz w:val="24"/>
          <w:szCs w:val="24"/>
          <w:highlight w:val="white"/>
        </w:rPr>
        <w:t xml:space="preserve"> and methods, which may result in the lack of uniformity</w:t>
      </w:r>
      <w:r w:rsidR="00710A03" w:rsidRPr="0051249D">
        <w:rPr>
          <w:rFonts w:ascii="Roboto" w:eastAsia="Roboto" w:hAnsi="Roboto" w:cs="Roboto"/>
          <w:color w:val="111111"/>
          <w:sz w:val="24"/>
          <w:szCs w:val="24"/>
          <w:highlight w:val="white"/>
        </w:rPr>
        <w:t xml:space="preserve"> </w:t>
      </w:r>
      <w:r w:rsidR="00710A03" w:rsidRPr="0051249D">
        <w:rPr>
          <w:rFonts w:ascii="Palatino Linotype" w:eastAsia="Palatino Linotype" w:hAnsi="Palatino Linotype" w:cs="Palatino Linotype"/>
          <w:color w:val="222222"/>
          <w:sz w:val="24"/>
          <w:szCs w:val="24"/>
          <w:highlight w:val="white"/>
        </w:rPr>
        <w:t xml:space="preserve">to support cross-case comparison and empirical synthesis. It seems that the term “environmental governance” within an international </w:t>
      </w:r>
      <w:r w:rsidR="00710A03" w:rsidRPr="0051249D">
        <w:rPr>
          <w:rFonts w:ascii="Palatino Linotype" w:eastAsia="Palatino Linotype" w:hAnsi="Palatino Linotype" w:cs="Palatino Linotype"/>
          <w:color w:val="222222"/>
          <w:sz w:val="24"/>
          <w:szCs w:val="24"/>
          <w:highlight w:val="white"/>
        </w:rPr>
        <w:lastRenderedPageBreak/>
        <w:t xml:space="preserve">level of analysis still lacks </w:t>
      </w:r>
      <w:r w:rsidR="0019425F" w:rsidRPr="0051249D">
        <w:rPr>
          <w:rFonts w:ascii="Palatino Linotype" w:eastAsia="Palatino Linotype" w:hAnsi="Palatino Linotype" w:cs="Palatino Linotype"/>
          <w:color w:val="222222"/>
          <w:sz w:val="24"/>
          <w:szCs w:val="24"/>
          <w:highlight w:val="white"/>
        </w:rPr>
        <w:t>consistency and</w:t>
      </w:r>
      <w:r w:rsidR="00710A03" w:rsidRPr="0051249D">
        <w:rPr>
          <w:rFonts w:ascii="Palatino Linotype" w:eastAsia="Palatino Linotype" w:hAnsi="Palatino Linotype" w:cs="Palatino Linotype"/>
          <w:color w:val="222222"/>
          <w:sz w:val="24"/>
          <w:szCs w:val="24"/>
          <w:highlight w:val="white"/>
        </w:rPr>
        <w:t xml:space="preserve"> has failed to provide standards for core concepts and interest variables</w:t>
      </w:r>
      <w:sdt>
        <w:sdtPr>
          <w:tag w:val="goog_rdk_369"/>
          <w:id w:val="1461150795"/>
        </w:sdtPr>
        <w:sdtContent>
          <w:r w:rsidR="00710A03" w:rsidRPr="0051249D">
            <w:rPr>
              <w:rFonts w:ascii="Palatino Linotype" w:eastAsia="Palatino Linotype" w:hAnsi="Palatino Linotype" w:cs="Palatino Linotype"/>
              <w:color w:val="222222"/>
              <w:sz w:val="24"/>
              <w:szCs w:val="24"/>
              <w:highlight w:val="white"/>
            </w:rPr>
            <w:t>,</w:t>
          </w:r>
        </w:sdtContent>
      </w:sdt>
      <w:r w:rsidR="00710A03" w:rsidRPr="0051249D">
        <w:rPr>
          <w:rFonts w:ascii="Palatino Linotype" w:eastAsia="Palatino Linotype" w:hAnsi="Palatino Linotype" w:cs="Palatino Linotype"/>
          <w:color w:val="222222"/>
          <w:sz w:val="24"/>
          <w:szCs w:val="24"/>
          <w:highlight w:val="white"/>
        </w:rPr>
        <w:t xml:space="preserve"> which might result in a patchwork of empirical and theoretical findings that are difficult to compare. Therefore, we think that Latin America would benefit from more comparative studies. Otherwise, academic efforts to solve environmental dilemmas will continue to fall back on a one</w:t>
      </w:r>
      <w:r w:rsidR="005E1D9A">
        <w:rPr>
          <w:rFonts w:ascii="Palatino Linotype" w:eastAsia="Palatino Linotype" w:hAnsi="Palatino Linotype" w:cs="Palatino Linotype"/>
          <w:color w:val="222222"/>
          <w:sz w:val="24"/>
          <w:szCs w:val="24"/>
          <w:highlight w:val="white"/>
        </w:rPr>
        <w:noBreakHyphen/>
      </w:r>
      <w:r w:rsidR="00710A03" w:rsidRPr="0051249D">
        <w:rPr>
          <w:rFonts w:ascii="Palatino Linotype" w:eastAsia="Palatino Linotype" w:hAnsi="Palatino Linotype" w:cs="Palatino Linotype"/>
          <w:color w:val="222222"/>
          <w:sz w:val="24"/>
          <w:szCs w:val="24"/>
          <w:highlight w:val="white"/>
        </w:rPr>
        <w:t>dimensional perspective</w:t>
      </w:r>
      <w:r w:rsidR="005E1D9A">
        <w:rPr>
          <w:rFonts w:ascii="Palatino Linotype" w:eastAsia="Palatino Linotype" w:hAnsi="Palatino Linotype" w:cs="Palatino Linotype"/>
          <w:color w:val="222222"/>
          <w:sz w:val="24"/>
          <w:szCs w:val="24"/>
          <w:highlight w:val="white"/>
        </w:rPr>
        <w:t>,</w:t>
      </w:r>
      <w:r w:rsidR="00710A03" w:rsidRPr="0051249D">
        <w:rPr>
          <w:rFonts w:ascii="Palatino Linotype" w:eastAsia="Palatino Linotype" w:hAnsi="Palatino Linotype" w:cs="Palatino Linotype"/>
          <w:color w:val="222222"/>
          <w:sz w:val="24"/>
          <w:szCs w:val="24"/>
          <w:highlight w:val="white"/>
        </w:rPr>
        <w:t xml:space="preserve"> and the questions will remain the same.</w:t>
      </w:r>
    </w:p>
    <w:sdt>
      <w:sdtPr>
        <w:tag w:val="goog_rdk_372"/>
        <w:id w:val="-1016070092"/>
      </w:sdtPr>
      <w:sdtContent>
        <w:p w14:paraId="00000186" w14:textId="0D62D0B4" w:rsidR="002F1FE5" w:rsidRPr="0051249D" w:rsidRDefault="00710A03">
          <w:pPr>
            <w:spacing w:line="360" w:lineRule="auto"/>
            <w:ind w:firstLine="72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Despite some advances, new questions arise. An important gap that remains in our analysis is to track the Latin American authors publishing in the field’s mainstream journals. </w:t>
          </w:r>
          <w:r w:rsidR="0022529B">
            <w:rPr>
              <w:rFonts w:ascii="Palatino Linotype" w:eastAsia="Palatino Linotype" w:hAnsi="Palatino Linotype" w:cs="Palatino Linotype"/>
              <w:color w:val="222222"/>
              <w:sz w:val="24"/>
              <w:szCs w:val="24"/>
              <w:highlight w:val="white"/>
            </w:rPr>
            <w:t>Given</w:t>
          </w:r>
          <w:r w:rsidR="0022529B" w:rsidRPr="0051249D">
            <w:rPr>
              <w:rFonts w:ascii="Palatino Linotype" w:eastAsia="Palatino Linotype" w:hAnsi="Palatino Linotype" w:cs="Palatino Linotype"/>
              <w:color w:val="222222"/>
              <w:sz w:val="24"/>
              <w:szCs w:val="24"/>
              <w:highlight w:val="white"/>
            </w:rPr>
            <w:t xml:space="preserve"> </w:t>
          </w:r>
          <w:r w:rsidRPr="0051249D">
            <w:rPr>
              <w:rFonts w:ascii="Palatino Linotype" w:eastAsia="Palatino Linotype" w:hAnsi="Palatino Linotype" w:cs="Palatino Linotype"/>
              <w:color w:val="222222"/>
              <w:sz w:val="24"/>
              <w:szCs w:val="24"/>
              <w:highlight w:val="white"/>
            </w:rPr>
            <w:t xml:space="preserve">the difficulties Latin American researchers </w:t>
          </w:r>
          <w:r w:rsidR="0022529B">
            <w:rPr>
              <w:rFonts w:ascii="Palatino Linotype" w:eastAsia="Palatino Linotype" w:hAnsi="Palatino Linotype" w:cs="Palatino Linotype"/>
              <w:color w:val="222222"/>
              <w:sz w:val="24"/>
              <w:szCs w:val="24"/>
              <w:highlight w:val="white"/>
            </w:rPr>
            <w:t>encounter when</w:t>
          </w:r>
          <w:r w:rsidRPr="0051249D">
            <w:rPr>
              <w:rFonts w:ascii="Palatino Linotype" w:eastAsia="Palatino Linotype" w:hAnsi="Palatino Linotype" w:cs="Palatino Linotype"/>
              <w:color w:val="222222"/>
              <w:sz w:val="24"/>
              <w:szCs w:val="24"/>
              <w:highlight w:val="white"/>
            </w:rPr>
            <w:t xml:space="preserve"> showcas</w:t>
          </w:r>
          <w:r w:rsidR="0022529B">
            <w:rPr>
              <w:rFonts w:ascii="Palatino Linotype" w:eastAsia="Palatino Linotype" w:hAnsi="Palatino Linotype" w:cs="Palatino Linotype"/>
              <w:color w:val="222222"/>
              <w:sz w:val="24"/>
              <w:szCs w:val="24"/>
              <w:highlight w:val="white"/>
            </w:rPr>
            <w:t>ing</w:t>
          </w:r>
          <w:r w:rsidRPr="0051249D">
            <w:rPr>
              <w:rFonts w:ascii="Palatino Linotype" w:eastAsia="Palatino Linotype" w:hAnsi="Palatino Linotype" w:cs="Palatino Linotype"/>
              <w:color w:val="222222"/>
              <w:sz w:val="24"/>
              <w:szCs w:val="24"/>
              <w:highlight w:val="white"/>
            </w:rPr>
            <w:t xml:space="preserve"> their research internationally (i.e., challenges related to language, financial resources, etc.), identifying the researchers publishing in mainstream environmental politics journals might help get a better snapshot of the region’s </w:t>
          </w:r>
          <w:sdt>
            <w:sdtPr>
              <w:tag w:val="goog_rdk_370"/>
              <w:id w:val="-485855139"/>
            </w:sdtPr>
            <w:sdtContent>
              <w:r w:rsidRPr="0051249D">
                <w:rPr>
                  <w:rFonts w:ascii="Palatino Linotype" w:eastAsia="Palatino Linotype" w:hAnsi="Palatino Linotype" w:cs="Palatino Linotype"/>
                  <w:color w:val="222222"/>
                  <w:sz w:val="24"/>
                  <w:szCs w:val="24"/>
                  <w:highlight w:val="white"/>
                </w:rPr>
                <w:t xml:space="preserve">contribution to </w:t>
              </w:r>
            </w:sdtContent>
          </w:sdt>
          <w:r w:rsidRPr="0051249D">
            <w:rPr>
              <w:rFonts w:ascii="Palatino Linotype" w:eastAsia="Palatino Linotype" w:hAnsi="Palatino Linotype" w:cs="Palatino Linotype"/>
              <w:color w:val="222222"/>
              <w:sz w:val="24"/>
              <w:szCs w:val="24"/>
              <w:highlight w:val="white"/>
            </w:rPr>
            <w:t>international environmental governance literature. From which countries and institutions do the authors come? Do they have any formal training in PS/IR? What is the kind of literature they employ in their work</w:t>
          </w:r>
          <w:r w:rsidR="005F1BCE" w:rsidRPr="0051249D">
            <w:rPr>
              <w:rFonts w:ascii="Palatino Linotype" w:eastAsia="Palatino Linotype" w:hAnsi="Palatino Linotype" w:cs="Palatino Linotype"/>
              <w:color w:val="222222"/>
              <w:sz w:val="24"/>
              <w:szCs w:val="24"/>
              <w:highlight w:val="white"/>
            </w:rPr>
            <w:t xml:space="preserve">? </w:t>
          </w:r>
          <w:r w:rsidRPr="0051249D">
            <w:rPr>
              <w:rFonts w:ascii="Palatino Linotype" w:eastAsia="Palatino Linotype" w:hAnsi="Palatino Linotype" w:cs="Palatino Linotype"/>
              <w:color w:val="222222"/>
              <w:sz w:val="24"/>
              <w:szCs w:val="24"/>
              <w:highlight w:val="white"/>
            </w:rPr>
            <w:t>We hope to answer these questions in future studies.</w:t>
          </w:r>
          <w:sdt>
            <w:sdtPr>
              <w:tag w:val="goog_rdk_371"/>
              <w:id w:val="163677040"/>
            </w:sdtPr>
            <w:sdtContent/>
          </w:sdt>
        </w:p>
      </w:sdtContent>
    </w:sdt>
    <w:p w14:paraId="00000187" w14:textId="77777777" w:rsidR="002F1FE5" w:rsidRPr="0051249D" w:rsidRDefault="002F1FE5">
      <w:pPr>
        <w:spacing w:line="360" w:lineRule="auto"/>
        <w:ind w:firstLine="720"/>
        <w:jc w:val="both"/>
        <w:rPr>
          <w:rFonts w:ascii="Palatino Linotype" w:eastAsia="Palatino Linotype" w:hAnsi="Palatino Linotype" w:cs="Palatino Linotype"/>
          <w:color w:val="222222"/>
          <w:sz w:val="24"/>
          <w:szCs w:val="24"/>
          <w:highlight w:val="white"/>
        </w:rPr>
      </w:pPr>
    </w:p>
    <w:p w14:paraId="00000188" w14:textId="77777777" w:rsidR="002F1FE5" w:rsidRPr="0051249D" w:rsidRDefault="00710A03">
      <w:pPr>
        <w:rPr>
          <w:rFonts w:ascii="Palatino Linotype" w:eastAsia="Palatino Linotype" w:hAnsi="Palatino Linotype" w:cs="Palatino Linotype"/>
          <w:b/>
          <w:color w:val="222222"/>
          <w:sz w:val="24"/>
          <w:szCs w:val="24"/>
          <w:highlight w:val="white"/>
        </w:rPr>
      </w:pPr>
      <w:r w:rsidRPr="0051249D">
        <w:rPr>
          <w:rFonts w:ascii="Palatino Linotype" w:eastAsia="Palatino Linotype" w:hAnsi="Palatino Linotype" w:cs="Palatino Linotype"/>
          <w:b/>
          <w:color w:val="222222"/>
          <w:sz w:val="24"/>
          <w:szCs w:val="24"/>
          <w:highlight w:val="white"/>
        </w:rPr>
        <w:t>References</w:t>
      </w:r>
    </w:p>
    <w:p w14:paraId="00000189" w14:textId="6BF16E7A"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Adamson, M., &amp; Lalli, R. (2021). Global perspectives on science diplomacy: Exploring the diplomacy‐knowledge nexus in contemporary histories of science. </w:t>
      </w:r>
      <w:r w:rsidRPr="0051249D">
        <w:rPr>
          <w:rFonts w:ascii="Palatino Linotype" w:eastAsia="Palatino Linotype" w:hAnsi="Palatino Linotype" w:cs="Palatino Linotype"/>
          <w:i/>
          <w:color w:val="222222"/>
          <w:sz w:val="24"/>
          <w:szCs w:val="24"/>
          <w:highlight w:val="white"/>
        </w:rPr>
        <w:t>Centaurus</w:t>
      </w:r>
      <w:r w:rsidRPr="0051249D">
        <w:rPr>
          <w:rFonts w:ascii="Palatino Linotype" w:eastAsia="Palatino Linotype" w:hAnsi="Palatino Linotype" w:cs="Palatino Linotype"/>
          <w:color w:val="222222"/>
          <w:sz w:val="24"/>
          <w:szCs w:val="24"/>
          <w:highlight w:val="white"/>
        </w:rPr>
        <w:t xml:space="preserve">, </w:t>
      </w:r>
      <w:r w:rsidRPr="0051249D">
        <w:rPr>
          <w:rFonts w:ascii="Palatino Linotype" w:eastAsia="Palatino Linotype" w:hAnsi="Palatino Linotype" w:cs="Palatino Linotype"/>
          <w:i/>
          <w:color w:val="222222"/>
          <w:sz w:val="24"/>
          <w:szCs w:val="24"/>
          <w:highlight w:val="white"/>
        </w:rPr>
        <w:t>63</w:t>
      </w:r>
      <w:r w:rsidRPr="0051249D">
        <w:rPr>
          <w:rFonts w:ascii="Palatino Linotype" w:eastAsia="Palatino Linotype" w:hAnsi="Palatino Linotype" w:cs="Palatino Linotype"/>
          <w:color w:val="222222"/>
          <w:sz w:val="24"/>
          <w:szCs w:val="24"/>
          <w:highlight w:val="white"/>
        </w:rPr>
        <w:t>(1), 1</w:t>
      </w:r>
      <w:r w:rsidR="007A22D7">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16.</w:t>
      </w:r>
    </w:p>
    <w:p w14:paraId="0000018A" w14:textId="77777777"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Alger, J., &amp; </w:t>
      </w:r>
      <w:proofErr w:type="spellStart"/>
      <w:r w:rsidRPr="0051249D">
        <w:rPr>
          <w:rFonts w:ascii="Palatino Linotype" w:eastAsia="Palatino Linotype" w:hAnsi="Palatino Linotype" w:cs="Palatino Linotype"/>
          <w:color w:val="222222"/>
          <w:sz w:val="24"/>
          <w:szCs w:val="24"/>
          <w:highlight w:val="white"/>
        </w:rPr>
        <w:t>Dauvergne</w:t>
      </w:r>
      <w:proofErr w:type="spellEnd"/>
      <w:r w:rsidRPr="0051249D">
        <w:rPr>
          <w:rFonts w:ascii="Palatino Linotype" w:eastAsia="Palatino Linotype" w:hAnsi="Palatino Linotype" w:cs="Palatino Linotype"/>
          <w:color w:val="222222"/>
          <w:sz w:val="24"/>
          <w:szCs w:val="24"/>
          <w:highlight w:val="white"/>
        </w:rPr>
        <w:t xml:space="preserve">, P. (2018). Researching global environmental politics: trends, gaps, and emerging issues. In </w:t>
      </w:r>
      <w:r w:rsidRPr="0051249D">
        <w:rPr>
          <w:rFonts w:ascii="Palatino Linotype" w:eastAsia="Palatino Linotype" w:hAnsi="Palatino Linotype" w:cs="Palatino Linotype"/>
          <w:i/>
          <w:color w:val="222222"/>
          <w:sz w:val="24"/>
          <w:szCs w:val="24"/>
          <w:highlight w:val="white"/>
        </w:rPr>
        <w:t xml:space="preserve">A Research Agenda for Global Environmental Politics. </w:t>
      </w:r>
      <w:r w:rsidRPr="0051249D">
        <w:rPr>
          <w:rFonts w:ascii="Palatino Linotype" w:eastAsia="Palatino Linotype" w:hAnsi="Palatino Linotype" w:cs="Palatino Linotype"/>
          <w:color w:val="222222"/>
          <w:sz w:val="24"/>
          <w:szCs w:val="24"/>
          <w:highlight w:val="white"/>
        </w:rPr>
        <w:t xml:space="preserve">Cheltenham, UK: Edward Elgar Publishing. </w:t>
      </w:r>
    </w:p>
    <w:p w14:paraId="0000018B" w14:textId="28282EA4" w:rsidR="002F1FE5" w:rsidRPr="0008764F" w:rsidRDefault="00710A03">
      <w:pPr>
        <w:spacing w:before="240"/>
        <w:jc w:val="both"/>
        <w:rPr>
          <w:rFonts w:ascii="Palatino Linotype" w:eastAsia="Palatino Linotype" w:hAnsi="Palatino Linotype" w:cs="Palatino Linotype"/>
          <w:color w:val="222222"/>
          <w:sz w:val="24"/>
          <w:szCs w:val="24"/>
          <w:lang w:val="pt-BR"/>
        </w:rPr>
      </w:pPr>
      <w:r w:rsidRPr="0008764F">
        <w:rPr>
          <w:rFonts w:ascii="Palatino Linotype" w:eastAsia="Palatino Linotype" w:hAnsi="Palatino Linotype" w:cs="Palatino Linotype"/>
          <w:color w:val="222222"/>
          <w:sz w:val="24"/>
          <w:szCs w:val="24"/>
          <w:highlight w:val="white"/>
          <w:lang w:val="pt-BR"/>
        </w:rPr>
        <w:t xml:space="preserve">Andrade, J. C. S. (2009). Participação do setor privado na governança ambiental global: Evolução, contribuições e obstáculos. </w:t>
      </w:r>
      <w:r w:rsidRPr="0008764F">
        <w:rPr>
          <w:rFonts w:ascii="Palatino Linotype" w:eastAsia="Palatino Linotype" w:hAnsi="Palatino Linotype" w:cs="Palatino Linotype"/>
          <w:i/>
          <w:color w:val="222222"/>
          <w:sz w:val="24"/>
          <w:szCs w:val="24"/>
          <w:highlight w:val="white"/>
          <w:lang w:val="pt-BR"/>
        </w:rPr>
        <w:t>Contexto Internacional</w:t>
      </w:r>
      <w:r w:rsidRPr="0008764F">
        <w:rPr>
          <w:rFonts w:ascii="Palatino Linotype" w:eastAsia="Palatino Linotype" w:hAnsi="Palatino Linotype" w:cs="Palatino Linotype"/>
          <w:color w:val="222222"/>
          <w:sz w:val="24"/>
          <w:szCs w:val="24"/>
          <w:highlight w:val="white"/>
          <w:lang w:val="pt-BR"/>
        </w:rPr>
        <w:t xml:space="preserve">, </w:t>
      </w:r>
      <w:r w:rsidRPr="0008764F">
        <w:rPr>
          <w:rFonts w:ascii="Palatino Linotype" w:eastAsia="Palatino Linotype" w:hAnsi="Palatino Linotype" w:cs="Palatino Linotype"/>
          <w:i/>
          <w:color w:val="222222"/>
          <w:sz w:val="24"/>
          <w:szCs w:val="24"/>
          <w:highlight w:val="white"/>
          <w:lang w:val="pt-BR"/>
        </w:rPr>
        <w:t>31</w:t>
      </w:r>
      <w:r w:rsidRPr="0008764F">
        <w:rPr>
          <w:rFonts w:ascii="Palatino Linotype" w:eastAsia="Palatino Linotype" w:hAnsi="Palatino Linotype" w:cs="Palatino Linotype"/>
          <w:color w:val="222222"/>
          <w:sz w:val="24"/>
          <w:szCs w:val="24"/>
          <w:highlight w:val="white"/>
          <w:lang w:val="pt-BR"/>
        </w:rPr>
        <w:t>, 215</w:t>
      </w:r>
      <w:r w:rsidR="00B72310">
        <w:rPr>
          <w:rFonts w:ascii="Palatino Linotype" w:eastAsia="Palatino Linotype" w:hAnsi="Palatino Linotype" w:cs="Palatino Linotype"/>
          <w:color w:val="222222"/>
          <w:sz w:val="24"/>
          <w:szCs w:val="24"/>
          <w:highlight w:val="white"/>
          <w:lang w:val="pt-BR"/>
        </w:rPr>
        <w:t>–</w:t>
      </w:r>
      <w:r w:rsidRPr="0008764F">
        <w:rPr>
          <w:rFonts w:ascii="Palatino Linotype" w:eastAsia="Palatino Linotype" w:hAnsi="Palatino Linotype" w:cs="Palatino Linotype"/>
          <w:color w:val="222222"/>
          <w:sz w:val="24"/>
          <w:szCs w:val="24"/>
          <w:highlight w:val="white"/>
          <w:lang w:val="pt-BR"/>
        </w:rPr>
        <w:t>250.</w:t>
      </w:r>
    </w:p>
    <w:p w14:paraId="0000018C" w14:textId="289207D8" w:rsidR="002F1FE5" w:rsidRPr="0051249D" w:rsidRDefault="00710A03">
      <w:pPr>
        <w:spacing w:before="240"/>
        <w:jc w:val="both"/>
        <w:rPr>
          <w:rFonts w:ascii="Palatino Linotype" w:eastAsia="Palatino Linotype" w:hAnsi="Palatino Linotype" w:cs="Palatino Linotype"/>
          <w:color w:val="222222"/>
          <w:sz w:val="24"/>
          <w:szCs w:val="24"/>
        </w:rPr>
      </w:pPr>
      <w:r w:rsidRPr="0008764F">
        <w:rPr>
          <w:rFonts w:ascii="Palatino Linotype" w:eastAsia="Palatino Linotype" w:hAnsi="Palatino Linotype" w:cs="Palatino Linotype"/>
          <w:color w:val="222222"/>
          <w:sz w:val="24"/>
          <w:szCs w:val="24"/>
          <w:highlight w:val="white"/>
          <w:lang w:val="pt-BR"/>
        </w:rPr>
        <w:t xml:space="preserve">Andrade, J. C. S., &amp; Costa, P. (2008). Mudança climática, Protocolo de Kyoto e mercado de créditos de carbono: desafios à governança ambiental global. </w:t>
      </w:r>
      <w:proofErr w:type="spellStart"/>
      <w:r w:rsidRPr="0051249D">
        <w:rPr>
          <w:rFonts w:ascii="Palatino Linotype" w:eastAsia="Palatino Linotype" w:hAnsi="Palatino Linotype" w:cs="Palatino Linotype"/>
          <w:i/>
          <w:color w:val="222222"/>
          <w:sz w:val="24"/>
          <w:szCs w:val="24"/>
          <w:highlight w:val="white"/>
        </w:rPr>
        <w:t>Organizações</w:t>
      </w:r>
      <w:proofErr w:type="spellEnd"/>
      <w:r w:rsidRPr="0051249D">
        <w:rPr>
          <w:rFonts w:ascii="Palatino Linotype" w:eastAsia="Palatino Linotype" w:hAnsi="Palatino Linotype" w:cs="Palatino Linotype"/>
          <w:i/>
          <w:color w:val="222222"/>
          <w:sz w:val="24"/>
          <w:szCs w:val="24"/>
          <w:highlight w:val="white"/>
        </w:rPr>
        <w:t xml:space="preserve"> &amp; </w:t>
      </w:r>
      <w:proofErr w:type="spellStart"/>
      <w:r w:rsidRPr="0051249D">
        <w:rPr>
          <w:rFonts w:ascii="Palatino Linotype" w:eastAsia="Palatino Linotype" w:hAnsi="Palatino Linotype" w:cs="Palatino Linotype"/>
          <w:i/>
          <w:color w:val="222222"/>
          <w:sz w:val="24"/>
          <w:szCs w:val="24"/>
          <w:highlight w:val="white"/>
        </w:rPr>
        <w:t>Sociedade</w:t>
      </w:r>
      <w:proofErr w:type="spellEnd"/>
      <w:r w:rsidRPr="0051249D">
        <w:rPr>
          <w:rFonts w:ascii="Palatino Linotype" w:eastAsia="Palatino Linotype" w:hAnsi="Palatino Linotype" w:cs="Palatino Linotype"/>
          <w:color w:val="222222"/>
          <w:sz w:val="24"/>
          <w:szCs w:val="24"/>
          <w:highlight w:val="white"/>
        </w:rPr>
        <w:t xml:space="preserve">, </w:t>
      </w:r>
      <w:r w:rsidRPr="0051249D">
        <w:rPr>
          <w:rFonts w:ascii="Palatino Linotype" w:eastAsia="Palatino Linotype" w:hAnsi="Palatino Linotype" w:cs="Palatino Linotype"/>
          <w:i/>
          <w:color w:val="222222"/>
          <w:sz w:val="24"/>
          <w:szCs w:val="24"/>
          <w:highlight w:val="white"/>
        </w:rPr>
        <w:t>15</w:t>
      </w:r>
      <w:r w:rsidRPr="0051249D">
        <w:rPr>
          <w:rFonts w:ascii="Palatino Linotype" w:eastAsia="Palatino Linotype" w:hAnsi="Palatino Linotype" w:cs="Palatino Linotype"/>
          <w:color w:val="222222"/>
          <w:sz w:val="24"/>
          <w:szCs w:val="24"/>
          <w:highlight w:val="white"/>
        </w:rPr>
        <w:t>, 29</w:t>
      </w:r>
      <w:r w:rsidR="00B72310">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45.</w:t>
      </w:r>
    </w:p>
    <w:p w14:paraId="0000018D" w14:textId="0543C124" w:rsidR="002F1FE5" w:rsidRPr="0051249D" w:rsidRDefault="00710A03">
      <w:pPr>
        <w:spacing w:before="240"/>
        <w:jc w:val="both"/>
        <w:rPr>
          <w:rFonts w:ascii="Palatino Linotype" w:eastAsia="Palatino Linotype" w:hAnsi="Palatino Linotype" w:cs="Palatino Linotype"/>
          <w:color w:val="222222"/>
          <w:sz w:val="24"/>
          <w:szCs w:val="24"/>
        </w:rPr>
      </w:pPr>
      <w:r w:rsidRPr="0051249D">
        <w:rPr>
          <w:rFonts w:ascii="Palatino Linotype" w:eastAsia="Palatino Linotype" w:hAnsi="Palatino Linotype" w:cs="Palatino Linotype"/>
          <w:color w:val="222222"/>
          <w:sz w:val="24"/>
          <w:szCs w:val="24"/>
        </w:rPr>
        <w:lastRenderedPageBreak/>
        <w:t xml:space="preserve">Andresen, S. </w:t>
      </w:r>
      <w:r w:rsidR="007B1BA2" w:rsidRPr="007B1BA2">
        <w:rPr>
          <w:rFonts w:ascii="Palatino Linotype" w:eastAsia="Palatino Linotype" w:hAnsi="Palatino Linotype" w:cs="Palatino Linotype"/>
          <w:i/>
          <w:color w:val="222222"/>
          <w:sz w:val="24"/>
          <w:szCs w:val="24"/>
        </w:rPr>
        <w:t>et al.</w:t>
      </w:r>
      <w:r w:rsidRPr="0051249D">
        <w:rPr>
          <w:rFonts w:ascii="Palatino Linotype" w:eastAsia="Palatino Linotype" w:hAnsi="Palatino Linotype" w:cs="Palatino Linotype"/>
          <w:color w:val="222222"/>
          <w:sz w:val="24"/>
          <w:szCs w:val="24"/>
        </w:rPr>
        <w:t xml:space="preserve"> (Eds.). (2012). </w:t>
      </w:r>
      <w:r w:rsidRPr="0051249D">
        <w:rPr>
          <w:rFonts w:ascii="Palatino Linotype" w:eastAsia="Palatino Linotype" w:hAnsi="Palatino Linotype" w:cs="Palatino Linotype"/>
          <w:i/>
          <w:color w:val="222222"/>
          <w:sz w:val="24"/>
          <w:szCs w:val="24"/>
        </w:rPr>
        <w:t>International Environmental Agreements.</w:t>
      </w:r>
      <w:r w:rsidRPr="0051249D">
        <w:rPr>
          <w:rFonts w:ascii="Palatino Linotype" w:eastAsia="Palatino Linotype" w:hAnsi="Palatino Linotype" w:cs="Palatino Linotype"/>
          <w:color w:val="222222"/>
          <w:sz w:val="24"/>
          <w:szCs w:val="24"/>
        </w:rPr>
        <w:t xml:space="preserve"> New York, Routledge.</w:t>
      </w:r>
    </w:p>
    <w:p w14:paraId="0000018E" w14:textId="77777777" w:rsidR="002F1FE5" w:rsidRPr="0008764F" w:rsidRDefault="00710A03">
      <w:pPr>
        <w:spacing w:before="240"/>
        <w:jc w:val="both"/>
        <w:rPr>
          <w:rFonts w:ascii="Palatino Linotype" w:eastAsia="Palatino Linotype" w:hAnsi="Palatino Linotype" w:cs="Palatino Linotype"/>
          <w:color w:val="222222"/>
          <w:sz w:val="24"/>
          <w:szCs w:val="24"/>
          <w:lang w:val="pt-BR"/>
        </w:rPr>
      </w:pPr>
      <w:r w:rsidRPr="0008764F">
        <w:rPr>
          <w:rFonts w:ascii="Palatino Linotype" w:eastAsia="Palatino Linotype" w:hAnsi="Palatino Linotype" w:cs="Palatino Linotype"/>
          <w:color w:val="222222"/>
          <w:sz w:val="24"/>
          <w:szCs w:val="24"/>
          <w:lang w:val="pt-BR"/>
        </w:rPr>
        <w:t xml:space="preserve">Barbosa, F. B. B. (2023). </w:t>
      </w:r>
      <w:r w:rsidRPr="0008764F">
        <w:rPr>
          <w:rFonts w:ascii="Palatino Linotype" w:eastAsia="Palatino Linotype" w:hAnsi="Palatino Linotype" w:cs="Palatino Linotype"/>
          <w:i/>
          <w:color w:val="222222"/>
          <w:sz w:val="24"/>
          <w:szCs w:val="24"/>
          <w:lang w:val="pt-BR"/>
        </w:rPr>
        <w:t xml:space="preserve">O meio ambiente nas Relações Internacionais: uma análise a partir da obra de Robert </w:t>
      </w:r>
      <w:proofErr w:type="spellStart"/>
      <w:r w:rsidRPr="0008764F">
        <w:rPr>
          <w:rFonts w:ascii="Palatino Linotype" w:eastAsia="Palatino Linotype" w:hAnsi="Palatino Linotype" w:cs="Palatino Linotype"/>
          <w:i/>
          <w:color w:val="222222"/>
          <w:sz w:val="24"/>
          <w:szCs w:val="24"/>
          <w:lang w:val="pt-BR"/>
        </w:rPr>
        <w:t>Keohane</w:t>
      </w:r>
      <w:proofErr w:type="spellEnd"/>
      <w:r w:rsidRPr="0008764F">
        <w:rPr>
          <w:rFonts w:ascii="Palatino Linotype" w:eastAsia="Palatino Linotype" w:hAnsi="Palatino Linotype" w:cs="Palatino Linotype"/>
          <w:color w:val="222222"/>
          <w:sz w:val="24"/>
          <w:szCs w:val="24"/>
          <w:lang w:val="pt-BR"/>
        </w:rPr>
        <w:t>. Recife, Universidade Federal de Pernambuco (Bacharelado em Ciência Política).</w:t>
      </w:r>
    </w:p>
    <w:p w14:paraId="0000018F" w14:textId="44313A12" w:rsidR="002F1FE5" w:rsidRPr="0008764F" w:rsidRDefault="00710A03">
      <w:pPr>
        <w:spacing w:before="240"/>
        <w:jc w:val="both"/>
        <w:rPr>
          <w:rFonts w:ascii="Palatino Linotype" w:eastAsia="Palatino Linotype" w:hAnsi="Palatino Linotype" w:cs="Palatino Linotype"/>
          <w:color w:val="222222"/>
          <w:sz w:val="24"/>
          <w:szCs w:val="24"/>
          <w:highlight w:val="white"/>
          <w:lang w:val="pt-BR"/>
        </w:rPr>
      </w:pPr>
      <w:r w:rsidRPr="0008764F">
        <w:rPr>
          <w:rFonts w:ascii="Palatino Linotype" w:eastAsia="Palatino Linotype" w:hAnsi="Palatino Linotype" w:cs="Palatino Linotype"/>
          <w:color w:val="222222"/>
          <w:sz w:val="24"/>
          <w:szCs w:val="24"/>
          <w:highlight w:val="white"/>
          <w:lang w:val="pt-BR"/>
        </w:rPr>
        <w:t>Barros-</w:t>
      </w:r>
      <w:proofErr w:type="spellStart"/>
      <w:r w:rsidRPr="0008764F">
        <w:rPr>
          <w:rFonts w:ascii="Palatino Linotype" w:eastAsia="Palatino Linotype" w:hAnsi="Palatino Linotype" w:cs="Palatino Linotype"/>
          <w:color w:val="222222"/>
          <w:sz w:val="24"/>
          <w:szCs w:val="24"/>
          <w:highlight w:val="white"/>
          <w:lang w:val="pt-BR"/>
        </w:rPr>
        <w:t>Platiau</w:t>
      </w:r>
      <w:proofErr w:type="spellEnd"/>
      <w:r w:rsidRPr="0008764F">
        <w:rPr>
          <w:rFonts w:ascii="Palatino Linotype" w:eastAsia="Palatino Linotype" w:hAnsi="Palatino Linotype" w:cs="Palatino Linotype"/>
          <w:color w:val="222222"/>
          <w:sz w:val="24"/>
          <w:szCs w:val="24"/>
          <w:highlight w:val="white"/>
          <w:lang w:val="pt-BR"/>
        </w:rPr>
        <w:t xml:space="preserve">, A. F. </w:t>
      </w:r>
      <w:r w:rsidR="007B1BA2" w:rsidRPr="007B1BA2">
        <w:rPr>
          <w:rFonts w:ascii="Palatino Linotype" w:eastAsia="Palatino Linotype" w:hAnsi="Palatino Linotype" w:cs="Palatino Linotype"/>
          <w:i/>
          <w:color w:val="222222"/>
          <w:sz w:val="24"/>
          <w:szCs w:val="24"/>
          <w:lang w:val="pt-BR"/>
        </w:rPr>
        <w:t>et al.</w:t>
      </w:r>
      <w:r w:rsidRPr="0008764F">
        <w:rPr>
          <w:rFonts w:ascii="Palatino Linotype" w:eastAsia="Palatino Linotype" w:hAnsi="Palatino Linotype" w:cs="Palatino Linotype"/>
          <w:color w:val="222222"/>
          <w:sz w:val="24"/>
          <w:szCs w:val="24"/>
          <w:highlight w:val="white"/>
          <w:lang w:val="pt-BR"/>
        </w:rPr>
        <w:t xml:space="preserve"> (2004). Meio ambiente e relações internacionais: perspectivas teóricas, respostas institucionais e novas dimensões de debate. </w:t>
      </w:r>
      <w:r w:rsidRPr="0008764F">
        <w:rPr>
          <w:rFonts w:ascii="Palatino Linotype" w:eastAsia="Palatino Linotype" w:hAnsi="Palatino Linotype" w:cs="Palatino Linotype"/>
          <w:i/>
          <w:color w:val="222222"/>
          <w:sz w:val="24"/>
          <w:szCs w:val="24"/>
          <w:highlight w:val="white"/>
          <w:lang w:val="pt-BR"/>
        </w:rPr>
        <w:t>Revista brasileira de Política internacional</w:t>
      </w:r>
      <w:r w:rsidRPr="0008764F">
        <w:rPr>
          <w:rFonts w:ascii="Palatino Linotype" w:eastAsia="Palatino Linotype" w:hAnsi="Palatino Linotype" w:cs="Palatino Linotype"/>
          <w:color w:val="222222"/>
          <w:sz w:val="24"/>
          <w:szCs w:val="24"/>
          <w:highlight w:val="white"/>
          <w:lang w:val="pt-BR"/>
        </w:rPr>
        <w:t>, 47, 100</w:t>
      </w:r>
      <w:r w:rsidR="00B72310">
        <w:rPr>
          <w:rFonts w:ascii="Palatino Linotype" w:eastAsia="Palatino Linotype" w:hAnsi="Palatino Linotype" w:cs="Palatino Linotype"/>
          <w:color w:val="222222"/>
          <w:sz w:val="24"/>
          <w:szCs w:val="24"/>
          <w:highlight w:val="white"/>
          <w:lang w:val="pt-BR"/>
        </w:rPr>
        <w:t>–</w:t>
      </w:r>
      <w:r w:rsidRPr="0008764F">
        <w:rPr>
          <w:rFonts w:ascii="Palatino Linotype" w:eastAsia="Palatino Linotype" w:hAnsi="Palatino Linotype" w:cs="Palatino Linotype"/>
          <w:color w:val="222222"/>
          <w:sz w:val="24"/>
          <w:szCs w:val="24"/>
          <w:highlight w:val="white"/>
          <w:lang w:val="pt-BR"/>
        </w:rPr>
        <w:t>130.</w:t>
      </w:r>
    </w:p>
    <w:p w14:paraId="00000190" w14:textId="4380656D" w:rsidR="002F1FE5" w:rsidRPr="0051249D" w:rsidRDefault="00710A03">
      <w:pPr>
        <w:spacing w:before="240"/>
        <w:jc w:val="both"/>
        <w:rPr>
          <w:rFonts w:ascii="Palatino Linotype" w:eastAsia="Palatino Linotype" w:hAnsi="Palatino Linotype" w:cs="Palatino Linotype"/>
          <w:color w:val="222222"/>
          <w:sz w:val="24"/>
          <w:szCs w:val="24"/>
          <w:highlight w:val="white"/>
        </w:rPr>
      </w:pPr>
      <w:proofErr w:type="spellStart"/>
      <w:r w:rsidRPr="0008764F">
        <w:rPr>
          <w:rFonts w:ascii="Palatino Linotype" w:eastAsia="Palatino Linotype" w:hAnsi="Palatino Linotype" w:cs="Palatino Linotype"/>
          <w:color w:val="222222"/>
          <w:sz w:val="24"/>
          <w:szCs w:val="24"/>
          <w:highlight w:val="white"/>
          <w:lang w:val="pt-BR"/>
        </w:rPr>
        <w:t>Biermann</w:t>
      </w:r>
      <w:proofErr w:type="spellEnd"/>
      <w:r w:rsidRPr="0008764F">
        <w:rPr>
          <w:rFonts w:ascii="Palatino Linotype" w:eastAsia="Palatino Linotype" w:hAnsi="Palatino Linotype" w:cs="Palatino Linotype"/>
          <w:color w:val="222222"/>
          <w:sz w:val="24"/>
          <w:szCs w:val="24"/>
          <w:highlight w:val="white"/>
          <w:lang w:val="pt-BR"/>
        </w:rPr>
        <w:t xml:space="preserve">, F. (2014). Global </w:t>
      </w:r>
      <w:proofErr w:type="spellStart"/>
      <w:r w:rsidRPr="0008764F">
        <w:rPr>
          <w:rFonts w:ascii="Palatino Linotype" w:eastAsia="Palatino Linotype" w:hAnsi="Palatino Linotype" w:cs="Palatino Linotype"/>
          <w:color w:val="222222"/>
          <w:sz w:val="24"/>
          <w:szCs w:val="24"/>
          <w:highlight w:val="white"/>
          <w:lang w:val="pt-BR"/>
        </w:rPr>
        <w:t>Governance</w:t>
      </w:r>
      <w:proofErr w:type="spellEnd"/>
      <w:r w:rsidRPr="0008764F">
        <w:rPr>
          <w:rFonts w:ascii="Palatino Linotype" w:eastAsia="Palatino Linotype" w:hAnsi="Palatino Linotype" w:cs="Palatino Linotype"/>
          <w:color w:val="222222"/>
          <w:sz w:val="24"/>
          <w:szCs w:val="24"/>
          <w:highlight w:val="white"/>
          <w:lang w:val="pt-BR"/>
        </w:rPr>
        <w:t xml:space="preserve"> </w:t>
      </w:r>
      <w:proofErr w:type="spellStart"/>
      <w:r w:rsidRPr="0008764F">
        <w:rPr>
          <w:rFonts w:ascii="Palatino Linotype" w:eastAsia="Palatino Linotype" w:hAnsi="Palatino Linotype" w:cs="Palatino Linotype"/>
          <w:color w:val="222222"/>
          <w:sz w:val="24"/>
          <w:szCs w:val="24"/>
          <w:highlight w:val="white"/>
          <w:lang w:val="pt-BR"/>
        </w:rPr>
        <w:t>and</w:t>
      </w:r>
      <w:proofErr w:type="spellEnd"/>
      <w:r w:rsidRPr="0008764F">
        <w:rPr>
          <w:rFonts w:ascii="Palatino Linotype" w:eastAsia="Palatino Linotype" w:hAnsi="Palatino Linotype" w:cs="Palatino Linotype"/>
          <w:color w:val="222222"/>
          <w:sz w:val="24"/>
          <w:szCs w:val="24"/>
          <w:highlight w:val="white"/>
          <w:lang w:val="pt-BR"/>
        </w:rPr>
        <w:t xml:space="preserve"> </w:t>
      </w:r>
      <w:proofErr w:type="spellStart"/>
      <w:r w:rsidRPr="0008764F">
        <w:rPr>
          <w:rFonts w:ascii="Palatino Linotype" w:eastAsia="Palatino Linotype" w:hAnsi="Palatino Linotype" w:cs="Palatino Linotype"/>
          <w:color w:val="222222"/>
          <w:sz w:val="24"/>
          <w:szCs w:val="24"/>
          <w:highlight w:val="white"/>
          <w:lang w:val="pt-BR"/>
        </w:rPr>
        <w:t>the</w:t>
      </w:r>
      <w:proofErr w:type="spellEnd"/>
      <w:r w:rsidRPr="0008764F">
        <w:rPr>
          <w:rFonts w:ascii="Palatino Linotype" w:eastAsia="Palatino Linotype" w:hAnsi="Palatino Linotype" w:cs="Palatino Linotype"/>
          <w:color w:val="222222"/>
          <w:sz w:val="24"/>
          <w:szCs w:val="24"/>
          <w:highlight w:val="white"/>
          <w:lang w:val="pt-BR"/>
        </w:rPr>
        <w:t xml:space="preserve"> </w:t>
      </w:r>
      <w:proofErr w:type="spellStart"/>
      <w:r w:rsidRPr="0008764F">
        <w:rPr>
          <w:rFonts w:ascii="Palatino Linotype" w:eastAsia="Palatino Linotype" w:hAnsi="Palatino Linotype" w:cs="Palatino Linotype"/>
          <w:color w:val="222222"/>
          <w:sz w:val="24"/>
          <w:szCs w:val="24"/>
          <w:highlight w:val="white"/>
          <w:lang w:val="pt-BR"/>
        </w:rPr>
        <w:t>Environment</w:t>
      </w:r>
      <w:proofErr w:type="spellEnd"/>
      <w:r w:rsidRPr="0008764F">
        <w:rPr>
          <w:rFonts w:ascii="Palatino Linotype" w:eastAsia="Palatino Linotype" w:hAnsi="Palatino Linotype" w:cs="Palatino Linotype"/>
          <w:color w:val="222222"/>
          <w:sz w:val="24"/>
          <w:szCs w:val="24"/>
          <w:highlight w:val="white"/>
          <w:lang w:val="pt-BR"/>
        </w:rPr>
        <w:t>. In: B</w:t>
      </w:r>
      <w:sdt>
        <w:sdtPr>
          <w:tag w:val="goog_rdk_373"/>
          <w:id w:val="554817840"/>
        </w:sdtPr>
        <w:sdtContent>
          <w:r w:rsidRPr="0008764F">
            <w:rPr>
              <w:rFonts w:ascii="Palatino Linotype" w:eastAsia="Palatino Linotype" w:hAnsi="Palatino Linotype" w:cs="Palatino Linotype"/>
              <w:color w:val="222222"/>
              <w:sz w:val="24"/>
              <w:szCs w:val="24"/>
              <w:highlight w:val="white"/>
              <w:lang w:val="pt-BR"/>
            </w:rPr>
            <w:t>etsill</w:t>
          </w:r>
        </w:sdtContent>
      </w:sdt>
      <w:sdt>
        <w:sdtPr>
          <w:tag w:val="goog_rdk_374"/>
          <w:id w:val="1602910692"/>
          <w:showingPlcHdr/>
        </w:sdtPr>
        <w:sdtContent>
          <w:r w:rsidR="0062709C" w:rsidRPr="0008764F">
            <w:rPr>
              <w:lang w:val="pt-BR"/>
            </w:rPr>
            <w:t xml:space="preserve">     </w:t>
          </w:r>
        </w:sdtContent>
      </w:sdt>
      <w:sdt>
        <w:sdtPr>
          <w:tag w:val="goog_rdk_375"/>
          <w:id w:val="1783377201"/>
        </w:sdtPr>
        <w:sdtContent>
          <w:r w:rsidRPr="0008764F">
            <w:rPr>
              <w:rFonts w:ascii="Palatino Linotype" w:eastAsia="Palatino Linotype" w:hAnsi="Palatino Linotype" w:cs="Palatino Linotype"/>
              <w:color w:val="222222"/>
              <w:sz w:val="24"/>
              <w:szCs w:val="24"/>
              <w:highlight w:val="white"/>
              <w:lang w:val="pt-BR"/>
            </w:rPr>
            <w:t xml:space="preserve"> </w:t>
          </w:r>
        </w:sdtContent>
      </w:sdt>
      <w:r w:rsidR="007B1BA2" w:rsidRPr="007B1BA2">
        <w:rPr>
          <w:rFonts w:ascii="Palatino Linotype" w:eastAsia="Palatino Linotype" w:hAnsi="Palatino Linotype" w:cs="Palatino Linotype"/>
          <w:i/>
          <w:color w:val="222222"/>
          <w:sz w:val="24"/>
          <w:szCs w:val="24"/>
          <w:lang w:val="pt-BR"/>
        </w:rPr>
        <w:t>et al.</w:t>
      </w:r>
      <w:r w:rsidRPr="0008764F">
        <w:rPr>
          <w:rFonts w:ascii="Palatino Linotype" w:eastAsia="Palatino Linotype" w:hAnsi="Palatino Linotype" w:cs="Palatino Linotype"/>
          <w:color w:val="222222"/>
          <w:sz w:val="24"/>
          <w:szCs w:val="24"/>
          <w:highlight w:val="white"/>
          <w:lang w:val="pt-BR"/>
        </w:rPr>
        <w:t xml:space="preserve"> (eds.) </w:t>
      </w:r>
      <w:proofErr w:type="spellStart"/>
      <w:r w:rsidRPr="0008764F">
        <w:rPr>
          <w:rFonts w:ascii="Palatino Linotype" w:eastAsia="Palatino Linotype" w:hAnsi="Palatino Linotype" w:cs="Palatino Linotype"/>
          <w:i/>
          <w:color w:val="222222"/>
          <w:sz w:val="24"/>
          <w:szCs w:val="24"/>
          <w:highlight w:val="white"/>
          <w:lang w:val="pt-BR"/>
        </w:rPr>
        <w:t>Palgrave</w:t>
      </w:r>
      <w:proofErr w:type="spellEnd"/>
      <w:r w:rsidRPr="0008764F">
        <w:rPr>
          <w:rFonts w:ascii="Palatino Linotype" w:eastAsia="Palatino Linotype" w:hAnsi="Palatino Linotype" w:cs="Palatino Linotype"/>
          <w:i/>
          <w:color w:val="222222"/>
          <w:sz w:val="24"/>
          <w:szCs w:val="24"/>
          <w:highlight w:val="white"/>
          <w:lang w:val="pt-BR"/>
        </w:rPr>
        <w:t xml:space="preserve"> </w:t>
      </w:r>
      <w:proofErr w:type="spellStart"/>
      <w:r w:rsidRPr="0008764F">
        <w:rPr>
          <w:rFonts w:ascii="Palatino Linotype" w:eastAsia="Palatino Linotype" w:hAnsi="Palatino Linotype" w:cs="Palatino Linotype"/>
          <w:i/>
          <w:color w:val="222222"/>
          <w:sz w:val="24"/>
          <w:szCs w:val="24"/>
          <w:highlight w:val="white"/>
          <w:lang w:val="pt-BR"/>
        </w:rPr>
        <w:t>Advances</w:t>
      </w:r>
      <w:proofErr w:type="spellEnd"/>
      <w:r w:rsidRPr="0008764F">
        <w:rPr>
          <w:rFonts w:ascii="Palatino Linotype" w:eastAsia="Palatino Linotype" w:hAnsi="Palatino Linotype" w:cs="Palatino Linotype"/>
          <w:i/>
          <w:color w:val="222222"/>
          <w:sz w:val="24"/>
          <w:szCs w:val="24"/>
          <w:highlight w:val="white"/>
          <w:lang w:val="pt-BR"/>
        </w:rPr>
        <w:t xml:space="preserve"> in </w:t>
      </w:r>
      <w:proofErr w:type="spellStart"/>
      <w:r w:rsidRPr="0008764F">
        <w:rPr>
          <w:rFonts w:ascii="Palatino Linotype" w:eastAsia="Palatino Linotype" w:hAnsi="Palatino Linotype" w:cs="Palatino Linotype"/>
          <w:i/>
          <w:color w:val="222222"/>
          <w:sz w:val="24"/>
          <w:szCs w:val="24"/>
          <w:highlight w:val="white"/>
          <w:lang w:val="pt-BR"/>
        </w:rPr>
        <w:t>International</w:t>
      </w:r>
      <w:proofErr w:type="spellEnd"/>
      <w:r w:rsidRPr="0008764F">
        <w:rPr>
          <w:rFonts w:ascii="Palatino Linotype" w:eastAsia="Palatino Linotype" w:hAnsi="Palatino Linotype" w:cs="Palatino Linotype"/>
          <w:i/>
          <w:color w:val="222222"/>
          <w:sz w:val="24"/>
          <w:szCs w:val="24"/>
          <w:highlight w:val="white"/>
          <w:lang w:val="pt-BR"/>
        </w:rPr>
        <w:t xml:space="preserve"> Environmental </w:t>
      </w:r>
      <w:proofErr w:type="spellStart"/>
      <w:r w:rsidRPr="0008764F">
        <w:rPr>
          <w:rFonts w:ascii="Palatino Linotype" w:eastAsia="Palatino Linotype" w:hAnsi="Palatino Linotype" w:cs="Palatino Linotype"/>
          <w:i/>
          <w:color w:val="222222"/>
          <w:sz w:val="24"/>
          <w:szCs w:val="24"/>
          <w:highlight w:val="white"/>
          <w:lang w:val="pt-BR"/>
        </w:rPr>
        <w:t>Politics</w:t>
      </w:r>
      <w:proofErr w:type="spellEnd"/>
      <w:r w:rsidRPr="0008764F">
        <w:rPr>
          <w:rFonts w:ascii="Palatino Linotype" w:eastAsia="Palatino Linotype" w:hAnsi="Palatino Linotype" w:cs="Palatino Linotype"/>
          <w:i/>
          <w:color w:val="222222"/>
          <w:sz w:val="24"/>
          <w:szCs w:val="24"/>
          <w:highlight w:val="white"/>
          <w:lang w:val="pt-BR"/>
        </w:rPr>
        <w:t>.</w:t>
      </w:r>
      <w:r w:rsidRPr="0008764F">
        <w:rPr>
          <w:rFonts w:ascii="Palatino Linotype" w:eastAsia="Palatino Linotype" w:hAnsi="Palatino Linotype" w:cs="Palatino Linotype"/>
          <w:color w:val="222222"/>
          <w:sz w:val="24"/>
          <w:szCs w:val="24"/>
          <w:highlight w:val="white"/>
          <w:lang w:val="pt-BR"/>
        </w:rPr>
        <w:t xml:space="preserve"> </w:t>
      </w:r>
      <w:r w:rsidRPr="0051249D">
        <w:rPr>
          <w:rFonts w:ascii="Palatino Linotype" w:eastAsia="Palatino Linotype" w:hAnsi="Palatino Linotype" w:cs="Palatino Linotype"/>
          <w:color w:val="222222"/>
          <w:sz w:val="24"/>
          <w:szCs w:val="24"/>
          <w:highlight w:val="white"/>
        </w:rPr>
        <w:t>Palgrave Advances. Palgrave Macmillan, London.</w:t>
      </w:r>
    </w:p>
    <w:p w14:paraId="00000191" w14:textId="2FBFD31A"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Biggs, R. </w:t>
      </w:r>
      <w:r w:rsidR="007B1BA2" w:rsidRPr="007B1BA2">
        <w:rPr>
          <w:rFonts w:ascii="Palatino Linotype" w:eastAsia="Palatino Linotype" w:hAnsi="Palatino Linotype" w:cs="Palatino Linotype"/>
          <w:i/>
          <w:color w:val="222222"/>
          <w:sz w:val="24"/>
          <w:szCs w:val="24"/>
        </w:rPr>
        <w:t>et al.</w:t>
      </w:r>
      <w:r w:rsidRPr="0051249D">
        <w:rPr>
          <w:rFonts w:ascii="Palatino Linotype" w:eastAsia="Palatino Linotype" w:hAnsi="Palatino Linotype" w:cs="Palatino Linotype"/>
          <w:color w:val="222222"/>
          <w:sz w:val="24"/>
          <w:szCs w:val="24"/>
          <w:highlight w:val="white"/>
        </w:rPr>
        <w:t xml:space="preserve"> (2021). </w:t>
      </w:r>
      <w:r w:rsidRPr="0051249D">
        <w:rPr>
          <w:rFonts w:ascii="Palatino Linotype" w:eastAsia="Palatino Linotype" w:hAnsi="Palatino Linotype" w:cs="Palatino Linotype"/>
          <w:i/>
          <w:color w:val="222222"/>
          <w:sz w:val="24"/>
          <w:szCs w:val="24"/>
          <w:highlight w:val="white"/>
        </w:rPr>
        <w:t>The Routledge handbook of research methods for social-ecological systems</w:t>
      </w:r>
      <w:r w:rsidRPr="0051249D">
        <w:rPr>
          <w:rFonts w:ascii="Palatino Linotype" w:eastAsia="Palatino Linotype" w:hAnsi="Palatino Linotype" w:cs="Palatino Linotype"/>
          <w:color w:val="222222"/>
          <w:sz w:val="24"/>
          <w:szCs w:val="24"/>
          <w:highlight w:val="white"/>
        </w:rPr>
        <w:t>. Taylor &amp; Francis.</w:t>
      </w:r>
    </w:p>
    <w:p w14:paraId="00000192" w14:textId="77777777"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Blackman, A. (ed.) (2021). Latin American and Caribbean forests in the 2020s: trends, challenges, and opportunities, </w:t>
      </w:r>
      <w:r w:rsidRPr="0051249D">
        <w:rPr>
          <w:rFonts w:ascii="Palatino Linotype" w:eastAsia="Palatino Linotype" w:hAnsi="Palatino Linotype" w:cs="Palatino Linotype"/>
          <w:i/>
          <w:color w:val="222222"/>
          <w:sz w:val="24"/>
          <w:szCs w:val="24"/>
          <w:highlight w:val="white"/>
        </w:rPr>
        <w:t xml:space="preserve">IDB </w:t>
      </w:r>
      <w:proofErr w:type="gramStart"/>
      <w:r w:rsidRPr="0051249D">
        <w:rPr>
          <w:rFonts w:ascii="Palatino Linotype" w:eastAsia="Palatino Linotype" w:hAnsi="Palatino Linotype" w:cs="Palatino Linotype"/>
          <w:i/>
          <w:color w:val="222222"/>
          <w:sz w:val="24"/>
          <w:szCs w:val="24"/>
          <w:highlight w:val="white"/>
        </w:rPr>
        <w:t xml:space="preserve">Monograph  </w:t>
      </w:r>
      <w:r w:rsidRPr="0051249D">
        <w:rPr>
          <w:rFonts w:ascii="Palatino Linotype" w:eastAsia="Palatino Linotype" w:hAnsi="Palatino Linotype" w:cs="Palatino Linotype"/>
          <w:color w:val="222222"/>
          <w:sz w:val="24"/>
          <w:szCs w:val="24"/>
          <w:highlight w:val="white"/>
        </w:rPr>
        <w:t>Inter</w:t>
      </w:r>
      <w:proofErr w:type="gramEnd"/>
      <w:r w:rsidRPr="0051249D">
        <w:rPr>
          <w:rFonts w:ascii="Palatino Linotype" w:eastAsia="Palatino Linotype" w:hAnsi="Palatino Linotype" w:cs="Palatino Linotype"/>
          <w:color w:val="222222"/>
          <w:sz w:val="24"/>
          <w:szCs w:val="24"/>
          <w:highlight w:val="white"/>
        </w:rPr>
        <w:t>-American Development Bank.</w:t>
      </w:r>
    </w:p>
    <w:p w14:paraId="00000193" w14:textId="6D125160"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Borenstein, M. </w:t>
      </w:r>
      <w:r w:rsidR="007B1BA2" w:rsidRPr="007B1BA2">
        <w:rPr>
          <w:rFonts w:ascii="Palatino Linotype" w:eastAsia="Palatino Linotype" w:hAnsi="Palatino Linotype" w:cs="Palatino Linotype"/>
          <w:i/>
          <w:color w:val="222222"/>
          <w:sz w:val="24"/>
          <w:szCs w:val="24"/>
        </w:rPr>
        <w:t>et al.</w:t>
      </w:r>
      <w:r w:rsidRPr="0051249D">
        <w:rPr>
          <w:rFonts w:ascii="Palatino Linotype" w:eastAsia="Palatino Linotype" w:hAnsi="Palatino Linotype" w:cs="Palatino Linotype"/>
          <w:color w:val="222222"/>
          <w:sz w:val="24"/>
          <w:szCs w:val="24"/>
          <w:highlight w:val="white"/>
        </w:rPr>
        <w:t xml:space="preserve"> (2021). </w:t>
      </w:r>
      <w:r w:rsidRPr="0051249D">
        <w:rPr>
          <w:rFonts w:ascii="Palatino Linotype" w:eastAsia="Palatino Linotype" w:hAnsi="Palatino Linotype" w:cs="Palatino Linotype"/>
          <w:i/>
          <w:color w:val="222222"/>
          <w:sz w:val="24"/>
          <w:szCs w:val="24"/>
          <w:highlight w:val="white"/>
        </w:rPr>
        <w:t>Introduction to Meta-Analysis</w:t>
      </w:r>
      <w:r w:rsidRPr="0051249D">
        <w:rPr>
          <w:rFonts w:ascii="Palatino Linotype" w:eastAsia="Palatino Linotype" w:hAnsi="Palatino Linotype" w:cs="Palatino Linotype"/>
          <w:color w:val="222222"/>
          <w:sz w:val="24"/>
          <w:szCs w:val="24"/>
          <w:highlight w:val="white"/>
        </w:rPr>
        <w:t xml:space="preserve"> (2nd ed). Oxford, John Wiley &amp; Sons, Inc.</w:t>
      </w:r>
    </w:p>
    <w:p w14:paraId="00000194" w14:textId="72C8D445" w:rsidR="002F1FE5" w:rsidRPr="0051249D" w:rsidRDefault="00710A03">
      <w:pPr>
        <w:spacing w:before="240"/>
        <w:jc w:val="both"/>
        <w:rPr>
          <w:rFonts w:ascii="Palatino Linotype" w:eastAsia="Palatino Linotype" w:hAnsi="Palatino Linotype" w:cs="Palatino Linotype"/>
          <w:color w:val="222222"/>
          <w:sz w:val="24"/>
          <w:szCs w:val="24"/>
          <w:highlight w:val="white"/>
        </w:rPr>
      </w:pPr>
      <w:proofErr w:type="spellStart"/>
      <w:r w:rsidRPr="0051249D">
        <w:rPr>
          <w:rFonts w:ascii="Palatino Linotype" w:eastAsia="Palatino Linotype" w:hAnsi="Palatino Linotype" w:cs="Palatino Linotype"/>
          <w:color w:val="222222"/>
          <w:sz w:val="24"/>
          <w:szCs w:val="24"/>
          <w:highlight w:val="white"/>
        </w:rPr>
        <w:t>Breitmeier</w:t>
      </w:r>
      <w:proofErr w:type="spellEnd"/>
      <w:r w:rsidRPr="0051249D">
        <w:rPr>
          <w:rFonts w:ascii="Palatino Linotype" w:eastAsia="Palatino Linotype" w:hAnsi="Palatino Linotype" w:cs="Palatino Linotype"/>
          <w:color w:val="222222"/>
          <w:sz w:val="24"/>
          <w:szCs w:val="24"/>
          <w:highlight w:val="white"/>
        </w:rPr>
        <w:t xml:space="preserve">, H. </w:t>
      </w:r>
      <w:r w:rsidR="007B1BA2" w:rsidRPr="007B1BA2">
        <w:rPr>
          <w:rFonts w:ascii="Palatino Linotype" w:eastAsia="Palatino Linotype" w:hAnsi="Palatino Linotype" w:cs="Palatino Linotype"/>
          <w:i/>
          <w:color w:val="222222"/>
          <w:sz w:val="24"/>
          <w:szCs w:val="24"/>
        </w:rPr>
        <w:t>et al.</w:t>
      </w:r>
      <w:r w:rsidRPr="0051249D">
        <w:rPr>
          <w:rFonts w:ascii="Palatino Linotype" w:eastAsia="Palatino Linotype" w:hAnsi="Palatino Linotype" w:cs="Palatino Linotype"/>
          <w:color w:val="222222"/>
          <w:sz w:val="24"/>
          <w:szCs w:val="24"/>
          <w:highlight w:val="white"/>
        </w:rPr>
        <w:t xml:space="preserve"> (2006). </w:t>
      </w:r>
      <w:r w:rsidRPr="0051249D">
        <w:rPr>
          <w:rFonts w:ascii="Palatino Linotype" w:eastAsia="Palatino Linotype" w:hAnsi="Palatino Linotype" w:cs="Palatino Linotype"/>
          <w:i/>
          <w:color w:val="222222"/>
          <w:sz w:val="24"/>
          <w:szCs w:val="24"/>
          <w:highlight w:val="white"/>
        </w:rPr>
        <w:t>Analyzing international environmental regimes. From Case Study to Database</w:t>
      </w:r>
      <w:r w:rsidRPr="0051249D">
        <w:rPr>
          <w:rFonts w:ascii="Palatino Linotype" w:eastAsia="Palatino Linotype" w:hAnsi="Palatino Linotype" w:cs="Palatino Linotype"/>
          <w:color w:val="222222"/>
          <w:sz w:val="24"/>
          <w:szCs w:val="24"/>
          <w:highlight w:val="white"/>
        </w:rPr>
        <w:t>. Cambridge, MA.</w:t>
      </w:r>
    </w:p>
    <w:p w14:paraId="00000195" w14:textId="734011EE" w:rsidR="002F1FE5" w:rsidRPr="0008764F" w:rsidRDefault="00710A03">
      <w:pPr>
        <w:spacing w:before="240"/>
        <w:jc w:val="both"/>
        <w:rPr>
          <w:rFonts w:ascii="Palatino Linotype" w:eastAsia="Palatino Linotype" w:hAnsi="Palatino Linotype" w:cs="Palatino Linotype"/>
          <w:color w:val="222222"/>
          <w:sz w:val="24"/>
          <w:szCs w:val="24"/>
          <w:highlight w:val="white"/>
          <w:lang w:val="pt-BR"/>
        </w:rPr>
      </w:pPr>
      <w:r w:rsidRPr="0051249D">
        <w:rPr>
          <w:rFonts w:ascii="Palatino Linotype" w:eastAsia="Palatino Linotype" w:hAnsi="Palatino Linotype" w:cs="Palatino Linotype"/>
          <w:color w:val="222222"/>
          <w:sz w:val="24"/>
          <w:szCs w:val="24"/>
          <w:highlight w:val="white"/>
        </w:rPr>
        <w:t xml:space="preserve">Carvalho, T. </w:t>
      </w:r>
      <w:r w:rsidR="007B1BA2" w:rsidRPr="007B1BA2">
        <w:rPr>
          <w:rFonts w:ascii="Palatino Linotype" w:eastAsia="Palatino Linotype" w:hAnsi="Palatino Linotype" w:cs="Palatino Linotype"/>
          <w:i/>
          <w:color w:val="222222"/>
          <w:sz w:val="24"/>
          <w:szCs w:val="24"/>
        </w:rPr>
        <w:t>et al.</w:t>
      </w:r>
      <w:r w:rsidRPr="0051249D">
        <w:rPr>
          <w:rFonts w:ascii="Palatino Linotype" w:eastAsia="Palatino Linotype" w:hAnsi="Palatino Linotype" w:cs="Palatino Linotype"/>
          <w:color w:val="222222"/>
          <w:sz w:val="24"/>
          <w:szCs w:val="24"/>
          <w:highlight w:val="white"/>
        </w:rPr>
        <w:t xml:space="preserve"> (2021). </w:t>
      </w:r>
      <w:r w:rsidR="00294F5E">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Mind the Gap</w:t>
      </w:r>
      <w:r w:rsidR="00294F5E">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Assessing Differences between Brazilian and Mainstream IR Journals in Methodological Approaches. </w:t>
      </w:r>
      <w:r w:rsidRPr="0008764F">
        <w:rPr>
          <w:rFonts w:ascii="Palatino Linotype" w:eastAsia="Palatino Linotype" w:hAnsi="Palatino Linotype" w:cs="Palatino Linotype"/>
          <w:i/>
          <w:color w:val="222222"/>
          <w:sz w:val="24"/>
          <w:szCs w:val="24"/>
          <w:highlight w:val="white"/>
          <w:lang w:val="pt-BR"/>
        </w:rPr>
        <w:t>Contexto Internacional</w:t>
      </w:r>
      <w:r w:rsidRPr="0008764F">
        <w:rPr>
          <w:rFonts w:ascii="Palatino Linotype" w:eastAsia="Palatino Linotype" w:hAnsi="Palatino Linotype" w:cs="Palatino Linotype"/>
          <w:color w:val="222222"/>
          <w:sz w:val="24"/>
          <w:szCs w:val="24"/>
          <w:highlight w:val="white"/>
          <w:lang w:val="pt-BR"/>
        </w:rPr>
        <w:t xml:space="preserve">, </w:t>
      </w:r>
      <w:r w:rsidRPr="0008764F">
        <w:rPr>
          <w:rFonts w:ascii="Palatino Linotype" w:eastAsia="Palatino Linotype" w:hAnsi="Palatino Linotype" w:cs="Palatino Linotype"/>
          <w:i/>
          <w:color w:val="222222"/>
          <w:sz w:val="24"/>
          <w:szCs w:val="24"/>
          <w:highlight w:val="white"/>
          <w:lang w:val="pt-BR"/>
        </w:rPr>
        <w:t>43</w:t>
      </w:r>
      <w:r w:rsidRPr="0008764F">
        <w:rPr>
          <w:rFonts w:ascii="Palatino Linotype" w:eastAsia="Palatino Linotype" w:hAnsi="Palatino Linotype" w:cs="Palatino Linotype"/>
          <w:color w:val="222222"/>
          <w:sz w:val="24"/>
          <w:szCs w:val="24"/>
          <w:highlight w:val="white"/>
          <w:lang w:val="pt-BR"/>
        </w:rPr>
        <w:t>, 461</w:t>
      </w:r>
      <w:r w:rsidR="007A22D7">
        <w:rPr>
          <w:rFonts w:ascii="Palatino Linotype" w:eastAsia="Palatino Linotype" w:hAnsi="Palatino Linotype" w:cs="Palatino Linotype"/>
          <w:color w:val="222222"/>
          <w:sz w:val="24"/>
          <w:szCs w:val="24"/>
          <w:highlight w:val="white"/>
          <w:lang w:val="pt-BR"/>
        </w:rPr>
        <w:t>–</w:t>
      </w:r>
      <w:r w:rsidRPr="0008764F">
        <w:rPr>
          <w:rFonts w:ascii="Palatino Linotype" w:eastAsia="Palatino Linotype" w:hAnsi="Palatino Linotype" w:cs="Palatino Linotype"/>
          <w:color w:val="222222"/>
          <w:sz w:val="24"/>
          <w:szCs w:val="24"/>
          <w:highlight w:val="white"/>
          <w:lang w:val="pt-BR"/>
        </w:rPr>
        <w:t>488.</w:t>
      </w:r>
    </w:p>
    <w:p w14:paraId="00000196" w14:textId="2D01910E" w:rsidR="002F1FE5" w:rsidRPr="0008764F" w:rsidRDefault="00710A03">
      <w:pPr>
        <w:spacing w:before="240"/>
        <w:jc w:val="both"/>
        <w:rPr>
          <w:rFonts w:ascii="Palatino Linotype" w:eastAsia="Palatino Linotype" w:hAnsi="Palatino Linotype" w:cs="Palatino Linotype"/>
          <w:color w:val="222222"/>
          <w:sz w:val="24"/>
          <w:szCs w:val="24"/>
          <w:highlight w:val="white"/>
          <w:lang w:val="pt-BR"/>
        </w:rPr>
      </w:pPr>
      <w:r w:rsidRPr="0008764F">
        <w:rPr>
          <w:rFonts w:ascii="Palatino Linotype" w:eastAsia="Palatino Linotype" w:hAnsi="Palatino Linotype" w:cs="Palatino Linotype"/>
          <w:color w:val="222222"/>
          <w:sz w:val="24"/>
          <w:szCs w:val="24"/>
          <w:highlight w:val="white"/>
          <w:lang w:val="pt-BR"/>
        </w:rPr>
        <w:t xml:space="preserve">Castro, F. D. </w:t>
      </w:r>
      <w:r w:rsidR="007B1BA2" w:rsidRPr="007B1BA2">
        <w:rPr>
          <w:rFonts w:ascii="Palatino Linotype" w:eastAsia="Palatino Linotype" w:hAnsi="Palatino Linotype" w:cs="Palatino Linotype"/>
          <w:i/>
          <w:color w:val="222222"/>
          <w:sz w:val="24"/>
          <w:szCs w:val="24"/>
          <w:lang w:val="pt-BR"/>
        </w:rPr>
        <w:t>et al.</w:t>
      </w:r>
      <w:r w:rsidRPr="0008764F">
        <w:rPr>
          <w:rFonts w:ascii="Palatino Linotype" w:eastAsia="Palatino Linotype" w:hAnsi="Palatino Linotype" w:cs="Palatino Linotype"/>
          <w:color w:val="222222"/>
          <w:sz w:val="24"/>
          <w:szCs w:val="24"/>
          <w:highlight w:val="white"/>
          <w:lang w:val="pt-BR"/>
        </w:rPr>
        <w:t xml:space="preserve"> (2011). Governança ambiental na América Latina: para uma agenda de pesquisa mais integrada. </w:t>
      </w:r>
      <w:r w:rsidRPr="0008764F">
        <w:rPr>
          <w:rFonts w:ascii="Palatino Linotype" w:eastAsia="Palatino Linotype" w:hAnsi="Palatino Linotype" w:cs="Palatino Linotype"/>
          <w:i/>
          <w:color w:val="222222"/>
          <w:sz w:val="24"/>
          <w:szCs w:val="24"/>
          <w:highlight w:val="white"/>
          <w:lang w:val="pt-BR"/>
        </w:rPr>
        <w:t>Ambiente &amp; Sociedade</w:t>
      </w:r>
      <w:r w:rsidRPr="0008764F">
        <w:rPr>
          <w:rFonts w:ascii="Palatino Linotype" w:eastAsia="Palatino Linotype" w:hAnsi="Palatino Linotype" w:cs="Palatino Linotype"/>
          <w:color w:val="222222"/>
          <w:sz w:val="24"/>
          <w:szCs w:val="24"/>
          <w:highlight w:val="white"/>
          <w:lang w:val="pt-BR"/>
        </w:rPr>
        <w:t xml:space="preserve">, </w:t>
      </w:r>
      <w:r w:rsidRPr="0008764F">
        <w:rPr>
          <w:rFonts w:ascii="Palatino Linotype" w:eastAsia="Palatino Linotype" w:hAnsi="Palatino Linotype" w:cs="Palatino Linotype"/>
          <w:i/>
          <w:color w:val="222222"/>
          <w:sz w:val="24"/>
          <w:szCs w:val="24"/>
          <w:highlight w:val="white"/>
          <w:lang w:val="pt-BR"/>
        </w:rPr>
        <w:t>14</w:t>
      </w:r>
      <w:r w:rsidRPr="0008764F">
        <w:rPr>
          <w:rFonts w:ascii="Palatino Linotype" w:eastAsia="Palatino Linotype" w:hAnsi="Palatino Linotype" w:cs="Palatino Linotype"/>
          <w:color w:val="222222"/>
          <w:sz w:val="24"/>
          <w:szCs w:val="24"/>
          <w:highlight w:val="white"/>
          <w:lang w:val="pt-BR"/>
        </w:rPr>
        <w:t>, 1</w:t>
      </w:r>
      <w:r w:rsidR="00B72310">
        <w:rPr>
          <w:rFonts w:ascii="Palatino Linotype" w:eastAsia="Palatino Linotype" w:hAnsi="Palatino Linotype" w:cs="Palatino Linotype"/>
          <w:color w:val="222222"/>
          <w:sz w:val="24"/>
          <w:szCs w:val="24"/>
          <w:highlight w:val="white"/>
          <w:lang w:val="pt-BR"/>
        </w:rPr>
        <w:t>–</w:t>
      </w:r>
      <w:r w:rsidRPr="0008764F">
        <w:rPr>
          <w:rFonts w:ascii="Palatino Linotype" w:eastAsia="Palatino Linotype" w:hAnsi="Palatino Linotype" w:cs="Palatino Linotype"/>
          <w:color w:val="222222"/>
          <w:sz w:val="24"/>
          <w:szCs w:val="24"/>
          <w:highlight w:val="white"/>
          <w:lang w:val="pt-BR"/>
        </w:rPr>
        <w:t>13.</w:t>
      </w:r>
    </w:p>
    <w:p w14:paraId="00000197" w14:textId="3026A206" w:rsidR="002F1FE5" w:rsidRPr="0008764F" w:rsidRDefault="00710A03">
      <w:pPr>
        <w:spacing w:before="240"/>
        <w:jc w:val="both"/>
        <w:rPr>
          <w:rFonts w:ascii="Palatino Linotype" w:eastAsia="Palatino Linotype" w:hAnsi="Palatino Linotype" w:cs="Palatino Linotype"/>
          <w:color w:val="222222"/>
          <w:sz w:val="24"/>
          <w:szCs w:val="24"/>
          <w:highlight w:val="white"/>
          <w:lang w:val="pt-BR"/>
        </w:rPr>
      </w:pPr>
      <w:r w:rsidRPr="0008764F">
        <w:rPr>
          <w:rFonts w:ascii="Palatino Linotype" w:eastAsia="Palatino Linotype" w:hAnsi="Palatino Linotype" w:cs="Palatino Linotype"/>
          <w:color w:val="222222"/>
          <w:sz w:val="24"/>
          <w:szCs w:val="24"/>
          <w:highlight w:val="white"/>
          <w:lang w:val="pt-BR"/>
        </w:rPr>
        <w:t xml:space="preserve">Choucri, N. (1993). </w:t>
      </w:r>
      <w:r w:rsidRPr="0008764F">
        <w:rPr>
          <w:rFonts w:ascii="Palatino Linotype" w:eastAsia="Palatino Linotype" w:hAnsi="Palatino Linotype" w:cs="Palatino Linotype"/>
          <w:i/>
          <w:color w:val="222222"/>
          <w:sz w:val="24"/>
          <w:szCs w:val="24"/>
          <w:highlight w:val="white"/>
          <w:lang w:val="pt-BR"/>
        </w:rPr>
        <w:t xml:space="preserve">Global </w:t>
      </w:r>
      <w:proofErr w:type="spellStart"/>
      <w:r w:rsidRPr="0008764F">
        <w:rPr>
          <w:rFonts w:ascii="Palatino Linotype" w:eastAsia="Palatino Linotype" w:hAnsi="Palatino Linotype" w:cs="Palatino Linotype"/>
          <w:i/>
          <w:color w:val="222222"/>
          <w:sz w:val="24"/>
          <w:szCs w:val="24"/>
          <w:highlight w:val="white"/>
          <w:lang w:val="pt-BR"/>
        </w:rPr>
        <w:t>Accord</w:t>
      </w:r>
      <w:proofErr w:type="spellEnd"/>
      <w:r w:rsidRPr="0008764F">
        <w:rPr>
          <w:rFonts w:ascii="Palatino Linotype" w:eastAsia="Palatino Linotype" w:hAnsi="Palatino Linotype" w:cs="Palatino Linotype"/>
          <w:i/>
          <w:color w:val="222222"/>
          <w:sz w:val="24"/>
          <w:szCs w:val="24"/>
          <w:highlight w:val="white"/>
          <w:lang w:val="pt-BR"/>
        </w:rPr>
        <w:t xml:space="preserve">: Environmental </w:t>
      </w:r>
      <w:proofErr w:type="spellStart"/>
      <w:r w:rsidRPr="0008764F">
        <w:rPr>
          <w:rFonts w:ascii="Palatino Linotype" w:eastAsia="Palatino Linotype" w:hAnsi="Palatino Linotype" w:cs="Palatino Linotype"/>
          <w:i/>
          <w:color w:val="222222"/>
          <w:sz w:val="24"/>
          <w:szCs w:val="24"/>
          <w:highlight w:val="white"/>
          <w:lang w:val="pt-BR"/>
        </w:rPr>
        <w:t>Challenges</w:t>
      </w:r>
      <w:proofErr w:type="spellEnd"/>
      <w:r w:rsidRPr="0008764F">
        <w:rPr>
          <w:rFonts w:ascii="Palatino Linotype" w:eastAsia="Palatino Linotype" w:hAnsi="Palatino Linotype" w:cs="Palatino Linotype"/>
          <w:i/>
          <w:color w:val="222222"/>
          <w:sz w:val="24"/>
          <w:szCs w:val="24"/>
          <w:highlight w:val="white"/>
          <w:lang w:val="pt-BR"/>
        </w:rPr>
        <w:t xml:space="preserve"> </w:t>
      </w:r>
      <w:proofErr w:type="spellStart"/>
      <w:r w:rsidRPr="0008764F">
        <w:rPr>
          <w:rFonts w:ascii="Palatino Linotype" w:eastAsia="Palatino Linotype" w:hAnsi="Palatino Linotype" w:cs="Palatino Linotype"/>
          <w:i/>
          <w:color w:val="222222"/>
          <w:sz w:val="24"/>
          <w:szCs w:val="24"/>
          <w:highlight w:val="white"/>
          <w:lang w:val="pt-BR"/>
        </w:rPr>
        <w:t>and</w:t>
      </w:r>
      <w:proofErr w:type="spellEnd"/>
      <w:r w:rsidRPr="0008764F">
        <w:rPr>
          <w:rFonts w:ascii="Palatino Linotype" w:eastAsia="Palatino Linotype" w:hAnsi="Palatino Linotype" w:cs="Palatino Linotype"/>
          <w:i/>
          <w:color w:val="222222"/>
          <w:sz w:val="24"/>
          <w:szCs w:val="24"/>
          <w:highlight w:val="white"/>
          <w:lang w:val="pt-BR"/>
        </w:rPr>
        <w:t xml:space="preserve"> </w:t>
      </w:r>
      <w:proofErr w:type="spellStart"/>
      <w:r w:rsidRPr="0008764F">
        <w:rPr>
          <w:rFonts w:ascii="Palatino Linotype" w:eastAsia="Palatino Linotype" w:hAnsi="Palatino Linotype" w:cs="Palatino Linotype"/>
          <w:i/>
          <w:color w:val="222222"/>
          <w:sz w:val="24"/>
          <w:szCs w:val="24"/>
          <w:highlight w:val="white"/>
          <w:lang w:val="pt-BR"/>
        </w:rPr>
        <w:t>International</w:t>
      </w:r>
      <w:proofErr w:type="spellEnd"/>
      <w:r w:rsidRPr="0008764F">
        <w:rPr>
          <w:rFonts w:ascii="Palatino Linotype" w:eastAsia="Palatino Linotype" w:hAnsi="Palatino Linotype" w:cs="Palatino Linotype"/>
          <w:i/>
          <w:color w:val="222222"/>
          <w:sz w:val="24"/>
          <w:szCs w:val="24"/>
          <w:highlight w:val="white"/>
          <w:lang w:val="pt-BR"/>
        </w:rPr>
        <w:t xml:space="preserve"> Responses. </w:t>
      </w:r>
      <w:r w:rsidRPr="0008764F">
        <w:rPr>
          <w:rFonts w:ascii="Palatino Linotype" w:eastAsia="Palatino Linotype" w:hAnsi="Palatino Linotype" w:cs="Palatino Linotype"/>
          <w:color w:val="222222"/>
          <w:sz w:val="24"/>
          <w:szCs w:val="24"/>
          <w:highlight w:val="white"/>
          <w:lang w:val="pt-BR"/>
        </w:rPr>
        <w:t>The MIT P</w:t>
      </w:r>
      <w:r w:rsidR="00885B61">
        <w:rPr>
          <w:rFonts w:ascii="Palatino Linotype" w:eastAsia="Palatino Linotype" w:hAnsi="Palatino Linotype" w:cs="Palatino Linotype"/>
          <w:color w:val="222222"/>
          <w:sz w:val="24"/>
          <w:szCs w:val="24"/>
          <w:highlight w:val="white"/>
          <w:lang w:val="pt-BR"/>
        </w:rPr>
        <w:t>r</w:t>
      </w:r>
      <w:r w:rsidRPr="0008764F">
        <w:rPr>
          <w:rFonts w:ascii="Palatino Linotype" w:eastAsia="Palatino Linotype" w:hAnsi="Palatino Linotype" w:cs="Palatino Linotype"/>
          <w:color w:val="222222"/>
          <w:sz w:val="24"/>
          <w:szCs w:val="24"/>
          <w:highlight w:val="white"/>
          <w:lang w:val="pt-BR"/>
        </w:rPr>
        <w:t>ess, Cambridge.</w:t>
      </w:r>
    </w:p>
    <w:p w14:paraId="00000198" w14:textId="55229526" w:rsidR="002F1FE5" w:rsidRPr="0008764F" w:rsidRDefault="00710A03">
      <w:pPr>
        <w:spacing w:before="240"/>
        <w:jc w:val="both"/>
        <w:rPr>
          <w:rFonts w:ascii="Palatino Linotype" w:eastAsia="Palatino Linotype" w:hAnsi="Palatino Linotype" w:cs="Palatino Linotype"/>
          <w:sz w:val="24"/>
          <w:szCs w:val="24"/>
          <w:lang w:val="pt-BR"/>
        </w:rPr>
      </w:pPr>
      <w:r w:rsidRPr="003F3A93">
        <w:rPr>
          <w:rFonts w:ascii="Palatino Linotype" w:eastAsia="Palatino Linotype" w:hAnsi="Palatino Linotype" w:cs="Palatino Linotype"/>
          <w:sz w:val="24"/>
          <w:szCs w:val="24"/>
          <w:highlight w:val="white"/>
          <w:lang w:val="pt-BR"/>
        </w:rPr>
        <w:t xml:space="preserve">Cia Alves, E. E. C., &amp; Fernandes, I. F. D. A. L. (2020). </w:t>
      </w:r>
      <w:r w:rsidRPr="0051249D">
        <w:rPr>
          <w:rFonts w:ascii="Palatino Linotype" w:eastAsia="Palatino Linotype" w:hAnsi="Palatino Linotype" w:cs="Palatino Linotype"/>
          <w:sz w:val="24"/>
          <w:szCs w:val="24"/>
          <w:highlight w:val="white"/>
        </w:rPr>
        <w:t xml:space="preserve">Sustainable Development Goals: a change in scientific debate on development? </w:t>
      </w:r>
      <w:r w:rsidRPr="0008764F">
        <w:rPr>
          <w:rFonts w:ascii="Palatino Linotype" w:eastAsia="Palatino Linotype" w:hAnsi="Palatino Linotype" w:cs="Palatino Linotype"/>
          <w:i/>
          <w:sz w:val="24"/>
          <w:szCs w:val="24"/>
          <w:highlight w:val="white"/>
          <w:lang w:val="pt-BR"/>
        </w:rPr>
        <w:t>Meridiano 47</w:t>
      </w:r>
      <w:r w:rsidRPr="0008764F">
        <w:rPr>
          <w:rFonts w:ascii="Palatino Linotype" w:eastAsia="Palatino Linotype" w:hAnsi="Palatino Linotype" w:cs="Palatino Linotype"/>
          <w:sz w:val="24"/>
          <w:szCs w:val="24"/>
          <w:highlight w:val="white"/>
          <w:lang w:val="pt-BR"/>
        </w:rPr>
        <w:t>, 21.</w:t>
      </w:r>
    </w:p>
    <w:p w14:paraId="00000199" w14:textId="3C8F48E8"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08764F">
        <w:rPr>
          <w:rFonts w:ascii="Palatino Linotype" w:eastAsia="Palatino Linotype" w:hAnsi="Palatino Linotype" w:cs="Palatino Linotype"/>
          <w:sz w:val="24"/>
          <w:szCs w:val="24"/>
          <w:lang w:val="pt-BR"/>
        </w:rPr>
        <w:lastRenderedPageBreak/>
        <w:t xml:space="preserve">Cia Alves, </w:t>
      </w:r>
      <w:r w:rsidRPr="0008764F">
        <w:rPr>
          <w:rFonts w:ascii="Palatino Linotype" w:eastAsia="Palatino Linotype" w:hAnsi="Palatino Linotype" w:cs="Palatino Linotype"/>
          <w:sz w:val="24"/>
          <w:szCs w:val="24"/>
          <w:highlight w:val="white"/>
          <w:lang w:val="pt-BR"/>
        </w:rPr>
        <w:t xml:space="preserve">E. E. C </w:t>
      </w:r>
      <w:r w:rsidR="007B1BA2" w:rsidRPr="007B1BA2">
        <w:rPr>
          <w:rFonts w:ascii="Palatino Linotype" w:eastAsia="Palatino Linotype" w:hAnsi="Palatino Linotype" w:cs="Palatino Linotype"/>
          <w:i/>
          <w:sz w:val="24"/>
          <w:szCs w:val="24"/>
          <w:lang w:val="pt-BR"/>
        </w:rPr>
        <w:t>et al.</w:t>
      </w:r>
      <w:r w:rsidRPr="0008764F">
        <w:rPr>
          <w:rFonts w:ascii="Palatino Linotype" w:eastAsia="Palatino Linotype" w:hAnsi="Palatino Linotype" w:cs="Palatino Linotype"/>
          <w:sz w:val="24"/>
          <w:szCs w:val="24"/>
          <w:lang w:val="pt-BR"/>
        </w:rPr>
        <w:t xml:space="preserve"> </w:t>
      </w:r>
      <w:r w:rsidRPr="0008764F">
        <w:rPr>
          <w:rFonts w:ascii="Palatino Linotype" w:eastAsia="Palatino Linotype" w:hAnsi="Palatino Linotype" w:cs="Palatino Linotype"/>
          <w:color w:val="222222"/>
          <w:sz w:val="24"/>
          <w:szCs w:val="24"/>
          <w:lang w:val="pt-BR"/>
        </w:rPr>
        <w:t xml:space="preserve">(2022). </w:t>
      </w:r>
      <w:r w:rsidRPr="003F3A93">
        <w:rPr>
          <w:rFonts w:ascii="Palatino Linotype" w:eastAsia="Palatino Linotype" w:hAnsi="Palatino Linotype" w:cs="Palatino Linotype"/>
          <w:color w:val="222222"/>
          <w:sz w:val="24"/>
          <w:szCs w:val="24"/>
          <w:lang w:val="pt-BR"/>
        </w:rPr>
        <w:t xml:space="preserve">Como Fazer uma Revisão Sistemática da Literatura? </w:t>
      </w:r>
      <w:r w:rsidRPr="0008764F">
        <w:rPr>
          <w:rFonts w:ascii="Palatino Linotype" w:eastAsia="Palatino Linotype" w:hAnsi="Palatino Linotype" w:cs="Palatino Linotype"/>
          <w:color w:val="222222"/>
          <w:sz w:val="24"/>
          <w:szCs w:val="24"/>
          <w:lang w:val="pt-BR"/>
        </w:rPr>
        <w:t>Um Guia Prático em Governança Marinha In: I.F. Fernandes (</w:t>
      </w:r>
      <w:proofErr w:type="spellStart"/>
      <w:r w:rsidRPr="0008764F">
        <w:rPr>
          <w:rFonts w:ascii="Palatino Linotype" w:eastAsia="Palatino Linotype" w:hAnsi="Palatino Linotype" w:cs="Palatino Linotype"/>
          <w:color w:val="222222"/>
          <w:sz w:val="24"/>
          <w:szCs w:val="24"/>
          <w:lang w:val="pt-BR"/>
        </w:rPr>
        <w:t>org</w:t>
      </w:r>
      <w:proofErr w:type="spellEnd"/>
      <w:r w:rsidRPr="0008764F">
        <w:rPr>
          <w:rFonts w:ascii="Palatino Linotype" w:eastAsia="Palatino Linotype" w:hAnsi="Palatino Linotype" w:cs="Palatino Linotype"/>
          <w:color w:val="222222"/>
          <w:sz w:val="24"/>
          <w:szCs w:val="24"/>
          <w:lang w:val="pt-BR"/>
        </w:rPr>
        <w:t xml:space="preserve">) </w:t>
      </w:r>
      <w:r w:rsidRPr="0008764F">
        <w:rPr>
          <w:rFonts w:ascii="Palatino Linotype" w:eastAsia="Palatino Linotype" w:hAnsi="Palatino Linotype" w:cs="Palatino Linotype"/>
          <w:i/>
          <w:color w:val="222222"/>
          <w:sz w:val="24"/>
          <w:szCs w:val="24"/>
          <w:lang w:val="pt-BR"/>
        </w:rPr>
        <w:t>Desafios metodológicos das políticas públicas baseadas em evidências.</w:t>
      </w:r>
      <w:r w:rsidRPr="0008764F">
        <w:rPr>
          <w:rFonts w:ascii="Palatino Linotype" w:eastAsia="Palatino Linotype" w:hAnsi="Palatino Linotype" w:cs="Palatino Linotype"/>
          <w:color w:val="222222"/>
          <w:sz w:val="24"/>
          <w:szCs w:val="24"/>
          <w:lang w:val="pt-BR"/>
        </w:rPr>
        <w:t xml:space="preserve"> </w:t>
      </w:r>
      <w:r w:rsidRPr="0051249D">
        <w:rPr>
          <w:rFonts w:ascii="Palatino Linotype" w:eastAsia="Palatino Linotype" w:hAnsi="Palatino Linotype" w:cs="Palatino Linotype"/>
          <w:color w:val="222222"/>
          <w:sz w:val="24"/>
          <w:szCs w:val="24"/>
        </w:rPr>
        <w:t xml:space="preserve">Boa Vista: </w:t>
      </w:r>
      <w:proofErr w:type="spellStart"/>
      <w:r w:rsidRPr="0051249D">
        <w:rPr>
          <w:rFonts w:ascii="Palatino Linotype" w:eastAsia="Palatino Linotype" w:hAnsi="Palatino Linotype" w:cs="Palatino Linotype"/>
          <w:color w:val="222222"/>
          <w:sz w:val="24"/>
          <w:szCs w:val="24"/>
        </w:rPr>
        <w:t>Editora</w:t>
      </w:r>
      <w:proofErr w:type="spellEnd"/>
      <w:r w:rsidRPr="0051249D">
        <w:rPr>
          <w:rFonts w:ascii="Palatino Linotype" w:eastAsia="Palatino Linotype" w:hAnsi="Palatino Linotype" w:cs="Palatino Linotype"/>
          <w:color w:val="222222"/>
          <w:sz w:val="24"/>
          <w:szCs w:val="24"/>
        </w:rPr>
        <w:t xml:space="preserve"> IOLE, pp. 67</w:t>
      </w:r>
      <w:r w:rsidR="000F24CB">
        <w:rPr>
          <w:rFonts w:ascii="Palatino Linotype" w:eastAsia="Palatino Linotype" w:hAnsi="Palatino Linotype" w:cs="Palatino Linotype"/>
          <w:color w:val="222222"/>
          <w:sz w:val="24"/>
          <w:szCs w:val="24"/>
        </w:rPr>
        <w:t>–</w:t>
      </w:r>
      <w:r w:rsidRPr="0051249D">
        <w:rPr>
          <w:rFonts w:ascii="Palatino Linotype" w:eastAsia="Palatino Linotype" w:hAnsi="Palatino Linotype" w:cs="Palatino Linotype"/>
          <w:color w:val="222222"/>
          <w:sz w:val="24"/>
          <w:szCs w:val="24"/>
        </w:rPr>
        <w:t>117.</w:t>
      </w:r>
    </w:p>
    <w:p w14:paraId="0000019A" w14:textId="5FECC884" w:rsidR="002F1FE5" w:rsidRPr="0051249D" w:rsidRDefault="00710A03">
      <w:pPr>
        <w:spacing w:before="240"/>
        <w:jc w:val="both"/>
        <w:rPr>
          <w:rFonts w:ascii="Palatino Linotype" w:eastAsia="Palatino Linotype" w:hAnsi="Palatino Linotype" w:cs="Palatino Linotype"/>
          <w:color w:val="222222"/>
          <w:sz w:val="24"/>
          <w:szCs w:val="24"/>
          <w:highlight w:val="white"/>
        </w:rPr>
      </w:pPr>
      <w:proofErr w:type="spellStart"/>
      <w:r w:rsidRPr="0051249D">
        <w:rPr>
          <w:rFonts w:ascii="Palatino Linotype" w:eastAsia="Palatino Linotype" w:hAnsi="Palatino Linotype" w:cs="Palatino Linotype"/>
          <w:color w:val="222222"/>
          <w:sz w:val="24"/>
          <w:szCs w:val="24"/>
          <w:highlight w:val="white"/>
        </w:rPr>
        <w:t>Dauvergne</w:t>
      </w:r>
      <w:proofErr w:type="spellEnd"/>
      <w:r w:rsidRPr="0051249D">
        <w:rPr>
          <w:rFonts w:ascii="Palatino Linotype" w:eastAsia="Palatino Linotype" w:hAnsi="Palatino Linotype" w:cs="Palatino Linotype"/>
          <w:color w:val="222222"/>
          <w:sz w:val="24"/>
          <w:szCs w:val="24"/>
          <w:highlight w:val="white"/>
        </w:rPr>
        <w:t xml:space="preserve">, P., &amp; Clapp, J. (2016). Researching Global Environmental Politics in the 21st Century. </w:t>
      </w:r>
      <w:r w:rsidRPr="0051249D">
        <w:rPr>
          <w:rFonts w:ascii="Palatino Linotype" w:eastAsia="Palatino Linotype" w:hAnsi="Palatino Linotype" w:cs="Palatino Linotype"/>
          <w:i/>
          <w:color w:val="222222"/>
          <w:sz w:val="24"/>
          <w:szCs w:val="24"/>
          <w:highlight w:val="white"/>
        </w:rPr>
        <w:t>Global Environmental Politics,</w:t>
      </w:r>
      <w:r w:rsidRPr="0051249D">
        <w:rPr>
          <w:rFonts w:ascii="Palatino Linotype" w:eastAsia="Palatino Linotype" w:hAnsi="Palatino Linotype" w:cs="Palatino Linotype"/>
          <w:color w:val="222222"/>
          <w:sz w:val="24"/>
          <w:szCs w:val="24"/>
          <w:highlight w:val="white"/>
        </w:rPr>
        <w:t xml:space="preserve"> 16(1), 1</w:t>
      </w:r>
      <w:r w:rsidR="007A22D7">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12.</w:t>
      </w:r>
    </w:p>
    <w:p w14:paraId="0000019B" w14:textId="19D560CC" w:rsidR="002F1FE5" w:rsidRPr="0008764F" w:rsidRDefault="00710A03">
      <w:pPr>
        <w:spacing w:before="240"/>
        <w:jc w:val="both"/>
        <w:rPr>
          <w:rFonts w:ascii="Palatino Linotype" w:eastAsia="Palatino Linotype" w:hAnsi="Palatino Linotype" w:cs="Palatino Linotype"/>
          <w:color w:val="222222"/>
          <w:sz w:val="24"/>
          <w:szCs w:val="24"/>
          <w:highlight w:val="white"/>
          <w:lang w:val="pt-BR"/>
        </w:rPr>
      </w:pPr>
      <w:r w:rsidRPr="0051249D">
        <w:rPr>
          <w:rFonts w:ascii="Palatino Linotype" w:eastAsia="Palatino Linotype" w:hAnsi="Palatino Linotype" w:cs="Palatino Linotype"/>
          <w:color w:val="222222"/>
          <w:sz w:val="24"/>
          <w:szCs w:val="24"/>
          <w:highlight w:val="white"/>
        </w:rPr>
        <w:t>Delgado, N. A. (2016). Community protocols as tools for resisting exclusion in global environmental governance.</w:t>
      </w:r>
      <w:r w:rsidRPr="0051249D">
        <w:rPr>
          <w:rFonts w:ascii="Palatino Linotype" w:eastAsia="Palatino Linotype" w:hAnsi="Palatino Linotype" w:cs="Palatino Linotype"/>
          <w:i/>
          <w:color w:val="222222"/>
          <w:sz w:val="24"/>
          <w:szCs w:val="24"/>
          <w:highlight w:val="white"/>
        </w:rPr>
        <w:t xml:space="preserve"> </w:t>
      </w:r>
      <w:r w:rsidRPr="0008764F">
        <w:rPr>
          <w:rFonts w:ascii="Palatino Linotype" w:eastAsia="Palatino Linotype" w:hAnsi="Palatino Linotype" w:cs="Palatino Linotype"/>
          <w:i/>
          <w:color w:val="222222"/>
          <w:sz w:val="24"/>
          <w:szCs w:val="24"/>
          <w:highlight w:val="white"/>
          <w:lang w:val="pt-BR"/>
        </w:rPr>
        <w:t>Revista de Administração de Empresas</w:t>
      </w:r>
      <w:r w:rsidRPr="0008764F">
        <w:rPr>
          <w:rFonts w:ascii="Palatino Linotype" w:eastAsia="Palatino Linotype" w:hAnsi="Palatino Linotype" w:cs="Palatino Linotype"/>
          <w:color w:val="222222"/>
          <w:sz w:val="24"/>
          <w:szCs w:val="24"/>
          <w:highlight w:val="white"/>
          <w:lang w:val="pt-BR"/>
        </w:rPr>
        <w:t>, 56, 395</w:t>
      </w:r>
      <w:r w:rsidR="007A22D7">
        <w:rPr>
          <w:rFonts w:ascii="Palatino Linotype" w:eastAsia="Palatino Linotype" w:hAnsi="Palatino Linotype" w:cs="Palatino Linotype"/>
          <w:color w:val="222222"/>
          <w:sz w:val="24"/>
          <w:szCs w:val="24"/>
          <w:highlight w:val="white"/>
          <w:lang w:val="pt-BR"/>
        </w:rPr>
        <w:t>–</w:t>
      </w:r>
      <w:r w:rsidRPr="0008764F">
        <w:rPr>
          <w:rFonts w:ascii="Palatino Linotype" w:eastAsia="Palatino Linotype" w:hAnsi="Palatino Linotype" w:cs="Palatino Linotype"/>
          <w:color w:val="222222"/>
          <w:sz w:val="24"/>
          <w:szCs w:val="24"/>
          <w:highlight w:val="white"/>
          <w:lang w:val="pt-BR"/>
        </w:rPr>
        <w:t>410.</w:t>
      </w:r>
    </w:p>
    <w:p w14:paraId="0000019C" w14:textId="29EF3AB7" w:rsidR="002F1FE5" w:rsidRPr="003F3A93" w:rsidRDefault="00710A03">
      <w:pPr>
        <w:spacing w:before="240"/>
        <w:jc w:val="both"/>
        <w:rPr>
          <w:rFonts w:ascii="Palatino Linotype" w:eastAsia="Palatino Linotype" w:hAnsi="Palatino Linotype" w:cs="Palatino Linotype"/>
          <w:color w:val="222222"/>
          <w:sz w:val="24"/>
          <w:szCs w:val="24"/>
          <w:highlight w:val="white"/>
          <w:lang w:val="es-CR"/>
        </w:rPr>
      </w:pPr>
      <w:r w:rsidRPr="0008764F">
        <w:rPr>
          <w:rFonts w:ascii="Palatino Linotype" w:eastAsia="Palatino Linotype" w:hAnsi="Palatino Linotype" w:cs="Palatino Linotype"/>
          <w:color w:val="222222"/>
          <w:sz w:val="24"/>
          <w:szCs w:val="24"/>
          <w:highlight w:val="white"/>
          <w:lang w:val="pt-BR"/>
        </w:rPr>
        <w:t xml:space="preserve">Dias, I. Y. P. </w:t>
      </w:r>
      <w:r w:rsidR="007B1BA2" w:rsidRPr="007B1BA2">
        <w:rPr>
          <w:rFonts w:ascii="Palatino Linotype" w:eastAsia="Palatino Linotype" w:hAnsi="Palatino Linotype" w:cs="Palatino Linotype"/>
          <w:i/>
          <w:color w:val="222222"/>
          <w:sz w:val="24"/>
          <w:szCs w:val="24"/>
          <w:lang w:val="pt-BR"/>
        </w:rPr>
        <w:t>et al.</w:t>
      </w:r>
      <w:r w:rsidRPr="0008764F">
        <w:rPr>
          <w:rFonts w:ascii="Palatino Linotype" w:eastAsia="Palatino Linotype" w:hAnsi="Palatino Linotype" w:cs="Palatino Linotype"/>
          <w:color w:val="222222"/>
          <w:sz w:val="24"/>
          <w:szCs w:val="24"/>
          <w:highlight w:val="white"/>
          <w:lang w:val="pt-BR"/>
        </w:rPr>
        <w:t xml:space="preserve"> </w:t>
      </w:r>
      <w:r w:rsidRPr="0051249D">
        <w:rPr>
          <w:rFonts w:ascii="Palatino Linotype" w:eastAsia="Palatino Linotype" w:hAnsi="Palatino Linotype" w:cs="Palatino Linotype"/>
          <w:color w:val="222222"/>
          <w:sz w:val="24"/>
          <w:szCs w:val="24"/>
          <w:highlight w:val="white"/>
        </w:rPr>
        <w:t xml:space="preserve">(2023). Water–Energy–Food Security Nexus—Estimating Future Water Demand Scenarios Based on Nexus Thinking: The Watershed as a Territory. </w:t>
      </w:r>
      <w:proofErr w:type="spellStart"/>
      <w:r w:rsidRPr="003F3A93">
        <w:rPr>
          <w:rFonts w:ascii="Palatino Linotype" w:eastAsia="Palatino Linotype" w:hAnsi="Palatino Linotype" w:cs="Palatino Linotype"/>
          <w:i/>
          <w:color w:val="222222"/>
          <w:sz w:val="24"/>
          <w:szCs w:val="24"/>
          <w:highlight w:val="white"/>
          <w:lang w:val="es-CR"/>
        </w:rPr>
        <w:t>Sustainability</w:t>
      </w:r>
      <w:proofErr w:type="spellEnd"/>
      <w:r w:rsidRPr="003F3A93">
        <w:rPr>
          <w:rFonts w:ascii="Palatino Linotype" w:eastAsia="Palatino Linotype" w:hAnsi="Palatino Linotype" w:cs="Palatino Linotype"/>
          <w:color w:val="222222"/>
          <w:sz w:val="24"/>
          <w:szCs w:val="24"/>
          <w:highlight w:val="white"/>
          <w:lang w:val="es-CR"/>
        </w:rPr>
        <w:t xml:space="preserve">, </w:t>
      </w:r>
      <w:r w:rsidRPr="003F3A93">
        <w:rPr>
          <w:rFonts w:ascii="Palatino Linotype" w:eastAsia="Palatino Linotype" w:hAnsi="Palatino Linotype" w:cs="Palatino Linotype"/>
          <w:i/>
          <w:color w:val="222222"/>
          <w:sz w:val="24"/>
          <w:szCs w:val="24"/>
          <w:highlight w:val="white"/>
          <w:lang w:val="es-CR"/>
        </w:rPr>
        <w:t>15</w:t>
      </w:r>
      <w:r w:rsidRPr="003F3A93">
        <w:rPr>
          <w:rFonts w:ascii="Palatino Linotype" w:eastAsia="Palatino Linotype" w:hAnsi="Palatino Linotype" w:cs="Palatino Linotype"/>
          <w:color w:val="222222"/>
          <w:sz w:val="24"/>
          <w:szCs w:val="24"/>
          <w:highlight w:val="white"/>
          <w:lang w:val="es-CR"/>
        </w:rPr>
        <w:t>(9), 7050.</w:t>
      </w:r>
    </w:p>
    <w:p w14:paraId="0000019D" w14:textId="59AC58B1" w:rsidR="002F1FE5" w:rsidRPr="003F3A93" w:rsidRDefault="00710A03">
      <w:pPr>
        <w:spacing w:before="240"/>
        <w:jc w:val="both"/>
        <w:rPr>
          <w:rFonts w:ascii="Palatino Linotype" w:eastAsia="Palatino Linotype" w:hAnsi="Palatino Linotype" w:cs="Palatino Linotype"/>
          <w:color w:val="222222"/>
          <w:sz w:val="24"/>
          <w:szCs w:val="24"/>
          <w:highlight w:val="white"/>
          <w:lang w:val="es-CR"/>
        </w:rPr>
      </w:pPr>
      <w:r w:rsidRPr="003F3A93">
        <w:rPr>
          <w:rFonts w:ascii="Palatino Linotype" w:eastAsia="Palatino Linotype" w:hAnsi="Palatino Linotype" w:cs="Palatino Linotype"/>
          <w:color w:val="222222"/>
          <w:sz w:val="24"/>
          <w:szCs w:val="24"/>
          <w:highlight w:val="white"/>
          <w:lang w:val="es-CR"/>
        </w:rPr>
        <w:t xml:space="preserve">Domínguez, J. (2007). El funcionamiento del sistema de protección ambiental de la Unión Europea: principios, instituciones, instrumentos. </w:t>
      </w:r>
      <w:r w:rsidRPr="003F3A93">
        <w:rPr>
          <w:rFonts w:ascii="Palatino Linotype" w:eastAsia="Palatino Linotype" w:hAnsi="Palatino Linotype" w:cs="Palatino Linotype"/>
          <w:i/>
          <w:color w:val="222222"/>
          <w:sz w:val="24"/>
          <w:szCs w:val="24"/>
          <w:highlight w:val="white"/>
          <w:lang w:val="es-CR"/>
        </w:rPr>
        <w:t>Estudios demográficos y urbanos</w:t>
      </w:r>
      <w:r w:rsidRPr="003F3A93">
        <w:rPr>
          <w:rFonts w:ascii="Palatino Linotype" w:eastAsia="Palatino Linotype" w:hAnsi="Palatino Linotype" w:cs="Palatino Linotype"/>
          <w:color w:val="222222"/>
          <w:sz w:val="24"/>
          <w:szCs w:val="24"/>
          <w:highlight w:val="white"/>
          <w:lang w:val="es-CR"/>
        </w:rPr>
        <w:t xml:space="preserve">, </w:t>
      </w:r>
      <w:r w:rsidRPr="003F3A93">
        <w:rPr>
          <w:rFonts w:ascii="Palatino Linotype" w:eastAsia="Palatino Linotype" w:hAnsi="Palatino Linotype" w:cs="Palatino Linotype"/>
          <w:i/>
          <w:color w:val="222222"/>
          <w:sz w:val="24"/>
          <w:szCs w:val="24"/>
          <w:highlight w:val="white"/>
          <w:lang w:val="es-CR"/>
        </w:rPr>
        <w:t>22</w:t>
      </w:r>
      <w:r w:rsidRPr="003F3A93">
        <w:rPr>
          <w:rFonts w:ascii="Palatino Linotype" w:eastAsia="Palatino Linotype" w:hAnsi="Palatino Linotype" w:cs="Palatino Linotype"/>
          <w:color w:val="222222"/>
          <w:sz w:val="24"/>
          <w:szCs w:val="24"/>
          <w:highlight w:val="white"/>
          <w:lang w:val="es-CR"/>
        </w:rPr>
        <w:t>(3), 689</w:t>
      </w:r>
      <w:r w:rsidR="000F24CB">
        <w:rPr>
          <w:rFonts w:ascii="Palatino Linotype" w:eastAsia="Palatino Linotype" w:hAnsi="Palatino Linotype" w:cs="Palatino Linotype"/>
          <w:color w:val="222222"/>
          <w:sz w:val="24"/>
          <w:szCs w:val="24"/>
          <w:highlight w:val="white"/>
          <w:lang w:val="es-CR"/>
        </w:rPr>
        <w:t>–</w:t>
      </w:r>
      <w:r w:rsidRPr="003F3A93">
        <w:rPr>
          <w:rFonts w:ascii="Palatino Linotype" w:eastAsia="Palatino Linotype" w:hAnsi="Palatino Linotype" w:cs="Palatino Linotype"/>
          <w:color w:val="222222"/>
          <w:sz w:val="24"/>
          <w:szCs w:val="24"/>
          <w:highlight w:val="white"/>
          <w:lang w:val="es-CR"/>
        </w:rPr>
        <w:t>715.</w:t>
      </w:r>
    </w:p>
    <w:p w14:paraId="0000019E" w14:textId="31CBDD71"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3F3A93">
        <w:rPr>
          <w:rFonts w:ascii="Palatino Linotype" w:eastAsia="Palatino Linotype" w:hAnsi="Palatino Linotype" w:cs="Palatino Linotype"/>
          <w:color w:val="444746"/>
          <w:sz w:val="24"/>
          <w:szCs w:val="24"/>
          <w:highlight w:val="white"/>
          <w:lang w:val="es-CR"/>
        </w:rPr>
        <w:t xml:space="preserve">EPI. </w:t>
      </w:r>
      <w:proofErr w:type="spellStart"/>
      <w:r w:rsidRPr="003F3A93">
        <w:rPr>
          <w:rFonts w:ascii="Palatino Linotype" w:eastAsia="Palatino Linotype" w:hAnsi="Palatino Linotype" w:cs="Palatino Linotype"/>
          <w:i/>
          <w:color w:val="444746"/>
          <w:sz w:val="24"/>
          <w:szCs w:val="24"/>
          <w:highlight w:val="white"/>
          <w:lang w:val="es-CR"/>
        </w:rPr>
        <w:t>Environmental</w:t>
      </w:r>
      <w:proofErr w:type="spellEnd"/>
      <w:r w:rsidRPr="003F3A93">
        <w:rPr>
          <w:rFonts w:ascii="Palatino Linotype" w:eastAsia="Palatino Linotype" w:hAnsi="Palatino Linotype" w:cs="Palatino Linotype"/>
          <w:i/>
          <w:color w:val="444746"/>
          <w:sz w:val="24"/>
          <w:szCs w:val="24"/>
          <w:highlight w:val="white"/>
          <w:lang w:val="es-CR"/>
        </w:rPr>
        <w:t xml:space="preserve"> Performance </w:t>
      </w:r>
      <w:proofErr w:type="spellStart"/>
      <w:r w:rsidRPr="003F3A93">
        <w:rPr>
          <w:rFonts w:ascii="Palatino Linotype" w:eastAsia="Palatino Linotype" w:hAnsi="Palatino Linotype" w:cs="Palatino Linotype"/>
          <w:i/>
          <w:color w:val="444746"/>
          <w:sz w:val="24"/>
          <w:szCs w:val="24"/>
          <w:highlight w:val="white"/>
          <w:lang w:val="es-CR"/>
        </w:rPr>
        <w:t>Index</w:t>
      </w:r>
      <w:proofErr w:type="spellEnd"/>
      <w:r w:rsidRPr="003F3A93">
        <w:rPr>
          <w:rFonts w:ascii="Palatino Linotype" w:eastAsia="Palatino Linotype" w:hAnsi="Palatino Linotype" w:cs="Palatino Linotype"/>
          <w:i/>
          <w:color w:val="444746"/>
          <w:sz w:val="24"/>
          <w:szCs w:val="24"/>
          <w:highlight w:val="white"/>
          <w:lang w:val="es-CR"/>
        </w:rPr>
        <w:t xml:space="preserve">. </w:t>
      </w:r>
      <w:r w:rsidRPr="003F3A93">
        <w:rPr>
          <w:rFonts w:ascii="Palatino Linotype" w:eastAsia="Palatino Linotype" w:hAnsi="Palatino Linotype" w:cs="Palatino Linotype"/>
          <w:color w:val="444746"/>
          <w:sz w:val="24"/>
          <w:szCs w:val="24"/>
          <w:highlight w:val="white"/>
          <w:lang w:val="es-CR"/>
        </w:rPr>
        <w:t>(2022)</w:t>
      </w:r>
      <w:r w:rsidR="00820F4E">
        <w:rPr>
          <w:rFonts w:ascii="Palatino Linotype" w:eastAsia="Palatino Linotype" w:hAnsi="Palatino Linotype" w:cs="Palatino Linotype"/>
          <w:color w:val="444746"/>
          <w:sz w:val="24"/>
          <w:szCs w:val="24"/>
          <w:highlight w:val="white"/>
          <w:lang w:val="es-CR"/>
        </w:rPr>
        <w:t>.</w:t>
      </w:r>
      <w:r w:rsidRPr="003F3A93">
        <w:rPr>
          <w:rFonts w:ascii="Palatino Linotype" w:eastAsia="Palatino Linotype" w:hAnsi="Palatino Linotype" w:cs="Palatino Linotype"/>
          <w:color w:val="444746"/>
          <w:sz w:val="24"/>
          <w:szCs w:val="24"/>
          <w:highlight w:val="white"/>
          <w:lang w:val="es-CR"/>
        </w:rPr>
        <w:t xml:space="preserve"> Yale Center </w:t>
      </w:r>
      <w:proofErr w:type="spellStart"/>
      <w:r w:rsidRPr="003F3A93">
        <w:rPr>
          <w:rFonts w:ascii="Palatino Linotype" w:eastAsia="Palatino Linotype" w:hAnsi="Palatino Linotype" w:cs="Palatino Linotype"/>
          <w:color w:val="444746"/>
          <w:sz w:val="24"/>
          <w:szCs w:val="24"/>
          <w:highlight w:val="white"/>
          <w:lang w:val="es-CR"/>
        </w:rPr>
        <w:t>for</w:t>
      </w:r>
      <w:proofErr w:type="spellEnd"/>
      <w:r w:rsidRPr="003F3A93">
        <w:rPr>
          <w:rFonts w:ascii="Palatino Linotype" w:eastAsia="Palatino Linotype" w:hAnsi="Palatino Linotype" w:cs="Palatino Linotype"/>
          <w:color w:val="444746"/>
          <w:sz w:val="24"/>
          <w:szCs w:val="24"/>
          <w:highlight w:val="white"/>
          <w:lang w:val="es-CR"/>
        </w:rPr>
        <w:t xml:space="preserve"> International </w:t>
      </w:r>
      <w:proofErr w:type="spellStart"/>
      <w:r w:rsidRPr="003F3A93">
        <w:rPr>
          <w:rFonts w:ascii="Palatino Linotype" w:eastAsia="Palatino Linotype" w:hAnsi="Palatino Linotype" w:cs="Palatino Linotype"/>
          <w:color w:val="444746"/>
          <w:sz w:val="24"/>
          <w:szCs w:val="24"/>
          <w:highlight w:val="white"/>
          <w:lang w:val="es-CR"/>
        </w:rPr>
        <w:t>Earth</w:t>
      </w:r>
      <w:proofErr w:type="spellEnd"/>
      <w:r w:rsidRPr="003F3A93">
        <w:rPr>
          <w:rFonts w:ascii="Palatino Linotype" w:eastAsia="Palatino Linotype" w:hAnsi="Palatino Linotype" w:cs="Palatino Linotype"/>
          <w:color w:val="444746"/>
          <w:sz w:val="24"/>
          <w:szCs w:val="24"/>
          <w:highlight w:val="white"/>
          <w:lang w:val="es-CR"/>
        </w:rPr>
        <w:t xml:space="preserve"> </w:t>
      </w:r>
      <w:proofErr w:type="spellStart"/>
      <w:r w:rsidRPr="003F3A93">
        <w:rPr>
          <w:rFonts w:ascii="Palatino Linotype" w:eastAsia="Palatino Linotype" w:hAnsi="Palatino Linotype" w:cs="Palatino Linotype"/>
          <w:color w:val="444746"/>
          <w:sz w:val="24"/>
          <w:szCs w:val="24"/>
          <w:highlight w:val="white"/>
          <w:lang w:val="es-CR"/>
        </w:rPr>
        <w:t>Science</w:t>
      </w:r>
      <w:proofErr w:type="spellEnd"/>
      <w:r w:rsidRPr="003F3A93">
        <w:rPr>
          <w:rFonts w:ascii="Palatino Linotype" w:eastAsia="Palatino Linotype" w:hAnsi="Palatino Linotype" w:cs="Palatino Linotype"/>
          <w:color w:val="444746"/>
          <w:sz w:val="24"/>
          <w:szCs w:val="24"/>
          <w:highlight w:val="white"/>
          <w:lang w:val="es-CR"/>
        </w:rPr>
        <w:t xml:space="preserve"> </w:t>
      </w:r>
      <w:proofErr w:type="spellStart"/>
      <w:r w:rsidRPr="003F3A93">
        <w:rPr>
          <w:rFonts w:ascii="Palatino Linotype" w:eastAsia="Palatino Linotype" w:hAnsi="Palatino Linotype" w:cs="Palatino Linotype"/>
          <w:color w:val="444746"/>
          <w:sz w:val="24"/>
          <w:szCs w:val="24"/>
          <w:highlight w:val="white"/>
          <w:lang w:val="es-CR"/>
        </w:rPr>
        <w:t>Information</w:t>
      </w:r>
      <w:proofErr w:type="spellEnd"/>
      <w:r w:rsidRPr="003F3A93">
        <w:rPr>
          <w:rFonts w:ascii="Palatino Linotype" w:eastAsia="Palatino Linotype" w:hAnsi="Palatino Linotype" w:cs="Palatino Linotype"/>
          <w:color w:val="444746"/>
          <w:sz w:val="24"/>
          <w:szCs w:val="24"/>
          <w:highlight w:val="white"/>
          <w:lang w:val="es-CR"/>
        </w:rPr>
        <w:t xml:space="preserve"> Network </w:t>
      </w:r>
      <w:proofErr w:type="spellStart"/>
      <w:r w:rsidRPr="003F3A93">
        <w:rPr>
          <w:rFonts w:ascii="Palatino Linotype" w:eastAsia="Palatino Linotype" w:hAnsi="Palatino Linotype" w:cs="Palatino Linotype"/>
          <w:color w:val="444746"/>
          <w:sz w:val="24"/>
          <w:szCs w:val="24"/>
          <w:highlight w:val="white"/>
          <w:lang w:val="es-CR"/>
        </w:rPr>
        <w:t>Earth</w:t>
      </w:r>
      <w:proofErr w:type="spellEnd"/>
      <w:r w:rsidRPr="003F3A93">
        <w:rPr>
          <w:rFonts w:ascii="Palatino Linotype" w:eastAsia="Palatino Linotype" w:hAnsi="Palatino Linotype" w:cs="Palatino Linotype"/>
          <w:color w:val="444746"/>
          <w:sz w:val="24"/>
          <w:szCs w:val="24"/>
          <w:highlight w:val="white"/>
          <w:lang w:val="es-CR"/>
        </w:rPr>
        <w:t xml:space="preserve"> </w:t>
      </w:r>
      <w:proofErr w:type="spellStart"/>
      <w:r w:rsidRPr="003F3A93">
        <w:rPr>
          <w:rFonts w:ascii="Palatino Linotype" w:eastAsia="Palatino Linotype" w:hAnsi="Palatino Linotype" w:cs="Palatino Linotype"/>
          <w:color w:val="444746"/>
          <w:sz w:val="24"/>
          <w:szCs w:val="24"/>
          <w:highlight w:val="white"/>
          <w:lang w:val="es-CR"/>
        </w:rPr>
        <w:t>Institute</w:t>
      </w:r>
      <w:proofErr w:type="spellEnd"/>
      <w:r w:rsidRPr="003F3A93">
        <w:rPr>
          <w:rFonts w:ascii="Palatino Linotype" w:eastAsia="Palatino Linotype" w:hAnsi="Palatino Linotype" w:cs="Palatino Linotype"/>
          <w:color w:val="444746"/>
          <w:sz w:val="24"/>
          <w:szCs w:val="24"/>
          <w:highlight w:val="white"/>
          <w:lang w:val="es-CR"/>
        </w:rPr>
        <w:t xml:space="preserve">, Columbia </w:t>
      </w:r>
      <w:proofErr w:type="spellStart"/>
      <w:r w:rsidRPr="003F3A93">
        <w:rPr>
          <w:rFonts w:ascii="Palatino Linotype" w:eastAsia="Palatino Linotype" w:hAnsi="Palatino Linotype" w:cs="Palatino Linotype"/>
          <w:color w:val="444746"/>
          <w:sz w:val="24"/>
          <w:szCs w:val="24"/>
          <w:highlight w:val="white"/>
          <w:lang w:val="es-CR"/>
        </w:rPr>
        <w:t>University</w:t>
      </w:r>
      <w:proofErr w:type="spellEnd"/>
      <w:r w:rsidRPr="003F3A93">
        <w:rPr>
          <w:rFonts w:ascii="Palatino Linotype" w:eastAsia="Palatino Linotype" w:hAnsi="Palatino Linotype" w:cs="Palatino Linotype"/>
          <w:color w:val="444746"/>
          <w:sz w:val="24"/>
          <w:szCs w:val="24"/>
          <w:highlight w:val="white"/>
          <w:lang w:val="es-CR"/>
        </w:rPr>
        <w:t xml:space="preserve">. </w:t>
      </w:r>
      <w:r w:rsidRPr="0051249D">
        <w:rPr>
          <w:rFonts w:ascii="Palatino Linotype" w:eastAsia="Palatino Linotype" w:hAnsi="Palatino Linotype" w:cs="Palatino Linotype"/>
          <w:color w:val="444746"/>
          <w:sz w:val="24"/>
          <w:szCs w:val="24"/>
          <w:highlight w:val="white"/>
        </w:rPr>
        <w:t>Av</w:t>
      </w:r>
      <w:r w:rsidRPr="0051249D">
        <w:rPr>
          <w:rFonts w:ascii="Palatino Linotype" w:eastAsia="Palatino Linotype" w:hAnsi="Palatino Linotype" w:cs="Palatino Linotype"/>
          <w:color w:val="222222"/>
          <w:sz w:val="24"/>
          <w:szCs w:val="24"/>
          <w:highlight w:val="white"/>
        </w:rPr>
        <w:t>ailable at: &lt;https://epi.yale.edu/epi-results/2022/component/epi&gt;.</w:t>
      </w:r>
    </w:p>
    <w:p w14:paraId="0000019F" w14:textId="21E880B6" w:rsidR="002F1FE5" w:rsidRPr="0051249D" w:rsidRDefault="00710A03">
      <w:pPr>
        <w:spacing w:before="240"/>
        <w:jc w:val="both"/>
        <w:rPr>
          <w:rFonts w:ascii="Palatino Linotype" w:eastAsia="Palatino Linotype" w:hAnsi="Palatino Linotype" w:cs="Palatino Linotype"/>
          <w:color w:val="444746"/>
          <w:sz w:val="24"/>
          <w:szCs w:val="24"/>
          <w:highlight w:val="white"/>
        </w:rPr>
      </w:pPr>
      <w:r w:rsidRPr="0051249D">
        <w:rPr>
          <w:rFonts w:ascii="Palatino Linotype" w:eastAsia="Palatino Linotype" w:hAnsi="Palatino Linotype" w:cs="Palatino Linotype"/>
          <w:color w:val="444746"/>
          <w:sz w:val="24"/>
          <w:szCs w:val="24"/>
          <w:highlight w:val="white"/>
        </w:rPr>
        <w:t xml:space="preserve">Finnemore, M. &amp; Sikkink, K. (2001). Taking stock: the constructivist research program in international relations and comparative politics. </w:t>
      </w:r>
      <w:r w:rsidRPr="0051249D">
        <w:rPr>
          <w:rFonts w:ascii="Palatino Linotype" w:eastAsia="Palatino Linotype" w:hAnsi="Palatino Linotype" w:cs="Palatino Linotype"/>
          <w:i/>
          <w:color w:val="444746"/>
          <w:sz w:val="24"/>
          <w:szCs w:val="24"/>
          <w:highlight w:val="white"/>
        </w:rPr>
        <w:t>Annual review of political science</w:t>
      </w:r>
      <w:r w:rsidRPr="0051249D">
        <w:rPr>
          <w:rFonts w:ascii="Palatino Linotype" w:eastAsia="Palatino Linotype" w:hAnsi="Palatino Linotype" w:cs="Palatino Linotype"/>
          <w:color w:val="444746"/>
          <w:sz w:val="24"/>
          <w:szCs w:val="24"/>
          <w:highlight w:val="white"/>
        </w:rPr>
        <w:t>, 4(1), 391</w:t>
      </w:r>
      <w:r w:rsidR="007A22D7">
        <w:rPr>
          <w:rFonts w:ascii="Palatino Linotype" w:eastAsia="Palatino Linotype" w:hAnsi="Palatino Linotype" w:cs="Palatino Linotype"/>
          <w:color w:val="444746"/>
          <w:sz w:val="24"/>
          <w:szCs w:val="24"/>
          <w:highlight w:val="white"/>
        </w:rPr>
        <w:t>–</w:t>
      </w:r>
      <w:r w:rsidRPr="0051249D">
        <w:rPr>
          <w:rFonts w:ascii="Palatino Linotype" w:eastAsia="Palatino Linotype" w:hAnsi="Palatino Linotype" w:cs="Palatino Linotype"/>
          <w:color w:val="444746"/>
          <w:sz w:val="24"/>
          <w:szCs w:val="24"/>
          <w:highlight w:val="white"/>
        </w:rPr>
        <w:t>416.</w:t>
      </w:r>
    </w:p>
    <w:p w14:paraId="000001A0" w14:textId="77777777"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Gallagher, D. R. (Ed.). (2012). </w:t>
      </w:r>
      <w:r w:rsidRPr="0051249D">
        <w:rPr>
          <w:rFonts w:ascii="Palatino Linotype" w:eastAsia="Palatino Linotype" w:hAnsi="Palatino Linotype" w:cs="Palatino Linotype"/>
          <w:i/>
          <w:color w:val="222222"/>
          <w:sz w:val="24"/>
          <w:szCs w:val="24"/>
          <w:highlight w:val="white"/>
        </w:rPr>
        <w:t>Environmental leadership: A reference handbook.</w:t>
      </w:r>
      <w:r w:rsidRPr="0051249D">
        <w:rPr>
          <w:rFonts w:ascii="Palatino Linotype" w:eastAsia="Palatino Linotype" w:hAnsi="Palatino Linotype" w:cs="Palatino Linotype"/>
          <w:color w:val="222222"/>
          <w:sz w:val="24"/>
          <w:szCs w:val="24"/>
          <w:highlight w:val="white"/>
        </w:rPr>
        <w:t xml:space="preserve"> SAGE publications.</w:t>
      </w:r>
    </w:p>
    <w:p w14:paraId="000001A1" w14:textId="77777777"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Hardin, G. (1968). The Tragedy of the Commons. </w:t>
      </w:r>
      <w:r w:rsidRPr="0051249D">
        <w:rPr>
          <w:rFonts w:ascii="Palatino Linotype" w:eastAsia="Palatino Linotype" w:hAnsi="Palatino Linotype" w:cs="Palatino Linotype"/>
          <w:i/>
          <w:color w:val="222222"/>
          <w:sz w:val="24"/>
          <w:szCs w:val="24"/>
          <w:highlight w:val="white"/>
        </w:rPr>
        <w:t>Science</w:t>
      </w:r>
      <w:r w:rsidRPr="0051249D">
        <w:rPr>
          <w:rFonts w:ascii="Palatino Linotype" w:eastAsia="Palatino Linotype" w:hAnsi="Palatino Linotype" w:cs="Palatino Linotype"/>
          <w:color w:val="222222"/>
          <w:sz w:val="24"/>
          <w:szCs w:val="24"/>
          <w:highlight w:val="white"/>
        </w:rPr>
        <w:t xml:space="preserve">, </w:t>
      </w:r>
      <w:r w:rsidRPr="0051249D">
        <w:rPr>
          <w:rFonts w:ascii="Palatino Linotype" w:eastAsia="Palatino Linotype" w:hAnsi="Palatino Linotype" w:cs="Palatino Linotype"/>
          <w:i/>
          <w:color w:val="222222"/>
          <w:sz w:val="24"/>
          <w:szCs w:val="24"/>
          <w:highlight w:val="white"/>
        </w:rPr>
        <w:t>162</w:t>
      </w:r>
      <w:r w:rsidRPr="0051249D">
        <w:rPr>
          <w:rFonts w:ascii="Palatino Linotype" w:eastAsia="Palatino Linotype" w:hAnsi="Palatino Linotype" w:cs="Palatino Linotype"/>
          <w:color w:val="222222"/>
          <w:sz w:val="24"/>
          <w:szCs w:val="24"/>
          <w:highlight w:val="white"/>
        </w:rPr>
        <w:t>(3859), 1243–1248.</w:t>
      </w:r>
    </w:p>
    <w:p w14:paraId="000001A2" w14:textId="77777777"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Harris, P.G. (Ed.). (2014). </w:t>
      </w:r>
      <w:r w:rsidRPr="0051249D">
        <w:rPr>
          <w:rFonts w:ascii="Palatino Linotype" w:eastAsia="Palatino Linotype" w:hAnsi="Palatino Linotype" w:cs="Palatino Linotype"/>
          <w:i/>
          <w:color w:val="222222"/>
          <w:sz w:val="24"/>
          <w:szCs w:val="24"/>
          <w:highlight w:val="white"/>
        </w:rPr>
        <w:t xml:space="preserve">Routledge Handbook of Global Environmental Politics. </w:t>
      </w:r>
      <w:r w:rsidRPr="0051249D">
        <w:rPr>
          <w:rFonts w:ascii="Palatino Linotype" w:eastAsia="Palatino Linotype" w:hAnsi="Palatino Linotype" w:cs="Palatino Linotype"/>
          <w:color w:val="222222"/>
          <w:sz w:val="24"/>
          <w:szCs w:val="24"/>
          <w:highlight w:val="white"/>
        </w:rPr>
        <w:t>Routledge.</w:t>
      </w:r>
    </w:p>
    <w:p w14:paraId="000001A3" w14:textId="6F9E9637"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Helm, C. &amp; Sprinz, D. (2000)</w:t>
      </w:r>
      <w:r w:rsidR="00820F4E">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Measuring the Effectiveness of International Environmental Regimes. </w:t>
      </w:r>
      <w:r w:rsidRPr="0051249D">
        <w:rPr>
          <w:rFonts w:ascii="Palatino Linotype" w:eastAsia="Palatino Linotype" w:hAnsi="Palatino Linotype" w:cs="Palatino Linotype"/>
          <w:i/>
          <w:color w:val="222222"/>
          <w:sz w:val="24"/>
          <w:szCs w:val="24"/>
          <w:highlight w:val="white"/>
        </w:rPr>
        <w:t>Journal of Conflict Resolution</w:t>
      </w:r>
      <w:r w:rsidRPr="0051249D">
        <w:rPr>
          <w:rFonts w:ascii="Palatino Linotype" w:eastAsia="Palatino Linotype" w:hAnsi="Palatino Linotype" w:cs="Palatino Linotype"/>
          <w:color w:val="222222"/>
          <w:sz w:val="24"/>
          <w:szCs w:val="24"/>
          <w:highlight w:val="white"/>
        </w:rPr>
        <w:t>, 44(5): 630</w:t>
      </w:r>
      <w:r w:rsidR="007A22D7">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652.</w:t>
      </w:r>
    </w:p>
    <w:p w14:paraId="000001A4" w14:textId="77777777"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Hempel, L. C. (1996). </w:t>
      </w:r>
      <w:r w:rsidRPr="0051249D">
        <w:rPr>
          <w:rFonts w:ascii="Palatino Linotype" w:eastAsia="Palatino Linotype" w:hAnsi="Palatino Linotype" w:cs="Palatino Linotype"/>
          <w:i/>
          <w:color w:val="222222"/>
          <w:sz w:val="24"/>
          <w:szCs w:val="24"/>
          <w:highlight w:val="white"/>
        </w:rPr>
        <w:t>Environmental governance: the global challenge.</w:t>
      </w:r>
      <w:r w:rsidRPr="0051249D">
        <w:rPr>
          <w:rFonts w:ascii="Palatino Linotype" w:eastAsia="Palatino Linotype" w:hAnsi="Palatino Linotype" w:cs="Palatino Linotype"/>
          <w:color w:val="222222"/>
          <w:sz w:val="24"/>
          <w:szCs w:val="24"/>
          <w:highlight w:val="white"/>
        </w:rPr>
        <w:t xml:space="preserve"> Island Press.</w:t>
      </w:r>
    </w:p>
    <w:p w14:paraId="000001A5" w14:textId="77777777" w:rsidR="002F1FE5" w:rsidRPr="004F7579" w:rsidRDefault="00710A03">
      <w:pPr>
        <w:spacing w:before="240"/>
        <w:jc w:val="both"/>
        <w:rPr>
          <w:rFonts w:ascii="Palatino Linotype" w:eastAsia="Palatino Linotype" w:hAnsi="Palatino Linotype" w:cs="Palatino Linotype"/>
          <w:color w:val="222222"/>
          <w:sz w:val="24"/>
          <w:szCs w:val="24"/>
          <w:highlight w:val="white"/>
          <w:lang w:val="es-CR"/>
        </w:rPr>
      </w:pPr>
      <w:r w:rsidRPr="0051249D">
        <w:rPr>
          <w:rFonts w:ascii="Palatino Linotype" w:eastAsia="Palatino Linotype" w:hAnsi="Palatino Linotype" w:cs="Palatino Linotype"/>
          <w:color w:val="222222"/>
          <w:sz w:val="24"/>
          <w:szCs w:val="24"/>
          <w:highlight w:val="white"/>
        </w:rPr>
        <w:lastRenderedPageBreak/>
        <w:t xml:space="preserve">Hochstetler, K., &amp; Inoue, C. Y. A. (2019). South-South relations and global environmental governance: Brazilian international development cooperation. </w:t>
      </w:r>
      <w:r w:rsidRPr="004F7579">
        <w:rPr>
          <w:rFonts w:ascii="Palatino Linotype" w:eastAsia="Palatino Linotype" w:hAnsi="Palatino Linotype" w:cs="Palatino Linotype"/>
          <w:i/>
          <w:color w:val="222222"/>
          <w:sz w:val="24"/>
          <w:szCs w:val="24"/>
          <w:highlight w:val="white"/>
          <w:lang w:val="es-CR"/>
        </w:rPr>
        <w:t>Revista Brasileira de Política Internacional</w:t>
      </w:r>
      <w:r w:rsidRPr="004F7579">
        <w:rPr>
          <w:rFonts w:ascii="Palatino Linotype" w:eastAsia="Palatino Linotype" w:hAnsi="Palatino Linotype" w:cs="Palatino Linotype"/>
          <w:color w:val="222222"/>
          <w:sz w:val="24"/>
          <w:szCs w:val="24"/>
          <w:highlight w:val="white"/>
          <w:lang w:val="es-CR"/>
        </w:rPr>
        <w:t xml:space="preserve">, </w:t>
      </w:r>
      <w:r w:rsidRPr="004F7579">
        <w:rPr>
          <w:rFonts w:ascii="Palatino Linotype" w:eastAsia="Palatino Linotype" w:hAnsi="Palatino Linotype" w:cs="Palatino Linotype"/>
          <w:i/>
          <w:color w:val="222222"/>
          <w:sz w:val="24"/>
          <w:szCs w:val="24"/>
          <w:highlight w:val="white"/>
          <w:lang w:val="es-CR"/>
        </w:rPr>
        <w:t>62</w:t>
      </w:r>
      <w:r w:rsidRPr="004F7579">
        <w:rPr>
          <w:rFonts w:ascii="Palatino Linotype" w:eastAsia="Palatino Linotype" w:hAnsi="Palatino Linotype" w:cs="Palatino Linotype"/>
          <w:color w:val="222222"/>
          <w:sz w:val="24"/>
          <w:szCs w:val="24"/>
          <w:highlight w:val="white"/>
          <w:lang w:val="es-CR"/>
        </w:rPr>
        <w:t>.</w:t>
      </w:r>
    </w:p>
    <w:p w14:paraId="000001A6" w14:textId="77777777" w:rsidR="002F1FE5" w:rsidRPr="0051249D" w:rsidRDefault="00710A03">
      <w:pPr>
        <w:spacing w:before="240"/>
        <w:jc w:val="both"/>
        <w:rPr>
          <w:rFonts w:ascii="Palatino Linotype" w:eastAsia="Palatino Linotype" w:hAnsi="Palatino Linotype" w:cs="Palatino Linotype"/>
          <w:color w:val="222222"/>
          <w:sz w:val="24"/>
          <w:szCs w:val="24"/>
          <w:highlight w:val="white"/>
        </w:rPr>
      </w:pPr>
      <w:proofErr w:type="spellStart"/>
      <w:r w:rsidRPr="004F7579">
        <w:rPr>
          <w:rFonts w:ascii="Palatino Linotype" w:eastAsia="Palatino Linotype" w:hAnsi="Palatino Linotype" w:cs="Palatino Linotype"/>
          <w:color w:val="222222"/>
          <w:sz w:val="24"/>
          <w:szCs w:val="24"/>
          <w:highlight w:val="white"/>
          <w:lang w:val="es-CR"/>
        </w:rPr>
        <w:t>Hochstetler</w:t>
      </w:r>
      <w:proofErr w:type="spellEnd"/>
      <w:r w:rsidRPr="004F7579">
        <w:rPr>
          <w:rFonts w:ascii="Palatino Linotype" w:eastAsia="Palatino Linotype" w:hAnsi="Palatino Linotype" w:cs="Palatino Linotype"/>
          <w:color w:val="222222"/>
          <w:sz w:val="24"/>
          <w:szCs w:val="24"/>
          <w:highlight w:val="white"/>
          <w:lang w:val="es-CR"/>
        </w:rPr>
        <w:t xml:space="preserve">, K. (2022). </w:t>
      </w:r>
      <w:proofErr w:type="spellStart"/>
      <w:r w:rsidRPr="004F7579">
        <w:rPr>
          <w:rFonts w:ascii="Palatino Linotype" w:eastAsia="Palatino Linotype" w:hAnsi="Palatino Linotype" w:cs="Palatino Linotype"/>
          <w:color w:val="222222"/>
          <w:sz w:val="24"/>
          <w:szCs w:val="24"/>
          <w:highlight w:val="white"/>
          <w:lang w:val="es-CR"/>
        </w:rPr>
        <w:t>Brazil</w:t>
      </w:r>
      <w:proofErr w:type="spellEnd"/>
      <w:r w:rsidRPr="004F7579">
        <w:rPr>
          <w:rFonts w:ascii="Palatino Linotype" w:eastAsia="Palatino Linotype" w:hAnsi="Palatino Linotype" w:cs="Palatino Linotype"/>
          <w:color w:val="222222"/>
          <w:sz w:val="24"/>
          <w:szCs w:val="24"/>
          <w:highlight w:val="white"/>
          <w:lang w:val="es-CR"/>
        </w:rPr>
        <w:t xml:space="preserve">: A </w:t>
      </w:r>
      <w:proofErr w:type="spellStart"/>
      <w:r w:rsidRPr="004F7579">
        <w:rPr>
          <w:rFonts w:ascii="Palatino Linotype" w:eastAsia="Palatino Linotype" w:hAnsi="Palatino Linotype" w:cs="Palatino Linotype"/>
          <w:color w:val="222222"/>
          <w:sz w:val="24"/>
          <w:szCs w:val="24"/>
          <w:highlight w:val="white"/>
          <w:lang w:val="es-CR"/>
        </w:rPr>
        <w:t>Boundary</w:t>
      </w:r>
      <w:proofErr w:type="spellEnd"/>
      <w:r w:rsidRPr="004F7579">
        <w:rPr>
          <w:rFonts w:ascii="Palatino Linotype" w:eastAsia="Palatino Linotype" w:hAnsi="Palatino Linotype" w:cs="Palatino Linotype"/>
          <w:color w:val="222222"/>
          <w:sz w:val="24"/>
          <w:szCs w:val="24"/>
          <w:highlight w:val="white"/>
          <w:lang w:val="es-CR"/>
        </w:rPr>
        <w:t xml:space="preserve"> Case </w:t>
      </w:r>
      <w:proofErr w:type="spellStart"/>
      <w:r w:rsidRPr="004F7579">
        <w:rPr>
          <w:rFonts w:ascii="Palatino Linotype" w:eastAsia="Palatino Linotype" w:hAnsi="Palatino Linotype" w:cs="Palatino Linotype"/>
          <w:color w:val="222222"/>
          <w:sz w:val="24"/>
          <w:szCs w:val="24"/>
          <w:highlight w:val="white"/>
          <w:lang w:val="es-CR"/>
        </w:rPr>
        <w:t>of</w:t>
      </w:r>
      <w:proofErr w:type="spellEnd"/>
      <w:r w:rsidRPr="004F7579">
        <w:rPr>
          <w:rFonts w:ascii="Palatino Linotype" w:eastAsia="Palatino Linotype" w:hAnsi="Palatino Linotype" w:cs="Palatino Linotype"/>
          <w:color w:val="222222"/>
          <w:sz w:val="24"/>
          <w:szCs w:val="24"/>
          <w:highlight w:val="white"/>
          <w:lang w:val="es-CR"/>
        </w:rPr>
        <w:t xml:space="preserve"> </w:t>
      </w:r>
      <w:proofErr w:type="spellStart"/>
      <w:r w:rsidRPr="004F7579">
        <w:rPr>
          <w:rFonts w:ascii="Palatino Linotype" w:eastAsia="Palatino Linotype" w:hAnsi="Palatino Linotype" w:cs="Palatino Linotype"/>
          <w:color w:val="222222"/>
          <w:sz w:val="24"/>
          <w:szCs w:val="24"/>
          <w:highlight w:val="white"/>
          <w:lang w:val="es-CR"/>
        </w:rPr>
        <w:t>Environmental</w:t>
      </w:r>
      <w:proofErr w:type="spellEnd"/>
      <w:r w:rsidRPr="004F7579">
        <w:rPr>
          <w:rFonts w:ascii="Palatino Linotype" w:eastAsia="Palatino Linotype" w:hAnsi="Palatino Linotype" w:cs="Palatino Linotype"/>
          <w:color w:val="222222"/>
          <w:sz w:val="24"/>
          <w:szCs w:val="24"/>
          <w:highlight w:val="white"/>
          <w:lang w:val="es-CR"/>
        </w:rPr>
        <w:t xml:space="preserve"> </w:t>
      </w:r>
      <w:proofErr w:type="spellStart"/>
      <w:r w:rsidRPr="004F7579">
        <w:rPr>
          <w:rFonts w:ascii="Palatino Linotype" w:eastAsia="Palatino Linotype" w:hAnsi="Palatino Linotype" w:cs="Palatino Linotype"/>
          <w:color w:val="222222"/>
          <w:sz w:val="24"/>
          <w:szCs w:val="24"/>
          <w:highlight w:val="white"/>
          <w:lang w:val="es-CR"/>
        </w:rPr>
        <w:t>Power</w:t>
      </w:r>
      <w:proofErr w:type="spellEnd"/>
      <w:r w:rsidRPr="004F7579">
        <w:rPr>
          <w:rFonts w:ascii="Palatino Linotype" w:eastAsia="Palatino Linotype" w:hAnsi="Palatino Linotype" w:cs="Palatino Linotype"/>
          <w:color w:val="222222"/>
          <w:sz w:val="24"/>
          <w:szCs w:val="24"/>
          <w:highlight w:val="white"/>
          <w:lang w:val="es-CR"/>
        </w:rPr>
        <w:t xml:space="preserve">. </w:t>
      </w:r>
      <w:r w:rsidRPr="0051249D">
        <w:rPr>
          <w:rFonts w:ascii="Palatino Linotype" w:eastAsia="Palatino Linotype" w:hAnsi="Palatino Linotype" w:cs="Palatino Linotype"/>
          <w:color w:val="222222"/>
          <w:sz w:val="24"/>
          <w:szCs w:val="24"/>
          <w:highlight w:val="white"/>
        </w:rPr>
        <w:t xml:space="preserve">In: </w:t>
      </w:r>
      <w:hyperlink r:id="rId18">
        <w:r w:rsidRPr="0051249D">
          <w:rPr>
            <w:rFonts w:ascii="Palatino Linotype" w:eastAsia="Palatino Linotype" w:hAnsi="Palatino Linotype" w:cs="Palatino Linotype"/>
            <w:color w:val="222222"/>
            <w:sz w:val="24"/>
            <w:szCs w:val="24"/>
            <w:highlight w:val="white"/>
          </w:rPr>
          <w:t>Falkner, R.</w:t>
        </w:r>
      </w:hyperlink>
      <w:r w:rsidRPr="0051249D">
        <w:rPr>
          <w:rFonts w:ascii="Palatino Linotype" w:eastAsia="Palatino Linotype" w:hAnsi="Palatino Linotype" w:cs="Palatino Linotype"/>
          <w:color w:val="222222"/>
          <w:sz w:val="24"/>
          <w:szCs w:val="24"/>
          <w:highlight w:val="white"/>
        </w:rPr>
        <w:t xml:space="preserve"> &amp; Buzan, B. (ed.) </w:t>
      </w:r>
      <w:r w:rsidRPr="0051249D">
        <w:rPr>
          <w:rFonts w:ascii="Palatino Linotype" w:eastAsia="Palatino Linotype" w:hAnsi="Palatino Linotype" w:cs="Palatino Linotype"/>
          <w:i/>
          <w:color w:val="222222"/>
          <w:sz w:val="24"/>
          <w:szCs w:val="24"/>
          <w:highlight w:val="white"/>
        </w:rPr>
        <w:t>Great Powers, Climate Change, and Global Environmental Responsibilities</w:t>
      </w:r>
      <w:r w:rsidRPr="0051249D">
        <w:rPr>
          <w:rFonts w:ascii="Palatino Linotype" w:eastAsia="Palatino Linotype" w:hAnsi="Palatino Linotype" w:cs="Palatino Linotype"/>
          <w:color w:val="222222"/>
          <w:sz w:val="24"/>
          <w:szCs w:val="24"/>
          <w:highlight w:val="white"/>
        </w:rPr>
        <w:t>, Oxford University Press, 116–138.</w:t>
      </w:r>
    </w:p>
    <w:p w14:paraId="000001A7" w14:textId="1E0AECC9"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Hochstetler, K., Laituri, M. (2014). Methods in International Environmental Politics</w:t>
      </w:r>
      <w:r w:rsidR="005F1BCE" w:rsidRPr="0051249D">
        <w:rPr>
          <w:rFonts w:ascii="Palatino Linotype" w:eastAsia="Palatino Linotype" w:hAnsi="Palatino Linotype" w:cs="Palatino Linotype"/>
          <w:color w:val="222222"/>
          <w:sz w:val="24"/>
          <w:szCs w:val="24"/>
          <w:highlight w:val="white"/>
        </w:rPr>
        <w:t xml:space="preserve">. </w:t>
      </w:r>
      <w:r w:rsidRPr="0051249D">
        <w:rPr>
          <w:rFonts w:ascii="Palatino Linotype" w:eastAsia="Palatino Linotype" w:hAnsi="Palatino Linotype" w:cs="Palatino Linotype"/>
          <w:color w:val="222222"/>
          <w:sz w:val="24"/>
          <w:szCs w:val="24"/>
          <w:highlight w:val="white"/>
        </w:rPr>
        <w:t>B</w:t>
      </w:r>
      <w:sdt>
        <w:sdtPr>
          <w:tag w:val="goog_rdk_376"/>
          <w:id w:val="125748880"/>
        </w:sdtPr>
        <w:sdtContent>
          <w:r w:rsidRPr="0051249D">
            <w:rPr>
              <w:rFonts w:ascii="Palatino Linotype" w:eastAsia="Palatino Linotype" w:hAnsi="Palatino Linotype" w:cs="Palatino Linotype"/>
              <w:color w:val="222222"/>
              <w:sz w:val="24"/>
              <w:szCs w:val="24"/>
              <w:highlight w:val="white"/>
            </w:rPr>
            <w:t>etsill</w:t>
          </w:r>
        </w:sdtContent>
      </w:sdt>
      <w:r w:rsidR="00D42A8A">
        <w:t xml:space="preserve">, </w:t>
      </w:r>
      <w:r w:rsidR="00D42A8A" w:rsidRPr="0008764F">
        <w:rPr>
          <w:rFonts w:ascii="Palatino Linotype" w:eastAsia="Palatino Linotype" w:hAnsi="Palatino Linotype" w:cs="Palatino Linotype"/>
          <w:color w:val="222222"/>
          <w:sz w:val="24"/>
          <w:szCs w:val="24"/>
          <w:highlight w:val="white"/>
        </w:rPr>
        <w:t>M.</w:t>
      </w:r>
      <w:r w:rsidRPr="0051249D">
        <w:rPr>
          <w:rFonts w:ascii="Palatino Linotype" w:eastAsia="Palatino Linotype" w:hAnsi="Palatino Linotype" w:cs="Palatino Linotype"/>
          <w:color w:val="222222"/>
          <w:sz w:val="24"/>
          <w:szCs w:val="24"/>
          <w:highlight w:val="white"/>
        </w:rPr>
        <w:t xml:space="preserve"> </w:t>
      </w:r>
      <w:r w:rsidR="007B1BA2" w:rsidRPr="007B1BA2">
        <w:rPr>
          <w:rFonts w:ascii="Palatino Linotype" w:eastAsia="Palatino Linotype" w:hAnsi="Palatino Linotype" w:cs="Palatino Linotype"/>
          <w:i/>
          <w:color w:val="222222"/>
          <w:sz w:val="24"/>
          <w:szCs w:val="24"/>
        </w:rPr>
        <w:t>et al.</w:t>
      </w:r>
      <w:r w:rsidRPr="0051249D">
        <w:rPr>
          <w:rFonts w:ascii="Palatino Linotype" w:eastAsia="Palatino Linotype" w:hAnsi="Palatino Linotype" w:cs="Palatino Linotype"/>
          <w:color w:val="222222"/>
          <w:sz w:val="24"/>
          <w:szCs w:val="24"/>
          <w:highlight w:val="white"/>
        </w:rPr>
        <w:t xml:space="preserve"> (eds) </w:t>
      </w:r>
      <w:r w:rsidRPr="0051249D">
        <w:rPr>
          <w:rFonts w:ascii="Palatino Linotype" w:eastAsia="Palatino Linotype" w:hAnsi="Palatino Linotype" w:cs="Palatino Linotype"/>
          <w:i/>
          <w:color w:val="222222"/>
          <w:sz w:val="24"/>
          <w:szCs w:val="24"/>
          <w:highlight w:val="white"/>
        </w:rPr>
        <w:t>Palgrave Advances in International Environmental Politics.</w:t>
      </w:r>
      <w:r w:rsidRPr="0051249D">
        <w:rPr>
          <w:rFonts w:ascii="Palatino Linotype" w:eastAsia="Palatino Linotype" w:hAnsi="Palatino Linotype" w:cs="Palatino Linotype"/>
          <w:color w:val="222222"/>
          <w:sz w:val="24"/>
          <w:szCs w:val="24"/>
          <w:highlight w:val="white"/>
        </w:rPr>
        <w:t xml:space="preserve"> Palgrave Advances. Palgrave Macmillan, London.</w:t>
      </w:r>
    </w:p>
    <w:p w14:paraId="000001A8" w14:textId="242AABB8" w:rsidR="002F1FE5" w:rsidRPr="0051249D" w:rsidRDefault="00710A03">
      <w:pPr>
        <w:spacing w:before="240"/>
        <w:jc w:val="both"/>
        <w:rPr>
          <w:rFonts w:ascii="Palatino Linotype" w:eastAsia="Palatino Linotype" w:hAnsi="Palatino Linotype" w:cs="Palatino Linotype"/>
          <w:sz w:val="24"/>
          <w:szCs w:val="24"/>
        </w:rPr>
      </w:pPr>
      <w:r w:rsidRPr="0051249D">
        <w:rPr>
          <w:rFonts w:ascii="Palatino Linotype" w:eastAsia="Palatino Linotype" w:hAnsi="Palatino Linotype" w:cs="Palatino Linotype"/>
          <w:sz w:val="24"/>
          <w:szCs w:val="24"/>
        </w:rPr>
        <w:t>Hom, A. R. &amp; Steele, B. J. (2016)</w:t>
      </w:r>
      <w:r w:rsidR="00820F4E">
        <w:rPr>
          <w:rFonts w:ascii="Palatino Linotype" w:eastAsia="Palatino Linotype" w:hAnsi="Palatino Linotype" w:cs="Palatino Linotype"/>
          <w:sz w:val="24"/>
          <w:szCs w:val="24"/>
        </w:rPr>
        <w:t>.</w:t>
      </w:r>
      <w:r w:rsidRPr="0051249D">
        <w:rPr>
          <w:rFonts w:ascii="Palatino Linotype" w:eastAsia="Palatino Linotype" w:hAnsi="Palatino Linotype" w:cs="Palatino Linotype"/>
          <w:sz w:val="24"/>
          <w:szCs w:val="24"/>
        </w:rPr>
        <w:t xml:space="preserve"> </w:t>
      </w:r>
      <w:proofErr w:type="spellStart"/>
      <w:r w:rsidRPr="0051249D">
        <w:rPr>
          <w:rFonts w:ascii="Palatino Linotype" w:eastAsia="Palatino Linotype" w:hAnsi="Palatino Linotype" w:cs="Palatino Linotype"/>
          <w:sz w:val="24"/>
          <w:szCs w:val="24"/>
        </w:rPr>
        <w:t>ChiId’s</w:t>
      </w:r>
      <w:proofErr w:type="spellEnd"/>
      <w:r w:rsidRPr="0051249D">
        <w:rPr>
          <w:rFonts w:ascii="Palatino Linotype" w:eastAsia="Palatino Linotype" w:hAnsi="Palatino Linotype" w:cs="Palatino Linotype"/>
          <w:sz w:val="24"/>
          <w:szCs w:val="24"/>
        </w:rPr>
        <w:t xml:space="preserve"> play: Temporal discourse, counterpower, and environmental politics. In </w:t>
      </w:r>
      <w:proofErr w:type="spellStart"/>
      <w:r w:rsidRPr="0051249D">
        <w:rPr>
          <w:rFonts w:ascii="Palatino Linotype" w:eastAsia="Palatino Linotype" w:hAnsi="Palatino Linotype" w:cs="Palatino Linotype"/>
          <w:sz w:val="24"/>
          <w:szCs w:val="24"/>
        </w:rPr>
        <w:t>Aganthangelou</w:t>
      </w:r>
      <w:proofErr w:type="spellEnd"/>
      <w:r w:rsidRPr="0051249D">
        <w:rPr>
          <w:rFonts w:ascii="Palatino Linotype" w:eastAsia="Palatino Linotype" w:hAnsi="Palatino Linotype" w:cs="Palatino Linotype"/>
          <w:sz w:val="24"/>
          <w:szCs w:val="24"/>
        </w:rPr>
        <w:t xml:space="preserve">, A. M. &amp; Killan, K. D. </w:t>
      </w:r>
      <w:r w:rsidRPr="0051249D">
        <w:rPr>
          <w:rFonts w:ascii="Palatino Linotype" w:eastAsia="Palatino Linotype" w:hAnsi="Palatino Linotype" w:cs="Palatino Linotype"/>
          <w:i/>
          <w:sz w:val="24"/>
          <w:szCs w:val="24"/>
        </w:rPr>
        <w:t xml:space="preserve">Time, Temporality and Violence in International Relations. </w:t>
      </w:r>
      <w:r w:rsidRPr="0051249D">
        <w:rPr>
          <w:rFonts w:ascii="Palatino Linotype" w:eastAsia="Palatino Linotype" w:hAnsi="Palatino Linotype" w:cs="Palatino Linotype"/>
          <w:sz w:val="24"/>
          <w:szCs w:val="24"/>
        </w:rPr>
        <w:t>Oxon: Routledge, pp. 189</w:t>
      </w:r>
      <w:r w:rsidR="007A22D7">
        <w:rPr>
          <w:rFonts w:ascii="Palatino Linotype" w:eastAsia="Palatino Linotype" w:hAnsi="Palatino Linotype" w:cs="Palatino Linotype"/>
          <w:sz w:val="24"/>
          <w:szCs w:val="24"/>
        </w:rPr>
        <w:t>–</w:t>
      </w:r>
      <w:r w:rsidRPr="0051249D">
        <w:rPr>
          <w:rFonts w:ascii="Palatino Linotype" w:eastAsia="Palatino Linotype" w:hAnsi="Palatino Linotype" w:cs="Palatino Linotype"/>
          <w:sz w:val="24"/>
          <w:szCs w:val="24"/>
        </w:rPr>
        <w:t>204.</w:t>
      </w:r>
    </w:p>
    <w:p w14:paraId="000001A9" w14:textId="717882F2"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Hovi, J. </w:t>
      </w:r>
      <w:r w:rsidR="007B1BA2" w:rsidRPr="007B1BA2">
        <w:rPr>
          <w:rFonts w:ascii="Palatino Linotype" w:eastAsia="Palatino Linotype" w:hAnsi="Palatino Linotype" w:cs="Palatino Linotype"/>
          <w:i/>
          <w:color w:val="222222"/>
          <w:sz w:val="24"/>
          <w:szCs w:val="24"/>
        </w:rPr>
        <w:t>et al.</w:t>
      </w:r>
      <w:r w:rsidRPr="0051249D">
        <w:rPr>
          <w:rFonts w:ascii="Palatino Linotype" w:eastAsia="Palatino Linotype" w:hAnsi="Palatino Linotype" w:cs="Palatino Linotype"/>
          <w:color w:val="222222"/>
          <w:sz w:val="24"/>
          <w:szCs w:val="24"/>
          <w:highlight w:val="white"/>
        </w:rPr>
        <w:t xml:space="preserve"> (2003)</w:t>
      </w:r>
      <w:r w:rsidR="00820F4E">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The Oslo-Potsdam Solution to Measuring Regime Effectiveness: Critique, Response, and the Road Ahead. </w:t>
      </w:r>
      <w:r w:rsidRPr="0051249D">
        <w:rPr>
          <w:rFonts w:ascii="Palatino Linotype" w:eastAsia="Palatino Linotype" w:hAnsi="Palatino Linotype" w:cs="Palatino Linotype"/>
          <w:i/>
          <w:color w:val="222222"/>
          <w:sz w:val="24"/>
          <w:szCs w:val="24"/>
          <w:highlight w:val="white"/>
        </w:rPr>
        <w:t>Global Environmental Politics</w:t>
      </w:r>
      <w:r w:rsidRPr="0051249D">
        <w:rPr>
          <w:rFonts w:ascii="Palatino Linotype" w:eastAsia="Palatino Linotype" w:hAnsi="Palatino Linotype" w:cs="Palatino Linotype"/>
          <w:color w:val="222222"/>
          <w:sz w:val="24"/>
          <w:szCs w:val="24"/>
          <w:highlight w:val="white"/>
        </w:rPr>
        <w:t>, 3(3) 74</w:t>
      </w:r>
      <w:r w:rsidR="007A22D7">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96.</w:t>
      </w:r>
    </w:p>
    <w:p w14:paraId="000001AA" w14:textId="37446B29"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Hughes, H. </w:t>
      </w:r>
      <w:r w:rsidR="007B1BA2" w:rsidRPr="007B1BA2">
        <w:rPr>
          <w:rFonts w:ascii="Palatino Linotype" w:eastAsia="Palatino Linotype" w:hAnsi="Palatino Linotype" w:cs="Palatino Linotype"/>
          <w:i/>
          <w:color w:val="222222"/>
          <w:sz w:val="24"/>
          <w:szCs w:val="24"/>
        </w:rPr>
        <w:t>et al.</w:t>
      </w:r>
      <w:r w:rsidRPr="0051249D">
        <w:rPr>
          <w:rFonts w:ascii="Palatino Linotype" w:eastAsia="Palatino Linotype" w:hAnsi="Palatino Linotype" w:cs="Palatino Linotype"/>
          <w:color w:val="222222"/>
          <w:sz w:val="24"/>
          <w:szCs w:val="24"/>
          <w:highlight w:val="white"/>
        </w:rPr>
        <w:t xml:space="preserve"> (2021). Global environmental agreement-making: Upping the methodological and ethical stakes of studying negotiations.</w:t>
      </w:r>
      <w:r w:rsidRPr="0051249D">
        <w:rPr>
          <w:rFonts w:ascii="Palatino Linotype" w:eastAsia="Palatino Linotype" w:hAnsi="Palatino Linotype" w:cs="Palatino Linotype"/>
          <w:i/>
          <w:color w:val="222222"/>
          <w:sz w:val="24"/>
          <w:szCs w:val="24"/>
          <w:highlight w:val="white"/>
        </w:rPr>
        <w:t xml:space="preserve"> Earth System Governance</w:t>
      </w:r>
      <w:r w:rsidRPr="0051249D">
        <w:rPr>
          <w:rFonts w:ascii="Palatino Linotype" w:eastAsia="Palatino Linotype" w:hAnsi="Palatino Linotype" w:cs="Palatino Linotype"/>
          <w:color w:val="222222"/>
          <w:sz w:val="24"/>
          <w:szCs w:val="24"/>
          <w:highlight w:val="white"/>
        </w:rPr>
        <w:t>, 10: 100121.</w:t>
      </w:r>
    </w:p>
    <w:p w14:paraId="000001AB" w14:textId="56CFD770"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Kilgour, M. &amp; Wolinsky-Nahmias, Y. (2004). Game Theory and International Environmental Policy. In Sprinz, D. F. &amp; Wolinsky-Nahmias, Y. </w:t>
      </w:r>
      <w:r w:rsidRPr="0051249D">
        <w:rPr>
          <w:rFonts w:ascii="Palatino Linotype" w:eastAsia="Palatino Linotype" w:hAnsi="Palatino Linotype" w:cs="Palatino Linotype"/>
          <w:i/>
          <w:color w:val="222222"/>
          <w:sz w:val="24"/>
          <w:szCs w:val="24"/>
          <w:highlight w:val="white"/>
        </w:rPr>
        <w:t>Models, Numbers, and Cases: Methods for Studying International Relations.</w:t>
      </w:r>
      <w:r w:rsidRPr="0051249D">
        <w:rPr>
          <w:rFonts w:ascii="Palatino Linotype" w:eastAsia="Palatino Linotype" w:hAnsi="Palatino Linotype" w:cs="Palatino Linotype"/>
          <w:color w:val="222222"/>
          <w:sz w:val="24"/>
          <w:szCs w:val="24"/>
          <w:highlight w:val="white"/>
        </w:rPr>
        <w:t xml:space="preserve"> The University of Michigan Press, Ann Arbor, 317</w:t>
      </w:r>
      <w:r w:rsidR="007A22D7">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343.</w:t>
      </w:r>
    </w:p>
    <w:p w14:paraId="000001AC" w14:textId="77777777"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Kopra, S. (2020). </w:t>
      </w:r>
      <w:r w:rsidRPr="0051249D">
        <w:rPr>
          <w:rFonts w:ascii="Palatino Linotype" w:eastAsia="Palatino Linotype" w:hAnsi="Palatino Linotype" w:cs="Palatino Linotype"/>
          <w:i/>
          <w:color w:val="222222"/>
          <w:sz w:val="24"/>
          <w:szCs w:val="24"/>
          <w:highlight w:val="white"/>
        </w:rPr>
        <w:t xml:space="preserve">Leadership in global environmental politics. </w:t>
      </w:r>
      <w:r w:rsidRPr="0051249D">
        <w:rPr>
          <w:rFonts w:ascii="Palatino Linotype" w:eastAsia="Palatino Linotype" w:hAnsi="Palatino Linotype" w:cs="Palatino Linotype"/>
          <w:color w:val="222222"/>
          <w:sz w:val="24"/>
          <w:szCs w:val="24"/>
          <w:highlight w:val="white"/>
        </w:rPr>
        <w:t>Oxford Research Encyclopedia of International Studies.</w:t>
      </w:r>
    </w:p>
    <w:p w14:paraId="000001AD" w14:textId="2CA68CB7" w:rsidR="002F1FE5" w:rsidRPr="0051249D" w:rsidRDefault="00710A03">
      <w:pPr>
        <w:spacing w:before="220"/>
        <w:jc w:val="both"/>
        <w:rPr>
          <w:rFonts w:ascii="Palatino Linotype" w:eastAsia="Palatino Linotype" w:hAnsi="Palatino Linotype" w:cs="Palatino Linotype"/>
          <w:sz w:val="24"/>
          <w:szCs w:val="24"/>
          <w:highlight w:val="white"/>
        </w:rPr>
      </w:pPr>
      <w:r w:rsidRPr="0051249D">
        <w:rPr>
          <w:rFonts w:ascii="Palatino Linotype" w:eastAsia="Palatino Linotype" w:hAnsi="Palatino Linotype" w:cs="Palatino Linotype"/>
          <w:sz w:val="24"/>
          <w:szCs w:val="24"/>
          <w:highlight w:val="white"/>
        </w:rPr>
        <w:t>Lim, S. &amp; Prakash, A</w:t>
      </w:r>
      <w:r w:rsidR="00885B61">
        <w:rPr>
          <w:rFonts w:ascii="Palatino Linotype" w:eastAsia="Palatino Linotype" w:hAnsi="Palatino Linotype" w:cs="Palatino Linotype"/>
          <w:sz w:val="24"/>
          <w:szCs w:val="24"/>
          <w:highlight w:val="white"/>
        </w:rPr>
        <w:t>.</w:t>
      </w:r>
      <w:r w:rsidRPr="0051249D">
        <w:rPr>
          <w:rFonts w:ascii="Palatino Linotype" w:eastAsia="Palatino Linotype" w:hAnsi="Palatino Linotype" w:cs="Palatino Linotype"/>
          <w:sz w:val="24"/>
          <w:szCs w:val="24"/>
          <w:highlight w:val="white"/>
        </w:rPr>
        <w:t xml:space="preserve"> (2015). Quantitative Comparative Analysis, </w:t>
      </w:r>
      <w:r w:rsidRPr="0051249D">
        <w:rPr>
          <w:rFonts w:ascii="Palatino Linotype" w:eastAsia="Palatino Linotype" w:hAnsi="Palatino Linotype" w:cs="Palatino Linotype"/>
          <w:color w:val="222222"/>
          <w:sz w:val="24"/>
          <w:szCs w:val="24"/>
          <w:highlight w:val="white"/>
        </w:rPr>
        <w:t xml:space="preserve">In </w:t>
      </w:r>
      <w:proofErr w:type="spellStart"/>
      <w:r w:rsidRPr="0051249D">
        <w:rPr>
          <w:rFonts w:ascii="Palatino Linotype" w:eastAsia="Palatino Linotype" w:hAnsi="Palatino Linotype" w:cs="Palatino Linotype"/>
          <w:color w:val="222222"/>
          <w:sz w:val="24"/>
          <w:szCs w:val="24"/>
          <w:highlight w:val="white"/>
        </w:rPr>
        <w:t>Pattberg</w:t>
      </w:r>
      <w:proofErr w:type="spellEnd"/>
      <w:r w:rsidRPr="0051249D">
        <w:rPr>
          <w:rFonts w:ascii="Palatino Linotype" w:eastAsia="Palatino Linotype" w:hAnsi="Palatino Linotype" w:cs="Palatino Linotype"/>
          <w:color w:val="222222"/>
          <w:sz w:val="24"/>
          <w:szCs w:val="24"/>
          <w:highlight w:val="white"/>
        </w:rPr>
        <w:t>, P. &amp; Zelli, F. (Ed.).</w:t>
      </w:r>
      <w:r w:rsidRPr="0051249D">
        <w:rPr>
          <w:rFonts w:ascii="Palatino Linotype" w:eastAsia="Palatino Linotype" w:hAnsi="Palatino Linotype" w:cs="Palatino Linotype"/>
          <w:i/>
          <w:color w:val="222222"/>
          <w:sz w:val="24"/>
          <w:szCs w:val="24"/>
          <w:highlight w:val="white"/>
        </w:rPr>
        <w:t xml:space="preserve"> Encyclopedia of Global Environmental Governance and Politics</w:t>
      </w:r>
      <w:r w:rsidRPr="0051249D">
        <w:rPr>
          <w:rFonts w:ascii="Palatino Linotype" w:eastAsia="Palatino Linotype" w:hAnsi="Palatino Linotype" w:cs="Palatino Linotype"/>
          <w:color w:val="222222"/>
          <w:sz w:val="24"/>
          <w:szCs w:val="24"/>
          <w:highlight w:val="white"/>
        </w:rPr>
        <w:t>. Edward Elgar Publishing</w:t>
      </w:r>
    </w:p>
    <w:p w14:paraId="000001AE" w14:textId="61E6B2AA"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Maliniak, D. </w:t>
      </w:r>
      <w:r w:rsidR="007B1BA2" w:rsidRPr="007B1BA2">
        <w:rPr>
          <w:rFonts w:ascii="Palatino Linotype" w:eastAsia="Palatino Linotype" w:hAnsi="Palatino Linotype" w:cs="Palatino Linotype"/>
          <w:i/>
          <w:color w:val="222222"/>
          <w:sz w:val="24"/>
          <w:szCs w:val="24"/>
        </w:rPr>
        <w:t>et al.</w:t>
      </w:r>
      <w:r w:rsidRPr="0051249D">
        <w:rPr>
          <w:rFonts w:ascii="Palatino Linotype" w:eastAsia="Palatino Linotype" w:hAnsi="Palatino Linotype" w:cs="Palatino Linotype"/>
          <w:color w:val="222222"/>
          <w:sz w:val="24"/>
          <w:szCs w:val="24"/>
          <w:highlight w:val="white"/>
        </w:rPr>
        <w:t xml:space="preserve"> (2011)</w:t>
      </w:r>
      <w:r w:rsidR="00820F4E">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International Relations in the US Academy. </w:t>
      </w:r>
      <w:r w:rsidRPr="0051249D">
        <w:rPr>
          <w:rFonts w:ascii="Palatino Linotype" w:eastAsia="Palatino Linotype" w:hAnsi="Palatino Linotype" w:cs="Palatino Linotype"/>
          <w:i/>
          <w:color w:val="222222"/>
          <w:sz w:val="24"/>
          <w:szCs w:val="24"/>
          <w:highlight w:val="white"/>
        </w:rPr>
        <w:t>International Studies Quarterly</w:t>
      </w:r>
      <w:r w:rsidRPr="0051249D">
        <w:rPr>
          <w:rFonts w:ascii="Palatino Linotype" w:eastAsia="Palatino Linotype" w:hAnsi="Palatino Linotype" w:cs="Palatino Linotype"/>
          <w:color w:val="222222"/>
          <w:sz w:val="24"/>
          <w:szCs w:val="24"/>
          <w:highlight w:val="white"/>
        </w:rPr>
        <w:t>, 55: 437</w:t>
      </w:r>
      <w:r w:rsidR="007A22D7">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464.</w:t>
      </w:r>
    </w:p>
    <w:p w14:paraId="000001AF" w14:textId="77777777"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McGinnis, M. D. (1999). </w:t>
      </w:r>
      <w:r w:rsidRPr="0051249D">
        <w:rPr>
          <w:rFonts w:ascii="Palatino Linotype" w:eastAsia="Palatino Linotype" w:hAnsi="Palatino Linotype" w:cs="Palatino Linotype"/>
          <w:i/>
          <w:color w:val="222222"/>
          <w:sz w:val="24"/>
          <w:szCs w:val="24"/>
          <w:highlight w:val="white"/>
        </w:rPr>
        <w:t>Polycentric governance and development: Readings from the workshop in political theory and policy analysis.</w:t>
      </w:r>
      <w:r w:rsidRPr="0051249D">
        <w:rPr>
          <w:rFonts w:ascii="Palatino Linotype" w:eastAsia="Palatino Linotype" w:hAnsi="Palatino Linotype" w:cs="Palatino Linotype"/>
          <w:color w:val="222222"/>
          <w:sz w:val="24"/>
          <w:szCs w:val="24"/>
          <w:highlight w:val="white"/>
        </w:rPr>
        <w:t xml:space="preserve"> University of Michigan Press.</w:t>
      </w:r>
    </w:p>
    <w:p w14:paraId="000001B0" w14:textId="2AFB2E0F" w:rsidR="002F1FE5" w:rsidRPr="004F7579" w:rsidRDefault="00710A03">
      <w:pPr>
        <w:spacing w:before="240"/>
        <w:jc w:val="both"/>
        <w:rPr>
          <w:rFonts w:ascii="Palatino Linotype" w:eastAsia="Palatino Linotype" w:hAnsi="Palatino Linotype" w:cs="Palatino Linotype"/>
          <w:color w:val="222222"/>
          <w:sz w:val="24"/>
          <w:szCs w:val="24"/>
          <w:highlight w:val="white"/>
          <w:lang w:val="es-CR"/>
        </w:rPr>
      </w:pPr>
      <w:r w:rsidRPr="0051249D">
        <w:rPr>
          <w:rFonts w:ascii="Palatino Linotype" w:eastAsia="Palatino Linotype" w:hAnsi="Palatino Linotype" w:cs="Palatino Linotype"/>
          <w:color w:val="222222"/>
          <w:sz w:val="24"/>
          <w:szCs w:val="24"/>
          <w:highlight w:val="white"/>
        </w:rPr>
        <w:lastRenderedPageBreak/>
        <w:t xml:space="preserve">Medeiros, M. </w:t>
      </w:r>
      <w:r w:rsidR="007B1BA2" w:rsidRPr="007B1BA2">
        <w:rPr>
          <w:rFonts w:ascii="Palatino Linotype" w:eastAsia="Palatino Linotype" w:hAnsi="Palatino Linotype" w:cs="Palatino Linotype"/>
          <w:i/>
          <w:color w:val="222222"/>
          <w:sz w:val="24"/>
          <w:szCs w:val="24"/>
        </w:rPr>
        <w:t>et al.</w:t>
      </w:r>
      <w:r w:rsidRPr="0051249D">
        <w:rPr>
          <w:rFonts w:ascii="Palatino Linotype" w:eastAsia="Palatino Linotype" w:hAnsi="Palatino Linotype" w:cs="Palatino Linotype"/>
          <w:color w:val="222222"/>
          <w:sz w:val="24"/>
          <w:szCs w:val="24"/>
          <w:highlight w:val="white"/>
        </w:rPr>
        <w:t xml:space="preserve"> (2016). What does the field of International Relations look like in South America? </w:t>
      </w:r>
      <w:r w:rsidRPr="004F7579">
        <w:rPr>
          <w:rFonts w:ascii="Palatino Linotype" w:eastAsia="Palatino Linotype" w:hAnsi="Palatino Linotype" w:cs="Palatino Linotype"/>
          <w:i/>
          <w:color w:val="222222"/>
          <w:sz w:val="24"/>
          <w:szCs w:val="24"/>
          <w:highlight w:val="white"/>
          <w:lang w:val="es-CR"/>
        </w:rPr>
        <w:t>Revista Brasileira de Política Internacional</w:t>
      </w:r>
      <w:r w:rsidRPr="004F7579">
        <w:rPr>
          <w:rFonts w:ascii="Palatino Linotype" w:eastAsia="Palatino Linotype" w:hAnsi="Palatino Linotype" w:cs="Palatino Linotype"/>
          <w:color w:val="222222"/>
          <w:sz w:val="24"/>
          <w:szCs w:val="24"/>
          <w:highlight w:val="white"/>
          <w:lang w:val="es-CR"/>
        </w:rPr>
        <w:t xml:space="preserve">, </w:t>
      </w:r>
      <w:r w:rsidRPr="004F7579">
        <w:rPr>
          <w:rFonts w:ascii="Palatino Linotype" w:eastAsia="Palatino Linotype" w:hAnsi="Palatino Linotype" w:cs="Palatino Linotype"/>
          <w:i/>
          <w:color w:val="222222"/>
          <w:sz w:val="24"/>
          <w:szCs w:val="24"/>
          <w:highlight w:val="white"/>
          <w:lang w:val="es-CR"/>
        </w:rPr>
        <w:t>59</w:t>
      </w:r>
      <w:r w:rsidRPr="004F7579">
        <w:rPr>
          <w:rFonts w:ascii="Palatino Linotype" w:eastAsia="Palatino Linotype" w:hAnsi="Palatino Linotype" w:cs="Palatino Linotype"/>
          <w:color w:val="222222"/>
          <w:sz w:val="24"/>
          <w:szCs w:val="24"/>
          <w:highlight w:val="white"/>
          <w:lang w:val="es-CR"/>
        </w:rPr>
        <w:t>.</w:t>
      </w:r>
    </w:p>
    <w:p w14:paraId="000001B1" w14:textId="2D71B2D6"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4F7579">
        <w:rPr>
          <w:rFonts w:ascii="Palatino Linotype" w:eastAsia="Palatino Linotype" w:hAnsi="Palatino Linotype" w:cs="Palatino Linotype"/>
          <w:color w:val="222222"/>
          <w:sz w:val="24"/>
          <w:szCs w:val="24"/>
          <w:highlight w:val="white"/>
          <w:lang w:val="es-CR"/>
        </w:rPr>
        <w:t xml:space="preserve">Miles, E. L. </w:t>
      </w:r>
      <w:r w:rsidR="007B1BA2" w:rsidRPr="0008764F">
        <w:rPr>
          <w:rFonts w:ascii="Palatino Linotype" w:eastAsia="Palatino Linotype" w:hAnsi="Palatino Linotype" w:cs="Palatino Linotype"/>
          <w:i/>
          <w:color w:val="222222"/>
          <w:sz w:val="24"/>
          <w:szCs w:val="24"/>
          <w:lang w:val="es-CR"/>
        </w:rPr>
        <w:t>et al.</w:t>
      </w:r>
      <w:r w:rsidRPr="004F7579">
        <w:rPr>
          <w:rFonts w:ascii="Palatino Linotype" w:eastAsia="Palatino Linotype" w:hAnsi="Palatino Linotype" w:cs="Palatino Linotype"/>
          <w:color w:val="222222"/>
          <w:sz w:val="24"/>
          <w:szCs w:val="24"/>
          <w:highlight w:val="white"/>
          <w:lang w:val="es-CR"/>
        </w:rPr>
        <w:t xml:space="preserve"> </w:t>
      </w:r>
      <w:r w:rsidRPr="0051249D">
        <w:rPr>
          <w:rFonts w:ascii="Palatino Linotype" w:eastAsia="Palatino Linotype" w:hAnsi="Palatino Linotype" w:cs="Palatino Linotype"/>
          <w:color w:val="222222"/>
          <w:sz w:val="24"/>
          <w:szCs w:val="24"/>
          <w:highlight w:val="white"/>
        </w:rPr>
        <w:t xml:space="preserve">(2002). </w:t>
      </w:r>
      <w:r w:rsidRPr="0051249D">
        <w:rPr>
          <w:rFonts w:ascii="Palatino Linotype" w:eastAsia="Palatino Linotype" w:hAnsi="Palatino Linotype" w:cs="Palatino Linotype"/>
          <w:i/>
          <w:color w:val="222222"/>
          <w:sz w:val="24"/>
          <w:szCs w:val="24"/>
          <w:highlight w:val="white"/>
        </w:rPr>
        <w:t>Environmental regime effectiveness: confronting theory with evidence.</w:t>
      </w:r>
      <w:r w:rsidRPr="0051249D">
        <w:rPr>
          <w:rFonts w:ascii="Palatino Linotype" w:eastAsia="Palatino Linotype" w:hAnsi="Palatino Linotype" w:cs="Palatino Linotype"/>
          <w:color w:val="222222"/>
          <w:sz w:val="24"/>
          <w:szCs w:val="24"/>
          <w:highlight w:val="white"/>
        </w:rPr>
        <w:t xml:space="preserve"> </w:t>
      </w:r>
      <w:r w:rsidR="00820F4E">
        <w:rPr>
          <w:rFonts w:ascii="Palatino Linotype" w:eastAsia="Palatino Linotype" w:hAnsi="Palatino Linotype" w:cs="Palatino Linotype"/>
          <w:color w:val="222222"/>
          <w:sz w:val="24"/>
          <w:szCs w:val="24"/>
          <w:highlight w:val="white"/>
        </w:rPr>
        <w:t>MIT</w:t>
      </w:r>
      <w:r w:rsidR="00820F4E" w:rsidRPr="0051249D">
        <w:rPr>
          <w:rFonts w:ascii="Palatino Linotype" w:eastAsia="Palatino Linotype" w:hAnsi="Palatino Linotype" w:cs="Palatino Linotype"/>
          <w:color w:val="222222"/>
          <w:sz w:val="24"/>
          <w:szCs w:val="24"/>
          <w:highlight w:val="white"/>
        </w:rPr>
        <w:t xml:space="preserve"> </w:t>
      </w:r>
      <w:r w:rsidRPr="0051249D">
        <w:rPr>
          <w:rFonts w:ascii="Palatino Linotype" w:eastAsia="Palatino Linotype" w:hAnsi="Palatino Linotype" w:cs="Palatino Linotype"/>
          <w:color w:val="222222"/>
          <w:sz w:val="24"/>
          <w:szCs w:val="24"/>
          <w:highlight w:val="white"/>
        </w:rPr>
        <w:t>Press.</w:t>
      </w:r>
    </w:p>
    <w:p w14:paraId="000001B2" w14:textId="7DE67BA7"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Mitchell, R. B. &amp; Bernauer, T. Empirical Research on International Environmental Policy: Designing Qualitative Case Studies. </w:t>
      </w:r>
      <w:r w:rsidRPr="0051249D">
        <w:rPr>
          <w:rFonts w:ascii="Palatino Linotype" w:eastAsia="Palatino Linotype" w:hAnsi="Palatino Linotype" w:cs="Palatino Linotype"/>
          <w:i/>
          <w:color w:val="222222"/>
          <w:sz w:val="24"/>
          <w:szCs w:val="24"/>
          <w:highlight w:val="white"/>
        </w:rPr>
        <w:t>Journal of Environment and Development</w:t>
      </w:r>
      <w:r w:rsidRPr="0051249D">
        <w:rPr>
          <w:rFonts w:ascii="Palatino Linotype" w:eastAsia="Palatino Linotype" w:hAnsi="Palatino Linotype" w:cs="Palatino Linotype"/>
          <w:color w:val="222222"/>
          <w:sz w:val="24"/>
          <w:szCs w:val="24"/>
          <w:highlight w:val="white"/>
        </w:rPr>
        <w:t>, 7(1): 4</w:t>
      </w:r>
      <w:r w:rsidR="007A22D7">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31</w:t>
      </w:r>
    </w:p>
    <w:p w14:paraId="000001B3" w14:textId="0E22BF0D"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____</w:t>
      </w:r>
      <w:proofErr w:type="gramStart"/>
      <w:r w:rsidRPr="0051249D">
        <w:rPr>
          <w:rFonts w:ascii="Palatino Linotype" w:eastAsia="Palatino Linotype" w:hAnsi="Palatino Linotype" w:cs="Palatino Linotype"/>
          <w:color w:val="222222"/>
          <w:sz w:val="24"/>
          <w:szCs w:val="24"/>
          <w:highlight w:val="white"/>
        </w:rPr>
        <w:t>_(</w:t>
      </w:r>
      <w:proofErr w:type="gramEnd"/>
      <w:r w:rsidRPr="0051249D">
        <w:rPr>
          <w:rFonts w:ascii="Palatino Linotype" w:eastAsia="Palatino Linotype" w:hAnsi="Palatino Linotype" w:cs="Palatino Linotype"/>
          <w:color w:val="222222"/>
          <w:sz w:val="24"/>
          <w:szCs w:val="24"/>
          <w:highlight w:val="white"/>
        </w:rPr>
        <w:t xml:space="preserve">2004). Beyond </w:t>
      </w:r>
      <w:proofErr w:type="gramStart"/>
      <w:r w:rsidRPr="0051249D">
        <w:rPr>
          <w:rFonts w:ascii="Palatino Linotype" w:eastAsia="Palatino Linotype" w:hAnsi="Palatino Linotype" w:cs="Palatino Linotype"/>
          <w:color w:val="222222"/>
          <w:sz w:val="24"/>
          <w:szCs w:val="24"/>
          <w:highlight w:val="white"/>
        </w:rPr>
        <w:t>Story-Telling</w:t>
      </w:r>
      <w:proofErr w:type="gramEnd"/>
      <w:r w:rsidRPr="0051249D">
        <w:rPr>
          <w:rFonts w:ascii="Palatino Linotype" w:eastAsia="Palatino Linotype" w:hAnsi="Palatino Linotype" w:cs="Palatino Linotype"/>
          <w:color w:val="222222"/>
          <w:sz w:val="24"/>
          <w:szCs w:val="24"/>
          <w:highlight w:val="white"/>
        </w:rPr>
        <w:t xml:space="preserve">: Designing Case Study Research in International Environmental Policy. In Sprinz, D. F. &amp; Wolinsky-Nahmias, Y. </w:t>
      </w:r>
      <w:r w:rsidRPr="0051249D">
        <w:rPr>
          <w:rFonts w:ascii="Palatino Linotype" w:eastAsia="Palatino Linotype" w:hAnsi="Palatino Linotype" w:cs="Palatino Linotype"/>
          <w:i/>
          <w:color w:val="222222"/>
          <w:sz w:val="24"/>
          <w:szCs w:val="24"/>
          <w:highlight w:val="white"/>
        </w:rPr>
        <w:t>Models, Numbers, and Cases: Methods for Studying International Relations.</w:t>
      </w:r>
      <w:r w:rsidRPr="0051249D">
        <w:rPr>
          <w:rFonts w:ascii="Palatino Linotype" w:eastAsia="Palatino Linotype" w:hAnsi="Palatino Linotype" w:cs="Palatino Linotype"/>
          <w:color w:val="222222"/>
          <w:sz w:val="24"/>
          <w:szCs w:val="24"/>
          <w:highlight w:val="white"/>
        </w:rPr>
        <w:t xml:space="preserve"> The University of Michigan Press, Ann Arbor, 81</w:t>
      </w:r>
      <w:r w:rsidR="007A22D7">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106. </w:t>
      </w:r>
    </w:p>
    <w:p w14:paraId="000001B4" w14:textId="606F1781"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Mitchell, R. B. </w:t>
      </w:r>
      <w:r w:rsidR="007B1BA2" w:rsidRPr="007B1BA2">
        <w:rPr>
          <w:rFonts w:ascii="Palatino Linotype" w:eastAsia="Palatino Linotype" w:hAnsi="Palatino Linotype" w:cs="Palatino Linotype"/>
          <w:i/>
          <w:color w:val="222222"/>
          <w:sz w:val="24"/>
          <w:szCs w:val="24"/>
        </w:rPr>
        <w:t>et al.</w:t>
      </w:r>
      <w:r w:rsidRPr="0051249D">
        <w:rPr>
          <w:rFonts w:ascii="Palatino Linotype" w:eastAsia="Palatino Linotype" w:hAnsi="Palatino Linotype" w:cs="Palatino Linotype"/>
          <w:color w:val="222222"/>
          <w:sz w:val="24"/>
          <w:szCs w:val="24"/>
          <w:highlight w:val="white"/>
        </w:rPr>
        <w:t xml:space="preserve"> (2020). What we know (and could know) about international environmental agreements. </w:t>
      </w:r>
      <w:r w:rsidRPr="0051249D">
        <w:rPr>
          <w:rFonts w:ascii="Palatino Linotype" w:eastAsia="Palatino Linotype" w:hAnsi="Palatino Linotype" w:cs="Palatino Linotype"/>
          <w:i/>
          <w:color w:val="222222"/>
          <w:sz w:val="24"/>
          <w:szCs w:val="24"/>
          <w:highlight w:val="white"/>
        </w:rPr>
        <w:t>Global Environmental Politics</w:t>
      </w:r>
      <w:r w:rsidRPr="0051249D">
        <w:rPr>
          <w:rFonts w:ascii="Palatino Linotype" w:eastAsia="Palatino Linotype" w:hAnsi="Palatino Linotype" w:cs="Palatino Linotype"/>
          <w:color w:val="222222"/>
          <w:sz w:val="24"/>
          <w:szCs w:val="24"/>
          <w:highlight w:val="white"/>
        </w:rPr>
        <w:t xml:space="preserve">, </w:t>
      </w:r>
      <w:r w:rsidRPr="0051249D">
        <w:rPr>
          <w:rFonts w:ascii="Palatino Linotype" w:eastAsia="Palatino Linotype" w:hAnsi="Palatino Linotype" w:cs="Palatino Linotype"/>
          <w:i/>
          <w:color w:val="222222"/>
          <w:sz w:val="24"/>
          <w:szCs w:val="24"/>
          <w:highlight w:val="white"/>
        </w:rPr>
        <w:t>20</w:t>
      </w:r>
      <w:r w:rsidRPr="0051249D">
        <w:rPr>
          <w:rFonts w:ascii="Palatino Linotype" w:eastAsia="Palatino Linotype" w:hAnsi="Palatino Linotype" w:cs="Palatino Linotype"/>
          <w:color w:val="222222"/>
          <w:sz w:val="24"/>
          <w:szCs w:val="24"/>
          <w:highlight w:val="white"/>
        </w:rPr>
        <w:t>(1), 103</w:t>
      </w:r>
      <w:r w:rsidR="007A22D7">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121.</w:t>
      </w:r>
    </w:p>
    <w:p w14:paraId="000001B5" w14:textId="20E596BE" w:rsidR="002F1FE5" w:rsidRPr="0051249D" w:rsidRDefault="00710A03">
      <w:pPr>
        <w:spacing w:before="240"/>
        <w:jc w:val="both"/>
        <w:rPr>
          <w:rFonts w:ascii="Palatino Linotype" w:eastAsia="Palatino Linotype" w:hAnsi="Palatino Linotype" w:cs="Palatino Linotype"/>
          <w:i/>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Morin, J. F. &amp; Orsini, A. (Eds.). (2020). </w:t>
      </w:r>
      <w:r w:rsidRPr="0051249D">
        <w:rPr>
          <w:rFonts w:ascii="Palatino Linotype" w:eastAsia="Palatino Linotype" w:hAnsi="Palatino Linotype" w:cs="Palatino Linotype"/>
          <w:i/>
          <w:color w:val="222222"/>
          <w:sz w:val="24"/>
          <w:szCs w:val="24"/>
          <w:highlight w:val="white"/>
        </w:rPr>
        <w:t xml:space="preserve">Essential concepts of global environmental governance, </w:t>
      </w:r>
      <w:r w:rsidRPr="0051249D">
        <w:rPr>
          <w:rFonts w:ascii="Palatino Linotype" w:eastAsia="Palatino Linotype" w:hAnsi="Palatino Linotype" w:cs="Palatino Linotype"/>
          <w:color w:val="222222"/>
          <w:sz w:val="24"/>
          <w:szCs w:val="24"/>
          <w:highlight w:val="white"/>
        </w:rPr>
        <w:t>2nd edition, New York, Routledge.</w:t>
      </w:r>
    </w:p>
    <w:p w14:paraId="000001B6" w14:textId="7B780F65"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O</w:t>
      </w:r>
      <w:r w:rsidR="00294F5E">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Neill, K. </w:t>
      </w:r>
      <w:r w:rsidR="007B1BA2" w:rsidRPr="007B1BA2">
        <w:rPr>
          <w:rFonts w:ascii="Palatino Linotype" w:eastAsia="Palatino Linotype" w:hAnsi="Palatino Linotype" w:cs="Palatino Linotype"/>
          <w:i/>
          <w:color w:val="222222"/>
          <w:sz w:val="24"/>
          <w:szCs w:val="24"/>
        </w:rPr>
        <w:t>et al.</w:t>
      </w:r>
      <w:r w:rsidRPr="0051249D">
        <w:rPr>
          <w:rFonts w:ascii="Palatino Linotype" w:eastAsia="Palatino Linotype" w:hAnsi="Palatino Linotype" w:cs="Palatino Linotype"/>
          <w:color w:val="222222"/>
          <w:sz w:val="24"/>
          <w:szCs w:val="24"/>
          <w:highlight w:val="white"/>
        </w:rPr>
        <w:t xml:space="preserve"> (2013). Methods and Global Environment Governance. </w:t>
      </w:r>
      <w:r w:rsidRPr="0051249D">
        <w:rPr>
          <w:rFonts w:ascii="Palatino Linotype" w:eastAsia="Palatino Linotype" w:hAnsi="Palatino Linotype" w:cs="Palatino Linotype"/>
          <w:i/>
          <w:color w:val="222222"/>
          <w:sz w:val="24"/>
          <w:szCs w:val="24"/>
          <w:highlight w:val="white"/>
        </w:rPr>
        <w:t>Annual Review of Environment and Resources</w:t>
      </w:r>
      <w:r w:rsidRPr="0051249D">
        <w:rPr>
          <w:rFonts w:ascii="Palatino Linotype" w:eastAsia="Palatino Linotype" w:hAnsi="Palatino Linotype" w:cs="Palatino Linotype"/>
          <w:color w:val="222222"/>
          <w:sz w:val="24"/>
          <w:szCs w:val="24"/>
          <w:highlight w:val="white"/>
        </w:rPr>
        <w:t>, 38: 441</w:t>
      </w:r>
      <w:r w:rsidR="007A22D7">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471.</w:t>
      </w:r>
    </w:p>
    <w:p w14:paraId="000001B7" w14:textId="77777777"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____</w:t>
      </w:r>
      <w:proofErr w:type="gramStart"/>
      <w:r w:rsidRPr="0051249D">
        <w:rPr>
          <w:rFonts w:ascii="Palatino Linotype" w:eastAsia="Palatino Linotype" w:hAnsi="Palatino Linotype" w:cs="Palatino Linotype"/>
          <w:color w:val="222222"/>
          <w:sz w:val="24"/>
          <w:szCs w:val="24"/>
          <w:highlight w:val="white"/>
        </w:rPr>
        <w:t>_(</w:t>
      </w:r>
      <w:proofErr w:type="gramEnd"/>
      <w:r w:rsidRPr="0051249D">
        <w:rPr>
          <w:rFonts w:ascii="Palatino Linotype" w:eastAsia="Palatino Linotype" w:hAnsi="Palatino Linotype" w:cs="Palatino Linotype"/>
          <w:color w:val="222222"/>
          <w:sz w:val="24"/>
          <w:szCs w:val="24"/>
          <w:highlight w:val="white"/>
        </w:rPr>
        <w:t xml:space="preserve">2015). </w:t>
      </w:r>
      <w:r w:rsidRPr="0051249D">
        <w:rPr>
          <w:rFonts w:ascii="Palatino Linotype" w:eastAsia="Palatino Linotype" w:hAnsi="Palatino Linotype" w:cs="Palatino Linotype"/>
          <w:i/>
          <w:color w:val="222222"/>
          <w:sz w:val="24"/>
          <w:szCs w:val="24"/>
          <w:highlight w:val="white"/>
        </w:rPr>
        <w:t>The environment and international relations.</w:t>
      </w:r>
      <w:r w:rsidRPr="0051249D">
        <w:rPr>
          <w:rFonts w:ascii="Palatino Linotype" w:eastAsia="Palatino Linotype" w:hAnsi="Palatino Linotype" w:cs="Palatino Linotype"/>
          <w:color w:val="222222"/>
          <w:sz w:val="24"/>
          <w:szCs w:val="24"/>
          <w:highlight w:val="white"/>
        </w:rPr>
        <w:t xml:space="preserve"> Cambridge University Press.</w:t>
      </w:r>
    </w:p>
    <w:p w14:paraId="000001B8" w14:textId="77777777"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Ostrom, E. (1990). </w:t>
      </w:r>
      <w:r w:rsidRPr="0051249D">
        <w:rPr>
          <w:rFonts w:ascii="Palatino Linotype" w:eastAsia="Palatino Linotype" w:hAnsi="Palatino Linotype" w:cs="Palatino Linotype"/>
          <w:i/>
          <w:color w:val="222222"/>
          <w:sz w:val="24"/>
          <w:szCs w:val="24"/>
          <w:highlight w:val="white"/>
        </w:rPr>
        <w:t>Governing the Commons: The Evolution of Institutions for Collective Action</w:t>
      </w:r>
      <w:r w:rsidRPr="0051249D">
        <w:rPr>
          <w:rFonts w:ascii="Palatino Linotype" w:eastAsia="Palatino Linotype" w:hAnsi="Palatino Linotype" w:cs="Palatino Linotype"/>
          <w:color w:val="222222"/>
          <w:sz w:val="24"/>
          <w:szCs w:val="24"/>
          <w:highlight w:val="white"/>
        </w:rPr>
        <w:t>, Cambridge: Cambridge University Press.</w:t>
      </w:r>
    </w:p>
    <w:p w14:paraId="000001B9" w14:textId="77777777" w:rsidR="002F1FE5" w:rsidRPr="0051249D" w:rsidRDefault="002F1FE5">
      <w:pPr>
        <w:rPr>
          <w:rFonts w:ascii="Palatino Linotype" w:eastAsia="Palatino Linotype" w:hAnsi="Palatino Linotype" w:cs="Palatino Linotype"/>
          <w:color w:val="222222"/>
          <w:sz w:val="18"/>
          <w:szCs w:val="18"/>
          <w:highlight w:val="white"/>
        </w:rPr>
      </w:pPr>
    </w:p>
    <w:p w14:paraId="000001BA" w14:textId="47F388DB" w:rsidR="002F1FE5" w:rsidRPr="00820F4E" w:rsidRDefault="00710A03">
      <w:pPr>
        <w:jc w:val="both"/>
        <w:rPr>
          <w:rFonts w:ascii="Palatino Linotype" w:eastAsia="Palatino Linotype" w:hAnsi="Palatino Linotype" w:cs="Palatino Linotype"/>
          <w:sz w:val="24"/>
          <w:szCs w:val="24"/>
        </w:rPr>
      </w:pPr>
      <w:r w:rsidRPr="0051249D">
        <w:rPr>
          <w:rFonts w:ascii="Palatino Linotype" w:eastAsia="Palatino Linotype" w:hAnsi="Palatino Linotype" w:cs="Palatino Linotype"/>
          <w:color w:val="222222"/>
          <w:sz w:val="24"/>
          <w:szCs w:val="24"/>
          <w:highlight w:val="white"/>
        </w:rPr>
        <w:t xml:space="preserve">Page </w:t>
      </w:r>
      <w:r w:rsidR="007B1BA2" w:rsidRPr="007B1BA2">
        <w:rPr>
          <w:rFonts w:ascii="Palatino Linotype" w:eastAsia="Palatino Linotype" w:hAnsi="Palatino Linotype" w:cs="Palatino Linotype"/>
          <w:i/>
          <w:color w:val="222222"/>
          <w:sz w:val="24"/>
          <w:szCs w:val="24"/>
        </w:rPr>
        <w:t>et al.</w:t>
      </w:r>
      <w:r w:rsidRPr="0051249D">
        <w:rPr>
          <w:rFonts w:ascii="Palatino Linotype" w:eastAsia="Palatino Linotype" w:hAnsi="Palatino Linotype" w:cs="Palatino Linotype"/>
          <w:color w:val="222222"/>
          <w:sz w:val="24"/>
          <w:szCs w:val="24"/>
          <w:highlight w:val="white"/>
        </w:rPr>
        <w:t xml:space="preserve"> (2020). The PRISMA 2020 statement: an updated guideline for reporting systematic reviews. </w:t>
      </w:r>
      <w:r w:rsidRPr="00820F4E">
        <w:rPr>
          <w:rFonts w:ascii="Palatino Linotype" w:eastAsia="Palatino Linotype" w:hAnsi="Palatino Linotype" w:cs="Palatino Linotype"/>
          <w:i/>
          <w:color w:val="222222"/>
          <w:sz w:val="24"/>
          <w:szCs w:val="24"/>
          <w:highlight w:val="white"/>
        </w:rPr>
        <w:t>PRISMA.</w:t>
      </w:r>
      <w:r w:rsidRPr="00820F4E">
        <w:rPr>
          <w:rFonts w:ascii="Palatino Linotype" w:eastAsia="Palatino Linotype" w:hAnsi="Palatino Linotype" w:cs="Palatino Linotype"/>
          <w:color w:val="222222"/>
          <w:sz w:val="24"/>
          <w:szCs w:val="24"/>
          <w:highlight w:val="white"/>
        </w:rPr>
        <w:t xml:space="preserve"> Available at: </w:t>
      </w:r>
      <w:hyperlink r:id="rId19">
        <w:r w:rsidRPr="00820F4E">
          <w:rPr>
            <w:rFonts w:ascii="Palatino Linotype" w:eastAsia="Palatino Linotype" w:hAnsi="Palatino Linotype" w:cs="Palatino Linotype"/>
            <w:color w:val="1155CC"/>
            <w:sz w:val="24"/>
            <w:szCs w:val="24"/>
            <w:highlight w:val="white"/>
            <w:u w:val="single"/>
          </w:rPr>
          <w:t>http://www.prisma-statement.org/</w:t>
        </w:r>
      </w:hyperlink>
    </w:p>
    <w:p w14:paraId="000001BB" w14:textId="64D61A70"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820F4E">
        <w:rPr>
          <w:rFonts w:ascii="Palatino Linotype" w:eastAsia="Palatino Linotype" w:hAnsi="Palatino Linotype" w:cs="Palatino Linotype"/>
          <w:color w:val="222222"/>
          <w:sz w:val="24"/>
          <w:szCs w:val="24"/>
          <w:highlight w:val="white"/>
        </w:rPr>
        <w:t xml:space="preserve">Passarelli, D. </w:t>
      </w:r>
      <w:r w:rsidR="007B1BA2" w:rsidRPr="0008764F">
        <w:rPr>
          <w:rFonts w:ascii="Palatino Linotype" w:eastAsia="Palatino Linotype" w:hAnsi="Palatino Linotype" w:cs="Palatino Linotype"/>
          <w:i/>
          <w:color w:val="222222"/>
          <w:sz w:val="24"/>
          <w:szCs w:val="24"/>
        </w:rPr>
        <w:t>et al.</w:t>
      </w:r>
      <w:r w:rsidRPr="00820F4E">
        <w:rPr>
          <w:rFonts w:ascii="Palatino Linotype" w:eastAsia="Palatino Linotype" w:hAnsi="Palatino Linotype" w:cs="Palatino Linotype"/>
          <w:color w:val="222222"/>
          <w:sz w:val="24"/>
          <w:szCs w:val="24"/>
          <w:highlight w:val="white"/>
        </w:rPr>
        <w:t xml:space="preserve"> </w:t>
      </w:r>
      <w:r w:rsidRPr="0051249D">
        <w:rPr>
          <w:rFonts w:ascii="Palatino Linotype" w:eastAsia="Palatino Linotype" w:hAnsi="Palatino Linotype" w:cs="Palatino Linotype"/>
          <w:color w:val="222222"/>
          <w:sz w:val="24"/>
          <w:szCs w:val="24"/>
          <w:highlight w:val="white"/>
        </w:rPr>
        <w:t xml:space="preserve">(2021). </w:t>
      </w:r>
      <w:r w:rsidRPr="0051249D">
        <w:rPr>
          <w:rFonts w:ascii="Palatino Linotype" w:eastAsia="Palatino Linotype" w:hAnsi="Palatino Linotype" w:cs="Palatino Linotype"/>
          <w:i/>
          <w:color w:val="222222"/>
          <w:sz w:val="24"/>
          <w:szCs w:val="24"/>
          <w:highlight w:val="white"/>
        </w:rPr>
        <w:t>Beyond Opportunism: The UN Development System’s Response to the Triple Planetary Crisis</w:t>
      </w:r>
      <w:r w:rsidRPr="0051249D">
        <w:rPr>
          <w:rFonts w:ascii="Palatino Linotype" w:eastAsia="Palatino Linotype" w:hAnsi="Palatino Linotype" w:cs="Palatino Linotype"/>
          <w:color w:val="222222"/>
          <w:sz w:val="24"/>
          <w:szCs w:val="24"/>
          <w:highlight w:val="white"/>
        </w:rPr>
        <w:t>. United Nations University.</w:t>
      </w:r>
    </w:p>
    <w:p w14:paraId="000001BC" w14:textId="0330F7B0"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Paterson, M. (2014). Theoretical perspectives on international environmental politics. In:</w:t>
      </w:r>
      <w:r w:rsidRPr="0051249D">
        <w:rPr>
          <w:rFonts w:ascii="Palatino Linotype" w:eastAsia="Palatino Linotype" w:hAnsi="Palatino Linotype" w:cs="Palatino Linotype"/>
          <w:i/>
          <w:color w:val="222222"/>
          <w:sz w:val="24"/>
          <w:szCs w:val="24"/>
          <w:highlight w:val="white"/>
        </w:rPr>
        <w:t xml:space="preserve"> Advances in International Environmental Politics</w:t>
      </w:r>
      <w:r w:rsidR="00BD035D">
        <w:rPr>
          <w:rFonts w:ascii="Palatino Linotype" w:eastAsia="Palatino Linotype" w:hAnsi="Palatino Linotype" w:cs="Palatino Linotype"/>
          <w:i/>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London: Palgrave Macmillan UK, 45</w:t>
      </w:r>
      <w:r w:rsidR="007A22D7">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77.</w:t>
      </w:r>
    </w:p>
    <w:p w14:paraId="000001BD" w14:textId="089ABFA8" w:rsidR="002F1FE5" w:rsidRPr="0051249D" w:rsidRDefault="00710A03">
      <w:pPr>
        <w:spacing w:before="240"/>
        <w:jc w:val="both"/>
        <w:rPr>
          <w:rFonts w:ascii="Palatino Linotype" w:eastAsia="Palatino Linotype" w:hAnsi="Palatino Linotype" w:cs="Palatino Linotype"/>
          <w:color w:val="222222"/>
          <w:sz w:val="24"/>
          <w:szCs w:val="24"/>
          <w:highlight w:val="white"/>
        </w:rPr>
      </w:pPr>
      <w:proofErr w:type="spellStart"/>
      <w:r w:rsidRPr="0051249D">
        <w:rPr>
          <w:rFonts w:ascii="Palatino Linotype" w:eastAsia="Palatino Linotype" w:hAnsi="Palatino Linotype" w:cs="Palatino Linotype"/>
          <w:color w:val="222222"/>
          <w:sz w:val="24"/>
          <w:szCs w:val="24"/>
          <w:highlight w:val="white"/>
        </w:rPr>
        <w:t>Pattberg</w:t>
      </w:r>
      <w:proofErr w:type="spellEnd"/>
      <w:r w:rsidRPr="0051249D">
        <w:rPr>
          <w:rFonts w:ascii="Palatino Linotype" w:eastAsia="Palatino Linotype" w:hAnsi="Palatino Linotype" w:cs="Palatino Linotype"/>
          <w:color w:val="222222"/>
          <w:sz w:val="24"/>
          <w:szCs w:val="24"/>
          <w:highlight w:val="white"/>
        </w:rPr>
        <w:t xml:space="preserve">, P. H. &amp; Zelli, F. (Eds.). (2015). </w:t>
      </w:r>
      <w:r w:rsidRPr="0051249D">
        <w:rPr>
          <w:rFonts w:ascii="Palatino Linotype" w:eastAsia="Palatino Linotype" w:hAnsi="Palatino Linotype" w:cs="Palatino Linotype"/>
          <w:i/>
          <w:color w:val="222222"/>
          <w:sz w:val="24"/>
          <w:szCs w:val="24"/>
          <w:highlight w:val="white"/>
        </w:rPr>
        <w:t>Encyclopedia of global environmental governance and politics</w:t>
      </w:r>
      <w:r w:rsidRPr="0051249D">
        <w:rPr>
          <w:rFonts w:ascii="Palatino Linotype" w:eastAsia="Palatino Linotype" w:hAnsi="Palatino Linotype" w:cs="Palatino Linotype"/>
          <w:color w:val="222222"/>
          <w:sz w:val="24"/>
          <w:szCs w:val="24"/>
          <w:highlight w:val="white"/>
        </w:rPr>
        <w:t>. Edward Elgar Publishing.</w:t>
      </w:r>
    </w:p>
    <w:sdt>
      <w:sdtPr>
        <w:tag w:val="goog_rdk_379"/>
        <w:id w:val="-1664311722"/>
      </w:sdtPr>
      <w:sdtContent>
        <w:p w14:paraId="000001BE" w14:textId="33B743A9" w:rsidR="002F1FE5" w:rsidRPr="0008764F" w:rsidRDefault="00710A03">
          <w:pPr>
            <w:spacing w:before="240"/>
            <w:jc w:val="both"/>
            <w:rPr>
              <w:rFonts w:ascii="Palatino Linotype" w:eastAsia="Palatino Linotype" w:hAnsi="Palatino Linotype" w:cs="Palatino Linotype"/>
              <w:color w:val="222222"/>
              <w:sz w:val="24"/>
              <w:szCs w:val="24"/>
              <w:highlight w:val="white"/>
              <w:lang w:val="pt-BR"/>
            </w:rPr>
          </w:pPr>
          <w:r w:rsidRPr="0051249D">
            <w:rPr>
              <w:rFonts w:ascii="Palatino Linotype" w:eastAsia="Palatino Linotype" w:hAnsi="Palatino Linotype" w:cs="Palatino Linotype"/>
              <w:color w:val="222222"/>
              <w:sz w:val="24"/>
              <w:szCs w:val="24"/>
              <w:highlight w:val="white"/>
            </w:rPr>
            <w:t xml:space="preserve">Pereira, J. C. (2017). The limitations of IR theory regarding the environment: lessons from the </w:t>
          </w:r>
          <w:r w:rsidR="00BD035D">
            <w:rPr>
              <w:rFonts w:ascii="Palatino Linotype" w:eastAsia="Palatino Linotype" w:hAnsi="Palatino Linotype" w:cs="Palatino Linotype"/>
              <w:color w:val="222222"/>
              <w:sz w:val="24"/>
              <w:szCs w:val="24"/>
              <w:highlight w:val="white"/>
            </w:rPr>
            <w:t>A</w:t>
          </w:r>
          <w:r w:rsidRPr="0051249D">
            <w:rPr>
              <w:rFonts w:ascii="Palatino Linotype" w:eastAsia="Palatino Linotype" w:hAnsi="Palatino Linotype" w:cs="Palatino Linotype"/>
              <w:color w:val="222222"/>
              <w:sz w:val="24"/>
              <w:szCs w:val="24"/>
              <w:highlight w:val="white"/>
            </w:rPr>
            <w:t xml:space="preserve">nthropocene. </w:t>
          </w:r>
          <w:r w:rsidRPr="0008764F">
            <w:rPr>
              <w:rFonts w:ascii="Palatino Linotype" w:eastAsia="Palatino Linotype" w:hAnsi="Palatino Linotype" w:cs="Palatino Linotype"/>
              <w:i/>
              <w:color w:val="222222"/>
              <w:sz w:val="24"/>
              <w:szCs w:val="24"/>
              <w:highlight w:val="white"/>
              <w:lang w:val="pt-BR"/>
            </w:rPr>
            <w:t>Revista Brasileira de Política Internacional</w:t>
          </w:r>
          <w:r w:rsidRPr="0008764F">
            <w:rPr>
              <w:rFonts w:ascii="Palatino Linotype" w:eastAsia="Palatino Linotype" w:hAnsi="Palatino Linotype" w:cs="Palatino Linotype"/>
              <w:color w:val="222222"/>
              <w:sz w:val="24"/>
              <w:szCs w:val="24"/>
              <w:highlight w:val="white"/>
              <w:lang w:val="pt-BR"/>
            </w:rPr>
            <w:t>, 60(1): e018.</w:t>
          </w:r>
          <w:sdt>
            <w:sdtPr>
              <w:tag w:val="goog_rdk_378"/>
              <w:id w:val="683245066"/>
            </w:sdtPr>
            <w:sdtContent/>
          </w:sdt>
        </w:p>
      </w:sdtContent>
    </w:sdt>
    <w:sdt>
      <w:sdtPr>
        <w:tag w:val="goog_rdk_381"/>
        <w:id w:val="349313997"/>
      </w:sdtPr>
      <w:sdtContent>
        <w:p w14:paraId="000001BF" w14:textId="3A82FA6F" w:rsidR="002F1FE5" w:rsidRPr="0051249D" w:rsidRDefault="00000000">
          <w:pPr>
            <w:spacing w:before="240"/>
            <w:jc w:val="both"/>
            <w:rPr>
              <w:rFonts w:ascii="Palatino Linotype" w:eastAsia="Palatino Linotype" w:hAnsi="Palatino Linotype" w:cs="Palatino Linotype"/>
              <w:color w:val="222222"/>
              <w:sz w:val="24"/>
              <w:szCs w:val="24"/>
              <w:highlight w:val="white"/>
            </w:rPr>
          </w:pPr>
          <w:sdt>
            <w:sdtPr>
              <w:tag w:val="goog_rdk_380"/>
              <w:id w:val="-1511054758"/>
            </w:sdtPr>
            <w:sdtContent>
              <w:r w:rsidR="00710A03" w:rsidRPr="0008764F">
                <w:rPr>
                  <w:rFonts w:ascii="Palatino Linotype" w:eastAsia="Palatino Linotype" w:hAnsi="Palatino Linotype" w:cs="Palatino Linotype"/>
                  <w:color w:val="222222"/>
                  <w:sz w:val="24"/>
                  <w:szCs w:val="24"/>
                  <w:highlight w:val="white"/>
                  <w:lang w:val="pt-BR"/>
                </w:rPr>
                <w:t xml:space="preserve">Peyton </w:t>
              </w:r>
              <w:r w:rsidR="007B1BA2" w:rsidRPr="007B1BA2">
                <w:rPr>
                  <w:rFonts w:ascii="Palatino Linotype" w:eastAsia="Palatino Linotype" w:hAnsi="Palatino Linotype" w:cs="Palatino Linotype"/>
                  <w:i/>
                  <w:color w:val="222222"/>
                  <w:sz w:val="24"/>
                  <w:szCs w:val="24"/>
                  <w:lang w:val="pt-BR"/>
                </w:rPr>
                <w:t>et al.</w:t>
              </w:r>
              <w:r w:rsidR="00710A03" w:rsidRPr="0008764F">
                <w:rPr>
                  <w:rFonts w:ascii="Palatino Linotype" w:eastAsia="Palatino Linotype" w:hAnsi="Palatino Linotype" w:cs="Palatino Linotype"/>
                  <w:color w:val="222222"/>
                  <w:sz w:val="24"/>
                  <w:szCs w:val="24"/>
                  <w:highlight w:val="white"/>
                  <w:lang w:val="pt-BR"/>
                </w:rPr>
                <w:t xml:space="preserve"> (2023). Cline Center Coup d’</w:t>
              </w:r>
              <w:proofErr w:type="spellStart"/>
              <w:r w:rsidR="00710A03" w:rsidRPr="0008764F">
                <w:rPr>
                  <w:rFonts w:ascii="Palatino Linotype" w:eastAsia="Palatino Linotype" w:hAnsi="Palatino Linotype" w:cs="Palatino Linotype"/>
                  <w:color w:val="222222"/>
                  <w:sz w:val="24"/>
                  <w:szCs w:val="24"/>
                  <w:highlight w:val="white"/>
                  <w:lang w:val="pt-BR"/>
                </w:rPr>
                <w:t>État</w:t>
              </w:r>
              <w:proofErr w:type="spellEnd"/>
              <w:r w:rsidR="00710A03" w:rsidRPr="0008764F">
                <w:rPr>
                  <w:rFonts w:ascii="Palatino Linotype" w:eastAsia="Palatino Linotype" w:hAnsi="Palatino Linotype" w:cs="Palatino Linotype"/>
                  <w:color w:val="222222"/>
                  <w:sz w:val="24"/>
                  <w:szCs w:val="24"/>
                  <w:highlight w:val="white"/>
                  <w:lang w:val="pt-BR"/>
                </w:rPr>
                <w:t xml:space="preserve"> Project </w:t>
              </w:r>
              <w:proofErr w:type="spellStart"/>
              <w:r w:rsidR="00710A03" w:rsidRPr="0008764F">
                <w:rPr>
                  <w:rFonts w:ascii="Palatino Linotype" w:eastAsia="Palatino Linotype" w:hAnsi="Palatino Linotype" w:cs="Palatino Linotype"/>
                  <w:color w:val="222222"/>
                  <w:sz w:val="24"/>
                  <w:szCs w:val="24"/>
                  <w:highlight w:val="white"/>
                  <w:lang w:val="pt-BR"/>
                </w:rPr>
                <w:t>Dataset</w:t>
              </w:r>
              <w:proofErr w:type="spellEnd"/>
              <w:r w:rsidR="00710A03" w:rsidRPr="0008764F">
                <w:rPr>
                  <w:rFonts w:ascii="Palatino Linotype" w:eastAsia="Palatino Linotype" w:hAnsi="Palatino Linotype" w:cs="Palatino Linotype"/>
                  <w:color w:val="222222"/>
                  <w:sz w:val="24"/>
                  <w:szCs w:val="24"/>
                  <w:highlight w:val="white"/>
                  <w:lang w:val="pt-BR"/>
                </w:rPr>
                <w:t xml:space="preserve">. </w:t>
              </w:r>
              <w:r w:rsidR="00710A03" w:rsidRPr="0051249D">
                <w:rPr>
                  <w:rFonts w:ascii="Palatino Linotype" w:eastAsia="Palatino Linotype" w:hAnsi="Palatino Linotype" w:cs="Palatino Linotype"/>
                  <w:color w:val="222222"/>
                  <w:sz w:val="24"/>
                  <w:szCs w:val="24"/>
                  <w:highlight w:val="white"/>
                </w:rPr>
                <w:t>University of Illinois at Urbana-Champaign. https://doi.org/10.13012/B2IDB-9651987_V6</w:t>
              </w:r>
            </w:sdtContent>
          </w:sdt>
        </w:p>
      </w:sdtContent>
    </w:sdt>
    <w:p w14:paraId="000001C0" w14:textId="34418282"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Purdon, M. (2015). Advancing Comparative Climate Change Politics: Theory and Method.</w:t>
      </w:r>
      <w:r w:rsidRPr="0051249D">
        <w:rPr>
          <w:rFonts w:ascii="Palatino Linotype" w:eastAsia="Palatino Linotype" w:hAnsi="Palatino Linotype" w:cs="Palatino Linotype"/>
          <w:i/>
          <w:color w:val="222222"/>
          <w:sz w:val="24"/>
          <w:szCs w:val="24"/>
          <w:highlight w:val="white"/>
        </w:rPr>
        <w:t xml:space="preserve"> Global Environmental Politics</w:t>
      </w:r>
      <w:r w:rsidRPr="0051249D">
        <w:rPr>
          <w:rFonts w:ascii="Palatino Linotype" w:eastAsia="Palatino Linotype" w:hAnsi="Palatino Linotype" w:cs="Palatino Linotype"/>
          <w:color w:val="222222"/>
          <w:sz w:val="24"/>
          <w:szCs w:val="24"/>
          <w:highlight w:val="white"/>
        </w:rPr>
        <w:t xml:space="preserve">, 15(3): </w:t>
      </w:r>
      <w:r w:rsidR="00B326F4" w:rsidRPr="0051249D">
        <w:rPr>
          <w:rFonts w:ascii="Palatino Linotype" w:eastAsia="Palatino Linotype" w:hAnsi="Palatino Linotype" w:cs="Palatino Linotype"/>
          <w:color w:val="222222"/>
          <w:sz w:val="24"/>
          <w:szCs w:val="24"/>
          <w:highlight w:val="white"/>
        </w:rPr>
        <w:t>1</w:t>
      </w:r>
      <w:r w:rsidR="007A22D7">
        <w:rPr>
          <w:rFonts w:ascii="Palatino Linotype" w:eastAsia="Palatino Linotype" w:hAnsi="Palatino Linotype" w:cs="Palatino Linotype"/>
          <w:color w:val="222222"/>
          <w:sz w:val="24"/>
          <w:szCs w:val="24"/>
          <w:highlight w:val="white"/>
        </w:rPr>
        <w:t>–</w:t>
      </w:r>
      <w:r w:rsidR="00B326F4" w:rsidRPr="0051249D">
        <w:rPr>
          <w:rFonts w:ascii="Palatino Linotype" w:eastAsia="Palatino Linotype" w:hAnsi="Palatino Linotype" w:cs="Palatino Linotype"/>
          <w:color w:val="222222"/>
          <w:sz w:val="24"/>
          <w:szCs w:val="24"/>
          <w:highlight w:val="white"/>
        </w:rPr>
        <w:t>26.</w:t>
      </w:r>
    </w:p>
    <w:p w14:paraId="000001C1" w14:textId="77777777"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Robertson, R. (1992). </w:t>
      </w:r>
      <w:r w:rsidRPr="0051249D">
        <w:rPr>
          <w:rFonts w:ascii="Palatino Linotype" w:eastAsia="Palatino Linotype" w:hAnsi="Palatino Linotype" w:cs="Palatino Linotype"/>
          <w:i/>
          <w:color w:val="222222"/>
          <w:sz w:val="24"/>
          <w:szCs w:val="24"/>
          <w:highlight w:val="white"/>
        </w:rPr>
        <w:t>Globalization: Social theory and global culture.</w:t>
      </w:r>
      <w:r w:rsidRPr="0051249D">
        <w:rPr>
          <w:rFonts w:ascii="Palatino Linotype" w:eastAsia="Palatino Linotype" w:hAnsi="Palatino Linotype" w:cs="Palatino Linotype"/>
          <w:color w:val="222222"/>
          <w:sz w:val="24"/>
          <w:szCs w:val="24"/>
          <w:highlight w:val="white"/>
        </w:rPr>
        <w:t xml:space="preserve"> London, UK: Sage.</w:t>
      </w:r>
    </w:p>
    <w:p w14:paraId="000001C2" w14:textId="503873F1" w:rsidR="002F1FE5" w:rsidRPr="003F3A93" w:rsidRDefault="00710A03">
      <w:pPr>
        <w:spacing w:before="240"/>
        <w:jc w:val="both"/>
        <w:rPr>
          <w:rFonts w:ascii="Palatino Linotype" w:eastAsia="Palatino Linotype" w:hAnsi="Palatino Linotype" w:cs="Palatino Linotype"/>
          <w:color w:val="222222"/>
          <w:sz w:val="24"/>
          <w:szCs w:val="24"/>
          <w:highlight w:val="white"/>
          <w:lang w:val="es-CR"/>
        </w:rPr>
      </w:pPr>
      <w:r w:rsidRPr="0051249D">
        <w:rPr>
          <w:rFonts w:ascii="Palatino Linotype" w:eastAsia="Palatino Linotype" w:hAnsi="Palatino Linotype" w:cs="Palatino Linotype"/>
          <w:color w:val="222222"/>
          <w:sz w:val="24"/>
          <w:szCs w:val="24"/>
          <w:highlight w:val="white"/>
        </w:rPr>
        <w:t xml:space="preserve">Roger, C., Jordana, J., Holesch, A., &amp; Schmitt, L. (2023). </w:t>
      </w:r>
      <w:r w:rsidRPr="003F3A93">
        <w:rPr>
          <w:rFonts w:ascii="Palatino Linotype" w:eastAsia="Palatino Linotype" w:hAnsi="Palatino Linotype" w:cs="Palatino Linotype"/>
          <w:color w:val="222222"/>
          <w:sz w:val="24"/>
          <w:szCs w:val="24"/>
          <w:highlight w:val="white"/>
          <w:lang w:val="es-CR"/>
        </w:rPr>
        <w:t xml:space="preserve">La investigación sobre gobernanza global. Explorando patrones de crecimiento, diversidad e inclusión. </w:t>
      </w:r>
      <w:r w:rsidRPr="003F3A93">
        <w:rPr>
          <w:rFonts w:ascii="Palatino Linotype" w:eastAsia="Palatino Linotype" w:hAnsi="Palatino Linotype" w:cs="Palatino Linotype"/>
          <w:i/>
          <w:color w:val="222222"/>
          <w:sz w:val="24"/>
          <w:szCs w:val="24"/>
          <w:highlight w:val="white"/>
          <w:lang w:val="es-CR"/>
        </w:rPr>
        <w:t>Foro internacional</w:t>
      </w:r>
      <w:r w:rsidRPr="003F3A93">
        <w:rPr>
          <w:rFonts w:ascii="Palatino Linotype" w:eastAsia="Palatino Linotype" w:hAnsi="Palatino Linotype" w:cs="Palatino Linotype"/>
          <w:color w:val="222222"/>
          <w:sz w:val="24"/>
          <w:szCs w:val="24"/>
          <w:highlight w:val="white"/>
          <w:lang w:val="es-CR"/>
        </w:rPr>
        <w:t xml:space="preserve">, </w:t>
      </w:r>
      <w:r w:rsidRPr="003F3A93">
        <w:rPr>
          <w:rFonts w:ascii="Palatino Linotype" w:eastAsia="Palatino Linotype" w:hAnsi="Palatino Linotype" w:cs="Palatino Linotype"/>
          <w:i/>
          <w:color w:val="222222"/>
          <w:sz w:val="24"/>
          <w:szCs w:val="24"/>
          <w:highlight w:val="white"/>
          <w:lang w:val="es-CR"/>
        </w:rPr>
        <w:t>63</w:t>
      </w:r>
      <w:r w:rsidRPr="003F3A93">
        <w:rPr>
          <w:rFonts w:ascii="Palatino Linotype" w:eastAsia="Palatino Linotype" w:hAnsi="Palatino Linotype" w:cs="Palatino Linotype"/>
          <w:color w:val="222222"/>
          <w:sz w:val="24"/>
          <w:szCs w:val="24"/>
          <w:highlight w:val="white"/>
          <w:lang w:val="es-CR"/>
        </w:rPr>
        <w:t>(2), 213</w:t>
      </w:r>
      <w:r w:rsidR="000F24CB">
        <w:rPr>
          <w:rFonts w:ascii="Palatino Linotype" w:eastAsia="Palatino Linotype" w:hAnsi="Palatino Linotype" w:cs="Palatino Linotype"/>
          <w:color w:val="222222"/>
          <w:sz w:val="24"/>
          <w:szCs w:val="24"/>
          <w:highlight w:val="white"/>
          <w:lang w:val="es-CR"/>
        </w:rPr>
        <w:t>–</w:t>
      </w:r>
      <w:r w:rsidRPr="003F3A93">
        <w:rPr>
          <w:rFonts w:ascii="Palatino Linotype" w:eastAsia="Palatino Linotype" w:hAnsi="Palatino Linotype" w:cs="Palatino Linotype"/>
          <w:color w:val="222222"/>
          <w:sz w:val="24"/>
          <w:szCs w:val="24"/>
          <w:highlight w:val="white"/>
          <w:lang w:val="es-CR"/>
        </w:rPr>
        <w:t>249.</w:t>
      </w:r>
    </w:p>
    <w:p w14:paraId="000001C3" w14:textId="20C4BFAA"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3F3A93">
        <w:rPr>
          <w:rFonts w:ascii="Palatino Linotype" w:eastAsia="Palatino Linotype" w:hAnsi="Palatino Linotype" w:cs="Palatino Linotype"/>
          <w:color w:val="222222"/>
          <w:sz w:val="24"/>
          <w:szCs w:val="24"/>
          <w:highlight w:val="white"/>
          <w:lang w:val="es-CR"/>
        </w:rPr>
        <w:t xml:space="preserve">Sachs, J. D. </w:t>
      </w:r>
      <w:r w:rsidR="007B1BA2" w:rsidRPr="0008764F">
        <w:rPr>
          <w:rFonts w:ascii="Palatino Linotype" w:eastAsia="Palatino Linotype" w:hAnsi="Palatino Linotype" w:cs="Palatino Linotype"/>
          <w:i/>
          <w:color w:val="222222"/>
          <w:sz w:val="24"/>
          <w:szCs w:val="24"/>
          <w:lang w:val="es-CR"/>
        </w:rPr>
        <w:t>et al.</w:t>
      </w:r>
      <w:r w:rsidRPr="0008764F">
        <w:rPr>
          <w:rFonts w:ascii="Palatino Linotype" w:eastAsia="Palatino Linotype" w:hAnsi="Palatino Linotype" w:cs="Palatino Linotype"/>
          <w:color w:val="222222"/>
          <w:sz w:val="24"/>
          <w:szCs w:val="24"/>
          <w:highlight w:val="white"/>
          <w:lang w:val="es-CR"/>
        </w:rPr>
        <w:t xml:space="preserve"> </w:t>
      </w:r>
      <w:r w:rsidRPr="0051249D">
        <w:rPr>
          <w:rFonts w:ascii="Palatino Linotype" w:eastAsia="Palatino Linotype" w:hAnsi="Palatino Linotype" w:cs="Palatino Linotype"/>
          <w:color w:val="222222"/>
          <w:sz w:val="24"/>
          <w:szCs w:val="24"/>
          <w:highlight w:val="white"/>
        </w:rPr>
        <w:t xml:space="preserve">(Eds.). (2022). </w:t>
      </w:r>
      <w:r w:rsidRPr="0051249D">
        <w:rPr>
          <w:rFonts w:ascii="Palatino Linotype" w:eastAsia="Palatino Linotype" w:hAnsi="Palatino Linotype" w:cs="Palatino Linotype"/>
          <w:i/>
          <w:color w:val="222222"/>
          <w:sz w:val="24"/>
          <w:szCs w:val="24"/>
          <w:highlight w:val="white"/>
        </w:rPr>
        <w:t>Ethics in Action for Sustainable Development</w:t>
      </w:r>
      <w:r w:rsidRPr="0051249D">
        <w:rPr>
          <w:rFonts w:ascii="Palatino Linotype" w:eastAsia="Palatino Linotype" w:hAnsi="Palatino Linotype" w:cs="Palatino Linotype"/>
          <w:color w:val="222222"/>
          <w:sz w:val="24"/>
          <w:szCs w:val="24"/>
          <w:highlight w:val="white"/>
        </w:rPr>
        <w:t>. Columbia University Press.</w:t>
      </w:r>
    </w:p>
    <w:p w14:paraId="000001C4" w14:textId="77777777" w:rsidR="002F1FE5" w:rsidRPr="0008764F" w:rsidRDefault="00710A03">
      <w:pPr>
        <w:spacing w:before="240"/>
        <w:jc w:val="both"/>
        <w:rPr>
          <w:rFonts w:ascii="Palatino Linotype" w:eastAsia="Palatino Linotype" w:hAnsi="Palatino Linotype" w:cs="Palatino Linotype"/>
          <w:color w:val="222222"/>
          <w:sz w:val="24"/>
          <w:szCs w:val="24"/>
          <w:highlight w:val="white"/>
          <w:lang w:val="pt-BR"/>
        </w:rPr>
      </w:pPr>
      <w:r w:rsidRPr="0051249D">
        <w:rPr>
          <w:rFonts w:ascii="Palatino Linotype" w:eastAsia="Palatino Linotype" w:hAnsi="Palatino Linotype" w:cs="Palatino Linotype"/>
          <w:color w:val="222222"/>
          <w:sz w:val="24"/>
          <w:szCs w:val="24"/>
          <w:highlight w:val="white"/>
        </w:rPr>
        <w:t xml:space="preserve">Sampaio, D. P. (2022). Diplomatic culture and institutional design: Analyzing sixty years of Antarctic Treaty governance. </w:t>
      </w:r>
      <w:r w:rsidRPr="0008764F">
        <w:rPr>
          <w:rFonts w:ascii="Palatino Linotype" w:eastAsia="Palatino Linotype" w:hAnsi="Palatino Linotype" w:cs="Palatino Linotype"/>
          <w:i/>
          <w:color w:val="222222"/>
          <w:sz w:val="24"/>
          <w:szCs w:val="24"/>
          <w:highlight w:val="white"/>
          <w:lang w:val="pt-BR"/>
        </w:rPr>
        <w:t>Anais da Academia Brasileira de Ciências</w:t>
      </w:r>
      <w:r w:rsidRPr="0008764F">
        <w:rPr>
          <w:rFonts w:ascii="Palatino Linotype" w:eastAsia="Palatino Linotype" w:hAnsi="Palatino Linotype" w:cs="Palatino Linotype"/>
          <w:color w:val="222222"/>
          <w:sz w:val="24"/>
          <w:szCs w:val="24"/>
          <w:highlight w:val="white"/>
          <w:lang w:val="pt-BR"/>
        </w:rPr>
        <w:t xml:space="preserve">, </w:t>
      </w:r>
      <w:r w:rsidRPr="0008764F">
        <w:rPr>
          <w:rFonts w:ascii="Palatino Linotype" w:eastAsia="Palatino Linotype" w:hAnsi="Palatino Linotype" w:cs="Palatino Linotype"/>
          <w:i/>
          <w:color w:val="222222"/>
          <w:sz w:val="24"/>
          <w:szCs w:val="24"/>
          <w:highlight w:val="white"/>
          <w:lang w:val="pt-BR"/>
        </w:rPr>
        <w:t>94</w:t>
      </w:r>
      <w:r w:rsidRPr="0008764F">
        <w:rPr>
          <w:rFonts w:ascii="Palatino Linotype" w:eastAsia="Palatino Linotype" w:hAnsi="Palatino Linotype" w:cs="Palatino Linotype"/>
          <w:color w:val="222222"/>
          <w:sz w:val="24"/>
          <w:szCs w:val="24"/>
          <w:highlight w:val="white"/>
          <w:lang w:val="pt-BR"/>
        </w:rPr>
        <w:t>, e20210539.</w:t>
      </w:r>
    </w:p>
    <w:p w14:paraId="000001C5" w14:textId="2426E588" w:rsidR="002F1FE5" w:rsidRPr="0051249D" w:rsidRDefault="00710A03">
      <w:pPr>
        <w:spacing w:before="240"/>
        <w:jc w:val="both"/>
        <w:rPr>
          <w:rFonts w:ascii="Palatino Linotype" w:eastAsia="Palatino Linotype" w:hAnsi="Palatino Linotype" w:cs="Palatino Linotype"/>
          <w:color w:val="222222"/>
          <w:sz w:val="24"/>
          <w:szCs w:val="24"/>
          <w:highlight w:val="white"/>
        </w:rPr>
      </w:pPr>
      <w:proofErr w:type="spellStart"/>
      <w:r w:rsidRPr="0008764F">
        <w:rPr>
          <w:rFonts w:ascii="Palatino Linotype" w:eastAsia="Palatino Linotype" w:hAnsi="Palatino Linotype" w:cs="Palatino Linotype"/>
          <w:color w:val="222222"/>
          <w:sz w:val="24"/>
          <w:szCs w:val="24"/>
          <w:highlight w:val="white"/>
          <w:lang w:val="pt-BR"/>
        </w:rPr>
        <w:t>Santés</w:t>
      </w:r>
      <w:proofErr w:type="spellEnd"/>
      <w:r w:rsidRPr="0008764F">
        <w:rPr>
          <w:rFonts w:ascii="Palatino Linotype" w:eastAsia="Palatino Linotype" w:hAnsi="Palatino Linotype" w:cs="Palatino Linotype"/>
          <w:color w:val="222222"/>
          <w:sz w:val="24"/>
          <w:szCs w:val="24"/>
          <w:highlight w:val="white"/>
          <w:lang w:val="pt-BR"/>
        </w:rPr>
        <w:t xml:space="preserve"> Álvarez, R. (2004). </w:t>
      </w:r>
      <w:r w:rsidRPr="003F3A93">
        <w:rPr>
          <w:rFonts w:ascii="Palatino Linotype" w:eastAsia="Palatino Linotype" w:hAnsi="Palatino Linotype" w:cs="Palatino Linotype"/>
          <w:color w:val="222222"/>
          <w:sz w:val="24"/>
          <w:szCs w:val="24"/>
          <w:highlight w:val="white"/>
          <w:lang w:val="es-CR"/>
        </w:rPr>
        <w:t>Gobernación ambiental en México en el marco del TLCAN (1993</w:t>
      </w:r>
      <w:r w:rsidR="000F24CB">
        <w:rPr>
          <w:rFonts w:ascii="Palatino Linotype" w:eastAsia="Palatino Linotype" w:hAnsi="Palatino Linotype" w:cs="Palatino Linotype"/>
          <w:color w:val="222222"/>
          <w:sz w:val="24"/>
          <w:szCs w:val="24"/>
          <w:highlight w:val="white"/>
          <w:lang w:val="es-CR"/>
        </w:rPr>
        <w:t>–</w:t>
      </w:r>
      <w:r w:rsidRPr="003F3A93">
        <w:rPr>
          <w:rFonts w:ascii="Palatino Linotype" w:eastAsia="Palatino Linotype" w:hAnsi="Palatino Linotype" w:cs="Palatino Linotype"/>
          <w:color w:val="222222"/>
          <w:sz w:val="24"/>
          <w:szCs w:val="24"/>
          <w:highlight w:val="white"/>
          <w:lang w:val="es-CR"/>
        </w:rPr>
        <w:t xml:space="preserve">2003): el desafío de los residuos industriales peligrosos. </w:t>
      </w:r>
      <w:proofErr w:type="spellStart"/>
      <w:r w:rsidRPr="0051249D">
        <w:rPr>
          <w:rFonts w:ascii="Palatino Linotype" w:eastAsia="Palatino Linotype" w:hAnsi="Palatino Linotype" w:cs="Palatino Linotype"/>
          <w:i/>
          <w:color w:val="222222"/>
          <w:sz w:val="24"/>
          <w:szCs w:val="24"/>
          <w:highlight w:val="white"/>
        </w:rPr>
        <w:t>Región</w:t>
      </w:r>
      <w:proofErr w:type="spellEnd"/>
      <w:r w:rsidRPr="0051249D">
        <w:rPr>
          <w:rFonts w:ascii="Palatino Linotype" w:eastAsia="Palatino Linotype" w:hAnsi="Palatino Linotype" w:cs="Palatino Linotype"/>
          <w:i/>
          <w:color w:val="222222"/>
          <w:sz w:val="24"/>
          <w:szCs w:val="24"/>
          <w:highlight w:val="white"/>
        </w:rPr>
        <w:t xml:space="preserve"> y </w:t>
      </w:r>
      <w:proofErr w:type="spellStart"/>
      <w:r w:rsidRPr="0051249D">
        <w:rPr>
          <w:rFonts w:ascii="Palatino Linotype" w:eastAsia="Palatino Linotype" w:hAnsi="Palatino Linotype" w:cs="Palatino Linotype"/>
          <w:i/>
          <w:color w:val="222222"/>
          <w:sz w:val="24"/>
          <w:szCs w:val="24"/>
          <w:highlight w:val="white"/>
        </w:rPr>
        <w:t>sociedad</w:t>
      </w:r>
      <w:proofErr w:type="spellEnd"/>
      <w:r w:rsidRPr="0051249D">
        <w:rPr>
          <w:rFonts w:ascii="Palatino Linotype" w:eastAsia="Palatino Linotype" w:hAnsi="Palatino Linotype" w:cs="Palatino Linotype"/>
          <w:color w:val="222222"/>
          <w:sz w:val="24"/>
          <w:szCs w:val="24"/>
          <w:highlight w:val="white"/>
        </w:rPr>
        <w:t xml:space="preserve">, </w:t>
      </w:r>
      <w:r w:rsidRPr="0051249D">
        <w:rPr>
          <w:rFonts w:ascii="Palatino Linotype" w:eastAsia="Palatino Linotype" w:hAnsi="Palatino Linotype" w:cs="Palatino Linotype"/>
          <w:i/>
          <w:color w:val="222222"/>
          <w:sz w:val="24"/>
          <w:szCs w:val="24"/>
          <w:highlight w:val="white"/>
        </w:rPr>
        <w:t>16</w:t>
      </w:r>
      <w:r w:rsidRPr="0051249D">
        <w:rPr>
          <w:rFonts w:ascii="Palatino Linotype" w:eastAsia="Palatino Linotype" w:hAnsi="Palatino Linotype" w:cs="Palatino Linotype"/>
          <w:color w:val="222222"/>
          <w:sz w:val="24"/>
          <w:szCs w:val="24"/>
          <w:highlight w:val="white"/>
        </w:rPr>
        <w:t>(31), 03</w:t>
      </w:r>
      <w:r w:rsidR="000F24CB">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38.</w:t>
      </w:r>
    </w:p>
    <w:p w14:paraId="000001C6" w14:textId="03406701"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Sprinz, D. F. (2004)</w:t>
      </w:r>
      <w:r w:rsidR="00820F4E">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Environment Meets Statistics: Quantitative Analysis of International Environmental Policy. In Sprinz, D. F. &amp; Wolinsky-Nahmias, Y. </w:t>
      </w:r>
      <w:r w:rsidRPr="0051249D">
        <w:rPr>
          <w:rFonts w:ascii="Palatino Linotype" w:eastAsia="Palatino Linotype" w:hAnsi="Palatino Linotype" w:cs="Palatino Linotype"/>
          <w:i/>
          <w:color w:val="222222"/>
          <w:sz w:val="24"/>
          <w:szCs w:val="24"/>
          <w:highlight w:val="white"/>
        </w:rPr>
        <w:t>Models, Numbers, and Cases: Methods for Studying International Relations.</w:t>
      </w:r>
      <w:r w:rsidRPr="0051249D">
        <w:rPr>
          <w:rFonts w:ascii="Palatino Linotype" w:eastAsia="Palatino Linotype" w:hAnsi="Palatino Linotype" w:cs="Palatino Linotype"/>
          <w:color w:val="222222"/>
          <w:sz w:val="24"/>
          <w:szCs w:val="24"/>
          <w:highlight w:val="white"/>
        </w:rPr>
        <w:t xml:space="preserve"> The University of Michigan Press, Ann Arbor, 177</w:t>
      </w:r>
      <w:r w:rsidR="007A22D7">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192. </w:t>
      </w:r>
    </w:p>
    <w:p w14:paraId="000001C7" w14:textId="58BC479C" w:rsidR="002F1FE5" w:rsidRPr="0051249D" w:rsidRDefault="00710A03">
      <w:pPr>
        <w:spacing w:before="240"/>
        <w:jc w:val="both"/>
        <w:rPr>
          <w:rFonts w:ascii="Palatino Linotype" w:eastAsia="Palatino Linotype" w:hAnsi="Palatino Linotype" w:cs="Palatino Linotype"/>
          <w:color w:val="222222"/>
          <w:sz w:val="24"/>
          <w:szCs w:val="24"/>
        </w:rPr>
      </w:pPr>
      <w:r w:rsidRPr="0051249D">
        <w:rPr>
          <w:rFonts w:ascii="Palatino Linotype" w:eastAsia="Palatino Linotype" w:hAnsi="Palatino Linotype" w:cs="Palatino Linotype"/>
          <w:color w:val="222222"/>
          <w:sz w:val="24"/>
          <w:szCs w:val="24"/>
          <w:highlight w:val="white"/>
        </w:rPr>
        <w:t xml:space="preserve">Steiner, A. Q. (2011). </w:t>
      </w:r>
      <w:r w:rsidRPr="0008764F">
        <w:rPr>
          <w:rFonts w:ascii="Palatino Linotype" w:eastAsia="Palatino Linotype" w:hAnsi="Palatino Linotype" w:cs="Palatino Linotype"/>
          <w:color w:val="222222"/>
          <w:sz w:val="24"/>
          <w:szCs w:val="24"/>
          <w:highlight w:val="white"/>
          <w:lang w:val="pt-BR"/>
        </w:rPr>
        <w:t xml:space="preserve">O uso de estudos de caso em pesquisas sobre política ambiental: </w:t>
      </w:r>
      <w:r w:rsidRPr="0008764F">
        <w:rPr>
          <w:rFonts w:ascii="Palatino Linotype" w:eastAsia="Palatino Linotype" w:hAnsi="Palatino Linotype" w:cs="Palatino Linotype"/>
          <w:color w:val="222222"/>
          <w:sz w:val="24"/>
          <w:szCs w:val="24"/>
          <w:lang w:val="pt-BR"/>
        </w:rPr>
        <w:t xml:space="preserve">vantagens e limitações. </w:t>
      </w:r>
      <w:proofErr w:type="spellStart"/>
      <w:r w:rsidRPr="0051249D">
        <w:rPr>
          <w:rFonts w:ascii="Palatino Linotype" w:eastAsia="Palatino Linotype" w:hAnsi="Palatino Linotype" w:cs="Palatino Linotype"/>
          <w:i/>
          <w:color w:val="222222"/>
          <w:sz w:val="24"/>
          <w:szCs w:val="24"/>
        </w:rPr>
        <w:t>Revista</w:t>
      </w:r>
      <w:proofErr w:type="spellEnd"/>
      <w:r w:rsidRPr="0051249D">
        <w:rPr>
          <w:rFonts w:ascii="Palatino Linotype" w:eastAsia="Palatino Linotype" w:hAnsi="Palatino Linotype" w:cs="Palatino Linotype"/>
          <w:i/>
          <w:color w:val="222222"/>
          <w:sz w:val="24"/>
          <w:szCs w:val="24"/>
        </w:rPr>
        <w:t xml:space="preserve"> de </w:t>
      </w:r>
      <w:proofErr w:type="spellStart"/>
      <w:r w:rsidRPr="0051249D">
        <w:rPr>
          <w:rFonts w:ascii="Palatino Linotype" w:eastAsia="Palatino Linotype" w:hAnsi="Palatino Linotype" w:cs="Palatino Linotype"/>
          <w:i/>
          <w:color w:val="222222"/>
          <w:sz w:val="24"/>
          <w:szCs w:val="24"/>
        </w:rPr>
        <w:t>Sociologia</w:t>
      </w:r>
      <w:proofErr w:type="spellEnd"/>
      <w:r w:rsidRPr="0051249D">
        <w:rPr>
          <w:rFonts w:ascii="Palatino Linotype" w:eastAsia="Palatino Linotype" w:hAnsi="Palatino Linotype" w:cs="Palatino Linotype"/>
          <w:i/>
          <w:color w:val="222222"/>
          <w:sz w:val="24"/>
          <w:szCs w:val="24"/>
        </w:rPr>
        <w:t xml:space="preserve"> e Política</w:t>
      </w:r>
      <w:r w:rsidRPr="0051249D">
        <w:rPr>
          <w:rFonts w:ascii="Palatino Linotype" w:eastAsia="Palatino Linotype" w:hAnsi="Palatino Linotype" w:cs="Palatino Linotype"/>
          <w:color w:val="222222"/>
          <w:sz w:val="24"/>
          <w:szCs w:val="24"/>
        </w:rPr>
        <w:t>, 19(38): 141</w:t>
      </w:r>
      <w:r w:rsidR="000F24CB">
        <w:rPr>
          <w:rFonts w:ascii="Palatino Linotype" w:eastAsia="Palatino Linotype" w:hAnsi="Palatino Linotype" w:cs="Palatino Linotype"/>
          <w:color w:val="222222"/>
          <w:sz w:val="24"/>
          <w:szCs w:val="24"/>
        </w:rPr>
        <w:t>–</w:t>
      </w:r>
      <w:r w:rsidRPr="0051249D">
        <w:rPr>
          <w:rFonts w:ascii="Palatino Linotype" w:eastAsia="Palatino Linotype" w:hAnsi="Palatino Linotype" w:cs="Palatino Linotype"/>
          <w:color w:val="222222"/>
          <w:sz w:val="24"/>
          <w:szCs w:val="24"/>
        </w:rPr>
        <w:t>158.</w:t>
      </w:r>
    </w:p>
    <w:p w14:paraId="000001C8" w14:textId="703D4CF2" w:rsidR="002F1FE5" w:rsidRPr="0051249D" w:rsidRDefault="00710A03">
      <w:pPr>
        <w:spacing w:before="240"/>
        <w:jc w:val="both"/>
        <w:rPr>
          <w:rFonts w:ascii="Palatino Linotype" w:eastAsia="Palatino Linotype" w:hAnsi="Palatino Linotype" w:cs="Palatino Linotype"/>
          <w:color w:val="222222"/>
          <w:sz w:val="24"/>
          <w:szCs w:val="24"/>
          <w:highlight w:val="white"/>
        </w:rPr>
      </w:pPr>
      <w:proofErr w:type="spellStart"/>
      <w:r w:rsidRPr="0051249D">
        <w:rPr>
          <w:rFonts w:ascii="Palatino Linotype" w:eastAsia="Palatino Linotype" w:hAnsi="Palatino Linotype" w:cs="Palatino Linotype"/>
          <w:color w:val="222222"/>
          <w:sz w:val="24"/>
          <w:szCs w:val="24"/>
          <w:highlight w:val="white"/>
        </w:rPr>
        <w:t>Stevis</w:t>
      </w:r>
      <w:proofErr w:type="spellEnd"/>
      <w:r w:rsidRPr="0051249D">
        <w:rPr>
          <w:rFonts w:ascii="Palatino Linotype" w:eastAsia="Palatino Linotype" w:hAnsi="Palatino Linotype" w:cs="Palatino Linotype"/>
          <w:color w:val="222222"/>
          <w:sz w:val="24"/>
          <w:szCs w:val="24"/>
          <w:highlight w:val="white"/>
        </w:rPr>
        <w:t>, D. (2014). The trajectory of the study of international environmental politics</w:t>
      </w:r>
      <w:r w:rsidR="005F1BCE" w:rsidRPr="0051249D">
        <w:rPr>
          <w:rFonts w:ascii="Palatino Linotype" w:eastAsia="Palatino Linotype" w:hAnsi="Palatino Linotype" w:cs="Palatino Linotype"/>
          <w:color w:val="222222"/>
          <w:sz w:val="24"/>
          <w:szCs w:val="24"/>
          <w:highlight w:val="white"/>
        </w:rPr>
        <w:t xml:space="preserve">. </w:t>
      </w:r>
      <w:r w:rsidRPr="0051249D">
        <w:rPr>
          <w:rFonts w:ascii="Palatino Linotype" w:eastAsia="Palatino Linotype" w:hAnsi="Palatino Linotype" w:cs="Palatino Linotype"/>
          <w:color w:val="222222"/>
          <w:sz w:val="24"/>
          <w:szCs w:val="24"/>
          <w:highlight w:val="white"/>
        </w:rPr>
        <w:t>B</w:t>
      </w:r>
      <w:sdt>
        <w:sdtPr>
          <w:tag w:val="goog_rdk_382"/>
          <w:id w:val="-684435635"/>
        </w:sdtPr>
        <w:sdtContent>
          <w:r w:rsidRPr="0051249D">
            <w:rPr>
              <w:rFonts w:ascii="Palatino Linotype" w:eastAsia="Palatino Linotype" w:hAnsi="Palatino Linotype" w:cs="Palatino Linotype"/>
              <w:color w:val="222222"/>
              <w:sz w:val="24"/>
              <w:szCs w:val="24"/>
              <w:highlight w:val="white"/>
            </w:rPr>
            <w:t>etsill</w:t>
          </w:r>
        </w:sdtContent>
      </w:sdt>
      <w:sdt>
        <w:sdtPr>
          <w:tag w:val="goog_rdk_383"/>
          <w:id w:val="-1929101336"/>
          <w:showingPlcHdr/>
        </w:sdtPr>
        <w:sdtContent>
          <w:r w:rsidR="0062709C" w:rsidRPr="0051249D">
            <w:t xml:space="preserve">     </w:t>
          </w:r>
        </w:sdtContent>
      </w:sdt>
      <w:r w:rsidRPr="0051249D">
        <w:rPr>
          <w:rFonts w:ascii="Palatino Linotype" w:eastAsia="Palatino Linotype" w:hAnsi="Palatino Linotype" w:cs="Palatino Linotype"/>
          <w:color w:val="222222"/>
          <w:sz w:val="24"/>
          <w:szCs w:val="24"/>
          <w:highlight w:val="white"/>
        </w:rPr>
        <w:t xml:space="preserve"> </w:t>
      </w:r>
      <w:r w:rsidR="007B1BA2" w:rsidRPr="007B1BA2">
        <w:rPr>
          <w:rFonts w:ascii="Palatino Linotype" w:eastAsia="Palatino Linotype" w:hAnsi="Palatino Linotype" w:cs="Palatino Linotype"/>
          <w:i/>
          <w:color w:val="222222"/>
          <w:sz w:val="24"/>
          <w:szCs w:val="24"/>
        </w:rPr>
        <w:t>et al.</w:t>
      </w:r>
      <w:r w:rsidRPr="0051249D">
        <w:rPr>
          <w:rFonts w:ascii="Palatino Linotype" w:eastAsia="Palatino Linotype" w:hAnsi="Palatino Linotype" w:cs="Palatino Linotype"/>
          <w:color w:val="222222"/>
          <w:sz w:val="24"/>
          <w:szCs w:val="24"/>
          <w:highlight w:val="white"/>
        </w:rPr>
        <w:t xml:space="preserve"> (eds) </w:t>
      </w:r>
      <w:r w:rsidRPr="0051249D">
        <w:rPr>
          <w:rFonts w:ascii="Palatino Linotype" w:eastAsia="Palatino Linotype" w:hAnsi="Palatino Linotype" w:cs="Palatino Linotype"/>
          <w:i/>
          <w:color w:val="222222"/>
          <w:sz w:val="24"/>
          <w:szCs w:val="24"/>
          <w:highlight w:val="white"/>
        </w:rPr>
        <w:t>Palgrave Advances in International Environmental Politics.</w:t>
      </w:r>
      <w:r w:rsidRPr="0051249D">
        <w:rPr>
          <w:rFonts w:ascii="Palatino Linotype" w:eastAsia="Palatino Linotype" w:hAnsi="Palatino Linotype" w:cs="Palatino Linotype"/>
          <w:color w:val="222222"/>
          <w:sz w:val="24"/>
          <w:szCs w:val="24"/>
          <w:highlight w:val="white"/>
        </w:rPr>
        <w:t xml:space="preserve"> Palgrave Advances. Palgrave Macmillan, London.</w:t>
      </w:r>
    </w:p>
    <w:p w14:paraId="000001CA" w14:textId="007850E5" w:rsidR="002F1FE5" w:rsidRPr="0051249D" w:rsidRDefault="00000000">
      <w:pPr>
        <w:spacing w:before="240"/>
        <w:jc w:val="both"/>
        <w:rPr>
          <w:rFonts w:ascii="Palatino Linotype" w:eastAsia="Palatino Linotype" w:hAnsi="Palatino Linotype" w:cs="Palatino Linotype"/>
          <w:color w:val="222222"/>
          <w:sz w:val="24"/>
          <w:szCs w:val="24"/>
          <w:highlight w:val="white"/>
        </w:rPr>
      </w:pPr>
      <w:sdt>
        <w:sdtPr>
          <w:tag w:val="goog_rdk_385"/>
          <w:id w:val="400187996"/>
        </w:sdtPr>
        <w:sdtContent>
          <w:r w:rsidR="00710A03" w:rsidRPr="0051249D">
            <w:rPr>
              <w:rFonts w:ascii="Palatino Linotype" w:eastAsia="Palatino Linotype" w:hAnsi="Palatino Linotype" w:cs="Palatino Linotype"/>
              <w:color w:val="222222"/>
              <w:sz w:val="24"/>
              <w:szCs w:val="24"/>
              <w:highlight w:val="white"/>
            </w:rPr>
            <w:t xml:space="preserve">Stokke, O. S. &amp; </w:t>
          </w:r>
          <w:proofErr w:type="spellStart"/>
          <w:r w:rsidR="00710A03" w:rsidRPr="0051249D">
            <w:rPr>
              <w:rFonts w:ascii="Palatino Linotype" w:eastAsia="Palatino Linotype" w:hAnsi="Palatino Linotype" w:cs="Palatino Linotype"/>
              <w:color w:val="222222"/>
              <w:sz w:val="24"/>
              <w:szCs w:val="24"/>
              <w:highlight w:val="white"/>
            </w:rPr>
            <w:t>Underdal</w:t>
          </w:r>
          <w:proofErr w:type="spellEnd"/>
          <w:r w:rsidR="00710A03" w:rsidRPr="0051249D">
            <w:rPr>
              <w:rFonts w:ascii="Palatino Linotype" w:eastAsia="Palatino Linotype" w:hAnsi="Palatino Linotype" w:cs="Palatino Linotype"/>
              <w:color w:val="222222"/>
              <w:sz w:val="24"/>
              <w:szCs w:val="24"/>
              <w:highlight w:val="white"/>
            </w:rPr>
            <w:t xml:space="preserve">, A. (2015). Qualitative comparative analysis. In </w:t>
          </w:r>
          <w:proofErr w:type="spellStart"/>
          <w:r w:rsidR="00710A03" w:rsidRPr="0051249D">
            <w:rPr>
              <w:rFonts w:ascii="Palatino Linotype" w:eastAsia="Palatino Linotype" w:hAnsi="Palatino Linotype" w:cs="Palatino Linotype"/>
              <w:color w:val="222222"/>
              <w:sz w:val="24"/>
              <w:szCs w:val="24"/>
              <w:highlight w:val="white"/>
            </w:rPr>
            <w:t>Pattberg</w:t>
          </w:r>
          <w:proofErr w:type="spellEnd"/>
          <w:r w:rsidR="00710A03" w:rsidRPr="0051249D">
            <w:rPr>
              <w:rFonts w:ascii="Palatino Linotype" w:eastAsia="Palatino Linotype" w:hAnsi="Palatino Linotype" w:cs="Palatino Linotype"/>
              <w:color w:val="222222"/>
              <w:sz w:val="24"/>
              <w:szCs w:val="24"/>
              <w:highlight w:val="white"/>
            </w:rPr>
            <w:t>, P. &amp; Zelli, F. (Ed.).</w:t>
          </w:r>
          <w:r w:rsidR="00710A03" w:rsidRPr="0051249D">
            <w:rPr>
              <w:rFonts w:ascii="Palatino Linotype" w:eastAsia="Palatino Linotype" w:hAnsi="Palatino Linotype" w:cs="Palatino Linotype"/>
              <w:i/>
              <w:color w:val="222222"/>
              <w:sz w:val="24"/>
              <w:szCs w:val="24"/>
              <w:highlight w:val="white"/>
            </w:rPr>
            <w:t xml:space="preserve"> Encyclopedia of Global Environmental Governance and Politics</w:t>
          </w:r>
          <w:r w:rsidR="00710A03" w:rsidRPr="0051249D">
            <w:rPr>
              <w:rFonts w:ascii="Palatino Linotype" w:eastAsia="Palatino Linotype" w:hAnsi="Palatino Linotype" w:cs="Palatino Linotype"/>
              <w:color w:val="222222"/>
              <w:sz w:val="24"/>
              <w:szCs w:val="24"/>
              <w:highlight w:val="white"/>
            </w:rPr>
            <w:t>. Edward Elgar Publishing, 148–155.</w:t>
          </w:r>
          <w:sdt>
            <w:sdtPr>
              <w:tag w:val="goog_rdk_384"/>
              <w:id w:val="-11077248"/>
            </w:sdtPr>
            <w:sdtContent/>
          </w:sdt>
        </w:sdtContent>
      </w:sdt>
      <w:r w:rsidR="00710A03" w:rsidRPr="0051249D">
        <w:rPr>
          <w:rFonts w:ascii="Palatino Linotype" w:eastAsia="Palatino Linotype" w:hAnsi="Palatino Linotype" w:cs="Palatino Linotype"/>
          <w:color w:val="222222"/>
          <w:sz w:val="24"/>
          <w:szCs w:val="24"/>
          <w:highlight w:val="white"/>
        </w:rPr>
        <w:t xml:space="preserve">Sutton, A. </w:t>
      </w:r>
      <w:r w:rsidR="007B1BA2" w:rsidRPr="007B1BA2">
        <w:rPr>
          <w:rFonts w:ascii="Palatino Linotype" w:eastAsia="Palatino Linotype" w:hAnsi="Palatino Linotype" w:cs="Palatino Linotype"/>
          <w:i/>
          <w:color w:val="222222"/>
          <w:sz w:val="24"/>
          <w:szCs w:val="24"/>
        </w:rPr>
        <w:t>et al.</w:t>
      </w:r>
      <w:r w:rsidR="00710A03" w:rsidRPr="0051249D">
        <w:rPr>
          <w:rFonts w:ascii="Palatino Linotype" w:eastAsia="Palatino Linotype" w:hAnsi="Palatino Linotype" w:cs="Palatino Linotype"/>
          <w:color w:val="222222"/>
          <w:sz w:val="24"/>
          <w:szCs w:val="24"/>
          <w:highlight w:val="white"/>
        </w:rPr>
        <w:t xml:space="preserve"> (2019) Meeting the review family: </w:t>
      </w:r>
      <w:r w:rsidR="00820F4E">
        <w:rPr>
          <w:rFonts w:ascii="Palatino Linotype" w:eastAsia="Palatino Linotype" w:hAnsi="Palatino Linotype" w:cs="Palatino Linotype"/>
          <w:color w:val="222222"/>
          <w:sz w:val="24"/>
          <w:szCs w:val="24"/>
          <w:highlight w:val="white"/>
        </w:rPr>
        <w:t>Exploring</w:t>
      </w:r>
      <w:r w:rsidR="00820F4E" w:rsidRPr="0051249D">
        <w:rPr>
          <w:rFonts w:ascii="Palatino Linotype" w:eastAsia="Palatino Linotype" w:hAnsi="Palatino Linotype" w:cs="Palatino Linotype"/>
          <w:color w:val="222222"/>
          <w:sz w:val="24"/>
          <w:szCs w:val="24"/>
          <w:highlight w:val="white"/>
        </w:rPr>
        <w:t xml:space="preserve"> </w:t>
      </w:r>
      <w:r w:rsidR="00710A03" w:rsidRPr="0051249D">
        <w:rPr>
          <w:rFonts w:ascii="Palatino Linotype" w:eastAsia="Palatino Linotype" w:hAnsi="Palatino Linotype" w:cs="Palatino Linotype"/>
          <w:color w:val="222222"/>
          <w:sz w:val="24"/>
          <w:szCs w:val="24"/>
          <w:highlight w:val="white"/>
        </w:rPr>
        <w:lastRenderedPageBreak/>
        <w:t xml:space="preserve">review types and associated information retrieval requirements. </w:t>
      </w:r>
      <w:r w:rsidR="00710A03" w:rsidRPr="0051249D">
        <w:rPr>
          <w:rFonts w:ascii="Palatino Linotype" w:eastAsia="Palatino Linotype" w:hAnsi="Palatino Linotype" w:cs="Palatino Linotype"/>
          <w:i/>
          <w:color w:val="222222"/>
          <w:sz w:val="24"/>
          <w:szCs w:val="24"/>
          <w:highlight w:val="white"/>
        </w:rPr>
        <w:t>Health Information and Libraries Journal</w:t>
      </w:r>
      <w:r w:rsidR="00710A03" w:rsidRPr="0051249D">
        <w:rPr>
          <w:rFonts w:ascii="Palatino Linotype" w:eastAsia="Palatino Linotype" w:hAnsi="Palatino Linotype" w:cs="Palatino Linotype"/>
          <w:color w:val="222222"/>
          <w:sz w:val="24"/>
          <w:szCs w:val="24"/>
          <w:highlight w:val="white"/>
        </w:rPr>
        <w:t>, 36(3): 202</w:t>
      </w:r>
      <w:r w:rsidR="007A22D7">
        <w:rPr>
          <w:rFonts w:ascii="Palatino Linotype" w:eastAsia="Palatino Linotype" w:hAnsi="Palatino Linotype" w:cs="Palatino Linotype"/>
          <w:color w:val="222222"/>
          <w:sz w:val="24"/>
          <w:szCs w:val="24"/>
          <w:highlight w:val="white"/>
        </w:rPr>
        <w:t>–</w:t>
      </w:r>
      <w:r w:rsidR="00710A03" w:rsidRPr="0051249D">
        <w:rPr>
          <w:rFonts w:ascii="Palatino Linotype" w:eastAsia="Palatino Linotype" w:hAnsi="Palatino Linotype" w:cs="Palatino Linotype"/>
          <w:color w:val="222222"/>
          <w:sz w:val="24"/>
          <w:szCs w:val="24"/>
          <w:highlight w:val="white"/>
        </w:rPr>
        <w:t>222.</w:t>
      </w:r>
    </w:p>
    <w:p w14:paraId="000001CB" w14:textId="54D2F2E4" w:rsidR="002F1FE5" w:rsidRPr="0051249D" w:rsidRDefault="00710A03">
      <w:pPr>
        <w:spacing w:before="240"/>
        <w:jc w:val="both"/>
        <w:rPr>
          <w:rFonts w:ascii="Palatino Linotype" w:eastAsia="Palatino Linotype" w:hAnsi="Palatino Linotype" w:cs="Palatino Linotype"/>
          <w:color w:val="222222"/>
          <w:sz w:val="24"/>
          <w:szCs w:val="24"/>
          <w:highlight w:val="white"/>
        </w:rPr>
      </w:pPr>
      <w:proofErr w:type="spellStart"/>
      <w:r w:rsidRPr="0051249D">
        <w:rPr>
          <w:rFonts w:ascii="Palatino Linotype" w:eastAsia="Palatino Linotype" w:hAnsi="Palatino Linotype" w:cs="Palatino Linotype"/>
          <w:color w:val="222222"/>
          <w:sz w:val="24"/>
          <w:szCs w:val="24"/>
          <w:highlight w:val="white"/>
        </w:rPr>
        <w:t>Tricco</w:t>
      </w:r>
      <w:proofErr w:type="spellEnd"/>
      <w:r w:rsidRPr="0051249D">
        <w:rPr>
          <w:rFonts w:ascii="Palatino Linotype" w:eastAsia="Palatino Linotype" w:hAnsi="Palatino Linotype" w:cs="Palatino Linotype"/>
          <w:color w:val="222222"/>
          <w:sz w:val="24"/>
          <w:szCs w:val="24"/>
          <w:highlight w:val="white"/>
        </w:rPr>
        <w:t xml:space="preserve"> </w:t>
      </w:r>
      <w:r w:rsidR="007B1BA2" w:rsidRPr="007B1BA2">
        <w:rPr>
          <w:rFonts w:ascii="Palatino Linotype" w:eastAsia="Palatino Linotype" w:hAnsi="Palatino Linotype" w:cs="Palatino Linotype"/>
          <w:i/>
          <w:color w:val="222222"/>
          <w:sz w:val="24"/>
          <w:szCs w:val="24"/>
        </w:rPr>
        <w:t>et al.</w:t>
      </w:r>
      <w:r w:rsidRPr="0051249D">
        <w:rPr>
          <w:rFonts w:ascii="Palatino Linotype" w:eastAsia="Palatino Linotype" w:hAnsi="Palatino Linotype" w:cs="Palatino Linotype"/>
          <w:color w:val="222222"/>
          <w:sz w:val="24"/>
          <w:szCs w:val="24"/>
          <w:highlight w:val="white"/>
        </w:rPr>
        <w:t xml:space="preserve"> (2018). PRISMA extension for scoping reviews (PRISMA-</w:t>
      </w:r>
      <w:proofErr w:type="spellStart"/>
      <w:r w:rsidRPr="0051249D">
        <w:rPr>
          <w:rFonts w:ascii="Palatino Linotype" w:eastAsia="Palatino Linotype" w:hAnsi="Palatino Linotype" w:cs="Palatino Linotype"/>
          <w:color w:val="222222"/>
          <w:sz w:val="24"/>
          <w:szCs w:val="24"/>
          <w:highlight w:val="white"/>
        </w:rPr>
        <w:t>ScR</w:t>
      </w:r>
      <w:proofErr w:type="spellEnd"/>
      <w:r w:rsidRPr="0051249D">
        <w:rPr>
          <w:rFonts w:ascii="Palatino Linotype" w:eastAsia="Palatino Linotype" w:hAnsi="Palatino Linotype" w:cs="Palatino Linotype"/>
          <w:color w:val="222222"/>
          <w:sz w:val="24"/>
          <w:szCs w:val="24"/>
          <w:highlight w:val="white"/>
        </w:rPr>
        <w:t xml:space="preserve">): checklist and explanation. </w:t>
      </w:r>
      <w:r w:rsidRPr="0051249D">
        <w:rPr>
          <w:rFonts w:ascii="Palatino Linotype" w:eastAsia="Palatino Linotype" w:hAnsi="Palatino Linotype" w:cs="Palatino Linotype"/>
          <w:i/>
          <w:color w:val="222222"/>
          <w:sz w:val="24"/>
          <w:szCs w:val="24"/>
          <w:highlight w:val="white"/>
        </w:rPr>
        <w:t>Annals of internal medicine</w:t>
      </w:r>
      <w:r w:rsidRPr="0051249D">
        <w:rPr>
          <w:rFonts w:ascii="Palatino Linotype" w:eastAsia="Palatino Linotype" w:hAnsi="Palatino Linotype" w:cs="Palatino Linotype"/>
          <w:color w:val="222222"/>
          <w:sz w:val="24"/>
          <w:szCs w:val="24"/>
          <w:highlight w:val="white"/>
        </w:rPr>
        <w:t>, 169(7), 467</w:t>
      </w:r>
      <w:r w:rsidR="000E431C">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473.</w:t>
      </w:r>
    </w:p>
    <w:p w14:paraId="000001CC" w14:textId="77777777" w:rsidR="002F1FE5" w:rsidRPr="0051249D" w:rsidRDefault="00710A03">
      <w:pPr>
        <w:spacing w:before="240"/>
        <w:jc w:val="both"/>
        <w:rPr>
          <w:rFonts w:ascii="Palatino Linotype" w:eastAsia="Palatino Linotype" w:hAnsi="Palatino Linotype" w:cs="Palatino Linotype"/>
          <w:sz w:val="24"/>
          <w:szCs w:val="24"/>
          <w:highlight w:val="white"/>
          <w:u w:val="single"/>
        </w:rPr>
      </w:pPr>
      <w:r w:rsidRPr="0051249D">
        <w:rPr>
          <w:rFonts w:ascii="Palatino Linotype" w:eastAsia="Palatino Linotype" w:hAnsi="Palatino Linotype" w:cs="Palatino Linotype"/>
          <w:color w:val="222222"/>
          <w:sz w:val="24"/>
          <w:szCs w:val="24"/>
          <w:highlight w:val="white"/>
        </w:rPr>
        <w:t xml:space="preserve">TNC Latin America Impact Report (2021). </w:t>
      </w:r>
      <w:r w:rsidRPr="0051249D">
        <w:rPr>
          <w:rFonts w:ascii="Palatino Linotype" w:eastAsia="Palatino Linotype" w:hAnsi="Palatino Linotype" w:cs="Palatino Linotype"/>
          <w:i/>
          <w:color w:val="222222"/>
          <w:sz w:val="24"/>
          <w:szCs w:val="24"/>
          <w:highlight w:val="white"/>
        </w:rPr>
        <w:t>The Nature Conservancy</w:t>
      </w:r>
      <w:r w:rsidRPr="0051249D">
        <w:rPr>
          <w:rFonts w:ascii="Palatino Linotype" w:eastAsia="Palatino Linotype" w:hAnsi="Palatino Linotype" w:cs="Palatino Linotype"/>
          <w:color w:val="222222"/>
          <w:sz w:val="24"/>
          <w:szCs w:val="24"/>
          <w:highlight w:val="white"/>
        </w:rPr>
        <w:t xml:space="preserve"> (TNC). Available at:</w:t>
      </w:r>
      <w:hyperlink r:id="rId20">
        <w:r w:rsidRPr="0051249D">
          <w:rPr>
            <w:rFonts w:ascii="Palatino Linotype" w:eastAsia="Palatino Linotype" w:hAnsi="Palatino Linotype" w:cs="Palatino Linotype"/>
            <w:color w:val="222222"/>
            <w:sz w:val="24"/>
            <w:szCs w:val="24"/>
            <w:highlight w:val="white"/>
          </w:rPr>
          <w:t xml:space="preserve"> </w:t>
        </w:r>
      </w:hyperlink>
      <w:hyperlink r:id="rId21">
        <w:r w:rsidRPr="0051249D">
          <w:rPr>
            <w:rFonts w:ascii="Palatino Linotype" w:eastAsia="Palatino Linotype" w:hAnsi="Palatino Linotype" w:cs="Palatino Linotype"/>
            <w:sz w:val="24"/>
            <w:szCs w:val="24"/>
            <w:highlight w:val="white"/>
            <w:u w:val="single"/>
          </w:rPr>
          <w:t>https://www.nature.org/content/dam/tnc/nature/en/documents/latin-america/2021larannualreport_spreads_low.pdf</w:t>
        </w:r>
      </w:hyperlink>
      <w:r w:rsidRPr="0051249D">
        <w:rPr>
          <w:rFonts w:ascii="Palatino Linotype" w:eastAsia="Palatino Linotype" w:hAnsi="Palatino Linotype" w:cs="Palatino Linotype"/>
          <w:sz w:val="24"/>
          <w:szCs w:val="24"/>
          <w:highlight w:val="white"/>
          <w:u w:val="single"/>
        </w:rPr>
        <w:t xml:space="preserve"> </w:t>
      </w:r>
    </w:p>
    <w:p w14:paraId="000001CD" w14:textId="3BBD003D" w:rsidR="002F1FE5" w:rsidRPr="0008764F" w:rsidRDefault="00710A03">
      <w:pPr>
        <w:spacing w:before="240"/>
        <w:jc w:val="both"/>
        <w:rPr>
          <w:rFonts w:ascii="Palatino Linotype" w:eastAsia="Palatino Linotype" w:hAnsi="Palatino Linotype" w:cs="Palatino Linotype"/>
          <w:color w:val="222222"/>
          <w:sz w:val="24"/>
          <w:szCs w:val="24"/>
          <w:highlight w:val="white"/>
          <w:lang w:val="pt-BR"/>
        </w:rPr>
      </w:pPr>
      <w:proofErr w:type="spellStart"/>
      <w:r w:rsidRPr="0051249D">
        <w:rPr>
          <w:rFonts w:ascii="Palatino Linotype" w:eastAsia="Palatino Linotype" w:hAnsi="Palatino Linotype" w:cs="Palatino Linotype"/>
          <w:color w:val="222222"/>
          <w:sz w:val="24"/>
          <w:szCs w:val="24"/>
          <w:highlight w:val="white"/>
        </w:rPr>
        <w:t>Underdal</w:t>
      </w:r>
      <w:proofErr w:type="spellEnd"/>
      <w:r w:rsidRPr="0051249D">
        <w:rPr>
          <w:rFonts w:ascii="Palatino Linotype" w:eastAsia="Palatino Linotype" w:hAnsi="Palatino Linotype" w:cs="Palatino Linotype"/>
          <w:color w:val="222222"/>
          <w:sz w:val="24"/>
          <w:szCs w:val="24"/>
          <w:highlight w:val="white"/>
        </w:rPr>
        <w:t>, A. (2004). Methodological Challenges in the Study of Regime Eff</w:t>
      </w:r>
      <w:r w:rsidRPr="0051249D">
        <w:rPr>
          <w:rFonts w:ascii="Palatino Linotype" w:eastAsia="Palatino Linotype" w:hAnsi="Palatino Linotype" w:cs="Palatino Linotype"/>
          <w:color w:val="222222"/>
          <w:sz w:val="24"/>
          <w:szCs w:val="24"/>
        </w:rPr>
        <w:t xml:space="preserve">ectiveness. </w:t>
      </w:r>
      <w:r w:rsidRPr="0008764F">
        <w:rPr>
          <w:rFonts w:ascii="Palatino Linotype" w:eastAsia="Palatino Linotype" w:hAnsi="Palatino Linotype" w:cs="Palatino Linotype"/>
          <w:color w:val="222222"/>
          <w:sz w:val="24"/>
          <w:szCs w:val="24"/>
          <w:lang w:val="pt-BR"/>
        </w:rPr>
        <w:t xml:space="preserve">In: </w:t>
      </w:r>
      <w:r w:rsidRPr="0008764F">
        <w:rPr>
          <w:rFonts w:ascii="Palatino Linotype" w:eastAsia="Palatino Linotype" w:hAnsi="Palatino Linotype" w:cs="Palatino Linotype"/>
          <w:i/>
          <w:color w:val="222222"/>
          <w:sz w:val="24"/>
          <w:szCs w:val="24"/>
          <w:highlight w:val="white"/>
          <w:lang w:val="pt-BR"/>
        </w:rPr>
        <w:t xml:space="preserve">Regime </w:t>
      </w:r>
      <w:proofErr w:type="spellStart"/>
      <w:r w:rsidRPr="0008764F">
        <w:rPr>
          <w:rFonts w:ascii="Palatino Linotype" w:eastAsia="Palatino Linotype" w:hAnsi="Palatino Linotype" w:cs="Palatino Linotype"/>
          <w:i/>
          <w:color w:val="222222"/>
          <w:sz w:val="24"/>
          <w:szCs w:val="24"/>
          <w:highlight w:val="white"/>
          <w:lang w:val="pt-BR"/>
        </w:rPr>
        <w:t>consequences</w:t>
      </w:r>
      <w:proofErr w:type="spellEnd"/>
      <w:r w:rsidRPr="0008764F">
        <w:rPr>
          <w:rFonts w:ascii="Palatino Linotype" w:eastAsia="Palatino Linotype" w:hAnsi="Palatino Linotype" w:cs="Palatino Linotype"/>
          <w:i/>
          <w:color w:val="222222"/>
          <w:sz w:val="24"/>
          <w:szCs w:val="24"/>
          <w:lang w:val="pt-BR"/>
        </w:rPr>
        <w:t>.</w:t>
      </w:r>
      <w:r w:rsidRPr="0008764F">
        <w:rPr>
          <w:rFonts w:ascii="Palatino Linotype" w:eastAsia="Palatino Linotype" w:hAnsi="Palatino Linotype" w:cs="Palatino Linotype"/>
          <w:color w:val="222222"/>
          <w:sz w:val="24"/>
          <w:szCs w:val="24"/>
          <w:lang w:val="pt-BR"/>
        </w:rPr>
        <w:t xml:space="preserve"> Springer, Dordrecht, </w:t>
      </w:r>
      <w:r w:rsidRPr="0008764F">
        <w:rPr>
          <w:rFonts w:ascii="Palatino Linotype" w:eastAsia="Palatino Linotype" w:hAnsi="Palatino Linotype" w:cs="Palatino Linotype"/>
          <w:color w:val="222222"/>
          <w:sz w:val="24"/>
          <w:szCs w:val="24"/>
          <w:highlight w:val="white"/>
          <w:lang w:val="pt-BR"/>
        </w:rPr>
        <w:t>27</w:t>
      </w:r>
      <w:r w:rsidR="00816451">
        <w:rPr>
          <w:rFonts w:ascii="Palatino Linotype" w:eastAsia="Palatino Linotype" w:hAnsi="Palatino Linotype" w:cs="Palatino Linotype"/>
          <w:color w:val="222222"/>
          <w:sz w:val="24"/>
          <w:szCs w:val="24"/>
          <w:highlight w:val="white"/>
          <w:lang w:val="pt-BR"/>
        </w:rPr>
        <w:t>–</w:t>
      </w:r>
      <w:r w:rsidRPr="0008764F">
        <w:rPr>
          <w:rFonts w:ascii="Palatino Linotype" w:eastAsia="Palatino Linotype" w:hAnsi="Palatino Linotype" w:cs="Palatino Linotype"/>
          <w:color w:val="222222"/>
          <w:sz w:val="24"/>
          <w:szCs w:val="24"/>
          <w:highlight w:val="white"/>
          <w:lang w:val="pt-BR"/>
        </w:rPr>
        <w:t>48.</w:t>
      </w:r>
    </w:p>
    <w:p w14:paraId="000001CE" w14:textId="5CBEF96D" w:rsidR="002F1FE5" w:rsidRPr="0008764F" w:rsidRDefault="00710A03">
      <w:pPr>
        <w:spacing w:before="240"/>
        <w:jc w:val="both"/>
        <w:rPr>
          <w:rFonts w:ascii="Palatino Linotype" w:eastAsia="Palatino Linotype" w:hAnsi="Palatino Linotype" w:cs="Palatino Linotype"/>
          <w:color w:val="222222"/>
          <w:sz w:val="24"/>
          <w:szCs w:val="24"/>
          <w:highlight w:val="white"/>
          <w:lang w:val="pt-BR"/>
        </w:rPr>
      </w:pPr>
      <w:r w:rsidRPr="0008764F">
        <w:rPr>
          <w:rFonts w:ascii="Palatino Linotype" w:eastAsia="Palatino Linotype" w:hAnsi="Palatino Linotype" w:cs="Palatino Linotype"/>
          <w:color w:val="222222"/>
          <w:sz w:val="24"/>
          <w:szCs w:val="24"/>
          <w:highlight w:val="white"/>
          <w:lang w:val="pt-BR"/>
        </w:rPr>
        <w:t xml:space="preserve">Viola, E. &amp; Franchini, M. (2012a). Sistema internacional de hegemonia conservadora: o fracasso da Rio+ 20 na governança dos limites planetários. </w:t>
      </w:r>
      <w:r w:rsidRPr="0008764F">
        <w:rPr>
          <w:rFonts w:ascii="Palatino Linotype" w:eastAsia="Palatino Linotype" w:hAnsi="Palatino Linotype" w:cs="Palatino Linotype"/>
          <w:i/>
          <w:color w:val="222222"/>
          <w:sz w:val="24"/>
          <w:szCs w:val="24"/>
          <w:highlight w:val="white"/>
          <w:lang w:val="pt-BR"/>
        </w:rPr>
        <w:t>Ambiente &amp; Sociedade</w:t>
      </w:r>
      <w:r w:rsidRPr="0008764F">
        <w:rPr>
          <w:rFonts w:ascii="Palatino Linotype" w:eastAsia="Palatino Linotype" w:hAnsi="Palatino Linotype" w:cs="Palatino Linotype"/>
          <w:color w:val="222222"/>
          <w:sz w:val="24"/>
          <w:szCs w:val="24"/>
          <w:highlight w:val="white"/>
          <w:lang w:val="pt-BR"/>
        </w:rPr>
        <w:t xml:space="preserve">, </w:t>
      </w:r>
      <w:r w:rsidRPr="0008764F">
        <w:rPr>
          <w:rFonts w:ascii="Palatino Linotype" w:eastAsia="Palatino Linotype" w:hAnsi="Palatino Linotype" w:cs="Palatino Linotype"/>
          <w:i/>
          <w:color w:val="222222"/>
          <w:sz w:val="24"/>
          <w:szCs w:val="24"/>
          <w:highlight w:val="white"/>
          <w:lang w:val="pt-BR"/>
        </w:rPr>
        <w:t>15</w:t>
      </w:r>
      <w:r w:rsidRPr="0008764F">
        <w:rPr>
          <w:rFonts w:ascii="Palatino Linotype" w:eastAsia="Palatino Linotype" w:hAnsi="Palatino Linotype" w:cs="Palatino Linotype"/>
          <w:color w:val="222222"/>
          <w:sz w:val="24"/>
          <w:szCs w:val="24"/>
          <w:highlight w:val="white"/>
          <w:lang w:val="pt-BR"/>
        </w:rPr>
        <w:t>, 01</w:t>
      </w:r>
      <w:r w:rsidR="00772D12">
        <w:rPr>
          <w:rFonts w:ascii="Palatino Linotype" w:eastAsia="Palatino Linotype" w:hAnsi="Palatino Linotype" w:cs="Palatino Linotype"/>
          <w:color w:val="222222"/>
          <w:sz w:val="24"/>
          <w:szCs w:val="24"/>
          <w:highlight w:val="white"/>
          <w:lang w:val="pt-BR"/>
        </w:rPr>
        <w:t>–</w:t>
      </w:r>
      <w:r w:rsidRPr="0008764F">
        <w:rPr>
          <w:rFonts w:ascii="Palatino Linotype" w:eastAsia="Palatino Linotype" w:hAnsi="Palatino Linotype" w:cs="Palatino Linotype"/>
          <w:color w:val="222222"/>
          <w:sz w:val="24"/>
          <w:szCs w:val="24"/>
          <w:highlight w:val="white"/>
          <w:lang w:val="pt-BR"/>
        </w:rPr>
        <w:t>18.</w:t>
      </w:r>
    </w:p>
    <w:p w14:paraId="000001CF" w14:textId="2573BF90"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08764F">
        <w:rPr>
          <w:rFonts w:ascii="Palatino Linotype" w:eastAsia="Palatino Linotype" w:hAnsi="Palatino Linotype" w:cs="Palatino Linotype"/>
          <w:color w:val="222222"/>
          <w:sz w:val="24"/>
          <w:szCs w:val="24"/>
          <w:highlight w:val="white"/>
          <w:lang w:val="pt-BR"/>
        </w:rPr>
        <w:t xml:space="preserve">Viola, E. &amp; Franchini, M. (2012b). Os limiares planetários, a Rio+ 20 e o papel do Brasil. </w:t>
      </w:r>
      <w:proofErr w:type="spellStart"/>
      <w:r w:rsidRPr="0051249D">
        <w:rPr>
          <w:rFonts w:ascii="Palatino Linotype" w:eastAsia="Palatino Linotype" w:hAnsi="Palatino Linotype" w:cs="Palatino Linotype"/>
          <w:i/>
          <w:color w:val="222222"/>
          <w:sz w:val="24"/>
          <w:szCs w:val="24"/>
          <w:highlight w:val="white"/>
        </w:rPr>
        <w:t>Cadernos</w:t>
      </w:r>
      <w:proofErr w:type="spellEnd"/>
      <w:r w:rsidRPr="0051249D">
        <w:rPr>
          <w:rFonts w:ascii="Palatino Linotype" w:eastAsia="Palatino Linotype" w:hAnsi="Palatino Linotype" w:cs="Palatino Linotype"/>
          <w:i/>
          <w:color w:val="222222"/>
          <w:sz w:val="24"/>
          <w:szCs w:val="24"/>
          <w:highlight w:val="white"/>
        </w:rPr>
        <w:t xml:space="preserve"> </w:t>
      </w:r>
      <w:proofErr w:type="spellStart"/>
      <w:r w:rsidRPr="0051249D">
        <w:rPr>
          <w:rFonts w:ascii="Palatino Linotype" w:eastAsia="Palatino Linotype" w:hAnsi="Palatino Linotype" w:cs="Palatino Linotype"/>
          <w:i/>
          <w:color w:val="222222"/>
          <w:sz w:val="24"/>
          <w:szCs w:val="24"/>
          <w:highlight w:val="white"/>
        </w:rPr>
        <w:t>Ebape</w:t>
      </w:r>
      <w:proofErr w:type="spellEnd"/>
      <w:r w:rsidRPr="0051249D">
        <w:rPr>
          <w:rFonts w:ascii="Palatino Linotype" w:eastAsia="Palatino Linotype" w:hAnsi="Palatino Linotype" w:cs="Palatino Linotype"/>
          <w:i/>
          <w:color w:val="222222"/>
          <w:sz w:val="24"/>
          <w:szCs w:val="24"/>
          <w:highlight w:val="white"/>
        </w:rPr>
        <w:t>. BR</w:t>
      </w:r>
      <w:r w:rsidRPr="0051249D">
        <w:rPr>
          <w:rFonts w:ascii="Palatino Linotype" w:eastAsia="Palatino Linotype" w:hAnsi="Palatino Linotype" w:cs="Palatino Linotype"/>
          <w:color w:val="222222"/>
          <w:sz w:val="24"/>
          <w:szCs w:val="24"/>
          <w:highlight w:val="white"/>
        </w:rPr>
        <w:t xml:space="preserve">, </w:t>
      </w:r>
      <w:r w:rsidRPr="0051249D">
        <w:rPr>
          <w:rFonts w:ascii="Palatino Linotype" w:eastAsia="Palatino Linotype" w:hAnsi="Palatino Linotype" w:cs="Palatino Linotype"/>
          <w:i/>
          <w:color w:val="222222"/>
          <w:sz w:val="24"/>
          <w:szCs w:val="24"/>
          <w:highlight w:val="white"/>
        </w:rPr>
        <w:t>10</w:t>
      </w:r>
      <w:r w:rsidRPr="0051249D">
        <w:rPr>
          <w:rFonts w:ascii="Palatino Linotype" w:eastAsia="Palatino Linotype" w:hAnsi="Palatino Linotype" w:cs="Palatino Linotype"/>
          <w:color w:val="222222"/>
          <w:sz w:val="24"/>
          <w:szCs w:val="24"/>
          <w:highlight w:val="white"/>
        </w:rPr>
        <w:t>, 470</w:t>
      </w:r>
      <w:r w:rsidR="00772D12">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491.</w:t>
      </w:r>
    </w:p>
    <w:p w14:paraId="000001D0" w14:textId="605729DC"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Vogler, </w:t>
      </w:r>
      <w:r w:rsidR="00820F4E">
        <w:rPr>
          <w:rFonts w:ascii="Palatino Linotype" w:eastAsia="Palatino Linotype" w:hAnsi="Palatino Linotype" w:cs="Palatino Linotype"/>
          <w:color w:val="222222"/>
          <w:sz w:val="24"/>
          <w:szCs w:val="24"/>
          <w:highlight w:val="white"/>
        </w:rPr>
        <w:t>J.</w:t>
      </w:r>
      <w:r w:rsidR="00820F4E" w:rsidRPr="0051249D">
        <w:rPr>
          <w:rFonts w:ascii="Palatino Linotype" w:eastAsia="Palatino Linotype" w:hAnsi="Palatino Linotype" w:cs="Palatino Linotype"/>
          <w:color w:val="222222"/>
          <w:sz w:val="24"/>
          <w:szCs w:val="24"/>
          <w:highlight w:val="white"/>
        </w:rPr>
        <w:t xml:space="preserve"> </w:t>
      </w:r>
      <w:r w:rsidRPr="0051249D">
        <w:rPr>
          <w:rFonts w:ascii="Palatino Linotype" w:eastAsia="Palatino Linotype" w:hAnsi="Palatino Linotype" w:cs="Palatino Linotype"/>
          <w:color w:val="222222"/>
          <w:sz w:val="24"/>
          <w:szCs w:val="24"/>
          <w:highlight w:val="white"/>
        </w:rPr>
        <w:t>(2003)</w:t>
      </w:r>
      <w:r w:rsidR="00820F4E">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w:t>
      </w:r>
      <w:r w:rsidR="00294F5E">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Taking Institutions Seriously: How Regime Analysis can be Relevant to Multilevel Environmental Governance</w:t>
      </w:r>
      <w:r w:rsidR="00BD035D">
        <w:rPr>
          <w:rFonts w:ascii="Palatino Linotype" w:eastAsia="Palatino Linotype" w:hAnsi="Palatino Linotype" w:cs="Palatino Linotype"/>
          <w:color w:val="222222"/>
          <w:sz w:val="24"/>
          <w:szCs w:val="24"/>
          <w:highlight w:val="white"/>
        </w:rPr>
        <w:t>,</w:t>
      </w:r>
      <w:r w:rsidR="00294F5E">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 xml:space="preserve"> Global Environmental Politics 3, 2, pp. 25</w:t>
      </w:r>
      <w:r w:rsidR="00772D12">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39.</w:t>
      </w:r>
    </w:p>
    <w:p w14:paraId="000001D1" w14:textId="0AEDCC92"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08764F">
        <w:rPr>
          <w:rFonts w:ascii="Palatino Linotype" w:eastAsia="Palatino Linotype" w:hAnsi="Palatino Linotype" w:cs="Palatino Linotype"/>
          <w:color w:val="222222"/>
          <w:sz w:val="24"/>
          <w:szCs w:val="24"/>
          <w:highlight w:val="white"/>
          <w:lang w:val="fr-FR"/>
        </w:rPr>
        <w:t xml:space="preserve">Vos, A. de </w:t>
      </w:r>
      <w:r w:rsidR="007B1BA2" w:rsidRPr="007B1BA2">
        <w:rPr>
          <w:rFonts w:ascii="Palatino Linotype" w:eastAsia="Palatino Linotype" w:hAnsi="Palatino Linotype" w:cs="Palatino Linotype"/>
          <w:i/>
          <w:color w:val="222222"/>
          <w:sz w:val="24"/>
          <w:szCs w:val="24"/>
          <w:lang w:val="fr-FR"/>
        </w:rPr>
        <w:t>et al.</w:t>
      </w:r>
      <w:r w:rsidRPr="0008764F">
        <w:rPr>
          <w:rFonts w:ascii="Palatino Linotype" w:eastAsia="Palatino Linotype" w:hAnsi="Palatino Linotype" w:cs="Palatino Linotype"/>
          <w:color w:val="222222"/>
          <w:sz w:val="24"/>
          <w:szCs w:val="24"/>
          <w:highlight w:val="white"/>
          <w:lang w:val="fr-FR"/>
        </w:rPr>
        <w:t xml:space="preserve"> </w:t>
      </w:r>
      <w:r w:rsidRPr="0051249D">
        <w:rPr>
          <w:rFonts w:ascii="Palatino Linotype" w:eastAsia="Palatino Linotype" w:hAnsi="Palatino Linotype" w:cs="Palatino Linotype"/>
          <w:color w:val="222222"/>
          <w:sz w:val="24"/>
          <w:szCs w:val="24"/>
          <w:highlight w:val="white"/>
        </w:rPr>
        <w:t xml:space="preserve">(2019). Methods for understanding social-ecological systems: a review of place-based studies. </w:t>
      </w:r>
      <w:r w:rsidRPr="0051249D">
        <w:rPr>
          <w:rFonts w:ascii="Palatino Linotype" w:eastAsia="Palatino Linotype" w:hAnsi="Palatino Linotype" w:cs="Palatino Linotype"/>
          <w:i/>
          <w:color w:val="222222"/>
          <w:sz w:val="24"/>
          <w:szCs w:val="24"/>
          <w:highlight w:val="white"/>
        </w:rPr>
        <w:t>Ecology and Society</w:t>
      </w:r>
      <w:r w:rsidRPr="0051249D">
        <w:rPr>
          <w:rFonts w:ascii="Palatino Linotype" w:eastAsia="Palatino Linotype" w:hAnsi="Palatino Linotype" w:cs="Palatino Linotype"/>
          <w:color w:val="222222"/>
          <w:sz w:val="24"/>
          <w:szCs w:val="24"/>
          <w:highlight w:val="white"/>
        </w:rPr>
        <w:t>, 24(4).</w:t>
      </w:r>
    </w:p>
    <w:p w14:paraId="000001D2" w14:textId="77777777"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World Bank. (2022). </w:t>
      </w:r>
      <w:r w:rsidRPr="0051249D">
        <w:rPr>
          <w:rFonts w:ascii="Palatino Linotype" w:eastAsia="Palatino Linotype" w:hAnsi="Palatino Linotype" w:cs="Palatino Linotype"/>
          <w:i/>
          <w:color w:val="222222"/>
          <w:sz w:val="24"/>
          <w:szCs w:val="24"/>
          <w:highlight w:val="white"/>
        </w:rPr>
        <w:t>Finance for an equitable recovery</w:t>
      </w:r>
      <w:r w:rsidRPr="0051249D">
        <w:rPr>
          <w:rFonts w:ascii="Palatino Linotype" w:eastAsia="Palatino Linotype" w:hAnsi="Palatino Linotype" w:cs="Palatino Linotype"/>
          <w:color w:val="222222"/>
          <w:sz w:val="24"/>
          <w:szCs w:val="24"/>
          <w:highlight w:val="white"/>
        </w:rPr>
        <w:t>. Washington: The World Bank.</w:t>
      </w:r>
    </w:p>
    <w:p w14:paraId="000001D3" w14:textId="5FCDA2E0"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rPr>
        <w:t xml:space="preserve">Young, O. R. (Ed.). (1997). </w:t>
      </w:r>
      <w:r w:rsidRPr="0051249D">
        <w:rPr>
          <w:rFonts w:ascii="Palatino Linotype" w:eastAsia="Palatino Linotype" w:hAnsi="Palatino Linotype" w:cs="Palatino Linotype"/>
          <w:i/>
          <w:color w:val="222222"/>
          <w:sz w:val="24"/>
          <w:szCs w:val="24"/>
          <w:highlight w:val="white"/>
        </w:rPr>
        <w:t>Global governance: drawing insights from the environmental experience</w:t>
      </w:r>
      <w:r w:rsidRPr="0051249D">
        <w:rPr>
          <w:rFonts w:ascii="Palatino Linotype" w:eastAsia="Palatino Linotype" w:hAnsi="Palatino Linotype" w:cs="Palatino Linotype"/>
          <w:color w:val="222222"/>
          <w:sz w:val="24"/>
          <w:szCs w:val="24"/>
          <w:highlight w:val="white"/>
        </w:rPr>
        <w:t xml:space="preserve">. MIT </w:t>
      </w:r>
      <w:r w:rsidR="00820F4E">
        <w:rPr>
          <w:rFonts w:ascii="Palatino Linotype" w:eastAsia="Palatino Linotype" w:hAnsi="Palatino Linotype" w:cs="Palatino Linotype"/>
          <w:color w:val="222222"/>
          <w:sz w:val="24"/>
          <w:szCs w:val="24"/>
          <w:highlight w:val="white"/>
        </w:rPr>
        <w:t>Press</w:t>
      </w:r>
      <w:r w:rsidRPr="0051249D">
        <w:rPr>
          <w:rFonts w:ascii="Palatino Linotype" w:eastAsia="Palatino Linotype" w:hAnsi="Palatino Linotype" w:cs="Palatino Linotype"/>
          <w:color w:val="222222"/>
          <w:sz w:val="24"/>
          <w:szCs w:val="24"/>
          <w:highlight w:val="white"/>
        </w:rPr>
        <w:t>.</w:t>
      </w:r>
    </w:p>
    <w:p w14:paraId="000001D4" w14:textId="6EEE6129" w:rsidR="002F1FE5" w:rsidRPr="0051249D" w:rsidRDefault="00710A03">
      <w:pPr>
        <w:spacing w:before="240"/>
        <w:jc w:val="both"/>
        <w:rPr>
          <w:rFonts w:ascii="Palatino Linotype" w:eastAsia="Palatino Linotype" w:hAnsi="Palatino Linotype" w:cs="Palatino Linotype"/>
          <w:color w:val="222222"/>
          <w:sz w:val="24"/>
          <w:szCs w:val="24"/>
          <w:highlight w:val="white"/>
        </w:rPr>
      </w:pPr>
      <w:r w:rsidRPr="0051249D">
        <w:rPr>
          <w:rFonts w:ascii="Palatino Linotype" w:eastAsia="Palatino Linotype" w:hAnsi="Palatino Linotype" w:cs="Palatino Linotype"/>
          <w:color w:val="222222"/>
          <w:sz w:val="24"/>
          <w:szCs w:val="24"/>
          <w:highlight w:val="white"/>
          <w:u w:val="single"/>
        </w:rPr>
        <w:t xml:space="preserve">                 . </w:t>
      </w:r>
      <w:r w:rsidRPr="0051249D">
        <w:rPr>
          <w:rFonts w:ascii="Palatino Linotype" w:eastAsia="Palatino Linotype" w:hAnsi="Palatino Linotype" w:cs="Palatino Linotype"/>
          <w:color w:val="222222"/>
          <w:sz w:val="24"/>
          <w:szCs w:val="24"/>
          <w:highlight w:val="white"/>
        </w:rPr>
        <w:t xml:space="preserve">(2001) The Behavioral Effects of Environmental Regimes: Collective Action vs. Social-Practice Models. </w:t>
      </w:r>
      <w:r w:rsidRPr="0051249D">
        <w:rPr>
          <w:rFonts w:ascii="Palatino Linotype" w:eastAsia="Palatino Linotype" w:hAnsi="Palatino Linotype" w:cs="Palatino Linotype"/>
          <w:i/>
          <w:color w:val="222222"/>
          <w:sz w:val="24"/>
          <w:szCs w:val="24"/>
          <w:highlight w:val="white"/>
        </w:rPr>
        <w:t>International Environmental Agreements: Politics, Law and Economics</w:t>
      </w:r>
      <w:r w:rsidRPr="0051249D">
        <w:rPr>
          <w:rFonts w:ascii="Palatino Linotype" w:eastAsia="Palatino Linotype" w:hAnsi="Palatino Linotype" w:cs="Palatino Linotype"/>
          <w:color w:val="222222"/>
          <w:sz w:val="24"/>
          <w:szCs w:val="24"/>
          <w:highlight w:val="white"/>
        </w:rPr>
        <w:t>, 1: 9</w:t>
      </w:r>
      <w:r w:rsidR="000E431C">
        <w:rPr>
          <w:rFonts w:ascii="Palatino Linotype" w:eastAsia="Palatino Linotype" w:hAnsi="Palatino Linotype" w:cs="Palatino Linotype"/>
          <w:color w:val="222222"/>
          <w:sz w:val="24"/>
          <w:szCs w:val="24"/>
          <w:highlight w:val="white"/>
        </w:rPr>
        <w:t>–</w:t>
      </w:r>
      <w:r w:rsidRPr="0051249D">
        <w:rPr>
          <w:rFonts w:ascii="Palatino Linotype" w:eastAsia="Palatino Linotype" w:hAnsi="Palatino Linotype" w:cs="Palatino Linotype"/>
          <w:color w:val="222222"/>
          <w:sz w:val="24"/>
          <w:szCs w:val="24"/>
          <w:highlight w:val="white"/>
        </w:rPr>
        <w:t>29.</w:t>
      </w:r>
    </w:p>
    <w:p w14:paraId="000001D5" w14:textId="77777777" w:rsidR="002F1FE5" w:rsidRDefault="00710A03">
      <w:pPr>
        <w:spacing w:before="240"/>
        <w:jc w:val="both"/>
        <w:rPr>
          <w:rFonts w:ascii="Palatino Linotype" w:eastAsia="Palatino Linotype" w:hAnsi="Palatino Linotype" w:cs="Palatino Linotype"/>
          <w:sz w:val="24"/>
          <w:szCs w:val="24"/>
          <w:highlight w:val="white"/>
        </w:rPr>
      </w:pPr>
      <w:r w:rsidRPr="0051249D">
        <w:rPr>
          <w:rFonts w:ascii="Palatino Linotype" w:eastAsia="Palatino Linotype" w:hAnsi="Palatino Linotype" w:cs="Palatino Linotype"/>
          <w:color w:val="222222"/>
          <w:sz w:val="24"/>
          <w:szCs w:val="24"/>
          <w:highlight w:val="white"/>
          <w:u w:val="single"/>
        </w:rPr>
        <w:t xml:space="preserve">                 </w:t>
      </w:r>
      <w:proofErr w:type="gramStart"/>
      <w:r w:rsidRPr="0051249D">
        <w:rPr>
          <w:rFonts w:ascii="Palatino Linotype" w:eastAsia="Palatino Linotype" w:hAnsi="Palatino Linotype" w:cs="Palatino Linotype"/>
          <w:color w:val="222222"/>
          <w:sz w:val="24"/>
          <w:szCs w:val="24"/>
          <w:highlight w:val="white"/>
          <w:u w:val="single"/>
        </w:rPr>
        <w:t>.</w:t>
      </w:r>
      <w:r w:rsidRPr="0051249D">
        <w:rPr>
          <w:rFonts w:ascii="Palatino Linotype" w:eastAsia="Palatino Linotype" w:hAnsi="Palatino Linotype" w:cs="Palatino Linotype"/>
          <w:color w:val="222222"/>
          <w:sz w:val="24"/>
          <w:szCs w:val="24"/>
          <w:highlight w:val="white"/>
        </w:rPr>
        <w:t>(</w:t>
      </w:r>
      <w:proofErr w:type="gramEnd"/>
      <w:r w:rsidRPr="0051249D">
        <w:rPr>
          <w:rFonts w:ascii="Palatino Linotype" w:eastAsia="Palatino Linotype" w:hAnsi="Palatino Linotype" w:cs="Palatino Linotype"/>
          <w:color w:val="222222"/>
          <w:sz w:val="24"/>
          <w:szCs w:val="24"/>
          <w:highlight w:val="white"/>
        </w:rPr>
        <w:t xml:space="preserve">2020) Global environmental governance studies. In: MORIN, Jean-Frédéric; ORSINI, Amandine (Ed.). </w:t>
      </w:r>
      <w:r w:rsidRPr="0051249D">
        <w:rPr>
          <w:rFonts w:ascii="Palatino Linotype" w:eastAsia="Palatino Linotype" w:hAnsi="Palatino Linotype" w:cs="Palatino Linotype"/>
          <w:i/>
          <w:color w:val="222222"/>
          <w:sz w:val="24"/>
          <w:szCs w:val="24"/>
          <w:highlight w:val="white"/>
        </w:rPr>
        <w:t>Essential concepts of global environmental governance</w:t>
      </w:r>
      <w:r w:rsidRPr="0051249D">
        <w:rPr>
          <w:rFonts w:ascii="Palatino Linotype" w:eastAsia="Palatino Linotype" w:hAnsi="Palatino Linotype" w:cs="Palatino Linotype"/>
          <w:color w:val="222222"/>
          <w:sz w:val="24"/>
          <w:szCs w:val="24"/>
          <w:highlight w:val="white"/>
        </w:rPr>
        <w:t>, 2nd edition, New York, Routledge.</w:t>
      </w:r>
    </w:p>
    <w:sectPr w:rsidR="002F1FE5">
      <w:type w:val="continuous"/>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24B13" w14:textId="77777777" w:rsidR="00D15ECF" w:rsidRPr="0051249D" w:rsidRDefault="00D15ECF">
      <w:pPr>
        <w:spacing w:line="240" w:lineRule="auto"/>
      </w:pPr>
      <w:r w:rsidRPr="0051249D">
        <w:separator/>
      </w:r>
    </w:p>
  </w:endnote>
  <w:endnote w:type="continuationSeparator" w:id="0">
    <w:p w14:paraId="685F3F36" w14:textId="77777777" w:rsidR="00D15ECF" w:rsidRPr="0051249D" w:rsidRDefault="00D15ECF">
      <w:pPr>
        <w:spacing w:line="240" w:lineRule="auto"/>
      </w:pPr>
      <w:r w:rsidRPr="005124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3" w14:textId="77777777" w:rsidR="002F1FE5" w:rsidRPr="0051249D" w:rsidRDefault="002F1FE5">
    <w:pPr>
      <w:pBdr>
        <w:top w:val="nil"/>
        <w:left w:val="nil"/>
        <w:bottom w:val="nil"/>
        <w:right w:val="nil"/>
        <w:between w:val="nil"/>
      </w:pBdr>
      <w:tabs>
        <w:tab w:val="center" w:pos="4252"/>
        <w:tab w:val="right" w:pos="8504"/>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5" w14:textId="1A99A0F2" w:rsidR="002F1FE5" w:rsidRPr="0051249D" w:rsidRDefault="00710A03">
    <w:pPr>
      <w:jc w:val="right"/>
      <w:rPr>
        <w:rFonts w:ascii="Palatino Linotype" w:eastAsia="Palatino Linotype" w:hAnsi="Palatino Linotype" w:cs="Palatino Linotype"/>
      </w:rPr>
    </w:pPr>
    <w:r w:rsidRPr="0051249D">
      <w:rPr>
        <w:rFonts w:ascii="Palatino Linotype" w:eastAsia="Palatino Linotype" w:hAnsi="Palatino Linotype" w:cs="Palatino Linotype"/>
      </w:rPr>
      <w:fldChar w:fldCharType="begin"/>
    </w:r>
    <w:r w:rsidRPr="0051249D">
      <w:rPr>
        <w:rFonts w:ascii="Palatino Linotype" w:eastAsia="Palatino Linotype" w:hAnsi="Palatino Linotype" w:cs="Palatino Linotype"/>
      </w:rPr>
      <w:instrText>PAGE</w:instrText>
    </w:r>
    <w:r w:rsidRPr="0051249D">
      <w:rPr>
        <w:rFonts w:ascii="Palatino Linotype" w:eastAsia="Palatino Linotype" w:hAnsi="Palatino Linotype" w:cs="Palatino Linotype"/>
      </w:rPr>
      <w:fldChar w:fldCharType="separate"/>
    </w:r>
    <w:r w:rsidR="00A64CF5" w:rsidRPr="0008764F">
      <w:rPr>
        <w:rFonts w:ascii="Palatino Linotype" w:eastAsia="Palatino Linotype" w:hAnsi="Palatino Linotype" w:cs="Palatino Linotype"/>
      </w:rPr>
      <w:t>1</w:t>
    </w:r>
    <w:r w:rsidRPr="0051249D">
      <w:rPr>
        <w:rFonts w:ascii="Palatino Linotype" w:eastAsia="Palatino Linotype" w:hAnsi="Palatino Linotype" w:cs="Palatino Lino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35B15" w14:textId="77777777" w:rsidR="00D15ECF" w:rsidRPr="0051249D" w:rsidRDefault="00D15ECF">
      <w:pPr>
        <w:spacing w:line="240" w:lineRule="auto"/>
      </w:pPr>
      <w:r w:rsidRPr="0051249D">
        <w:separator/>
      </w:r>
    </w:p>
  </w:footnote>
  <w:footnote w:type="continuationSeparator" w:id="0">
    <w:p w14:paraId="2E7DFC49" w14:textId="77777777" w:rsidR="00D15ECF" w:rsidRPr="0051249D" w:rsidRDefault="00D15ECF">
      <w:pPr>
        <w:spacing w:line="240" w:lineRule="auto"/>
      </w:pPr>
      <w:r w:rsidRPr="0051249D">
        <w:continuationSeparator/>
      </w:r>
    </w:p>
  </w:footnote>
  <w:footnote w:id="1">
    <w:p w14:paraId="61F95256" w14:textId="6C2F74AE" w:rsidR="003230FA" w:rsidRPr="003230FA" w:rsidRDefault="003230FA">
      <w:pPr>
        <w:pStyle w:val="Textonotapie"/>
      </w:pPr>
      <w:r>
        <w:rPr>
          <w:rStyle w:val="Refdenotaalpie"/>
        </w:rPr>
        <w:footnoteRef/>
      </w:r>
      <w:r>
        <w:t xml:space="preserve"> </w:t>
      </w:r>
      <w:r w:rsidR="009601E1" w:rsidRPr="009601E1">
        <w:t xml:space="preserve">Federal University of </w:t>
      </w:r>
      <w:proofErr w:type="spellStart"/>
      <w:r w:rsidR="009601E1" w:rsidRPr="009601E1">
        <w:t>Paraíba</w:t>
      </w:r>
      <w:proofErr w:type="spellEnd"/>
      <w:r w:rsidR="009601E1">
        <w:t xml:space="preserve">, International Relations </w:t>
      </w:r>
      <w:r w:rsidR="0084666F">
        <w:t>Department, (</w:t>
      </w:r>
      <w:r w:rsidR="009601E1">
        <w:t xml:space="preserve">Brazil). Associate Professor.  </w:t>
      </w:r>
      <w:r w:rsidR="009601E1" w:rsidRPr="009601E1">
        <w:t>PhD in Political Science</w:t>
      </w:r>
      <w:r w:rsidR="009601E1">
        <w:t xml:space="preserve">. Email: </w:t>
      </w:r>
      <w:hyperlink r:id="rId1" w:history="1">
        <w:r w:rsidR="009601E1" w:rsidRPr="00584AB0">
          <w:rPr>
            <w:rStyle w:val="Hipervnculo"/>
          </w:rPr>
          <w:t>eliacia@gmail.com</w:t>
        </w:r>
      </w:hyperlink>
      <w:r w:rsidR="009601E1">
        <w:t xml:space="preserve"> </w:t>
      </w:r>
    </w:p>
  </w:footnote>
  <w:footnote w:id="2">
    <w:p w14:paraId="44131415" w14:textId="7CEC8F3F" w:rsidR="003230FA" w:rsidRPr="003230FA" w:rsidRDefault="003230FA">
      <w:pPr>
        <w:pStyle w:val="Textonotapie"/>
      </w:pPr>
      <w:r>
        <w:rPr>
          <w:rStyle w:val="Refdenotaalpie"/>
        </w:rPr>
        <w:footnoteRef/>
      </w:r>
      <w:r>
        <w:t xml:space="preserve"> </w:t>
      </w:r>
      <w:r w:rsidR="00937DA0">
        <w:t xml:space="preserve">Federal University of Pernambuco, Political Science Department (Brazil). Associate Professor. PhD in Political Science. Email: </w:t>
      </w:r>
      <w:hyperlink r:id="rId2" w:history="1">
        <w:r w:rsidR="00C1355C" w:rsidRPr="00DC680F">
          <w:rPr>
            <w:rStyle w:val="Hipervnculo"/>
          </w:rPr>
          <w:t>ecodea@gmail.com</w:t>
        </w:r>
      </w:hyperlink>
      <w:r w:rsidR="00C1355C">
        <w:t xml:space="preserve"> </w:t>
      </w:r>
    </w:p>
  </w:footnote>
  <w:footnote w:id="3">
    <w:p w14:paraId="7DFDC8D4" w14:textId="02EA3236" w:rsidR="003230FA" w:rsidRPr="003230FA" w:rsidRDefault="003230FA" w:rsidP="0084666F">
      <w:pPr>
        <w:pStyle w:val="Textonotapie"/>
        <w:jc w:val="both"/>
      </w:pPr>
      <w:r>
        <w:rPr>
          <w:rStyle w:val="Refdenotaalpie"/>
        </w:rPr>
        <w:footnoteRef/>
      </w:r>
      <w:r>
        <w:t xml:space="preserve"> </w:t>
      </w:r>
      <w:r w:rsidR="00C1355C">
        <w:t xml:space="preserve">Federal University of Pernambuco, Study Group on Environment, Politics and International Relations, (Brazil). </w:t>
      </w:r>
      <w:r w:rsidR="0084666F">
        <w:t xml:space="preserve">Research Assistant, </w:t>
      </w:r>
      <w:proofErr w:type="gramStart"/>
      <w:r w:rsidR="0084666F">
        <w:t>Bachelor in International Relations</w:t>
      </w:r>
      <w:proofErr w:type="gramEnd"/>
      <w:r w:rsidR="0084666F">
        <w:t xml:space="preserve">. Email: </w:t>
      </w:r>
      <w:hyperlink r:id="rId3" w:history="1">
        <w:r w:rsidR="0084666F" w:rsidRPr="00DC680F">
          <w:rPr>
            <w:rStyle w:val="Hipervnculo"/>
          </w:rPr>
          <w:t>agnesmfamaral@gmail.com</w:t>
        </w:r>
      </w:hyperlink>
      <w:r w:rsidR="0084666F">
        <w:t xml:space="preserve"> </w:t>
      </w:r>
    </w:p>
  </w:footnote>
  <w:footnote w:id="4">
    <w:p w14:paraId="000001D6" w14:textId="77777777" w:rsidR="002F1FE5" w:rsidRPr="0051249D" w:rsidRDefault="00710A03">
      <w:pPr>
        <w:spacing w:line="240" w:lineRule="auto"/>
        <w:rPr>
          <w:sz w:val="20"/>
          <w:szCs w:val="20"/>
        </w:rPr>
      </w:pPr>
      <w:r w:rsidRPr="0051249D">
        <w:rPr>
          <w:vertAlign w:val="superscript"/>
        </w:rPr>
        <w:footnoteRef/>
      </w:r>
      <w:r w:rsidRPr="0051249D">
        <w:rPr>
          <w:rFonts w:ascii="Palatino Linotype" w:eastAsia="Palatino Linotype" w:hAnsi="Palatino Linotype" w:cs="Palatino Linotype"/>
          <w:color w:val="222222"/>
          <w:sz w:val="20"/>
          <w:szCs w:val="20"/>
          <w:highlight w:val="white"/>
        </w:rPr>
        <w:t xml:space="preserve"> The average Gini Index for Latin America was 45.47 (the lower, the better), and 18 of those countries topped among the 20 most unequal countries of the world (</w:t>
      </w:r>
      <w:r w:rsidRPr="00593976">
        <w:rPr>
          <w:rFonts w:ascii="Palatino Linotype" w:eastAsia="Palatino Linotype" w:hAnsi="Palatino Linotype" w:cs="Palatino Linotype"/>
          <w:color w:val="222222"/>
          <w:sz w:val="20"/>
          <w:szCs w:val="20"/>
          <w:highlight w:val="yellow"/>
        </w:rPr>
        <w:t>World Bank, 2022</w:t>
      </w:r>
      <w:r w:rsidRPr="0051249D">
        <w:rPr>
          <w:rFonts w:ascii="Palatino Linotype" w:eastAsia="Palatino Linotype" w:hAnsi="Palatino Linotype" w:cs="Palatino Linotype"/>
          <w:color w:val="222222"/>
          <w:sz w:val="20"/>
          <w:szCs w:val="20"/>
          <w:highlight w:val="white"/>
        </w:rPr>
        <w:t>).</w:t>
      </w:r>
    </w:p>
  </w:footnote>
  <w:footnote w:id="5">
    <w:sdt>
      <w:sdtPr>
        <w:tag w:val="goog_rdk_428"/>
        <w:id w:val="-1237091555"/>
      </w:sdtPr>
      <w:sdtContent>
        <w:p w14:paraId="000001E6" w14:textId="62CEDE7E" w:rsidR="002F1FE5" w:rsidRPr="0051249D" w:rsidRDefault="00710A03" w:rsidP="0062709C">
          <w:pPr>
            <w:spacing w:line="240" w:lineRule="auto"/>
            <w:jc w:val="both"/>
            <w:rPr>
              <w:rFonts w:ascii="Palatino Linotype" w:eastAsia="Palatino Linotype" w:hAnsi="Palatino Linotype" w:cs="Palatino Linotype"/>
              <w:sz w:val="20"/>
              <w:szCs w:val="20"/>
            </w:rPr>
          </w:pPr>
          <w:r w:rsidRPr="0051249D">
            <w:rPr>
              <w:vertAlign w:val="superscript"/>
            </w:rPr>
            <w:footnoteRef/>
          </w:r>
          <w:sdt>
            <w:sdtPr>
              <w:tag w:val="goog_rdk_393"/>
              <w:id w:val="-362983379"/>
            </w:sdtPr>
            <w:sdtEndPr>
              <w:rPr>
                <w:i/>
                <w:iCs/>
              </w:rPr>
            </w:sdtEndPr>
            <w:sdtContent>
              <w:r w:rsidRPr="0008764F">
                <w:rPr>
                  <w:rFonts w:ascii="Palatino Linotype" w:eastAsia="Palatino Linotype" w:hAnsi="Palatino Linotype" w:cs="Palatino Linotype"/>
                  <w:color w:val="222222"/>
                  <w:sz w:val="20"/>
                  <w:szCs w:val="20"/>
                  <w:highlight w:val="white"/>
                </w:rPr>
                <w:t xml:space="preserve"> We support our claim based on </w:t>
              </w:r>
              <w:r w:rsidRPr="00593976">
                <w:rPr>
                  <w:rFonts w:ascii="Palatino Linotype" w:eastAsia="Palatino Linotype" w:hAnsi="Palatino Linotype" w:cs="Palatino Linotype"/>
                  <w:color w:val="222222"/>
                  <w:sz w:val="20"/>
                  <w:szCs w:val="20"/>
                  <w:highlight w:val="yellow"/>
                </w:rPr>
                <w:t xml:space="preserve">Peyton </w:t>
              </w:r>
              <w:r w:rsidRPr="00593976">
                <w:rPr>
                  <w:rFonts w:ascii="Palatino Linotype" w:eastAsia="Palatino Linotype" w:hAnsi="Palatino Linotype" w:cs="Palatino Linotype"/>
                  <w:i/>
                  <w:iCs/>
                  <w:color w:val="222222"/>
                  <w:sz w:val="20"/>
                  <w:szCs w:val="20"/>
                  <w:highlight w:val="yellow"/>
                </w:rPr>
                <w:t>et al</w:t>
              </w:r>
            </w:sdtContent>
          </w:sdt>
          <w:sdt>
            <w:sdtPr>
              <w:rPr>
                <w:i/>
                <w:iCs/>
              </w:rPr>
              <w:tag w:val="goog_rdk_394"/>
              <w:id w:val="1048263127"/>
            </w:sdtPr>
            <w:sdtEndPr>
              <w:rPr>
                <w:i w:val="0"/>
                <w:iCs w:val="0"/>
              </w:rPr>
            </w:sdtEndPr>
            <w:sdtContent>
              <w:sdt>
                <w:sdtPr>
                  <w:rPr>
                    <w:i/>
                    <w:iCs/>
                  </w:rPr>
                  <w:tag w:val="goog_rdk_395"/>
                  <w:id w:val="888307634"/>
                </w:sdtPr>
                <w:sdtContent>
                  <w:r w:rsidRPr="0008764F">
                    <w:rPr>
                      <w:rFonts w:ascii="Palatino Linotype" w:eastAsia="Palatino Linotype" w:hAnsi="Palatino Linotype" w:cs="Palatino Linotype"/>
                      <w:i/>
                      <w:iCs/>
                      <w:color w:val="222222"/>
                      <w:sz w:val="20"/>
                      <w:szCs w:val="20"/>
                      <w:highlight w:val="white"/>
                    </w:rPr>
                    <w:t>.</w:t>
                  </w:r>
                </w:sdtContent>
              </w:sdt>
            </w:sdtContent>
          </w:sdt>
          <w:sdt>
            <w:sdtPr>
              <w:tag w:val="goog_rdk_396"/>
              <w:id w:val="798187808"/>
            </w:sdtPr>
            <w:sdtContent>
              <w:r w:rsidRPr="0051249D">
                <w:rPr>
                  <w:rFonts w:ascii="Palatino Linotype" w:eastAsia="Palatino Linotype" w:hAnsi="Palatino Linotype" w:cs="Palatino Linotype"/>
                  <w:color w:val="222222"/>
                  <w:sz w:val="20"/>
                  <w:szCs w:val="20"/>
                  <w:highlight w:val="white"/>
                </w:rPr>
                <w:t xml:space="preserve"> (</w:t>
              </w:r>
              <w:r w:rsidRPr="00593976">
                <w:rPr>
                  <w:rFonts w:ascii="Palatino Linotype" w:eastAsia="Palatino Linotype" w:hAnsi="Palatino Linotype" w:cs="Palatino Linotype"/>
                  <w:color w:val="222222"/>
                  <w:sz w:val="20"/>
                  <w:szCs w:val="20"/>
                  <w:highlight w:val="yellow"/>
                </w:rPr>
                <w:t>2023)</w:t>
              </w:r>
            </w:sdtContent>
          </w:sdt>
          <w:sdt>
            <w:sdtPr>
              <w:tag w:val="goog_rdk_397"/>
              <w:id w:val="1667356525"/>
            </w:sdtPr>
            <w:sdtContent>
              <w:sdt>
                <w:sdtPr>
                  <w:tag w:val="goog_rdk_398"/>
                  <w:id w:val="1680997372"/>
                </w:sdtPr>
                <w:sdtContent>
                  <w:r w:rsidRPr="0051249D">
                    <w:rPr>
                      <w:rFonts w:ascii="Palatino Linotype" w:eastAsia="Palatino Linotype" w:hAnsi="Palatino Linotype" w:cs="Palatino Linotype"/>
                      <w:color w:val="222222"/>
                      <w:sz w:val="20"/>
                      <w:szCs w:val="20"/>
                      <w:highlight w:val="white"/>
                    </w:rPr>
                    <w:t>, who</w:t>
                  </w:r>
                </w:sdtContent>
              </w:sdt>
            </w:sdtContent>
          </w:sdt>
          <w:sdt>
            <w:sdtPr>
              <w:tag w:val="goog_rdk_399"/>
              <w:id w:val="1358630432"/>
            </w:sdtPr>
            <w:sdtContent>
              <w:sdt>
                <w:sdtPr>
                  <w:tag w:val="goog_rdk_400"/>
                  <w:id w:val="-598486815"/>
                </w:sdtPr>
                <w:sdtContent/>
              </w:sdt>
            </w:sdtContent>
          </w:sdt>
          <w:sdt>
            <w:sdtPr>
              <w:tag w:val="goog_rdk_404"/>
              <w:id w:val="-354579793"/>
            </w:sdtPr>
            <w:sdtContent>
              <w:r w:rsidRPr="0051249D">
                <w:rPr>
                  <w:rFonts w:ascii="Palatino Linotype" w:eastAsia="Palatino Linotype" w:hAnsi="Palatino Linotype" w:cs="Palatino Linotype"/>
                  <w:sz w:val="20"/>
                  <w:szCs w:val="20"/>
                </w:rPr>
                <w:t xml:space="preserve"> show</w:t>
              </w:r>
            </w:sdtContent>
          </w:sdt>
          <w:sdt>
            <w:sdtPr>
              <w:tag w:val="goog_rdk_407"/>
              <w:id w:val="77412898"/>
              <w:temporary/>
            </w:sdtPr>
            <w:sdtContent>
              <w:r w:rsidRPr="0051249D">
                <w:rPr>
                  <w:rFonts w:ascii="Palatino Linotype" w:eastAsia="Palatino Linotype" w:hAnsi="Palatino Linotype" w:cs="Palatino Linotype"/>
                  <w:sz w:val="20"/>
                  <w:szCs w:val="20"/>
                </w:rPr>
                <w:t xml:space="preserve"> there were </w:t>
              </w:r>
            </w:sdtContent>
          </w:sdt>
          <w:sdt>
            <w:sdtPr>
              <w:tag w:val="goog_rdk_408"/>
              <w:id w:val="105313776"/>
            </w:sdtPr>
            <w:sdtContent>
              <w:sdt>
                <w:sdtPr>
                  <w:tag w:val="goog_rdk_409"/>
                  <w:id w:val="1798411323"/>
                </w:sdtPr>
                <w:sdtContent>
                  <w:r w:rsidRPr="0051249D">
                    <w:rPr>
                      <w:rFonts w:ascii="Palatino Linotype" w:eastAsia="Palatino Linotype" w:hAnsi="Palatino Linotype" w:cs="Palatino Linotype"/>
                      <w:sz w:val="20"/>
                      <w:szCs w:val="20"/>
                    </w:rPr>
                    <w:t xml:space="preserve">about </w:t>
                  </w:r>
                </w:sdtContent>
              </w:sdt>
            </w:sdtContent>
          </w:sdt>
          <w:sdt>
            <w:sdtPr>
              <w:tag w:val="goog_rdk_412"/>
              <w:id w:val="180708517"/>
            </w:sdtPr>
            <w:sdtContent>
              <w:r w:rsidRPr="0051249D">
                <w:rPr>
                  <w:rFonts w:ascii="Palatino Linotype" w:eastAsia="Palatino Linotype" w:hAnsi="Palatino Linotype" w:cs="Palatino Linotype"/>
                  <w:sz w:val="20"/>
                  <w:szCs w:val="20"/>
                </w:rPr>
                <w:t xml:space="preserve">nine </w:t>
              </w:r>
            </w:sdtContent>
          </w:sdt>
          <w:sdt>
            <w:sdtPr>
              <w:tag w:val="goog_rdk_413"/>
              <w:id w:val="-1102021914"/>
            </w:sdtPr>
            <w:sdtContent>
              <w:sdt>
                <w:sdtPr>
                  <w:tag w:val="goog_rdk_414"/>
                  <w:id w:val="1457519594"/>
                </w:sdtPr>
                <w:sdtContent>
                  <w:r w:rsidRPr="0051249D">
                    <w:rPr>
                      <w:rFonts w:ascii="Palatino Linotype" w:eastAsia="Palatino Linotype" w:hAnsi="Palatino Linotype" w:cs="Palatino Linotype"/>
                      <w:sz w:val="20"/>
                      <w:szCs w:val="20"/>
                    </w:rPr>
                    <w:t xml:space="preserve">attempted </w:t>
                  </w:r>
                </w:sdtContent>
              </w:sdt>
            </w:sdtContent>
          </w:sdt>
          <w:sdt>
            <w:sdtPr>
              <w:tag w:val="goog_rdk_417"/>
              <w:id w:val="487517346"/>
            </w:sdtPr>
            <w:sdtContent>
              <w:r w:rsidRPr="0051249D">
                <w:rPr>
                  <w:rFonts w:ascii="Palatino Linotype" w:eastAsia="Palatino Linotype" w:hAnsi="Palatino Linotype" w:cs="Palatino Linotype"/>
                  <w:sz w:val="20"/>
                  <w:szCs w:val="20"/>
                </w:rPr>
                <w:t xml:space="preserve">and four successful </w:t>
              </w:r>
            </w:sdtContent>
          </w:sdt>
          <w:sdt>
            <w:sdtPr>
              <w:tag w:val="goog_rdk_418"/>
              <w:id w:val="1798557915"/>
            </w:sdtPr>
            <w:sdtContent>
              <w:r w:rsidRPr="0051249D">
                <w:rPr>
                  <w:rFonts w:ascii="Palatino Linotype" w:eastAsia="Palatino Linotype" w:hAnsi="Palatino Linotype" w:cs="Palatino Linotype"/>
                  <w:i/>
                  <w:sz w:val="20"/>
                  <w:szCs w:val="20"/>
                </w:rPr>
                <w:t>coups</w:t>
              </w:r>
            </w:sdtContent>
          </w:sdt>
          <w:sdt>
            <w:sdtPr>
              <w:tag w:val="goog_rdk_419"/>
              <w:id w:val="-815494688"/>
            </w:sdtPr>
            <w:sdtContent>
              <w:r w:rsidRPr="0051249D">
                <w:rPr>
                  <w:rFonts w:ascii="Palatino Linotype" w:eastAsia="Palatino Linotype" w:hAnsi="Palatino Linotype" w:cs="Palatino Linotype"/>
                  <w:sz w:val="20"/>
                  <w:szCs w:val="20"/>
                </w:rPr>
                <w:t xml:space="preserve"> </w:t>
              </w:r>
              <w:proofErr w:type="spellStart"/>
              <w:r w:rsidRPr="0051249D">
                <w:rPr>
                  <w:rFonts w:ascii="Palatino Linotype" w:eastAsia="Palatino Linotype" w:hAnsi="Palatino Linotype" w:cs="Palatino Linotype"/>
                  <w:sz w:val="20"/>
                  <w:szCs w:val="20"/>
                </w:rPr>
                <w:t>d’Etat</w:t>
              </w:r>
              <w:proofErr w:type="spellEnd"/>
            </w:sdtContent>
          </w:sdt>
          <w:sdt>
            <w:sdtPr>
              <w:tag w:val="goog_rdk_420"/>
              <w:id w:val="-1255508357"/>
            </w:sdtPr>
            <w:sdtContent>
              <w:r w:rsidRPr="0051249D">
                <w:rPr>
                  <w:rFonts w:ascii="Palatino Linotype" w:eastAsia="Palatino Linotype" w:hAnsi="Palatino Linotype" w:cs="Palatino Linotype"/>
                  <w:sz w:val="20"/>
                  <w:szCs w:val="20"/>
                </w:rPr>
                <w:t xml:space="preserve"> in Latin American countries between 2000</w:t>
              </w:r>
            </w:sdtContent>
          </w:sdt>
          <w:sdt>
            <w:sdtPr>
              <w:tag w:val="goog_rdk_425"/>
              <w:id w:val="-1207629182"/>
            </w:sdtPr>
            <w:sdtContent>
              <w:r w:rsidRPr="0051249D">
                <w:rPr>
                  <w:rFonts w:ascii="Palatino Linotype" w:eastAsia="Palatino Linotype" w:hAnsi="Palatino Linotype" w:cs="Palatino Linotype"/>
                  <w:sz w:val="20"/>
                  <w:szCs w:val="20"/>
                </w:rPr>
                <w:t xml:space="preserve"> </w:t>
              </w:r>
              <w:r w:rsidR="00772D12">
                <w:rPr>
                  <w:rFonts w:ascii="Palatino Linotype" w:eastAsia="Palatino Linotype" w:hAnsi="Palatino Linotype" w:cs="Palatino Linotype"/>
                  <w:sz w:val="20"/>
                  <w:szCs w:val="20"/>
                </w:rPr>
                <w:t xml:space="preserve">and </w:t>
              </w:r>
              <w:r w:rsidRPr="0051249D">
                <w:rPr>
                  <w:rFonts w:ascii="Palatino Linotype" w:eastAsia="Palatino Linotype" w:hAnsi="Palatino Linotype" w:cs="Palatino Linotype"/>
                  <w:sz w:val="20"/>
                  <w:szCs w:val="20"/>
                </w:rPr>
                <w:t>2023</w:t>
              </w:r>
            </w:sdtContent>
          </w:sdt>
          <w:sdt>
            <w:sdtPr>
              <w:tag w:val="goog_rdk_426"/>
              <w:id w:val="1889596207"/>
            </w:sdtPr>
            <w:sdtContent>
              <w:r w:rsidRPr="0051249D">
                <w:rPr>
                  <w:rFonts w:ascii="Palatino Linotype" w:eastAsia="Palatino Linotype" w:hAnsi="Palatino Linotype" w:cs="Palatino Linotype"/>
                  <w:sz w:val="20"/>
                  <w:szCs w:val="20"/>
                </w:rPr>
                <w:t>.</w:t>
              </w:r>
            </w:sdtContent>
          </w:sdt>
        </w:p>
      </w:sdtContent>
    </w:sdt>
  </w:footnote>
  <w:footnote w:id="6">
    <w:p w14:paraId="000001D7" w14:textId="4E162168" w:rsidR="002F1FE5" w:rsidRPr="0051249D" w:rsidRDefault="00710A03">
      <w:pPr>
        <w:spacing w:line="240" w:lineRule="auto"/>
        <w:jc w:val="both"/>
        <w:rPr>
          <w:rFonts w:ascii="Palatino Linotype" w:eastAsia="Palatino Linotype" w:hAnsi="Palatino Linotype" w:cs="Palatino Linotype"/>
          <w:sz w:val="20"/>
          <w:szCs w:val="20"/>
        </w:rPr>
      </w:pPr>
      <w:r w:rsidRPr="0051249D">
        <w:rPr>
          <w:vertAlign w:val="superscript"/>
        </w:rPr>
        <w:footnoteRef/>
      </w:r>
      <w:r w:rsidRPr="0051249D">
        <w:rPr>
          <w:rFonts w:ascii="Palatino Linotype" w:eastAsia="Palatino Linotype" w:hAnsi="Palatino Linotype" w:cs="Palatino Linotype"/>
          <w:sz w:val="20"/>
          <w:szCs w:val="20"/>
        </w:rPr>
        <w:t xml:space="preserve"> Nonetheless, constructivists are also divided between positivist and postpositivist approaches (</w:t>
      </w:r>
      <w:r w:rsidRPr="00593976">
        <w:rPr>
          <w:rFonts w:ascii="Palatino Linotype" w:eastAsia="Palatino Linotype" w:hAnsi="Palatino Linotype" w:cs="Palatino Linotype"/>
          <w:sz w:val="20"/>
          <w:szCs w:val="20"/>
          <w:highlight w:val="yellow"/>
        </w:rPr>
        <w:t xml:space="preserve">Finnemore </w:t>
      </w:r>
      <w:sdt>
        <w:sdtPr>
          <w:rPr>
            <w:highlight w:val="yellow"/>
          </w:rPr>
          <w:tag w:val="goog_rdk_387"/>
          <w:id w:val="-828361716"/>
        </w:sdtPr>
        <w:sdtContent>
          <w:r w:rsidRPr="00593976">
            <w:rPr>
              <w:rFonts w:ascii="Palatino Linotype" w:eastAsia="Palatino Linotype" w:hAnsi="Palatino Linotype" w:cs="Palatino Linotype"/>
              <w:sz w:val="20"/>
              <w:szCs w:val="20"/>
              <w:highlight w:val="yellow"/>
            </w:rPr>
            <w:t>&amp;</w:t>
          </w:r>
        </w:sdtContent>
      </w:sdt>
      <w:r w:rsidRPr="00593976">
        <w:rPr>
          <w:rFonts w:ascii="Palatino Linotype" w:eastAsia="Palatino Linotype" w:hAnsi="Palatino Linotype" w:cs="Palatino Linotype"/>
          <w:sz w:val="20"/>
          <w:szCs w:val="20"/>
          <w:highlight w:val="yellow"/>
        </w:rPr>
        <w:t xml:space="preserve"> Sikkink, 2001</w:t>
      </w:r>
      <w:r w:rsidRPr="0051249D">
        <w:rPr>
          <w:rFonts w:ascii="Palatino Linotype" w:eastAsia="Palatino Linotype" w:hAnsi="Palatino Linotype" w:cs="Palatino Linotype"/>
          <w:sz w:val="20"/>
          <w:szCs w:val="20"/>
        </w:rPr>
        <w:t>).</w:t>
      </w:r>
    </w:p>
  </w:footnote>
  <w:footnote w:id="7">
    <w:p w14:paraId="000001D8" w14:textId="77777777" w:rsidR="002F1FE5" w:rsidRPr="0051249D" w:rsidRDefault="00710A03">
      <w:pPr>
        <w:spacing w:line="240" w:lineRule="auto"/>
        <w:rPr>
          <w:rFonts w:ascii="Palatino Linotype" w:eastAsia="Palatino Linotype" w:hAnsi="Palatino Linotype" w:cs="Palatino Linotype"/>
          <w:sz w:val="20"/>
          <w:szCs w:val="20"/>
        </w:rPr>
      </w:pPr>
      <w:r w:rsidRPr="0051249D">
        <w:rPr>
          <w:vertAlign w:val="superscript"/>
        </w:rPr>
        <w:footnoteRef/>
      </w:r>
      <w:r w:rsidRPr="0051249D">
        <w:rPr>
          <w:rFonts w:ascii="Palatino Linotype" w:eastAsia="Palatino Linotype" w:hAnsi="Palatino Linotype" w:cs="Palatino Linotype"/>
          <w:sz w:val="20"/>
          <w:szCs w:val="20"/>
        </w:rPr>
        <w:t xml:space="preserve"> Based on faculty perceptions extracted from the 2011 edition of the TRIP survey (see footnote no. 4).</w:t>
      </w:r>
    </w:p>
  </w:footnote>
  <w:footnote w:id="8">
    <w:p w14:paraId="000001D9" w14:textId="679CFB0F" w:rsidR="002F1FE5" w:rsidRPr="0051249D" w:rsidRDefault="00710A03">
      <w:pPr>
        <w:spacing w:line="240" w:lineRule="auto"/>
        <w:jc w:val="both"/>
        <w:rPr>
          <w:rFonts w:ascii="Palatino Linotype" w:eastAsia="Palatino Linotype" w:hAnsi="Palatino Linotype" w:cs="Palatino Linotype"/>
          <w:sz w:val="20"/>
          <w:szCs w:val="20"/>
        </w:rPr>
      </w:pPr>
      <w:r w:rsidRPr="0051249D">
        <w:rPr>
          <w:vertAlign w:val="superscript"/>
        </w:rPr>
        <w:footnoteRef/>
      </w:r>
      <w:r w:rsidRPr="0051249D">
        <w:rPr>
          <w:rFonts w:ascii="Palatino Linotype" w:eastAsia="Palatino Linotype" w:hAnsi="Palatino Linotype" w:cs="Palatino Linotype"/>
          <w:sz w:val="20"/>
          <w:szCs w:val="20"/>
        </w:rPr>
        <w:t xml:space="preserve"> TRIP</w:t>
      </w:r>
      <w:r w:rsidR="00605FB5">
        <w:rPr>
          <w:rFonts w:ascii="Palatino Linotype" w:eastAsia="Palatino Linotype" w:hAnsi="Palatino Linotype" w:cs="Palatino Linotype"/>
          <w:sz w:val="20"/>
          <w:szCs w:val="20"/>
        </w:rPr>
        <w:t>—</w:t>
      </w:r>
      <w:r w:rsidRPr="0051249D">
        <w:rPr>
          <w:rFonts w:ascii="Palatino Linotype" w:eastAsia="Palatino Linotype" w:hAnsi="Palatino Linotype" w:cs="Palatino Linotype"/>
          <w:sz w:val="20"/>
          <w:szCs w:val="20"/>
        </w:rPr>
        <w:t xml:space="preserve"> Teaching, Research and International Policy, is a United States</w:t>
      </w:r>
      <w:r w:rsidR="00664F40">
        <w:rPr>
          <w:rFonts w:ascii="Palatino Linotype" w:eastAsia="Palatino Linotype" w:hAnsi="Palatino Linotype" w:cs="Palatino Linotype"/>
          <w:sz w:val="20"/>
          <w:szCs w:val="20"/>
        </w:rPr>
        <w:t>-</w:t>
      </w:r>
      <w:r w:rsidRPr="0051249D">
        <w:rPr>
          <w:rFonts w:ascii="Palatino Linotype" w:eastAsia="Palatino Linotype" w:hAnsi="Palatino Linotype" w:cs="Palatino Linotype"/>
          <w:sz w:val="20"/>
          <w:szCs w:val="20"/>
        </w:rPr>
        <w:t>based research lab in William and Mary University, which carries out periodical faculty surveys. The 2004 edition included 1084 respondents from the United States only. The 2006 edition included 1112 respondents from the United States and Canada.</w:t>
      </w:r>
    </w:p>
  </w:footnote>
  <w:footnote w:id="9">
    <w:p w14:paraId="000001DA" w14:textId="0C585721" w:rsidR="002F1FE5" w:rsidRPr="0051249D" w:rsidRDefault="00710A03">
      <w:pPr>
        <w:spacing w:line="240" w:lineRule="auto"/>
        <w:rPr>
          <w:rFonts w:ascii="Palatino Linotype" w:eastAsia="Palatino Linotype" w:hAnsi="Palatino Linotype" w:cs="Palatino Linotype"/>
          <w:sz w:val="20"/>
          <w:szCs w:val="20"/>
        </w:rPr>
      </w:pPr>
      <w:r w:rsidRPr="0051249D">
        <w:rPr>
          <w:vertAlign w:val="superscript"/>
        </w:rPr>
        <w:footnoteRef/>
      </w:r>
      <w:r w:rsidRPr="0051249D">
        <w:rPr>
          <w:rFonts w:ascii="Palatino Linotype" w:eastAsia="Palatino Linotype" w:hAnsi="Palatino Linotype" w:cs="Palatino Linotype"/>
          <w:sz w:val="20"/>
          <w:szCs w:val="20"/>
        </w:rPr>
        <w:t xml:space="preserve"> For a detailed step-by-step section on adopting the protocols, see </w:t>
      </w:r>
      <w:r w:rsidRPr="00DF3D68">
        <w:rPr>
          <w:rFonts w:ascii="Palatino Linotype" w:eastAsia="Palatino Linotype" w:hAnsi="Palatino Linotype" w:cs="Palatino Linotype"/>
          <w:sz w:val="20"/>
          <w:szCs w:val="20"/>
          <w:highlight w:val="yellow"/>
        </w:rPr>
        <w:t xml:space="preserve">Cia Alves </w:t>
      </w:r>
      <w:r w:rsidRPr="00DF3D68">
        <w:rPr>
          <w:rFonts w:ascii="Palatino Linotype" w:eastAsia="Palatino Linotype" w:hAnsi="Palatino Linotype" w:cs="Palatino Linotype"/>
          <w:i/>
          <w:iCs/>
          <w:sz w:val="20"/>
          <w:szCs w:val="20"/>
          <w:highlight w:val="yellow"/>
        </w:rPr>
        <w:t>et al.</w:t>
      </w:r>
      <w:r w:rsidRPr="00DF3D68">
        <w:rPr>
          <w:rFonts w:ascii="Palatino Linotype" w:eastAsia="Palatino Linotype" w:hAnsi="Palatino Linotype" w:cs="Palatino Linotype"/>
          <w:sz w:val="20"/>
          <w:szCs w:val="20"/>
          <w:highlight w:val="yellow"/>
        </w:rPr>
        <w:t xml:space="preserve"> (2022, p</w:t>
      </w:r>
      <w:r w:rsidR="00664F40" w:rsidRPr="00DF3D68">
        <w:rPr>
          <w:rFonts w:ascii="Palatino Linotype" w:eastAsia="Palatino Linotype" w:hAnsi="Palatino Linotype" w:cs="Palatino Linotype"/>
          <w:sz w:val="20"/>
          <w:szCs w:val="20"/>
          <w:highlight w:val="yellow"/>
        </w:rPr>
        <w:t>p</w:t>
      </w:r>
      <w:r w:rsidRPr="00DF3D68">
        <w:rPr>
          <w:rFonts w:ascii="Palatino Linotype" w:eastAsia="Palatino Linotype" w:hAnsi="Palatino Linotype" w:cs="Palatino Linotype"/>
          <w:sz w:val="20"/>
          <w:szCs w:val="20"/>
          <w:highlight w:val="yellow"/>
        </w:rPr>
        <w:t>. 126</w:t>
      </w:r>
      <w:r w:rsidR="000E431C" w:rsidRPr="00DF3D68">
        <w:rPr>
          <w:rFonts w:ascii="Palatino Linotype" w:eastAsia="Palatino Linotype" w:hAnsi="Palatino Linotype" w:cs="Palatino Linotype"/>
          <w:sz w:val="20"/>
          <w:szCs w:val="20"/>
          <w:highlight w:val="yellow"/>
        </w:rPr>
        <w:t>–</w:t>
      </w:r>
      <w:r w:rsidRPr="00DF3D68">
        <w:rPr>
          <w:rFonts w:ascii="Palatino Linotype" w:eastAsia="Palatino Linotype" w:hAnsi="Palatino Linotype" w:cs="Palatino Linotype"/>
          <w:sz w:val="20"/>
          <w:szCs w:val="20"/>
          <w:highlight w:val="yellow"/>
        </w:rPr>
        <w:t>129).</w:t>
      </w:r>
    </w:p>
  </w:footnote>
  <w:footnote w:id="10">
    <w:p w14:paraId="000001DB" w14:textId="77777777" w:rsidR="002F1FE5" w:rsidRPr="0051249D" w:rsidRDefault="00710A03">
      <w:pPr>
        <w:spacing w:line="240" w:lineRule="auto"/>
        <w:rPr>
          <w:rFonts w:ascii="Palatino Linotype" w:eastAsia="Palatino Linotype" w:hAnsi="Palatino Linotype" w:cs="Palatino Linotype"/>
          <w:sz w:val="20"/>
          <w:szCs w:val="20"/>
        </w:rPr>
      </w:pPr>
      <w:r w:rsidRPr="0051249D">
        <w:rPr>
          <w:vertAlign w:val="superscript"/>
        </w:rPr>
        <w:footnoteRef/>
      </w:r>
      <w:r w:rsidRPr="0051249D">
        <w:rPr>
          <w:rFonts w:ascii="Palatino Linotype" w:eastAsia="Palatino Linotype" w:hAnsi="Palatino Linotype" w:cs="Palatino Linotype"/>
          <w:sz w:val="20"/>
          <w:szCs w:val="20"/>
        </w:rPr>
        <w:t xml:space="preserve"> The protocol of the present analysis can be accessed in Appendix 1. </w:t>
      </w:r>
    </w:p>
  </w:footnote>
  <w:footnote w:id="11">
    <w:p w14:paraId="000001DC" w14:textId="602FD753" w:rsidR="002F1FE5" w:rsidRPr="0051249D" w:rsidRDefault="00710A03">
      <w:pPr>
        <w:spacing w:line="240" w:lineRule="auto"/>
        <w:jc w:val="both"/>
        <w:rPr>
          <w:sz w:val="20"/>
          <w:szCs w:val="20"/>
        </w:rPr>
      </w:pPr>
      <w:r w:rsidRPr="0051249D">
        <w:rPr>
          <w:vertAlign w:val="superscript"/>
        </w:rPr>
        <w:footnoteRef/>
      </w:r>
      <w:r w:rsidRPr="0051249D">
        <w:rPr>
          <w:rFonts w:ascii="Palatino Linotype" w:eastAsia="Palatino Linotype" w:hAnsi="Palatino Linotype" w:cs="Palatino Linotype"/>
          <w:sz w:val="20"/>
          <w:szCs w:val="20"/>
        </w:rPr>
        <w:t xml:space="preserve"> We recognize the limitation of using only “environmental” AND “governance” as descriptors. Nevertheless, when trying other terms such as “climate” AND “governance” and “marine” AND “governance” OR “politics</w:t>
      </w:r>
      <w:r w:rsidR="00BD035D">
        <w:rPr>
          <w:rFonts w:ascii="Palatino Linotype" w:eastAsia="Palatino Linotype" w:hAnsi="Palatino Linotype" w:cs="Palatino Linotype"/>
          <w:sz w:val="20"/>
          <w:szCs w:val="20"/>
        </w:rPr>
        <w:t>,”</w:t>
      </w:r>
      <w:r w:rsidRPr="0051249D">
        <w:rPr>
          <w:rFonts w:ascii="Palatino Linotype" w:eastAsia="Palatino Linotype" w:hAnsi="Palatino Linotype" w:cs="Palatino Linotype"/>
          <w:sz w:val="20"/>
          <w:szCs w:val="20"/>
        </w:rPr>
        <w:t xml:space="preserve"> for example, the number of papers found did not increase significantly. Also, we believe that employing such </w:t>
      </w:r>
      <w:r w:rsidR="007A36BD" w:rsidRPr="0051249D">
        <w:rPr>
          <w:rFonts w:ascii="Palatino Linotype" w:eastAsia="Palatino Linotype" w:hAnsi="Palatino Linotype" w:cs="Palatino Linotype"/>
          <w:sz w:val="20"/>
          <w:szCs w:val="20"/>
        </w:rPr>
        <w:t>thematic</w:t>
      </w:r>
      <w:r w:rsidRPr="0051249D">
        <w:rPr>
          <w:rFonts w:ascii="Palatino Linotype" w:eastAsia="Palatino Linotype" w:hAnsi="Palatino Linotype" w:cs="Palatino Linotype"/>
          <w:sz w:val="20"/>
          <w:szCs w:val="20"/>
        </w:rPr>
        <w:t xml:space="preserve"> descriptors could generate bias, since we would not be able to seek out all kinds of specific environmental governance types individually (water governance, waste governance, etc.). Thus, we chose to limit our search to the descriptors “environmental” AND “governance”.  </w:t>
      </w:r>
    </w:p>
  </w:footnote>
  <w:footnote w:id="12">
    <w:p w14:paraId="000001DD" w14:textId="1C1AF945" w:rsidR="002F1FE5" w:rsidRPr="0051249D" w:rsidRDefault="00710A03">
      <w:pPr>
        <w:spacing w:line="240" w:lineRule="auto"/>
        <w:rPr>
          <w:sz w:val="20"/>
          <w:szCs w:val="20"/>
        </w:rPr>
      </w:pPr>
      <w:r w:rsidRPr="0051249D">
        <w:rPr>
          <w:vertAlign w:val="superscript"/>
        </w:rPr>
        <w:footnoteRef/>
      </w:r>
      <w:r w:rsidRPr="0051249D">
        <w:rPr>
          <w:sz w:val="20"/>
          <w:szCs w:val="20"/>
        </w:rPr>
        <w:t xml:space="preserve"> </w:t>
      </w:r>
      <w:r w:rsidRPr="0051249D">
        <w:rPr>
          <w:rFonts w:ascii="Palatino Linotype" w:eastAsia="Palatino Linotype" w:hAnsi="Palatino Linotype" w:cs="Palatino Linotype"/>
          <w:sz w:val="20"/>
          <w:szCs w:val="20"/>
        </w:rPr>
        <w:t xml:space="preserve">Our database is </w:t>
      </w:r>
      <w:sdt>
        <w:sdtPr>
          <w:tag w:val="goog_rdk_390"/>
          <w:id w:val="243697927"/>
        </w:sdtPr>
        <w:sdtContent>
          <w:r w:rsidRPr="0051249D">
            <w:rPr>
              <w:rFonts w:ascii="Palatino Linotype" w:eastAsia="Palatino Linotype" w:hAnsi="Palatino Linotype" w:cs="Palatino Linotype"/>
              <w:sz w:val="20"/>
              <w:szCs w:val="20"/>
            </w:rPr>
            <w:t>a</w:t>
          </w:r>
        </w:sdtContent>
      </w:sdt>
      <w:r w:rsidRPr="0051249D">
        <w:rPr>
          <w:rFonts w:ascii="Palatino Linotype" w:eastAsia="Palatino Linotype" w:hAnsi="Palatino Linotype" w:cs="Palatino Linotype"/>
          <w:sz w:val="20"/>
          <w:szCs w:val="20"/>
        </w:rPr>
        <w:t xml:space="preserve">vailable </w:t>
      </w:r>
      <w:sdt>
        <w:sdtPr>
          <w:tag w:val="goog_rdk_391"/>
          <w:id w:val="930390628"/>
        </w:sdtPr>
        <w:sdtContent>
          <w:r w:rsidRPr="0051249D">
            <w:rPr>
              <w:rFonts w:ascii="Palatino Linotype" w:eastAsia="Palatino Linotype" w:hAnsi="Palatino Linotype" w:cs="Palatino Linotype"/>
              <w:sz w:val="20"/>
              <w:szCs w:val="20"/>
            </w:rPr>
            <w:t>in</w:t>
          </w:r>
        </w:sdtContent>
      </w:sdt>
      <w:r w:rsidRPr="0051249D">
        <w:rPr>
          <w:rFonts w:ascii="Palatino Linotype" w:eastAsia="Palatino Linotype" w:hAnsi="Palatino Linotype" w:cs="Palatino Linotype"/>
          <w:sz w:val="20"/>
          <w:szCs w:val="20"/>
        </w:rPr>
        <w:t xml:space="preserve"> Appendix 2. </w:t>
      </w:r>
    </w:p>
  </w:footnote>
  <w:footnote w:id="13">
    <w:p w14:paraId="000001DE" w14:textId="77777777" w:rsidR="002F1FE5" w:rsidRPr="0051249D" w:rsidRDefault="00710A03">
      <w:pPr>
        <w:spacing w:line="240" w:lineRule="auto"/>
        <w:jc w:val="both"/>
        <w:rPr>
          <w:rFonts w:ascii="Palatino Linotype" w:eastAsia="Palatino Linotype" w:hAnsi="Palatino Linotype" w:cs="Palatino Linotype"/>
          <w:sz w:val="20"/>
          <w:szCs w:val="20"/>
        </w:rPr>
      </w:pPr>
      <w:r w:rsidRPr="0051249D">
        <w:rPr>
          <w:vertAlign w:val="superscript"/>
        </w:rPr>
        <w:footnoteRef/>
      </w:r>
      <w:r w:rsidRPr="0051249D">
        <w:rPr>
          <w:rFonts w:ascii="Palatino Linotype" w:eastAsia="Palatino Linotype" w:hAnsi="Palatino Linotype" w:cs="Palatino Linotype"/>
          <w:sz w:val="20"/>
          <w:szCs w:val="20"/>
        </w:rPr>
        <w:t xml:space="preserve"> </w:t>
      </w:r>
      <w:r w:rsidRPr="0051249D">
        <w:rPr>
          <w:rFonts w:ascii="Palatino Linotype" w:eastAsia="Palatino Linotype" w:hAnsi="Palatino Linotype" w:cs="Palatino Linotype"/>
          <w:color w:val="222222"/>
          <w:sz w:val="20"/>
          <w:szCs w:val="20"/>
          <w:highlight w:val="white"/>
        </w:rPr>
        <w:t xml:space="preserve">In some cases, it was hard to decide if a specific article would be included in the sample. Many papers adopting the concept of “environmental governance” focused on local aspects and employed literature linked to the public policy field rather than IR or comparative studies between countries. Ultimately, the decision was based on how authors framed the issue and the kind of literature and/or theoretical framework used. Thus, eight papers in which we found no link to international aspects of environmental governance were excluded from our sample. </w:t>
      </w:r>
    </w:p>
  </w:footnote>
  <w:footnote w:id="14">
    <w:p w14:paraId="000001DF" w14:textId="77777777" w:rsidR="002F1FE5" w:rsidRDefault="00710A03">
      <w:pPr>
        <w:spacing w:line="240" w:lineRule="auto"/>
        <w:jc w:val="both"/>
        <w:rPr>
          <w:rFonts w:ascii="Palatino Linotype" w:eastAsia="Palatino Linotype" w:hAnsi="Palatino Linotype" w:cs="Palatino Linotype"/>
          <w:sz w:val="20"/>
          <w:szCs w:val="20"/>
        </w:rPr>
      </w:pPr>
      <w:r w:rsidRPr="0051249D">
        <w:rPr>
          <w:vertAlign w:val="superscript"/>
        </w:rPr>
        <w:footnoteRef/>
      </w:r>
      <w:r w:rsidRPr="0051249D">
        <w:rPr>
          <w:rFonts w:ascii="Palatino Linotype" w:eastAsia="Palatino Linotype" w:hAnsi="Palatino Linotype" w:cs="Palatino Linotype"/>
          <w:sz w:val="20"/>
          <w:szCs w:val="20"/>
        </w:rPr>
        <w:t xml:space="preserve"> Although both journals have open access policies, the second charges a R$150 submission fee (about USD$30 in the current exchange rate).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1" w14:textId="77777777" w:rsidR="002F1FE5" w:rsidRPr="0051249D" w:rsidRDefault="002F1FE5">
    <w:pPr>
      <w:pBdr>
        <w:top w:val="nil"/>
        <w:left w:val="nil"/>
        <w:bottom w:val="nil"/>
        <w:right w:val="nil"/>
        <w:between w:val="nil"/>
      </w:pBdr>
      <w:tabs>
        <w:tab w:val="center" w:pos="4252"/>
        <w:tab w:val="right" w:pos="8504"/>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2" w14:textId="77777777" w:rsidR="002F1FE5" w:rsidRPr="0051249D" w:rsidRDefault="002F1FE5">
    <w:pPr>
      <w:pBdr>
        <w:top w:val="nil"/>
        <w:left w:val="nil"/>
        <w:bottom w:val="nil"/>
        <w:right w:val="nil"/>
        <w:between w:val="nil"/>
      </w:pBdr>
      <w:tabs>
        <w:tab w:val="center" w:pos="4252"/>
        <w:tab w:val="right" w:pos="8504"/>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A7D32"/>
    <w:multiLevelType w:val="multilevel"/>
    <w:tmpl w:val="9B1602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89376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E5"/>
    <w:rsid w:val="00003AA3"/>
    <w:rsid w:val="000247B6"/>
    <w:rsid w:val="000266FF"/>
    <w:rsid w:val="0003652B"/>
    <w:rsid w:val="00040E21"/>
    <w:rsid w:val="00041BB3"/>
    <w:rsid w:val="00061C28"/>
    <w:rsid w:val="00085DAB"/>
    <w:rsid w:val="00085E50"/>
    <w:rsid w:val="0008764F"/>
    <w:rsid w:val="000B0586"/>
    <w:rsid w:val="000B6A86"/>
    <w:rsid w:val="000C7B9E"/>
    <w:rsid w:val="000D1135"/>
    <w:rsid w:val="000D2148"/>
    <w:rsid w:val="000E431C"/>
    <w:rsid w:val="000F24CB"/>
    <w:rsid w:val="000F4A73"/>
    <w:rsid w:val="00120FC5"/>
    <w:rsid w:val="001649C0"/>
    <w:rsid w:val="0017494A"/>
    <w:rsid w:val="001818AD"/>
    <w:rsid w:val="001928B1"/>
    <w:rsid w:val="0019425F"/>
    <w:rsid w:val="001974C2"/>
    <w:rsid w:val="001A45D1"/>
    <w:rsid w:val="001C2507"/>
    <w:rsid w:val="001D488B"/>
    <w:rsid w:val="001D7470"/>
    <w:rsid w:val="001E3441"/>
    <w:rsid w:val="002120FE"/>
    <w:rsid w:val="00215204"/>
    <w:rsid w:val="00217A99"/>
    <w:rsid w:val="002203DD"/>
    <w:rsid w:val="0022357A"/>
    <w:rsid w:val="0022529B"/>
    <w:rsid w:val="00230706"/>
    <w:rsid w:val="00255191"/>
    <w:rsid w:val="00291F80"/>
    <w:rsid w:val="00294F5E"/>
    <w:rsid w:val="002A7B58"/>
    <w:rsid w:val="002E3A60"/>
    <w:rsid w:val="002E3F2C"/>
    <w:rsid w:val="002F1FE5"/>
    <w:rsid w:val="00301C1D"/>
    <w:rsid w:val="003134A6"/>
    <w:rsid w:val="00317F76"/>
    <w:rsid w:val="003230FA"/>
    <w:rsid w:val="00323DF4"/>
    <w:rsid w:val="003424CB"/>
    <w:rsid w:val="0034318A"/>
    <w:rsid w:val="00362A7A"/>
    <w:rsid w:val="00394F6C"/>
    <w:rsid w:val="003A2A91"/>
    <w:rsid w:val="003C622A"/>
    <w:rsid w:val="003D73A8"/>
    <w:rsid w:val="003F105A"/>
    <w:rsid w:val="003F3A93"/>
    <w:rsid w:val="00405D33"/>
    <w:rsid w:val="00412FC8"/>
    <w:rsid w:val="00422579"/>
    <w:rsid w:val="00431824"/>
    <w:rsid w:val="004358DB"/>
    <w:rsid w:val="004601B8"/>
    <w:rsid w:val="0047737D"/>
    <w:rsid w:val="00482E42"/>
    <w:rsid w:val="0048575B"/>
    <w:rsid w:val="00496A97"/>
    <w:rsid w:val="004B63DD"/>
    <w:rsid w:val="004C0B90"/>
    <w:rsid w:val="004D1483"/>
    <w:rsid w:val="004F7579"/>
    <w:rsid w:val="0051249D"/>
    <w:rsid w:val="00523FCC"/>
    <w:rsid w:val="005312A0"/>
    <w:rsid w:val="00533A62"/>
    <w:rsid w:val="00547EDF"/>
    <w:rsid w:val="00563C18"/>
    <w:rsid w:val="00573E95"/>
    <w:rsid w:val="00577714"/>
    <w:rsid w:val="00577F68"/>
    <w:rsid w:val="005856FD"/>
    <w:rsid w:val="00593976"/>
    <w:rsid w:val="005951C5"/>
    <w:rsid w:val="005B6CB6"/>
    <w:rsid w:val="005C07DE"/>
    <w:rsid w:val="005C4CEB"/>
    <w:rsid w:val="005C6E2C"/>
    <w:rsid w:val="005C71FE"/>
    <w:rsid w:val="005D53A3"/>
    <w:rsid w:val="005D7145"/>
    <w:rsid w:val="005E1D9A"/>
    <w:rsid w:val="005F1BCE"/>
    <w:rsid w:val="005F289A"/>
    <w:rsid w:val="00605FB5"/>
    <w:rsid w:val="0062709C"/>
    <w:rsid w:val="006277E3"/>
    <w:rsid w:val="006421CE"/>
    <w:rsid w:val="00646B90"/>
    <w:rsid w:val="00664F40"/>
    <w:rsid w:val="0067319A"/>
    <w:rsid w:val="00674283"/>
    <w:rsid w:val="006928AF"/>
    <w:rsid w:val="006A6F18"/>
    <w:rsid w:val="006B2455"/>
    <w:rsid w:val="006B27B1"/>
    <w:rsid w:val="006D03FA"/>
    <w:rsid w:val="006D0CFF"/>
    <w:rsid w:val="006D3636"/>
    <w:rsid w:val="006D7007"/>
    <w:rsid w:val="006E2E45"/>
    <w:rsid w:val="006E327E"/>
    <w:rsid w:val="006F09DA"/>
    <w:rsid w:val="006F12EA"/>
    <w:rsid w:val="00707D8D"/>
    <w:rsid w:val="00710A03"/>
    <w:rsid w:val="00712F00"/>
    <w:rsid w:val="00716AA0"/>
    <w:rsid w:val="00717619"/>
    <w:rsid w:val="00757341"/>
    <w:rsid w:val="0076294B"/>
    <w:rsid w:val="00772D12"/>
    <w:rsid w:val="00773D3B"/>
    <w:rsid w:val="00775AF7"/>
    <w:rsid w:val="00784ED0"/>
    <w:rsid w:val="0078674A"/>
    <w:rsid w:val="007A22D7"/>
    <w:rsid w:val="007A36BD"/>
    <w:rsid w:val="007A6DED"/>
    <w:rsid w:val="007B1BA2"/>
    <w:rsid w:val="007B371E"/>
    <w:rsid w:val="007C4775"/>
    <w:rsid w:val="007D5753"/>
    <w:rsid w:val="007E7308"/>
    <w:rsid w:val="008057B1"/>
    <w:rsid w:val="00812FAC"/>
    <w:rsid w:val="008139F8"/>
    <w:rsid w:val="0081506D"/>
    <w:rsid w:val="00816451"/>
    <w:rsid w:val="00820F4E"/>
    <w:rsid w:val="00825868"/>
    <w:rsid w:val="008362F3"/>
    <w:rsid w:val="00843268"/>
    <w:rsid w:val="0084666F"/>
    <w:rsid w:val="008524D0"/>
    <w:rsid w:val="00860554"/>
    <w:rsid w:val="008620BA"/>
    <w:rsid w:val="0087269F"/>
    <w:rsid w:val="00883A09"/>
    <w:rsid w:val="00885B61"/>
    <w:rsid w:val="008A50E1"/>
    <w:rsid w:val="008A6E7C"/>
    <w:rsid w:val="008A7CF1"/>
    <w:rsid w:val="008B5F82"/>
    <w:rsid w:val="008C340D"/>
    <w:rsid w:val="008C5920"/>
    <w:rsid w:val="008E2EFF"/>
    <w:rsid w:val="008F5A37"/>
    <w:rsid w:val="009061AE"/>
    <w:rsid w:val="00920AAF"/>
    <w:rsid w:val="00927D27"/>
    <w:rsid w:val="00933022"/>
    <w:rsid w:val="00937DA0"/>
    <w:rsid w:val="00946A9B"/>
    <w:rsid w:val="00953935"/>
    <w:rsid w:val="009601E1"/>
    <w:rsid w:val="00963083"/>
    <w:rsid w:val="009852AC"/>
    <w:rsid w:val="009B4BF1"/>
    <w:rsid w:val="009C406D"/>
    <w:rsid w:val="009C415B"/>
    <w:rsid w:val="009C6EF5"/>
    <w:rsid w:val="009E4B23"/>
    <w:rsid w:val="00A022FE"/>
    <w:rsid w:val="00A0612B"/>
    <w:rsid w:val="00A06F34"/>
    <w:rsid w:val="00A1111B"/>
    <w:rsid w:val="00A2695F"/>
    <w:rsid w:val="00A400AE"/>
    <w:rsid w:val="00A57791"/>
    <w:rsid w:val="00A64CF5"/>
    <w:rsid w:val="00A64DD3"/>
    <w:rsid w:val="00A8330A"/>
    <w:rsid w:val="00A857A7"/>
    <w:rsid w:val="00A94D0A"/>
    <w:rsid w:val="00AA64B8"/>
    <w:rsid w:val="00AB5B4E"/>
    <w:rsid w:val="00AB6D04"/>
    <w:rsid w:val="00AB71E1"/>
    <w:rsid w:val="00AC1850"/>
    <w:rsid w:val="00AD4D55"/>
    <w:rsid w:val="00AD79E9"/>
    <w:rsid w:val="00AE2441"/>
    <w:rsid w:val="00AF12E8"/>
    <w:rsid w:val="00AF66CE"/>
    <w:rsid w:val="00B10AB1"/>
    <w:rsid w:val="00B13CDB"/>
    <w:rsid w:val="00B27487"/>
    <w:rsid w:val="00B326F4"/>
    <w:rsid w:val="00B361AD"/>
    <w:rsid w:val="00B402DE"/>
    <w:rsid w:val="00B433E7"/>
    <w:rsid w:val="00B6293E"/>
    <w:rsid w:val="00B72310"/>
    <w:rsid w:val="00B768EC"/>
    <w:rsid w:val="00B76E9C"/>
    <w:rsid w:val="00B84B79"/>
    <w:rsid w:val="00BA14CE"/>
    <w:rsid w:val="00BA68D3"/>
    <w:rsid w:val="00BD035D"/>
    <w:rsid w:val="00BE5EA5"/>
    <w:rsid w:val="00BF3E11"/>
    <w:rsid w:val="00BF7CFE"/>
    <w:rsid w:val="00C02C31"/>
    <w:rsid w:val="00C0706A"/>
    <w:rsid w:val="00C07CAE"/>
    <w:rsid w:val="00C1355C"/>
    <w:rsid w:val="00C231DB"/>
    <w:rsid w:val="00C403E0"/>
    <w:rsid w:val="00C5617C"/>
    <w:rsid w:val="00C80DCB"/>
    <w:rsid w:val="00C86F1F"/>
    <w:rsid w:val="00C91C79"/>
    <w:rsid w:val="00C934E2"/>
    <w:rsid w:val="00C97C03"/>
    <w:rsid w:val="00CA45BB"/>
    <w:rsid w:val="00CB4E52"/>
    <w:rsid w:val="00CB6B18"/>
    <w:rsid w:val="00CB6CBE"/>
    <w:rsid w:val="00CF0FE3"/>
    <w:rsid w:val="00D10175"/>
    <w:rsid w:val="00D15ECF"/>
    <w:rsid w:val="00D24B45"/>
    <w:rsid w:val="00D26B86"/>
    <w:rsid w:val="00D27EB2"/>
    <w:rsid w:val="00D42A8A"/>
    <w:rsid w:val="00D462E5"/>
    <w:rsid w:val="00D4723B"/>
    <w:rsid w:val="00D51C08"/>
    <w:rsid w:val="00D52237"/>
    <w:rsid w:val="00D66EC3"/>
    <w:rsid w:val="00DA26C5"/>
    <w:rsid w:val="00DA6879"/>
    <w:rsid w:val="00DB66F3"/>
    <w:rsid w:val="00DC3096"/>
    <w:rsid w:val="00DE03F1"/>
    <w:rsid w:val="00DF3D68"/>
    <w:rsid w:val="00E24344"/>
    <w:rsid w:val="00E32A3F"/>
    <w:rsid w:val="00E531E5"/>
    <w:rsid w:val="00E54AC9"/>
    <w:rsid w:val="00E571FB"/>
    <w:rsid w:val="00E60BB9"/>
    <w:rsid w:val="00E76BE6"/>
    <w:rsid w:val="00EA17DB"/>
    <w:rsid w:val="00EA53B6"/>
    <w:rsid w:val="00EB04BD"/>
    <w:rsid w:val="00ED4FEF"/>
    <w:rsid w:val="00EF6B4D"/>
    <w:rsid w:val="00F01827"/>
    <w:rsid w:val="00F040AE"/>
    <w:rsid w:val="00F05926"/>
    <w:rsid w:val="00F208E8"/>
    <w:rsid w:val="00F25948"/>
    <w:rsid w:val="00F410D4"/>
    <w:rsid w:val="00F4534A"/>
    <w:rsid w:val="00F50B65"/>
    <w:rsid w:val="00F516EB"/>
    <w:rsid w:val="00F51A88"/>
    <w:rsid w:val="00F70750"/>
    <w:rsid w:val="00F71039"/>
    <w:rsid w:val="00F800A6"/>
    <w:rsid w:val="00FA453B"/>
    <w:rsid w:val="00FE1A4A"/>
  </w:rsids>
  <m:mathPr>
    <m:mathFont m:val="Cambria Math"/>
    <m:brkBin m:val="before"/>
    <m:brkBinSub m:val="--"/>
    <m:smallFrac m:val="0"/>
    <m:dispDef/>
    <m:lMargin m:val="0"/>
    <m:rMargin m:val="0"/>
    <m:defJc m:val="centerGroup"/>
    <m:wrapIndent m:val="1440"/>
    <m:intLim m:val="subSup"/>
    <m:naryLim m:val="undOvr"/>
  </m:mathPr>
  <w:themeFontLang w:val="es-C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D83F6C"/>
  <w15:docId w15:val="{E8606692-EFE4-4B29-BDB6-C8228830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s-C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A36EA3"/>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A36EA3"/>
  </w:style>
  <w:style w:type="paragraph" w:styleId="Piedepgina">
    <w:name w:val="footer"/>
    <w:basedOn w:val="Normal"/>
    <w:link w:val="PiedepginaCar"/>
    <w:uiPriority w:val="99"/>
    <w:unhideWhenUsed/>
    <w:rsid w:val="00A36EA3"/>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A36EA3"/>
  </w:style>
  <w:style w:type="paragraph" w:styleId="Revisin">
    <w:name w:val="Revision"/>
    <w:hidden/>
    <w:uiPriority w:val="99"/>
    <w:semiHidden/>
    <w:rsid w:val="000A5BDA"/>
    <w:pPr>
      <w:spacing w:line="240" w:lineRule="auto"/>
    </w:pPr>
  </w:style>
  <w:style w:type="character" w:styleId="Refdecomentario">
    <w:name w:val="annotation reference"/>
    <w:basedOn w:val="Fuentedeprrafopredeter"/>
    <w:uiPriority w:val="99"/>
    <w:semiHidden/>
    <w:unhideWhenUsed/>
    <w:rsid w:val="009F24FA"/>
    <w:rPr>
      <w:sz w:val="16"/>
      <w:szCs w:val="16"/>
    </w:rPr>
  </w:style>
  <w:style w:type="paragraph" w:styleId="Textocomentario">
    <w:name w:val="annotation text"/>
    <w:basedOn w:val="Normal"/>
    <w:link w:val="TextocomentarioCar"/>
    <w:uiPriority w:val="99"/>
    <w:unhideWhenUsed/>
    <w:rsid w:val="009F24FA"/>
    <w:pPr>
      <w:spacing w:line="240" w:lineRule="auto"/>
    </w:pPr>
    <w:rPr>
      <w:sz w:val="20"/>
      <w:szCs w:val="20"/>
    </w:rPr>
  </w:style>
  <w:style w:type="character" w:customStyle="1" w:styleId="TextocomentarioCar">
    <w:name w:val="Texto comentario Car"/>
    <w:basedOn w:val="Fuentedeprrafopredeter"/>
    <w:link w:val="Textocomentario"/>
    <w:uiPriority w:val="99"/>
    <w:rsid w:val="009F24FA"/>
    <w:rPr>
      <w:sz w:val="20"/>
      <w:szCs w:val="20"/>
    </w:rPr>
  </w:style>
  <w:style w:type="paragraph" w:styleId="Asuntodelcomentario">
    <w:name w:val="annotation subject"/>
    <w:basedOn w:val="Textocomentario"/>
    <w:next w:val="Textocomentario"/>
    <w:link w:val="AsuntodelcomentarioCar"/>
    <w:uiPriority w:val="99"/>
    <w:semiHidden/>
    <w:unhideWhenUsed/>
    <w:rsid w:val="009F24FA"/>
    <w:rPr>
      <w:b/>
      <w:bCs/>
    </w:rPr>
  </w:style>
  <w:style w:type="character" w:customStyle="1" w:styleId="AsuntodelcomentarioCar">
    <w:name w:val="Asunto del comentario Car"/>
    <w:basedOn w:val="TextocomentarioCar"/>
    <w:link w:val="Asuntodelcomentario"/>
    <w:uiPriority w:val="99"/>
    <w:semiHidden/>
    <w:rsid w:val="009F24FA"/>
    <w:rPr>
      <w:b/>
      <w:bCs/>
      <w:sz w:val="20"/>
      <w:szCs w:val="20"/>
    </w:rPr>
  </w:style>
  <w:style w:type="character" w:styleId="Hipervnculo">
    <w:name w:val="Hyperlink"/>
    <w:basedOn w:val="Fuentedeprrafopredeter"/>
    <w:uiPriority w:val="99"/>
    <w:unhideWhenUsed/>
    <w:rsid w:val="002B31F2"/>
    <w:rPr>
      <w:color w:val="0000FF" w:themeColor="hyperlink"/>
      <w:u w:val="single"/>
    </w:rPr>
  </w:style>
  <w:style w:type="character" w:styleId="Mencinsinresolver">
    <w:name w:val="Unresolved Mention"/>
    <w:basedOn w:val="Fuentedeprrafopredeter"/>
    <w:uiPriority w:val="99"/>
    <w:semiHidden/>
    <w:unhideWhenUsed/>
    <w:rsid w:val="002B31F2"/>
    <w:rPr>
      <w:color w:val="605E5C"/>
      <w:shd w:val="clear" w:color="auto" w:fill="E1DFDD"/>
    </w:r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semiHidden/>
    <w:unhideWhenUsed/>
    <w:rsid w:val="003230FA"/>
    <w:pPr>
      <w:spacing w:line="240" w:lineRule="auto"/>
    </w:pPr>
    <w:rPr>
      <w:sz w:val="20"/>
      <w:szCs w:val="20"/>
    </w:rPr>
  </w:style>
  <w:style w:type="character" w:customStyle="1" w:styleId="TextonotapieCar">
    <w:name w:val="Texto nota pie Car"/>
    <w:basedOn w:val="Fuentedeprrafopredeter"/>
    <w:link w:val="Textonotapie"/>
    <w:uiPriority w:val="99"/>
    <w:semiHidden/>
    <w:rsid w:val="003230FA"/>
    <w:rPr>
      <w:sz w:val="20"/>
      <w:szCs w:val="20"/>
    </w:rPr>
  </w:style>
  <w:style w:type="character" w:styleId="Refdenotaalpie">
    <w:name w:val="footnote reference"/>
    <w:basedOn w:val="Fuentedeprrafopredeter"/>
    <w:uiPriority w:val="99"/>
    <w:semiHidden/>
    <w:unhideWhenUsed/>
    <w:rsid w:val="003230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nppas.org.br/" TargetMode="External"/><Relationship Id="rId18" Type="http://schemas.openxmlformats.org/officeDocument/2006/relationships/hyperlink" Target="https://academic.oup.com/search-results?f_Authors=Robert%20Falkner" TargetMode="External"/><Relationship Id="rId3" Type="http://schemas.openxmlformats.org/officeDocument/2006/relationships/numbering" Target="numbering.xml"/><Relationship Id="rId21" Type="http://schemas.openxmlformats.org/officeDocument/2006/relationships/hyperlink" Target="https://www.nature.org/content/dam/tnc/nature/en/documents/latin-america/2021larannualreport_spreads_low.pdf" TargetMode="External"/><Relationship Id="rId7" Type="http://schemas.openxmlformats.org/officeDocument/2006/relationships/footnotes" Target="footnotes.xml"/><Relationship Id="rId12" Type="http://schemas.openxmlformats.org/officeDocument/2006/relationships/hyperlink" Target="https://en.wikipedia.org/wiki/Peter_Dauvergn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nature.org/content/dam/tnc/nature/en/documents/latin-america/2021larannualreport_spreads_low.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3-0673-6222"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orcid.org/0000-0002-1767-0188" TargetMode="External"/><Relationship Id="rId19" Type="http://schemas.openxmlformats.org/officeDocument/2006/relationships/hyperlink" Target="http://www.prisma-statement.org/" TargetMode="External"/><Relationship Id="rId4" Type="http://schemas.openxmlformats.org/officeDocument/2006/relationships/styles" Target="styles.xml"/><Relationship Id="rId9" Type="http://schemas.openxmlformats.org/officeDocument/2006/relationships/hyperlink" Target="https://orcid.org/0000-0002-0434-7656" TargetMode="Externa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agnesmfamaral@gmail.com" TargetMode="External"/><Relationship Id="rId2" Type="http://schemas.openxmlformats.org/officeDocument/2006/relationships/hyperlink" Target="mailto:ecodea@gmail.com" TargetMode="External"/><Relationship Id="rId1" Type="http://schemas.openxmlformats.org/officeDocument/2006/relationships/hyperlink" Target="mailto:eliac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g2JbNg3wRHelhzB1Z59FJ/CoBg==">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</go:docsCustomData>
</go:gDocsCustomXmlDataStorage>
</file>

<file path=customXml/itemProps1.xml><?xml version="1.0" encoding="utf-8"?>
<ds:datastoreItem xmlns:ds="http://schemas.openxmlformats.org/officeDocument/2006/customXml" ds:itemID="{A8125028-307D-4BF2-9A27-9CA830EF411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9870</Words>
  <Characters>54287</Characters>
  <Application>Microsoft Office Word</Application>
  <DocSecurity>0</DocSecurity>
  <Lines>452</Lines>
  <Paragraphs>128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Fernanda Morales</dc:creator>
  <cp:lastModifiedBy>ERICK QUIROS  GUTIERREZ</cp:lastModifiedBy>
  <cp:revision>2</cp:revision>
  <cp:lastPrinted>2023-11-01T12:15:00Z</cp:lastPrinted>
  <dcterms:created xsi:type="dcterms:W3CDTF">2023-11-01T12:16:00Z</dcterms:created>
  <dcterms:modified xsi:type="dcterms:W3CDTF">2023-11-01T12:16:00Z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22668f0758b92de87b8bf9bfcd3ce0120060f858eef23679c723b4b84a567be1</vt:lpwstr>
  </property>
</Properties>
</file>