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F720" w14:textId="69C6FC44" w:rsidR="00E01A94" w:rsidRDefault="00E01A94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E01A9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María Gorgona: Un </w:t>
      </w:r>
      <w:r w:rsidR="00ED6332" w:rsidRPr="00E01A9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legado de pasión y resiliencia</w:t>
      </w:r>
    </w:p>
    <w:p w14:paraId="0BDD43EB" w14:textId="77777777" w:rsidR="00D26FDE" w:rsidRDefault="00D26FDE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51382C4F" w14:textId="65C282BB" w:rsidR="00D26FDE" w:rsidRPr="00E01A94" w:rsidRDefault="00D26FDE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01A9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Gorgona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 la marimbista que venció la adversidad</w:t>
      </w:r>
    </w:p>
    <w:p w14:paraId="2906CBBB" w14:textId="77777777" w:rsid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es-MX"/>
        </w:rPr>
      </w:pPr>
    </w:p>
    <w:p w14:paraId="27673F78" w14:textId="77418E8E" w:rsidR="00ED6332" w:rsidRP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es-MX"/>
        </w:rPr>
      </w:pPr>
      <w:r w:rsidRPr="00ED6332">
        <w:rPr>
          <w:rFonts w:ascii="Times New Roman" w:eastAsia="Times New Roman" w:hAnsi="Times New Roman" w:cs="Times New Roman"/>
          <w:i/>
          <w:iCs/>
          <w:lang w:eastAsia="es-MX"/>
        </w:rPr>
        <w:t xml:space="preserve">Por </w:t>
      </w:r>
      <w:r w:rsidRPr="00ED6332">
        <w:rPr>
          <w:rFonts w:ascii="Times New Roman" w:eastAsia="Times New Roman" w:hAnsi="Times New Roman" w:cs="Times New Roman"/>
          <w:i/>
          <w:iCs/>
          <w:color w:val="000000" w:themeColor="text1"/>
          <w:lang w:eastAsia="es-MX"/>
        </w:rPr>
        <w:t>Cristian Chaves Jaén para CAMPUS</w:t>
      </w:r>
    </w:p>
    <w:p w14:paraId="3EFA9BE3" w14:textId="77777777" w:rsidR="00ED6332" w:rsidRPr="00ED6332" w:rsidRDefault="00000000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es-ES" w:eastAsia="es-MX"/>
        </w:rPr>
      </w:pPr>
      <w:hyperlink r:id="rId5" w:history="1">
        <w:r w:rsidR="00ED6332" w:rsidRPr="00ED6332">
          <w:rPr>
            <w:rStyle w:val="Hipervnculo"/>
            <w:rFonts w:ascii="Times New Roman" w:eastAsia="Times New Roman" w:hAnsi="Times New Roman" w:cs="Times New Roman"/>
            <w:i/>
            <w:iCs/>
            <w:color w:val="000000" w:themeColor="text1"/>
            <w:u w:val="none"/>
            <w:lang w:eastAsia="es-MX"/>
          </w:rPr>
          <w:t>cristian.chaves.jaen</w:t>
        </w:r>
        <w:r w:rsidR="00ED6332" w:rsidRPr="00ED6332">
          <w:rPr>
            <w:rStyle w:val="Hipervnculo"/>
            <w:rFonts w:ascii="Times New Roman" w:eastAsia="Times New Roman" w:hAnsi="Times New Roman" w:cs="Times New Roman"/>
            <w:i/>
            <w:iCs/>
            <w:color w:val="000000" w:themeColor="text1"/>
            <w:u w:val="none"/>
            <w:lang w:val="es-ES" w:eastAsia="es-MX"/>
          </w:rPr>
          <w:t>@una.cr</w:t>
        </w:r>
      </w:hyperlink>
    </w:p>
    <w:p w14:paraId="54BBFDB4" w14:textId="77777777" w:rsid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61F17631" w14:textId="53D2BBC8" w:rsidR="00E01A94" w:rsidRPr="00E01A94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a Sede Regional Chorotega de la Universidad Nacional (UNA), en co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njunto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la Asociación para la Cultura de Liberia y el Centro Literario de </w:t>
      </w:r>
      <w:proofErr w:type="gramStart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Guanacaste,</w:t>
      </w:r>
      <w:r w:rsid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A4E73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rindi</w:t>
      </w:r>
      <w:r w:rsidR="008A4E73">
        <w:rPr>
          <w:rFonts w:ascii="Times New Roman" w:eastAsia="Times New Roman" w:hAnsi="Times New Roman" w:cs="Times New Roman"/>
          <w:sz w:val="24"/>
          <w:szCs w:val="24"/>
          <w:lang w:eastAsia="es-MX"/>
        </w:rPr>
        <w:t>eron</w:t>
      </w:r>
      <w:proofErr w:type="gramEnd"/>
      <w:r w:rsidR="008A4E7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emotivo homenaje a</w:t>
      </w:r>
      <w:r w:rsid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01A94"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 w:rsidR="00E01A94" w:rsidRPr="00E01A94">
        <w:rPr>
          <w:rFonts w:ascii="-webkit-standard" w:hAnsi="-webkit-standard"/>
          <w:color w:val="000000"/>
        </w:rPr>
        <w:t>María Gorgona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conocida como 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María </w:t>
      </w:r>
      <w:proofErr w:type="spellStart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Bolandi</w:t>
      </w:r>
      <w:proofErr w:type="spellEnd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pasado 24 de julio. </w:t>
      </w:r>
      <w:r w:rsidR="00D26FDE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La vida de esta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mujer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, de 102 años,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estuvo marcada por la pasión por la marimba y la lucha contra las adversidades sociales y personales.</w:t>
      </w:r>
      <w:r w:rsidRPr="002D766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7502167" w14:textId="6FEC3E78" w:rsidR="00E01A94" w:rsidRPr="00E01A94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María </w:t>
      </w:r>
      <w:proofErr w:type="spellStart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Bolandi</w:t>
      </w:r>
      <w:proofErr w:type="spellEnd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enamoró del sonido de la marimba desde niña, a pesar de que este instrumento, en aquella época, era considerado propio de los hombres y estaba asociado </w:t>
      </w:r>
      <w:r w:rsid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>con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vida nocturna, algo que se veía inapropiado para una mujer. Sin embargo, nada de esto </w:t>
      </w:r>
      <w:r w:rsid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detuvo. Su madre, doña Balbina, al notar el profundo interés de su hija, le regaló una marimba sencilla con la que María comenzó a aprender a tocar de manera autodidacta. Con tan solo ocho años, se presentó por primera vez ante un público en la escuela Ascensión Esquivel, interpretando la pieza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D633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Adolorido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2D766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81E199A" w14:textId="1AF56096" w:rsidR="00E01A94" w:rsidRPr="00E01A94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lo largo de su vida, la marimba fue su pasión. Se presentó en numerosos salones de Liberia, como El Mango, El </w:t>
      </w:r>
      <w:proofErr w:type="spellStart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Chunquín</w:t>
      </w:r>
      <w:proofErr w:type="spellEnd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, Los Naranjos y La Pr</w:t>
      </w:r>
      <w:r w:rsid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>á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ngana, donde todo comenzó. Tuvo la oportunidad de codearse con grandes músicos, como Héctor Zúñiga Rovira, autor de</w:t>
      </w:r>
      <w:r w:rsid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D633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Amor de Temporada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y Jesús Bonilla, autor de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D6332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Luna Liberiana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, quienes compartían su música para que ella la interpretara.</w:t>
      </w:r>
      <w:r w:rsidRPr="002D766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25C8F0BB" w14:textId="20F1E299" w:rsidR="00E01A94" w:rsidRPr="00E01A94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Además de ser una destacada marimbista, María fue madre a una edad temprana y trabajó arduamente para sacar adelante a su familia, desempeñándose en diversos oficios, desde lavandera hasta cocinera en el Hospital Enrique Baltodano, de donde se jubiló. Sobreviviente de cáncer, María </w:t>
      </w:r>
      <w:proofErr w:type="spellStart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Bolandi</w:t>
      </w:r>
      <w:proofErr w:type="spellEnd"/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, hoy con 102 años, es reconocida como la primera mujer marimbista de Liberia y de Guanacaste, un título que resalta su valentía y determinación.</w:t>
      </w:r>
    </w:p>
    <w:p w14:paraId="49E19198" w14:textId="334609C7" w:rsidR="00422046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E01A94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homenaje, realizado en el Campus Liberia de la UNA, no solo celebró su talento y legado, sino también su papel como un faro de esperanza y un recordatorio de que todas las mujeres tienen el poder de desafiar las normas y alcanzar sus sueños. "Ella aún hace vibrar a la marimba, y con su talento y encanto, también hace vibrar a quienes le rodean", expresó </w:t>
      </w:r>
      <w:proofErr w:type="spellStart"/>
      <w:r w:rsidR="00F814E1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="004E271E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4E271E">
        <w:rPr>
          <w:rFonts w:ascii="Times New Roman" w:eastAsia="Times New Roman" w:hAnsi="Times New Roman" w:cs="Times New Roman"/>
          <w:sz w:val="24"/>
          <w:szCs w:val="24"/>
          <w:lang w:eastAsia="es-MX"/>
        </w:rPr>
        <w:t>y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proofErr w:type="spellEnd"/>
      <w:r w:rsidR="00F814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Gutiérrez Académica de la UNA Campus Liberia.</w:t>
      </w:r>
      <w:r w:rsidRPr="002D766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8763BB7" w14:textId="77777777" w:rsidR="00D26FDE" w:rsidRDefault="00D26FDE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A2D71E" w14:textId="52201157" w:rsidR="00D26FDE" w:rsidRDefault="002D766B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D26FDE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el marco de la conmemoración del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b</w:t>
      </w:r>
      <w:r w:rsidR="00D26FDE" w:rsidRPr="00E01A94">
        <w:rPr>
          <w:rFonts w:ascii="Times New Roman" w:eastAsia="Times New Roman" w:hAnsi="Times New Roman" w:cs="Times New Roman"/>
          <w:sz w:val="24"/>
          <w:szCs w:val="24"/>
          <w:lang w:eastAsia="es-MX"/>
        </w:rPr>
        <w:t>icentenario de la Anexión del Partido de Nicoya a Costa Rica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2D766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AADFBBF" w14:textId="77777777" w:rsid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DD8B117" w14:textId="05DB3089" w:rsidR="00D26FDE" w:rsidRPr="00D26FDE" w:rsidRDefault="008A4E73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D26FD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Pie de Foto</w:t>
      </w:r>
    </w:p>
    <w:p w14:paraId="0082F056" w14:textId="36D63B21" w:rsid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omo parte del homenaje, a María Gorgona se le entregó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una obra con su retrato, autoría</w:t>
      </w: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Alberto Carmona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egresado de la carrera de 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>ngeniería  Hidrológica</w:t>
      </w:r>
      <w:r w:rsidR="00D26FD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Campus Liberia</w:t>
      </w:r>
      <w:r w:rsidRPr="00ED63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Foto Cristian Chaves</w:t>
      </w:r>
    </w:p>
    <w:p w14:paraId="366C81F5" w14:textId="3A4AB5C9" w:rsidR="00ED6332" w:rsidRDefault="00ED6332" w:rsidP="00ED6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036161" w14:textId="2E4F0848" w:rsidR="008A4E73" w:rsidRPr="00296439" w:rsidRDefault="008A4E73" w:rsidP="00ED6332">
      <w:pPr>
        <w:spacing w:after="0" w:line="240" w:lineRule="auto"/>
        <w:ind w:firstLine="567"/>
        <w:jc w:val="both"/>
        <w:rPr>
          <w:sz w:val="28"/>
          <w:szCs w:val="28"/>
          <w:lang w:val="es-ES"/>
        </w:rPr>
      </w:pPr>
    </w:p>
    <w:sectPr w:rsidR="008A4E73" w:rsidRPr="00296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5784"/>
    <w:multiLevelType w:val="hybridMultilevel"/>
    <w:tmpl w:val="CDEEAE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353DF"/>
    <w:multiLevelType w:val="hybridMultilevel"/>
    <w:tmpl w:val="DCD4722E"/>
    <w:lvl w:ilvl="0" w:tplc="3F645B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441">
    <w:abstractNumId w:val="1"/>
  </w:num>
  <w:num w:numId="2" w16cid:durableId="8883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88"/>
    <w:rsid w:val="000375F0"/>
    <w:rsid w:val="00231ECF"/>
    <w:rsid w:val="00266D4E"/>
    <w:rsid w:val="00296439"/>
    <w:rsid w:val="002D766B"/>
    <w:rsid w:val="002F7421"/>
    <w:rsid w:val="00422046"/>
    <w:rsid w:val="004E271E"/>
    <w:rsid w:val="00524FE4"/>
    <w:rsid w:val="00537388"/>
    <w:rsid w:val="005D0387"/>
    <w:rsid w:val="006073FC"/>
    <w:rsid w:val="00685007"/>
    <w:rsid w:val="007242C4"/>
    <w:rsid w:val="00726FDB"/>
    <w:rsid w:val="007572FC"/>
    <w:rsid w:val="007E3E50"/>
    <w:rsid w:val="00804420"/>
    <w:rsid w:val="008A4E73"/>
    <w:rsid w:val="008C485D"/>
    <w:rsid w:val="008E41A6"/>
    <w:rsid w:val="00956BA2"/>
    <w:rsid w:val="00A5640A"/>
    <w:rsid w:val="00A76F13"/>
    <w:rsid w:val="00A77DEF"/>
    <w:rsid w:val="00A913BF"/>
    <w:rsid w:val="00A96C40"/>
    <w:rsid w:val="00AE04C8"/>
    <w:rsid w:val="00AE130B"/>
    <w:rsid w:val="00B03C4B"/>
    <w:rsid w:val="00C31734"/>
    <w:rsid w:val="00C9661F"/>
    <w:rsid w:val="00CF789C"/>
    <w:rsid w:val="00D07C08"/>
    <w:rsid w:val="00D26FDE"/>
    <w:rsid w:val="00DE045B"/>
    <w:rsid w:val="00E01A94"/>
    <w:rsid w:val="00E11E9A"/>
    <w:rsid w:val="00ED593A"/>
    <w:rsid w:val="00ED6332"/>
    <w:rsid w:val="00F43A9F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76C6"/>
  <w15:chartTrackingRefBased/>
  <w15:docId w15:val="{0F0EF456-06CC-4499-A129-AE63A68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F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01A94"/>
    <w:rPr>
      <w:b/>
      <w:bCs/>
    </w:rPr>
  </w:style>
  <w:style w:type="character" w:customStyle="1" w:styleId="overflow-hidden">
    <w:name w:val="overflow-hidden"/>
    <w:basedOn w:val="Fuentedeprrafopredeter"/>
    <w:rsid w:val="00E01A94"/>
  </w:style>
  <w:style w:type="character" w:customStyle="1" w:styleId="apple-converted-space">
    <w:name w:val="apple-converted-space"/>
    <w:basedOn w:val="Fuentedeprrafopredeter"/>
    <w:rsid w:val="00E01A94"/>
  </w:style>
  <w:style w:type="character" w:styleId="Hipervnculo">
    <w:name w:val="Hyperlink"/>
    <w:basedOn w:val="Fuentedeprrafopredeter"/>
    <w:uiPriority w:val="99"/>
    <w:unhideWhenUsed/>
    <w:rsid w:val="00ED6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an.chaves.jaen@una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Noilyn Maria Gutierrez Ruiz</dc:creator>
  <cp:keywords/>
  <dc:description/>
  <cp:lastModifiedBy>ERICK QUIROS  GUTIERREZ</cp:lastModifiedBy>
  <cp:revision>4</cp:revision>
  <dcterms:created xsi:type="dcterms:W3CDTF">2024-08-20T18:57:00Z</dcterms:created>
  <dcterms:modified xsi:type="dcterms:W3CDTF">2024-08-30T18:14:00Z</dcterms:modified>
</cp:coreProperties>
</file>