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ACD3" w14:textId="514FA242" w:rsidR="00172399" w:rsidRPr="000F642E" w:rsidRDefault="00172399" w:rsidP="000F642E">
      <w:pPr>
        <w:pStyle w:val="Sinespaciad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s-MX"/>
        </w:rPr>
      </w:pPr>
      <w:r w:rsidRPr="000F642E">
        <w:rPr>
          <w:rFonts w:ascii="Times New Roman" w:hAnsi="Times New Roman"/>
          <w:b/>
          <w:bCs/>
          <w:sz w:val="24"/>
          <w:szCs w:val="24"/>
          <w:lang w:eastAsia="es-MX"/>
        </w:rPr>
        <w:t xml:space="preserve">Sede Regional Chorotega festejó bicentenario de la </w:t>
      </w:r>
      <w:r w:rsidR="000F642E">
        <w:rPr>
          <w:rFonts w:ascii="Times New Roman" w:hAnsi="Times New Roman"/>
          <w:b/>
          <w:bCs/>
          <w:sz w:val="24"/>
          <w:szCs w:val="24"/>
          <w:lang w:eastAsia="es-MX"/>
        </w:rPr>
        <w:t>A</w:t>
      </w:r>
      <w:r w:rsidRPr="000F642E">
        <w:rPr>
          <w:rFonts w:ascii="Times New Roman" w:hAnsi="Times New Roman"/>
          <w:b/>
          <w:bCs/>
          <w:sz w:val="24"/>
          <w:szCs w:val="24"/>
          <w:lang w:eastAsia="es-MX"/>
        </w:rPr>
        <w:t>nexión</w:t>
      </w:r>
    </w:p>
    <w:p w14:paraId="63740BCE" w14:textId="177E5696" w:rsidR="00172399" w:rsidRPr="000F642E" w:rsidRDefault="00172399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0F642E">
        <w:rPr>
          <w:rFonts w:ascii="Times New Roman" w:hAnsi="Times New Roman"/>
          <w:sz w:val="24"/>
          <w:szCs w:val="24"/>
          <w:lang w:eastAsia="es-MX"/>
        </w:rPr>
        <w:t> </w:t>
      </w:r>
    </w:p>
    <w:p w14:paraId="75F5C3F6" w14:textId="77777777" w:rsidR="00172399" w:rsidRPr="000F642E" w:rsidRDefault="00172399" w:rsidP="000F642E">
      <w:pPr>
        <w:pStyle w:val="Sinespaciad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en-US" w:eastAsia="es-MX"/>
        </w:rPr>
      </w:pPr>
      <w:r w:rsidRPr="000F642E">
        <w:rPr>
          <w:rFonts w:ascii="Times New Roman" w:hAnsi="Times New Roman"/>
          <w:i/>
          <w:iCs/>
          <w:sz w:val="24"/>
          <w:szCs w:val="24"/>
          <w:lang w:val="en-US" w:eastAsia="es-MX"/>
        </w:rPr>
        <w:t>Johnny Núñez Z./CAMPUS</w:t>
      </w:r>
    </w:p>
    <w:p w14:paraId="706BA44F" w14:textId="77777777" w:rsidR="00172399" w:rsidRPr="000F642E" w:rsidRDefault="00000000" w:rsidP="000F642E">
      <w:pPr>
        <w:pStyle w:val="Sinespaciad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en-US" w:eastAsia="es-MX"/>
        </w:rPr>
      </w:pPr>
      <w:hyperlink r:id="rId4" w:history="1">
        <w:r w:rsidR="00172399" w:rsidRPr="000F642E">
          <w:rPr>
            <w:rStyle w:val="Hipervnculo"/>
            <w:rFonts w:ascii="Times New Roman" w:eastAsia="Times New Roman" w:hAnsi="Times New Roman"/>
            <w:i/>
            <w:iCs/>
            <w:kern w:val="0"/>
            <w:sz w:val="24"/>
            <w:szCs w:val="24"/>
            <w:u w:val="none"/>
            <w:lang w:val="en-US" w:eastAsia="es-MX"/>
          </w:rPr>
          <w:t>jnunez@una.cr</w:t>
        </w:r>
      </w:hyperlink>
    </w:p>
    <w:p w14:paraId="6C8B52EC" w14:textId="77777777" w:rsidR="00172399" w:rsidRPr="000F642E" w:rsidRDefault="00172399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val="en-US" w:eastAsia="es-MX"/>
        </w:rPr>
      </w:pPr>
      <w:r w:rsidRPr="000F642E">
        <w:rPr>
          <w:rFonts w:ascii="Times New Roman" w:hAnsi="Times New Roman"/>
          <w:sz w:val="24"/>
          <w:szCs w:val="24"/>
          <w:lang w:val="en-US" w:eastAsia="es-MX"/>
        </w:rPr>
        <w:t> </w:t>
      </w:r>
    </w:p>
    <w:p w14:paraId="37F91B0D" w14:textId="79ABE9DD" w:rsidR="00172399" w:rsidRP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Con una agenda cargada de actividades, la Sede Regional Chorotega de la Universidad Nacional (UNA) celebró el 200 aniversario de la Anexión del Partido de Nicoya a Costa Rica. Desde el domingo 21 de julio, los </w:t>
      </w:r>
      <w:r w:rsidR="000F642E">
        <w:rPr>
          <w:rFonts w:ascii="Times New Roman" w:hAnsi="Times New Roman"/>
          <w:sz w:val="24"/>
          <w:szCs w:val="24"/>
          <w:lang w:eastAsia="es-MX"/>
        </w:rPr>
        <w:t>c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>ampus Liberia y Nicoya compartieron con la comunidad estudiantil y local diversos eventos como dianas, talleres de comida tradicional guanacasteca</w:t>
      </w:r>
      <w:r w:rsidR="009E4C9D">
        <w:rPr>
          <w:rFonts w:ascii="Times New Roman" w:hAnsi="Times New Roman"/>
          <w:sz w:val="24"/>
          <w:szCs w:val="24"/>
          <w:lang w:eastAsia="es-MX"/>
        </w:rPr>
        <w:t xml:space="preserve">, actividades académicas 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>y presentaciones artísticas, entre otras.</w:t>
      </w:r>
      <w:r w:rsidRPr="006907D5">
        <w:rPr>
          <w:rFonts w:ascii="Times New Roman" w:hAnsi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/>
          <w:color w:val="FF0000"/>
          <w:lang w:val="es-ES"/>
        </w:rPr>
        <w:t>&lt;/p&gt;</w:t>
      </w:r>
    </w:p>
    <w:p w14:paraId="0FD5FCD0" w14:textId="4C4B23DE" w:rsid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Dentro de los eventos realizados en el Campus Liberia de la UNA, se realizó el espectáculo artístico </w:t>
      </w:r>
      <w:r w:rsidRPr="00237B34">
        <w:rPr>
          <w:rFonts w:ascii="Times New Roman" w:hAnsi="Times New Roman"/>
          <w:color w:val="FF0000"/>
          <w:lang w:val="es-ES"/>
        </w:rPr>
        <w:t>&lt;</w:t>
      </w:r>
      <w:r>
        <w:rPr>
          <w:rFonts w:ascii="Times New Roman" w:hAnsi="Times New Roman"/>
          <w:color w:val="FF0000"/>
          <w:lang w:val="es-ES"/>
        </w:rPr>
        <w:t>i</w:t>
      </w:r>
      <w:r w:rsidRPr="00237B34">
        <w:rPr>
          <w:rFonts w:ascii="Times New Roman" w:hAnsi="Times New Roman"/>
          <w:color w:val="FF0000"/>
          <w:lang w:val="es-ES"/>
        </w:rPr>
        <w:t>&gt;</w:t>
      </w:r>
      <w:r w:rsidR="00172399" w:rsidRPr="000F642E">
        <w:rPr>
          <w:rFonts w:ascii="Times New Roman" w:hAnsi="Times New Roman"/>
          <w:i/>
          <w:iCs/>
          <w:sz w:val="24"/>
          <w:szCs w:val="24"/>
          <w:lang w:eastAsia="es-MX"/>
        </w:rPr>
        <w:t>Canta la Marimba</w:t>
      </w:r>
      <w:r w:rsidRPr="00237B34">
        <w:rPr>
          <w:rFonts w:ascii="Times New Roman" w:hAnsi="Times New Roman"/>
          <w:color w:val="FF0000"/>
          <w:lang w:val="es-ES"/>
        </w:rPr>
        <w:t>&lt;/</w:t>
      </w:r>
      <w:r>
        <w:rPr>
          <w:rFonts w:ascii="Times New Roman" w:hAnsi="Times New Roman"/>
          <w:color w:val="FF0000"/>
          <w:lang w:val="es-ES"/>
        </w:rPr>
        <w:t>i</w:t>
      </w:r>
      <w:r w:rsidRPr="00237B34">
        <w:rPr>
          <w:rFonts w:ascii="Times New Roman" w:hAnsi="Times New Roman"/>
          <w:color w:val="FF0000"/>
          <w:lang w:val="es-ES"/>
        </w:rPr>
        <w:t>&gt;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, acto cultural que describió tradiciones y costumbres regionales, ejecutado por la actriz guanacasteca Melena. El espectáculo abarcó temas tradicionales, la liberación animal y </w:t>
      </w:r>
      <w:r w:rsidR="009E4C9D">
        <w:rPr>
          <w:rFonts w:ascii="Times New Roman" w:hAnsi="Times New Roman"/>
          <w:sz w:val="24"/>
          <w:szCs w:val="24"/>
          <w:lang w:eastAsia="es-MX"/>
        </w:rPr>
        <w:t xml:space="preserve">la evocación a los sueños que se  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>realizan. Para la actriz</w:t>
      </w:r>
      <w:r w:rsidR="000F642E">
        <w:rPr>
          <w:rFonts w:ascii="Times New Roman" w:hAnsi="Times New Roman"/>
          <w:sz w:val="24"/>
          <w:szCs w:val="24"/>
          <w:lang w:eastAsia="es-MX"/>
        </w:rPr>
        <w:t xml:space="preserve">, 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>su obra invita al espectador a hacer un recorrido por Guanacaste al compás de la marimba.</w:t>
      </w:r>
      <w:r w:rsidRPr="006907D5">
        <w:rPr>
          <w:rFonts w:ascii="Times New Roman" w:hAnsi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/>
          <w:color w:val="FF0000"/>
          <w:lang w:val="es-ES"/>
        </w:rPr>
        <w:t>&lt;/p&gt;</w:t>
      </w:r>
    </w:p>
    <w:p w14:paraId="1FB4D2FE" w14:textId="2CEE2544" w:rsidR="00172399" w:rsidRP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0F642E">
        <w:rPr>
          <w:rFonts w:ascii="Times New Roman" w:hAnsi="Times New Roman"/>
          <w:sz w:val="24"/>
          <w:szCs w:val="24"/>
          <w:lang w:eastAsia="es-MX"/>
        </w:rPr>
        <w:t>E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n el Campus Liberia </w:t>
      </w:r>
      <w:r w:rsidR="000F642E">
        <w:rPr>
          <w:rFonts w:ascii="Times New Roman" w:hAnsi="Times New Roman"/>
          <w:sz w:val="24"/>
          <w:szCs w:val="24"/>
          <w:lang w:eastAsia="es-MX"/>
        </w:rPr>
        <w:t>también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se inauguró el aula abierta: Tierra de Niños, Niñas y Adolescentes (</w:t>
      </w:r>
      <w:proofErr w:type="spellStart"/>
      <w:r w:rsidR="00172399" w:rsidRPr="000F642E">
        <w:rPr>
          <w:rFonts w:ascii="Times New Roman" w:hAnsi="Times New Roman"/>
          <w:sz w:val="24"/>
          <w:szCs w:val="24"/>
          <w:lang w:eastAsia="es-MX"/>
        </w:rPr>
        <w:t>TiNi</w:t>
      </w:r>
      <w:proofErr w:type="spellEnd"/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), </w:t>
      </w:r>
      <w:r w:rsidR="009E4C9D">
        <w:rPr>
          <w:rFonts w:ascii="Times New Roman" w:hAnsi="Times New Roman"/>
          <w:sz w:val="24"/>
          <w:szCs w:val="24"/>
          <w:lang w:eastAsia="es-MX"/>
        </w:rPr>
        <w:t>la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cual comprende un área verde junto a la </w:t>
      </w:r>
      <w:r w:rsidR="009E4C9D">
        <w:rPr>
          <w:rFonts w:ascii="Times New Roman" w:hAnsi="Times New Roman"/>
          <w:sz w:val="24"/>
          <w:szCs w:val="24"/>
          <w:lang w:eastAsia="es-MX"/>
        </w:rPr>
        <w:t>B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iblioteca </w:t>
      </w:r>
      <w:r w:rsidR="009E4C9D">
        <w:rPr>
          <w:rFonts w:ascii="Times New Roman" w:hAnsi="Times New Roman"/>
          <w:sz w:val="24"/>
          <w:szCs w:val="24"/>
          <w:lang w:eastAsia="es-MX"/>
        </w:rPr>
        <w:t xml:space="preserve">Rose Marie Ruiz, 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del Campus Liberia, donde los estudiantes compartirán un espacio </w:t>
      </w:r>
      <w:r w:rsidR="000F642E">
        <w:rPr>
          <w:rFonts w:ascii="Times New Roman" w:hAnsi="Times New Roman"/>
          <w:sz w:val="24"/>
          <w:szCs w:val="24"/>
          <w:lang w:eastAsia="es-MX"/>
        </w:rPr>
        <w:t xml:space="preserve">en 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armonía con la </w:t>
      </w:r>
      <w:r w:rsidR="009E4C9D">
        <w:rPr>
          <w:rFonts w:ascii="Times New Roman" w:hAnsi="Times New Roman"/>
          <w:sz w:val="24"/>
          <w:szCs w:val="24"/>
          <w:lang w:eastAsia="es-MX"/>
        </w:rPr>
        <w:t>m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adre Tierra. </w:t>
      </w:r>
      <w:r w:rsidR="000F642E">
        <w:rPr>
          <w:rFonts w:ascii="Times New Roman" w:hAnsi="Times New Roman"/>
          <w:sz w:val="24"/>
          <w:szCs w:val="24"/>
          <w:lang w:eastAsia="es-MX"/>
        </w:rPr>
        <w:t>Esta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aula de la madre naturaleza surgió a partir de una metodología diseñada por el académico peruano Joaquín Leguía, donde se cataloga a la naturaleza como maestra.</w:t>
      </w:r>
      <w:r w:rsidRPr="006907D5">
        <w:rPr>
          <w:rFonts w:ascii="Times New Roman" w:hAnsi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/>
          <w:color w:val="FF0000"/>
          <w:lang w:val="es-ES"/>
        </w:rPr>
        <w:t>&lt;/p&gt;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</w:t>
      </w:r>
    </w:p>
    <w:p w14:paraId="770F0A4D" w14:textId="5F99DE33" w:rsidR="00172399" w:rsidRP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564080" w:rsidRPr="000F642E">
        <w:rPr>
          <w:rFonts w:ascii="Times New Roman" w:hAnsi="Times New Roman"/>
          <w:sz w:val="24"/>
          <w:szCs w:val="24"/>
          <w:lang w:eastAsia="es-MX"/>
        </w:rPr>
        <w:t>Otros de los eventos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fue un taller de rosquillas y tortillas guanacastecas, donde un grupo de estudiantes aprendieron </w:t>
      </w:r>
      <w:r w:rsidR="009E4C9D">
        <w:rPr>
          <w:rFonts w:ascii="Times New Roman" w:hAnsi="Times New Roman"/>
          <w:sz w:val="24"/>
          <w:szCs w:val="24"/>
          <w:lang w:eastAsia="es-MX"/>
        </w:rPr>
        <w:t>la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elaboración de estas comidas típicas</w:t>
      </w:r>
      <w:r w:rsidR="000F642E">
        <w:rPr>
          <w:rFonts w:ascii="Times New Roman" w:hAnsi="Times New Roman"/>
          <w:sz w:val="24"/>
          <w:szCs w:val="24"/>
          <w:lang w:eastAsia="es-MX"/>
        </w:rPr>
        <w:t>,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de la mano de la académica Margot Miranda, </w:t>
      </w:r>
      <w:r w:rsidR="009E4C9D">
        <w:rPr>
          <w:rFonts w:ascii="Times New Roman" w:hAnsi="Times New Roman"/>
          <w:sz w:val="24"/>
          <w:szCs w:val="24"/>
          <w:lang w:eastAsia="es-MX"/>
        </w:rPr>
        <w:t>quien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además compartió algunos secretos de la cocina tradicional liberiana, como el hecho de que la </w:t>
      </w:r>
      <w:r w:rsidR="000F642E">
        <w:rPr>
          <w:rFonts w:ascii="Times New Roman" w:hAnsi="Times New Roman"/>
          <w:sz w:val="24"/>
          <w:szCs w:val="24"/>
          <w:lang w:eastAsia="es-MX"/>
        </w:rPr>
        <w:t>leña que se usa en el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horno de barro debe ser de nance. </w:t>
      </w:r>
      <w:r w:rsidRPr="00237B34">
        <w:rPr>
          <w:rFonts w:ascii="Times New Roman" w:hAnsi="Times New Roman"/>
          <w:color w:val="FF0000"/>
          <w:lang w:val="es-ES"/>
        </w:rPr>
        <w:t>&lt;/p&gt;</w:t>
      </w:r>
    </w:p>
    <w:p w14:paraId="170B1660" w14:textId="7C3D8811" w:rsidR="00172399" w:rsidRP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>Las actividades alusivas al bicentenario culminaron en el Campus Liberia de la UNA con un homenaje a la artista guanacasteca, Guadalupe Urbina, el 31 de julio, en la en la parroquia de Liberia (</w:t>
      </w:r>
      <w:r w:rsidR="009E4C9D">
        <w:rPr>
          <w:rFonts w:ascii="Times New Roman" w:hAnsi="Times New Roman"/>
          <w:sz w:val="24"/>
          <w:szCs w:val="24"/>
          <w:lang w:eastAsia="es-MX"/>
        </w:rPr>
        <w:t>ver página</w:t>
      </w:r>
      <w:r w:rsidR="000F642E">
        <w:rPr>
          <w:rFonts w:ascii="Times New Roman" w:hAnsi="Times New Roman"/>
          <w:sz w:val="24"/>
          <w:szCs w:val="24"/>
          <w:lang w:eastAsia="es-MX"/>
        </w:rPr>
        <w:t xml:space="preserve"> 13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>).</w:t>
      </w:r>
      <w:r w:rsidRPr="006907D5">
        <w:rPr>
          <w:rFonts w:ascii="Times New Roman" w:hAnsi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/>
          <w:color w:val="FF0000"/>
          <w:lang w:val="es-ES"/>
        </w:rPr>
        <w:t>&lt;/p&gt;</w:t>
      </w:r>
    </w:p>
    <w:p w14:paraId="1F6611A8" w14:textId="77777777" w:rsidR="00172399" w:rsidRPr="000F642E" w:rsidRDefault="00172399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0F642E">
        <w:rPr>
          <w:rFonts w:ascii="Times New Roman" w:hAnsi="Times New Roman"/>
          <w:sz w:val="24"/>
          <w:szCs w:val="24"/>
          <w:lang w:eastAsia="es-MX"/>
        </w:rPr>
        <w:t> </w:t>
      </w:r>
    </w:p>
    <w:p w14:paraId="29C01706" w14:textId="75AF506B" w:rsidR="00172399" w:rsidRP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172399" w:rsidRPr="000F642E">
        <w:rPr>
          <w:rFonts w:ascii="Times New Roman" w:hAnsi="Times New Roman"/>
          <w:b/>
          <w:bCs/>
          <w:sz w:val="24"/>
          <w:szCs w:val="24"/>
          <w:lang w:eastAsia="es-MX"/>
        </w:rPr>
        <w:t>Diputados en Campus Nicoya</w:t>
      </w:r>
      <w:r w:rsidRPr="00237B34">
        <w:rPr>
          <w:rFonts w:ascii="Times New Roman" w:hAnsi="Times New Roman"/>
          <w:color w:val="FF0000"/>
          <w:lang w:val="es-ES"/>
        </w:rPr>
        <w:t>&lt;/p&gt;</w:t>
      </w:r>
    </w:p>
    <w:p w14:paraId="49401579" w14:textId="61AD1BB2" w:rsidR="00172399" w:rsidRP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El 24 de julio, el gimnasio del Campus Nicoya de la </w:t>
      </w:r>
      <w:proofErr w:type="gramStart"/>
      <w:r w:rsidR="00172399" w:rsidRPr="000F642E">
        <w:rPr>
          <w:rFonts w:ascii="Times New Roman" w:hAnsi="Times New Roman"/>
          <w:sz w:val="24"/>
          <w:szCs w:val="24"/>
          <w:lang w:eastAsia="es-MX"/>
        </w:rPr>
        <w:t>UNA</w:t>
      </w:r>
      <w:r w:rsidR="000F642E">
        <w:rPr>
          <w:rFonts w:ascii="Times New Roman" w:hAnsi="Times New Roman"/>
          <w:sz w:val="24"/>
          <w:szCs w:val="24"/>
          <w:lang w:eastAsia="es-MX"/>
        </w:rPr>
        <w:t>,</w:t>
      </w:r>
      <w:proofErr w:type="gramEnd"/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fue </w:t>
      </w:r>
      <w:r w:rsidR="000F642E">
        <w:rPr>
          <w:rFonts w:ascii="Times New Roman" w:hAnsi="Times New Roman"/>
          <w:sz w:val="24"/>
          <w:szCs w:val="24"/>
          <w:lang w:eastAsia="es-MX"/>
        </w:rPr>
        <w:t>la sede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de la sesión solemne realizada por la Asamblea Legislativa, en el marco del bicentenario de la anexión. Durante la primera parte de la agenda, Francisco González, rector de la UNA, brindó a los legisladores un mensaje sobre el impacto de la UNA en la </w:t>
      </w:r>
      <w:r w:rsidR="000F642E">
        <w:rPr>
          <w:rFonts w:ascii="Times New Roman" w:hAnsi="Times New Roman"/>
          <w:sz w:val="24"/>
          <w:szCs w:val="24"/>
          <w:lang w:eastAsia="es-MX"/>
        </w:rPr>
        <w:t>R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egión Chorotega </w:t>
      </w:r>
      <w:r w:rsidR="009E4C9D">
        <w:rPr>
          <w:rFonts w:ascii="Times New Roman" w:hAnsi="Times New Roman"/>
          <w:sz w:val="24"/>
          <w:szCs w:val="24"/>
          <w:lang w:eastAsia="es-MX"/>
        </w:rPr>
        <w:t xml:space="preserve">desde 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>hace 51 años.</w:t>
      </w:r>
      <w:r w:rsidRPr="006907D5">
        <w:rPr>
          <w:rFonts w:ascii="Times New Roman" w:hAnsi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/>
          <w:color w:val="FF0000"/>
          <w:lang w:val="es-ES"/>
        </w:rPr>
        <w:t>&lt;/p&gt;</w:t>
      </w:r>
    </w:p>
    <w:p w14:paraId="3A84AA0F" w14:textId="490C5B0C" w:rsidR="00172399" w:rsidRP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González expresó que Guanacaste es una tierra bendecida por su naturaleza, su herencia y su gente. “Estos logros, igual que los desafíos que tenemos pendientes, llevan no solamente </w:t>
      </w:r>
      <w:r w:rsidR="009E4C9D">
        <w:rPr>
          <w:rFonts w:ascii="Times New Roman" w:hAnsi="Times New Roman"/>
          <w:sz w:val="24"/>
          <w:szCs w:val="24"/>
          <w:lang w:eastAsia="es-MX"/>
        </w:rPr>
        <w:t>a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conmemorar el bicentenario de la incorporación del partido de Nicoya a Costa Rica, sino también a reflexionar sobre las decisiones que se debe</w:t>
      </w:r>
      <w:r w:rsidR="009E4C9D">
        <w:rPr>
          <w:rFonts w:ascii="Times New Roman" w:hAnsi="Times New Roman"/>
          <w:sz w:val="24"/>
          <w:szCs w:val="24"/>
          <w:lang w:eastAsia="es-MX"/>
        </w:rPr>
        <w:t>n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 tomar hoy”, destacó.</w:t>
      </w:r>
      <w:r w:rsidRPr="006907D5">
        <w:rPr>
          <w:rFonts w:ascii="Times New Roman" w:hAnsi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/>
          <w:color w:val="FF0000"/>
          <w:lang w:val="es-ES"/>
        </w:rPr>
        <w:t>&lt;/p&gt;</w:t>
      </w:r>
    </w:p>
    <w:p w14:paraId="0E7CD8E5" w14:textId="7A0DBDF6" w:rsidR="00172399" w:rsidRPr="000F642E" w:rsidRDefault="006907D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237B34">
        <w:rPr>
          <w:rFonts w:ascii="Times New Roman" w:hAnsi="Times New Roman"/>
          <w:color w:val="FF0000"/>
          <w:lang w:val="es-ES"/>
        </w:rPr>
        <w:t>&lt;p&gt;</w:t>
      </w:r>
      <w:r w:rsidR="000F642E">
        <w:rPr>
          <w:rFonts w:ascii="Times New Roman" w:hAnsi="Times New Roman"/>
          <w:sz w:val="24"/>
          <w:szCs w:val="24"/>
          <w:lang w:eastAsia="es-MX"/>
        </w:rPr>
        <w:t>E</w:t>
      </w:r>
      <w:r w:rsidR="00172399" w:rsidRPr="000F642E">
        <w:rPr>
          <w:rFonts w:ascii="Times New Roman" w:hAnsi="Times New Roman"/>
          <w:sz w:val="24"/>
          <w:szCs w:val="24"/>
          <w:lang w:eastAsia="es-MX"/>
        </w:rPr>
        <w:t xml:space="preserve">n cuanto al estado de la educación superior pública en Guanacaste, Melina </w:t>
      </w:r>
      <w:proofErr w:type="spellStart"/>
      <w:r w:rsidR="00172399" w:rsidRPr="000F642E">
        <w:rPr>
          <w:rFonts w:ascii="Times New Roman" w:hAnsi="Times New Roman"/>
          <w:sz w:val="24"/>
          <w:szCs w:val="24"/>
          <w:lang w:eastAsia="es-MX"/>
        </w:rPr>
        <w:t>Ajoy</w:t>
      </w:r>
      <w:proofErr w:type="spellEnd"/>
      <w:r w:rsidR="00172399" w:rsidRPr="000F642E">
        <w:rPr>
          <w:rFonts w:ascii="Times New Roman" w:hAnsi="Times New Roman"/>
          <w:sz w:val="24"/>
          <w:szCs w:val="24"/>
          <w:lang w:eastAsia="es-MX"/>
        </w:rPr>
        <w:t>, diputada guanacasteca por el Partido Unidad Social Cristiana (PUSC), comentó que la universidad pública debe apostar por la transición de la oferta que demanda el mercado en este momento.</w:t>
      </w:r>
      <w:r w:rsidRPr="006907D5">
        <w:rPr>
          <w:rFonts w:ascii="Times New Roman" w:hAnsi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/>
          <w:color w:val="FF0000"/>
          <w:lang w:val="es-ES"/>
        </w:rPr>
        <w:t>&lt;/p&gt;</w:t>
      </w:r>
    </w:p>
    <w:p w14:paraId="66997BB1" w14:textId="77777777" w:rsidR="00172399" w:rsidRPr="000F642E" w:rsidRDefault="00172399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0F642E">
        <w:rPr>
          <w:rFonts w:ascii="Times New Roman" w:hAnsi="Times New Roman"/>
          <w:sz w:val="24"/>
          <w:szCs w:val="24"/>
          <w:lang w:eastAsia="es-MX"/>
        </w:rPr>
        <w:t> </w:t>
      </w:r>
    </w:p>
    <w:p w14:paraId="7C491949" w14:textId="5A3C2B8B" w:rsidR="00172399" w:rsidRPr="000F642E" w:rsidRDefault="00172399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  <w:lang w:eastAsia="es-MX"/>
        </w:rPr>
      </w:pPr>
      <w:r w:rsidRPr="000F642E">
        <w:rPr>
          <w:rFonts w:ascii="Times New Roman" w:hAnsi="Times New Roman"/>
          <w:b/>
          <w:bCs/>
          <w:sz w:val="24"/>
          <w:szCs w:val="24"/>
          <w:lang w:eastAsia="es-MX"/>
        </w:rPr>
        <w:lastRenderedPageBreak/>
        <w:t>PIE DE FOTO:</w:t>
      </w:r>
      <w:r w:rsidRPr="000F642E">
        <w:rPr>
          <w:rFonts w:ascii="Times New Roman" w:hAnsi="Times New Roman"/>
          <w:sz w:val="24"/>
          <w:szCs w:val="24"/>
          <w:lang w:eastAsia="es-MX"/>
        </w:rPr>
        <w:t xml:space="preserve"> </w:t>
      </w:r>
      <w:r w:rsidR="000F642E">
        <w:rPr>
          <w:rFonts w:ascii="Times New Roman" w:hAnsi="Times New Roman"/>
          <w:sz w:val="24"/>
          <w:szCs w:val="24"/>
          <w:lang w:eastAsia="es-MX"/>
        </w:rPr>
        <w:t>El</w:t>
      </w:r>
      <w:r w:rsidRPr="000F642E">
        <w:rPr>
          <w:rFonts w:ascii="Times New Roman" w:hAnsi="Times New Roman"/>
          <w:sz w:val="24"/>
          <w:szCs w:val="24"/>
          <w:lang w:eastAsia="es-MX"/>
        </w:rPr>
        <w:t xml:space="preserve"> taller de rosquillas y tortillas guanacastecas fue uno de los eventos alusivos al bicentenario de la Anexión, organizado por la Sede Regional Chorotega de la UNA.</w:t>
      </w:r>
      <w:r w:rsidR="000F642E">
        <w:rPr>
          <w:rFonts w:ascii="Times New Roman" w:hAnsi="Times New Roman"/>
          <w:sz w:val="24"/>
          <w:szCs w:val="24"/>
          <w:lang w:eastAsia="es-MX"/>
        </w:rPr>
        <w:t xml:space="preserve"> Foto </w:t>
      </w:r>
      <w:r w:rsidRPr="000F642E">
        <w:rPr>
          <w:rFonts w:ascii="Times New Roman" w:hAnsi="Times New Roman"/>
          <w:sz w:val="24"/>
          <w:szCs w:val="24"/>
          <w:lang w:eastAsia="es-MX"/>
        </w:rPr>
        <w:t>Johnny Núñez.</w:t>
      </w:r>
    </w:p>
    <w:p w14:paraId="31266146" w14:textId="77777777" w:rsidR="001B4B45" w:rsidRPr="000F642E" w:rsidRDefault="001B4B45" w:rsidP="000F642E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B4B45" w:rsidRPr="000F642E" w:rsidSect="00B24E95">
      <w:pgSz w:w="12240" w:h="15840"/>
      <w:pgMar w:top="1418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82"/>
    <w:rsid w:val="000F642E"/>
    <w:rsid w:val="00111AFC"/>
    <w:rsid w:val="001169C7"/>
    <w:rsid w:val="00172399"/>
    <w:rsid w:val="001B4B45"/>
    <w:rsid w:val="00221267"/>
    <w:rsid w:val="00231D39"/>
    <w:rsid w:val="00234C97"/>
    <w:rsid w:val="00253DF7"/>
    <w:rsid w:val="002D304A"/>
    <w:rsid w:val="002F1D60"/>
    <w:rsid w:val="00307B77"/>
    <w:rsid w:val="003909B8"/>
    <w:rsid w:val="003A3A5A"/>
    <w:rsid w:val="003E6A07"/>
    <w:rsid w:val="004314D9"/>
    <w:rsid w:val="00442276"/>
    <w:rsid w:val="0044481F"/>
    <w:rsid w:val="004A6C23"/>
    <w:rsid w:val="004C5CA4"/>
    <w:rsid w:val="004E68E0"/>
    <w:rsid w:val="004F79B8"/>
    <w:rsid w:val="00507570"/>
    <w:rsid w:val="00564080"/>
    <w:rsid w:val="005725CA"/>
    <w:rsid w:val="00572ABF"/>
    <w:rsid w:val="005D0387"/>
    <w:rsid w:val="005F5B61"/>
    <w:rsid w:val="00665550"/>
    <w:rsid w:val="00670A4E"/>
    <w:rsid w:val="006907D5"/>
    <w:rsid w:val="007505EB"/>
    <w:rsid w:val="007A4A81"/>
    <w:rsid w:val="007B54AE"/>
    <w:rsid w:val="007D3ADB"/>
    <w:rsid w:val="008029E5"/>
    <w:rsid w:val="00861567"/>
    <w:rsid w:val="008A3C99"/>
    <w:rsid w:val="008C013A"/>
    <w:rsid w:val="00904C85"/>
    <w:rsid w:val="009E4C9D"/>
    <w:rsid w:val="00A1129D"/>
    <w:rsid w:val="00A82AD3"/>
    <w:rsid w:val="00B24E95"/>
    <w:rsid w:val="00B27D00"/>
    <w:rsid w:val="00B51EB5"/>
    <w:rsid w:val="00B77C5F"/>
    <w:rsid w:val="00BA68AE"/>
    <w:rsid w:val="00BB2782"/>
    <w:rsid w:val="00BE7336"/>
    <w:rsid w:val="00BF1F04"/>
    <w:rsid w:val="00BF5EC4"/>
    <w:rsid w:val="00C226DE"/>
    <w:rsid w:val="00C57568"/>
    <w:rsid w:val="00C62313"/>
    <w:rsid w:val="00C733BB"/>
    <w:rsid w:val="00CE38CF"/>
    <w:rsid w:val="00D10C3E"/>
    <w:rsid w:val="00D4711E"/>
    <w:rsid w:val="00DC701F"/>
    <w:rsid w:val="00E0264F"/>
    <w:rsid w:val="00E163A4"/>
    <w:rsid w:val="00E236A5"/>
    <w:rsid w:val="00EB482F"/>
    <w:rsid w:val="00EE1770"/>
    <w:rsid w:val="00EE40F3"/>
    <w:rsid w:val="00F36B32"/>
    <w:rsid w:val="00F52D09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8999"/>
  <w15:chartTrackingRefBased/>
  <w15:docId w15:val="{25126738-0ED9-4968-834B-D93DF9E8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BB2782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782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782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2782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2782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782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2782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2782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2782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B278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BB278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BB2782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BB2782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link w:val="Ttulo5"/>
    <w:uiPriority w:val="9"/>
    <w:semiHidden/>
    <w:rsid w:val="00BB2782"/>
    <w:rPr>
      <w:rFonts w:eastAsia="Times New Roman" w:cs="Times New Roman"/>
      <w:color w:val="0F4761"/>
    </w:rPr>
  </w:style>
  <w:style w:type="character" w:customStyle="1" w:styleId="Ttulo6Car">
    <w:name w:val="Título 6 Car"/>
    <w:link w:val="Ttulo6"/>
    <w:uiPriority w:val="9"/>
    <w:semiHidden/>
    <w:rsid w:val="00BB2782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link w:val="Ttulo7"/>
    <w:uiPriority w:val="9"/>
    <w:semiHidden/>
    <w:rsid w:val="00BB2782"/>
    <w:rPr>
      <w:rFonts w:eastAsia="Times New Roman" w:cs="Times New Roman"/>
      <w:color w:val="595959"/>
    </w:rPr>
  </w:style>
  <w:style w:type="character" w:customStyle="1" w:styleId="Ttulo8Car">
    <w:name w:val="Título 8 Car"/>
    <w:link w:val="Ttulo8"/>
    <w:uiPriority w:val="9"/>
    <w:semiHidden/>
    <w:rsid w:val="00BB2782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link w:val="Ttulo9"/>
    <w:uiPriority w:val="9"/>
    <w:semiHidden/>
    <w:rsid w:val="00BB2782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ar"/>
    <w:uiPriority w:val="10"/>
    <w:qFormat/>
    <w:rsid w:val="00BB2782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BB278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2782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link w:val="Subttulo"/>
    <w:uiPriority w:val="11"/>
    <w:rsid w:val="00BB2782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2782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BB2782"/>
    <w:rPr>
      <w:i/>
      <w:iCs/>
      <w:color w:val="404040"/>
    </w:rPr>
  </w:style>
  <w:style w:type="paragraph" w:styleId="Prrafodelista">
    <w:name w:val="List Paragraph"/>
    <w:basedOn w:val="Normal"/>
    <w:uiPriority w:val="34"/>
    <w:qFormat/>
    <w:rsid w:val="00BB2782"/>
    <w:pPr>
      <w:ind w:left="720"/>
      <w:contextualSpacing/>
    </w:pPr>
  </w:style>
  <w:style w:type="character" w:styleId="nfasisintenso">
    <w:name w:val="Intense Emphasis"/>
    <w:uiPriority w:val="21"/>
    <w:qFormat/>
    <w:rsid w:val="00BB2782"/>
    <w:rPr>
      <w:i/>
      <w:iCs/>
      <w:color w:val="0F476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278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link w:val="Citadestacada"/>
    <w:uiPriority w:val="30"/>
    <w:rsid w:val="00BB2782"/>
    <w:rPr>
      <w:i/>
      <w:iCs/>
      <w:color w:val="0F4761"/>
    </w:rPr>
  </w:style>
  <w:style w:type="character" w:styleId="Referenciaintensa">
    <w:name w:val="Intense Reference"/>
    <w:uiPriority w:val="32"/>
    <w:qFormat/>
    <w:rsid w:val="00BB2782"/>
    <w:rPr>
      <w:b/>
      <w:bCs/>
      <w:smallCaps/>
      <w:color w:val="0F4761"/>
      <w:spacing w:val="5"/>
    </w:rPr>
  </w:style>
  <w:style w:type="character" w:styleId="Hipervnculo">
    <w:name w:val="Hyperlink"/>
    <w:uiPriority w:val="99"/>
    <w:unhideWhenUsed/>
    <w:rsid w:val="00BB2782"/>
    <w:rPr>
      <w:color w:val="467886"/>
      <w:u w:val="single"/>
    </w:rPr>
  </w:style>
  <w:style w:type="character" w:customStyle="1" w:styleId="Mencinsinresolver1">
    <w:name w:val="Mención sin resolver1"/>
    <w:uiPriority w:val="99"/>
    <w:semiHidden/>
    <w:unhideWhenUsed/>
    <w:rsid w:val="00BB278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B4B45"/>
    <w:rPr>
      <w:kern w:val="2"/>
      <w:sz w:val="22"/>
      <w:szCs w:val="22"/>
      <w:lang w:val="es-CR"/>
    </w:rPr>
  </w:style>
  <w:style w:type="character" w:customStyle="1" w:styleId="il">
    <w:name w:val="il"/>
    <w:basedOn w:val="Fuentedeprrafopredeter"/>
    <w:rsid w:val="001B4B45"/>
  </w:style>
  <w:style w:type="character" w:customStyle="1" w:styleId="hgkelc">
    <w:name w:val="hgkelc"/>
    <w:basedOn w:val="Fuentedeprrafopredeter"/>
    <w:rsid w:val="00C62313"/>
  </w:style>
  <w:style w:type="paragraph" w:customStyle="1" w:styleId="gmail-msonospacing">
    <w:name w:val="gmail-msonospacing"/>
    <w:basedOn w:val="Normal"/>
    <w:rsid w:val="003E6A0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MX"/>
    </w:rPr>
  </w:style>
  <w:style w:type="character" w:customStyle="1" w:styleId="gmail-hgkelc">
    <w:name w:val="gmail-hgkelc"/>
    <w:basedOn w:val="Fuentedeprrafopredeter"/>
    <w:rsid w:val="003E6A07"/>
  </w:style>
  <w:style w:type="character" w:styleId="Mencinsinresolver">
    <w:name w:val="Unresolved Mention"/>
    <w:basedOn w:val="Fuentedeprrafopredeter"/>
    <w:uiPriority w:val="99"/>
    <w:semiHidden/>
    <w:unhideWhenUsed/>
    <w:rsid w:val="00BE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unez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6" baseType="variant"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https://x.com/FEUNA_CR/status/1816703258439680284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VENEGAS RODRIGUEZ</dc:creator>
  <cp:keywords/>
  <dc:description/>
  <cp:lastModifiedBy>ERICK QUIROS  GUTIERREZ</cp:lastModifiedBy>
  <cp:revision>8</cp:revision>
  <dcterms:created xsi:type="dcterms:W3CDTF">2024-08-14T17:50:00Z</dcterms:created>
  <dcterms:modified xsi:type="dcterms:W3CDTF">2024-08-30T18:07:00Z</dcterms:modified>
</cp:coreProperties>
</file>