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ind w:firstLine="56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Prototipado de semillas criollas</w:t>
      </w:r>
      <w:r w:rsidDel="00000000" w:rsidR="00000000" w:rsidRPr="00000000">
        <w:rPr>
          <w:rtl w:val="0"/>
        </w:rPr>
      </w:r>
    </w:p>
    <w:p w:rsidR="00000000" w:rsidDel="00000000" w:rsidP="00000000" w:rsidRDefault="00000000" w:rsidRPr="00000000" w14:paraId="00000002">
      <w:pPr>
        <w:shd w:fill="ffffff" w:val="clear"/>
        <w:ind w:left="360" w:firstLine="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hd w:fill="ffffff" w:val="clear"/>
        <w:ind w:firstLine="567"/>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222222"/>
          <w:rtl w:val="0"/>
        </w:rPr>
        <w:t xml:space="preserve">Rafael Evelio Granados Carvajal (*)</w:t>
      </w:r>
      <w:r w:rsidDel="00000000" w:rsidR="00000000" w:rsidRPr="00000000">
        <w:rPr>
          <w:rtl w:val="0"/>
        </w:rPr>
      </w:r>
    </w:p>
    <w:p w:rsidR="00000000" w:rsidDel="00000000" w:rsidP="00000000" w:rsidRDefault="00000000" w:rsidRPr="00000000" w14:paraId="00000004">
      <w:pPr>
        <w:ind w:firstLine="567"/>
        <w:rPr>
          <w:rFonts w:ascii="Times New Roman" w:cs="Times New Roman" w:eastAsia="Times New Roman" w:hAnsi="Times New Roman"/>
          <w:b w:val="1"/>
          <w:i w:val="1"/>
          <w:sz w:val="36"/>
          <w:szCs w:val="36"/>
        </w:rPr>
      </w:pPr>
      <w:hyperlink r:id="rId7">
        <w:r w:rsidDel="00000000" w:rsidR="00000000" w:rsidRPr="00000000">
          <w:rPr>
            <w:rFonts w:ascii="Times New Roman" w:cs="Times New Roman" w:eastAsia="Times New Roman" w:hAnsi="Times New Roman"/>
            <w:i w:val="1"/>
            <w:color w:val="467886"/>
            <w:rtl w:val="0"/>
          </w:rPr>
          <w:t xml:space="preserve">Rafael.granados.carvajal@una.ac.cr</w:t>
        </w:r>
      </w:hyperlink>
      <w:r w:rsidDel="00000000" w:rsidR="00000000" w:rsidRPr="00000000">
        <w:rPr>
          <w:rtl w:val="0"/>
        </w:rPr>
      </w:r>
    </w:p>
    <w:p w:rsidR="00000000" w:rsidDel="00000000" w:rsidP="00000000" w:rsidRDefault="00000000" w:rsidRPr="00000000" w14:paraId="00000005">
      <w:pPr>
        <w:ind w:firstLine="567"/>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6">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El prototipado de semillas criollas es una práctica común en la agricultura que </w:t>
      </w:r>
      <w:r w:rsidDel="00000000" w:rsidR="00000000" w:rsidRPr="00000000">
        <w:rPr>
          <w:rFonts w:ascii="Times New Roman" w:cs="Times New Roman" w:eastAsia="Times New Roman" w:hAnsi="Times New Roman"/>
          <w:rtl w:val="0"/>
        </w:rPr>
        <w:t xml:space="preserve">aporta</w:t>
      </w:r>
      <w:r w:rsidDel="00000000" w:rsidR="00000000" w:rsidRPr="00000000">
        <w:rPr>
          <w:rFonts w:ascii="Times New Roman" w:cs="Times New Roman" w:eastAsia="Times New Roman" w:hAnsi="Times New Roman"/>
          <w:color w:val="000000"/>
          <w:rtl w:val="0"/>
        </w:rPr>
        <w:t xml:space="preserve"> significativamente a las familias para la conservación, reproducción y desarrollo de variedades tradicionales o criollas. Las semillas criollas son aquellas que han sido cultivadas y adaptadas por comunidades a lo largo de generaciones e inician con la selección y conservación, a partir de atributos y características de adaptabilidad a condiciones locales.</w:t>
      </w:r>
      <w:r w:rsidDel="00000000" w:rsidR="00000000" w:rsidRPr="00000000">
        <w:rPr>
          <w:rtl w:val="0"/>
        </w:rPr>
      </w:r>
    </w:p>
    <w:p w:rsidR="00000000" w:rsidDel="00000000" w:rsidP="00000000" w:rsidRDefault="00000000" w:rsidRPr="00000000" w14:paraId="00000007">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En territorios rurales, los productores familiares con amplia experiencia en la producción, seleccionan de manera cuidadosa las semillas, después las siembran en la época apropiada, dependiendo de la adaptación </w:t>
      </w:r>
      <w:r w:rsidDel="00000000" w:rsidR="00000000" w:rsidRPr="00000000">
        <w:rPr>
          <w:rFonts w:ascii="Times New Roman" w:cs="Times New Roman" w:eastAsia="Times New Roman" w:hAnsi="Times New Roman"/>
          <w:rtl w:val="0"/>
        </w:rPr>
        <w:t xml:space="preserve">a los ciclos</w:t>
      </w:r>
      <w:r w:rsidDel="00000000" w:rsidR="00000000" w:rsidRPr="00000000">
        <w:rPr>
          <w:rFonts w:ascii="Times New Roman" w:cs="Times New Roman" w:eastAsia="Times New Roman" w:hAnsi="Times New Roman"/>
          <w:color w:val="000000"/>
          <w:rtl w:val="0"/>
        </w:rPr>
        <w:t xml:space="preserve"> de lluvias. Los principales atributos y características están ligados con sabor, valores nutricionales, resistencia a enfermedades y tolerancia a condiciones ambientales adversas. </w:t>
      </w:r>
      <w:r w:rsidDel="00000000" w:rsidR="00000000" w:rsidRPr="00000000">
        <w:rPr>
          <w:rtl w:val="0"/>
        </w:rPr>
      </w:r>
    </w:p>
    <w:p w:rsidR="00000000" w:rsidDel="00000000" w:rsidP="00000000" w:rsidRDefault="00000000" w:rsidRPr="00000000" w14:paraId="00000008">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En territorios indígenas la selección se hace ampliando los atributos de exigencia a las condiciones del suelo, sequía y adaptación a bajo uso agroquímicos en la producción, pues en estos espacios la cultura de producción parte de visiones de largo aliento y buen vivir, en una relación sociedad naturaleza más estrecha. </w:t>
      </w:r>
      <w:r w:rsidDel="00000000" w:rsidR="00000000" w:rsidRPr="00000000">
        <w:rPr>
          <w:rtl w:val="0"/>
        </w:rPr>
      </w:r>
    </w:p>
    <w:p w:rsidR="00000000" w:rsidDel="00000000" w:rsidP="00000000" w:rsidRDefault="00000000" w:rsidRPr="00000000" w14:paraId="00000009">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Con el prototipado se busca mejorar las semillas criollas mediante la selección de individuos superiores en términos de productividad, calidad o resistencia a plagas y enfermedades. En algunos casos, se realizan cruces selectivos entre plantas para mejorar atributos y características deseables.</w:t>
      </w:r>
      <w:r w:rsidDel="00000000" w:rsidR="00000000" w:rsidRPr="00000000">
        <w:rPr>
          <w:rtl w:val="0"/>
        </w:rPr>
      </w:r>
    </w:p>
    <w:p w:rsidR="00000000" w:rsidDel="00000000" w:rsidP="00000000" w:rsidRDefault="00000000" w:rsidRPr="00000000" w14:paraId="0000000A">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En el primer año de ejecución (2023) participan productores asociados de la Asociación de productores de El Águila de Pejibaye de Pérez Zeledón. Para la ECA el modelo de inserción de prototipado en semillas implica un diseño de viabilidad con organizaciones e instituciones de la región. Esto implica una fase de verificación con actores locales para determinar la factibilidad de las semillas como motor de innovación; es decir, se buscan prototipos funcionales al territorio.</w:t>
      </w:r>
      <w:r w:rsidDel="00000000" w:rsidR="00000000" w:rsidRPr="00000000">
        <w:rPr>
          <w:rtl w:val="0"/>
        </w:rPr>
      </w:r>
    </w:p>
    <w:p w:rsidR="00000000" w:rsidDel="00000000" w:rsidP="00000000" w:rsidRDefault="00000000" w:rsidRPr="00000000" w14:paraId="0000000B">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En el primer semestre del año se realizó la búsqueda de productores asociados. La Asociación de Productores de El Águila hizo la selección de productores y de la semilla criolla adaptada al territorio, se capacitó en el manejo de arvenses y se apoyó con </w:t>
      </w:r>
      <w:r w:rsidDel="00000000" w:rsidR="00000000" w:rsidRPr="00000000">
        <w:rPr>
          <w:rFonts w:ascii="Times New Roman" w:cs="Times New Roman" w:eastAsia="Times New Roman" w:hAnsi="Times New Roman"/>
          <w:rtl w:val="0"/>
        </w:rPr>
        <w:t xml:space="preserve">insumos en esta</w:t>
      </w:r>
      <w:r w:rsidDel="00000000" w:rsidR="00000000" w:rsidRPr="00000000">
        <w:rPr>
          <w:rFonts w:ascii="Times New Roman" w:cs="Times New Roman" w:eastAsia="Times New Roman" w:hAnsi="Times New Roman"/>
          <w:color w:val="000000"/>
          <w:rtl w:val="0"/>
        </w:rPr>
        <w:t xml:space="preserve"> primera etapa de producción.</w:t>
      </w:r>
      <w:r w:rsidDel="00000000" w:rsidR="00000000" w:rsidRPr="00000000">
        <w:rPr>
          <w:rtl w:val="0"/>
        </w:rPr>
      </w:r>
    </w:p>
    <w:p w:rsidR="00000000" w:rsidDel="00000000" w:rsidP="00000000" w:rsidRDefault="00000000" w:rsidRPr="00000000" w14:paraId="0000000C">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Para el segundo semestre de 2023 se realizó una primera cosecha y selección de semillas de maíz blanco y se </w:t>
      </w:r>
      <w:r w:rsidDel="00000000" w:rsidR="00000000" w:rsidRPr="00000000">
        <w:rPr>
          <w:rFonts w:ascii="Times New Roman" w:cs="Times New Roman" w:eastAsia="Times New Roman" w:hAnsi="Times New Roman"/>
          <w:rtl w:val="0"/>
        </w:rPr>
        <w:t xml:space="preserve">amplió</w:t>
      </w:r>
      <w:r w:rsidDel="00000000" w:rsidR="00000000" w:rsidRPr="00000000">
        <w:rPr>
          <w:rFonts w:ascii="Times New Roman" w:cs="Times New Roman" w:eastAsia="Times New Roman" w:hAnsi="Times New Roman"/>
          <w:color w:val="000000"/>
          <w:rtl w:val="0"/>
        </w:rPr>
        <w:t xml:space="preserve"> el número de productores y semillas.  La actividad se reforzará con talleres sobre la gestión </w:t>
      </w:r>
      <w:r w:rsidDel="00000000" w:rsidR="00000000" w:rsidRPr="00000000">
        <w:rPr>
          <w:rFonts w:ascii="Times New Roman" w:cs="Times New Roman" w:eastAsia="Times New Roman" w:hAnsi="Times New Roman"/>
          <w:rtl w:val="0"/>
        </w:rPr>
        <w:t xml:space="preserve">del proceso</w:t>
      </w:r>
      <w:r w:rsidDel="00000000" w:rsidR="00000000" w:rsidRPr="00000000">
        <w:rPr>
          <w:rFonts w:ascii="Times New Roman" w:cs="Times New Roman" w:eastAsia="Times New Roman" w:hAnsi="Times New Roman"/>
          <w:color w:val="000000"/>
          <w:rtl w:val="0"/>
        </w:rPr>
        <w:t xml:space="preserve"> de prototipado y comercialización de la semilla.</w:t>
      </w:r>
      <w:r w:rsidDel="00000000" w:rsidR="00000000" w:rsidRPr="00000000">
        <w:rPr>
          <w:rtl w:val="0"/>
        </w:rPr>
      </w:r>
    </w:p>
    <w:p w:rsidR="00000000" w:rsidDel="00000000" w:rsidP="00000000" w:rsidRDefault="00000000" w:rsidRPr="00000000" w14:paraId="0000000D">
      <w:pPr>
        <w:ind w:firstLine="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El equipo a cargo del proceso de prototipado está conformado por: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Rafael Evelio Granados Carvajal (coordinador), Orlando Varela Ramírez y Silvia Hernández Villalobos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ingenieros agrónomos)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Minor Castillo Segura (estudiante asistente) y Katherinne Melissa Rojas Moya (práctica profesional supervisada).</w:t>
      </w:r>
    </w:p>
    <w:p w:rsidR="00000000" w:rsidDel="00000000" w:rsidP="00000000" w:rsidRDefault="00000000" w:rsidRPr="00000000" w14:paraId="0000000E">
      <w:pPr>
        <w:ind w:firstLine="567"/>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ind w:firstLine="567"/>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Académico Escuela de Ciencias Agrarias-UNA.</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ar"/>
    <w:uiPriority w:val="9"/>
    <w:qFormat w:val="1"/>
    <w:rsid w:val="00B34973"/>
    <w:pPr>
      <w:spacing w:after="100" w:afterAutospacing="1" w:before="100" w:beforeAutospacing="1"/>
      <w:outlineLvl w:val="1"/>
    </w:pPr>
    <w:rPr>
      <w:rFonts w:ascii="Times New Roman" w:cs="Times New Roman" w:eastAsia="Times New Roman" w:hAnsi="Times New Roman"/>
      <w:b w:val="1"/>
      <w:bCs w:val="1"/>
      <w:kern w:val="0"/>
      <w:sz w:val="36"/>
      <w:szCs w:val="36"/>
      <w:lang w:eastAsia="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2Car" w:customStyle="1">
    <w:name w:val="Título 2 Car"/>
    <w:basedOn w:val="Fuentedeprrafopredeter"/>
    <w:link w:val="Ttulo2"/>
    <w:uiPriority w:val="9"/>
    <w:rsid w:val="00B34973"/>
    <w:rPr>
      <w:rFonts w:ascii="Times New Roman" w:cs="Times New Roman" w:eastAsia="Times New Roman" w:hAnsi="Times New Roman"/>
      <w:b w:val="1"/>
      <w:bCs w:val="1"/>
      <w:kern w:val="0"/>
      <w:sz w:val="36"/>
      <w:szCs w:val="36"/>
      <w:lang w:eastAsia="es-ES_tradnl"/>
    </w:rPr>
  </w:style>
  <w:style w:type="paragraph" w:styleId="NormalWeb">
    <w:name w:val="Normal (Web)"/>
    <w:basedOn w:val="Normal"/>
    <w:uiPriority w:val="99"/>
    <w:semiHidden w:val="1"/>
    <w:unhideWhenUsed w:val="1"/>
    <w:rsid w:val="00B34973"/>
    <w:pPr>
      <w:spacing w:after="100" w:afterAutospacing="1" w:before="100" w:beforeAutospacing="1"/>
    </w:pPr>
    <w:rPr>
      <w:rFonts w:ascii="Times New Roman" w:cs="Times New Roman" w:eastAsia="Times New Roman" w:hAnsi="Times New Roman"/>
      <w:kern w:val="0"/>
      <w:lang w:eastAsia="es-ES_tradnl"/>
    </w:rPr>
  </w:style>
  <w:style w:type="character" w:styleId="Hipervnculo">
    <w:name w:val="Hyperlink"/>
    <w:basedOn w:val="Fuentedeprrafopredeter"/>
    <w:uiPriority w:val="99"/>
    <w:semiHidden w:val="1"/>
    <w:unhideWhenUsed w:val="1"/>
    <w:rsid w:val="00B3497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afael.granados.carvajal@una.ac.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HzDx9uicKndEVssR55s4+UREhg==">CgMxLjA4AHIhMWpQMUhCTGRRbG5KeW9UMklCVWVNVVllQUEtTEdidFBG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2023-11-03T13:59:00Z</dcterms:created>
  <dc:creator>VICTOR BARRANTES CALDERON</dc:creator>
</cp:coreProperties>
</file>