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01BD1" w14:textId="77777777" w:rsidR="00F85048" w:rsidRPr="00603FD4" w:rsidRDefault="00F85048" w:rsidP="00C94A01">
      <w:pPr>
        <w:jc w:val="center"/>
        <w:rPr>
          <w:rFonts w:ascii="Times New Roman" w:hAnsi="Times New Roman" w:cs="Times New Roman"/>
          <w:b/>
          <w:sz w:val="24"/>
          <w:szCs w:val="24"/>
          <w:lang w:val="es-CR"/>
        </w:rPr>
      </w:pPr>
      <w:r w:rsidRPr="00603FD4">
        <w:rPr>
          <w:rFonts w:ascii="Times New Roman" w:hAnsi="Times New Roman" w:cs="Times New Roman"/>
          <w:b/>
          <w:sz w:val="24"/>
          <w:szCs w:val="24"/>
          <w:lang w:val="es-CR"/>
        </w:rPr>
        <w:t>S</w:t>
      </w:r>
      <w:r w:rsidR="00C94A01" w:rsidRPr="00603FD4">
        <w:rPr>
          <w:rFonts w:ascii="Times New Roman" w:hAnsi="Times New Roman" w:cs="Times New Roman"/>
          <w:b/>
          <w:sz w:val="24"/>
          <w:szCs w:val="24"/>
          <w:lang w:val="es-CR"/>
        </w:rPr>
        <w:t>OBRE LA NATURALEZA INTERNA DEL CONOCIMIENTO Y LA IMPOSIBILIDAD DEL ESCEPTICISMO</w:t>
      </w:r>
    </w:p>
    <w:p w14:paraId="7EB32D4D" w14:textId="36F4CE59" w:rsidR="00EE6EC8" w:rsidRPr="00EE6EC8" w:rsidRDefault="00EE6EC8" w:rsidP="00EE6EC8">
      <w:pPr>
        <w:tabs>
          <w:tab w:val="left" w:pos="420"/>
        </w:tabs>
        <w:spacing w:after="0" w:line="240" w:lineRule="auto"/>
        <w:jc w:val="right"/>
        <w:rPr>
          <w:rFonts w:ascii="Times New Roman" w:hAnsi="Times New Roman" w:cs="Times New Roman"/>
          <w:sz w:val="24"/>
          <w:szCs w:val="24"/>
          <w:lang w:val="es-CR"/>
        </w:rPr>
      </w:pPr>
      <w:r w:rsidRPr="00EE6EC8">
        <w:rPr>
          <w:rFonts w:ascii="Times New Roman" w:hAnsi="Times New Roman" w:cs="Times New Roman"/>
          <w:sz w:val="24"/>
          <w:szCs w:val="24"/>
          <w:lang w:val="es-CR"/>
        </w:rPr>
        <w:t>Recibido:</w:t>
      </w:r>
      <w:r w:rsidRPr="00EE6EC8">
        <w:rPr>
          <w:rFonts w:ascii="Times New Roman" w:hAnsi="Times New Roman" w:cs="Times New Roman"/>
          <w:sz w:val="24"/>
          <w:szCs w:val="24"/>
          <w:lang w:val="es-CR"/>
        </w:rPr>
        <w:t xml:space="preserve"> 14/07/2017</w:t>
      </w:r>
    </w:p>
    <w:p w14:paraId="3ADDCE6C" w14:textId="689D01AC" w:rsidR="00EE6EC8" w:rsidRPr="00EE6EC8" w:rsidRDefault="00EE6EC8" w:rsidP="00EE6EC8">
      <w:pPr>
        <w:tabs>
          <w:tab w:val="left" w:pos="420"/>
        </w:tabs>
        <w:spacing w:after="0" w:line="240" w:lineRule="auto"/>
        <w:jc w:val="right"/>
        <w:rPr>
          <w:rFonts w:ascii="Times New Roman" w:hAnsi="Times New Roman" w:cs="Times New Roman"/>
          <w:sz w:val="24"/>
          <w:szCs w:val="24"/>
          <w:lang w:val="es-CR"/>
        </w:rPr>
      </w:pPr>
      <w:r w:rsidRPr="00EE6EC8">
        <w:rPr>
          <w:rFonts w:ascii="Times New Roman" w:hAnsi="Times New Roman" w:cs="Times New Roman"/>
          <w:sz w:val="24"/>
          <w:szCs w:val="24"/>
          <w:lang w:val="es-CR"/>
        </w:rPr>
        <w:t>Aprobado:</w:t>
      </w:r>
      <w:r w:rsidRPr="00EE6EC8">
        <w:rPr>
          <w:rFonts w:ascii="Times New Roman" w:hAnsi="Times New Roman" w:cs="Times New Roman"/>
          <w:sz w:val="24"/>
          <w:szCs w:val="24"/>
          <w:lang w:val="es-CR"/>
        </w:rPr>
        <w:t xml:space="preserve"> 22/09/2017</w:t>
      </w:r>
    </w:p>
    <w:p w14:paraId="55CD1124" w14:textId="77777777" w:rsidR="00EE6EC8" w:rsidRDefault="00EE6EC8" w:rsidP="00EE6EC8">
      <w:pPr>
        <w:spacing w:after="0" w:line="240" w:lineRule="auto"/>
        <w:jc w:val="both"/>
        <w:rPr>
          <w:rFonts w:ascii="Times New Roman" w:hAnsi="Times New Roman" w:cs="Times New Roman"/>
          <w:sz w:val="24"/>
          <w:szCs w:val="24"/>
          <w:lang w:val="es-ES_tradnl"/>
        </w:rPr>
      </w:pPr>
    </w:p>
    <w:p w14:paraId="3D08FBD2" w14:textId="77777777" w:rsidR="00B17AB6" w:rsidRPr="00603FD4" w:rsidRDefault="00213E5A" w:rsidP="00EE6EC8">
      <w:pPr>
        <w:spacing w:after="0" w:line="240" w:lineRule="auto"/>
        <w:jc w:val="both"/>
        <w:rPr>
          <w:rFonts w:ascii="Times New Roman" w:hAnsi="Times New Roman" w:cs="Times New Roman"/>
          <w:sz w:val="24"/>
          <w:szCs w:val="24"/>
          <w:lang w:val="es-ES_tradnl"/>
        </w:rPr>
      </w:pPr>
      <w:r w:rsidRPr="00603FD4">
        <w:rPr>
          <w:rFonts w:ascii="Times New Roman" w:hAnsi="Times New Roman" w:cs="Times New Roman"/>
          <w:sz w:val="24"/>
          <w:szCs w:val="24"/>
          <w:lang w:val="es-ES_tradnl"/>
        </w:rPr>
        <w:t xml:space="preserve">Allan </w:t>
      </w:r>
      <w:r w:rsidR="00C94A01" w:rsidRPr="00603FD4">
        <w:rPr>
          <w:rFonts w:ascii="Times New Roman" w:hAnsi="Times New Roman" w:cs="Times New Roman"/>
          <w:sz w:val="24"/>
          <w:szCs w:val="24"/>
          <w:lang w:val="es-ES_tradnl"/>
        </w:rPr>
        <w:t>González Estrada</w:t>
      </w:r>
      <w:r w:rsidR="001E4B32" w:rsidRPr="00603FD4">
        <w:rPr>
          <w:rStyle w:val="Refdenotaalpie"/>
          <w:rFonts w:ascii="Times New Roman" w:hAnsi="Times New Roman" w:cs="Times New Roman"/>
          <w:sz w:val="24"/>
          <w:szCs w:val="24"/>
          <w:lang w:val="es-ES_tradnl"/>
        </w:rPr>
        <w:footnoteReference w:customMarkFollows="1" w:id="1"/>
        <w:sym w:font="Symbol" w:char="F0B7"/>
      </w:r>
    </w:p>
    <w:p w14:paraId="1CB18481" w14:textId="77777777" w:rsidR="00E86D13" w:rsidRPr="00603FD4" w:rsidRDefault="00E86D13" w:rsidP="00EE6EC8">
      <w:pPr>
        <w:spacing w:after="0" w:line="240" w:lineRule="auto"/>
        <w:jc w:val="both"/>
        <w:rPr>
          <w:rFonts w:ascii="Times New Roman" w:hAnsi="Times New Roman" w:cs="Times New Roman"/>
          <w:sz w:val="24"/>
          <w:szCs w:val="24"/>
          <w:lang w:val="es-ES_tradnl"/>
        </w:rPr>
      </w:pPr>
      <w:r w:rsidRPr="00603FD4">
        <w:rPr>
          <w:rFonts w:ascii="Times New Roman" w:hAnsi="Times New Roman" w:cs="Times New Roman"/>
          <w:sz w:val="24"/>
          <w:szCs w:val="24"/>
          <w:lang w:val="es-ES_tradnl"/>
        </w:rPr>
        <w:t>Universidad Nacional</w:t>
      </w:r>
    </w:p>
    <w:p w14:paraId="6134FAD7" w14:textId="77142DF4" w:rsidR="00E86D13" w:rsidRPr="00603FD4" w:rsidRDefault="00C94A01" w:rsidP="00EE6EC8">
      <w:pPr>
        <w:spacing w:after="0" w:line="240" w:lineRule="auto"/>
        <w:jc w:val="both"/>
        <w:rPr>
          <w:rFonts w:ascii="Times New Roman" w:hAnsi="Times New Roman" w:cs="Times New Roman"/>
          <w:sz w:val="24"/>
          <w:szCs w:val="24"/>
          <w:lang w:val="es-ES_tradnl"/>
        </w:rPr>
      </w:pPr>
      <w:r w:rsidRPr="00EE6EC8">
        <w:rPr>
          <w:rFonts w:ascii="Times New Roman" w:hAnsi="Times New Roman" w:cs="Times New Roman"/>
          <w:sz w:val="24"/>
          <w:szCs w:val="24"/>
          <w:lang w:val="es-ES_tradnl"/>
        </w:rPr>
        <w:t>a.a.gonzalez.estrada@keele.ac.uk</w:t>
      </w:r>
    </w:p>
    <w:p w14:paraId="2B0236CA" w14:textId="77777777" w:rsidR="00EE6EC8" w:rsidRDefault="00EE6EC8" w:rsidP="00EE6EC8">
      <w:pPr>
        <w:spacing w:line="240" w:lineRule="auto"/>
        <w:jc w:val="both"/>
        <w:rPr>
          <w:rFonts w:ascii="Times New Roman" w:hAnsi="Times New Roman" w:cs="Times New Roman"/>
          <w:b/>
          <w:sz w:val="24"/>
          <w:szCs w:val="24"/>
          <w:lang w:val="es-ES_tradnl"/>
        </w:rPr>
      </w:pPr>
    </w:p>
    <w:p w14:paraId="6F18DD3E" w14:textId="153E5DC3" w:rsidR="00B17AB6" w:rsidRPr="00603FD4" w:rsidRDefault="00C2412E" w:rsidP="00EE6EC8">
      <w:pPr>
        <w:jc w:val="both"/>
        <w:rPr>
          <w:rFonts w:ascii="Times New Roman" w:hAnsi="Times New Roman" w:cs="Times New Roman"/>
          <w:b/>
          <w:sz w:val="24"/>
          <w:szCs w:val="24"/>
          <w:lang w:val="es-ES_tradnl"/>
        </w:rPr>
      </w:pPr>
      <w:r w:rsidRPr="00603FD4">
        <w:rPr>
          <w:rFonts w:ascii="Times New Roman" w:hAnsi="Times New Roman" w:cs="Times New Roman"/>
          <w:b/>
          <w:sz w:val="24"/>
          <w:szCs w:val="24"/>
          <w:lang w:val="es-ES_tradnl"/>
        </w:rPr>
        <w:t>Resu</w:t>
      </w:r>
      <w:r w:rsidR="00D86DBB" w:rsidRPr="00603FD4">
        <w:rPr>
          <w:rFonts w:ascii="Times New Roman" w:hAnsi="Times New Roman" w:cs="Times New Roman"/>
          <w:b/>
          <w:sz w:val="24"/>
          <w:szCs w:val="24"/>
          <w:lang w:val="es-ES_tradnl"/>
        </w:rPr>
        <w:t>men:</w:t>
      </w:r>
      <w:r w:rsidRPr="00603FD4">
        <w:rPr>
          <w:rFonts w:ascii="Times New Roman" w:hAnsi="Times New Roman" w:cs="Times New Roman"/>
          <w:b/>
          <w:sz w:val="24"/>
          <w:szCs w:val="24"/>
          <w:lang w:val="es-ES_tradnl"/>
        </w:rPr>
        <w:t xml:space="preserve"> </w:t>
      </w:r>
      <w:r w:rsidRPr="00603FD4">
        <w:rPr>
          <w:rFonts w:ascii="Times New Roman" w:hAnsi="Times New Roman" w:cs="Times New Roman"/>
          <w:sz w:val="24"/>
          <w:szCs w:val="24"/>
          <w:lang w:val="es-ES_tradnl"/>
        </w:rPr>
        <w:t>Al menos en las tres últimas dé</w:t>
      </w:r>
      <w:r w:rsidR="009A22BA" w:rsidRPr="00603FD4">
        <w:rPr>
          <w:rFonts w:ascii="Times New Roman" w:hAnsi="Times New Roman" w:cs="Times New Roman"/>
          <w:sz w:val="24"/>
          <w:szCs w:val="24"/>
          <w:lang w:val="es-ES_tradnl"/>
        </w:rPr>
        <w:t xml:space="preserve">cadas, </w:t>
      </w:r>
      <w:r w:rsidR="00603FD4">
        <w:rPr>
          <w:rFonts w:ascii="Times New Roman" w:hAnsi="Times New Roman" w:cs="Times New Roman"/>
          <w:sz w:val="24"/>
          <w:szCs w:val="24"/>
          <w:lang w:val="es-ES_tradnl"/>
        </w:rPr>
        <w:t xml:space="preserve">la posición </w:t>
      </w:r>
      <w:proofErr w:type="spellStart"/>
      <w:r w:rsidR="009A22BA" w:rsidRPr="00603FD4">
        <w:rPr>
          <w:rFonts w:ascii="Times New Roman" w:hAnsi="Times New Roman" w:cs="Times New Roman"/>
          <w:sz w:val="24"/>
          <w:szCs w:val="24"/>
          <w:lang w:val="es-ES_tradnl"/>
        </w:rPr>
        <w:t>representacionalist</w:t>
      </w:r>
      <w:r w:rsidR="00247297">
        <w:rPr>
          <w:rFonts w:ascii="Times New Roman" w:hAnsi="Times New Roman" w:cs="Times New Roman"/>
          <w:sz w:val="24"/>
          <w:szCs w:val="24"/>
          <w:lang w:val="es-ES_tradnl"/>
        </w:rPr>
        <w:t>a</w:t>
      </w:r>
      <w:proofErr w:type="spellEnd"/>
      <w:r w:rsidR="00247297">
        <w:rPr>
          <w:rFonts w:ascii="Times New Roman" w:hAnsi="Times New Roman" w:cs="Times New Roman"/>
          <w:sz w:val="24"/>
          <w:szCs w:val="24"/>
          <w:lang w:val="es-ES_tradnl"/>
        </w:rPr>
        <w:t xml:space="preserve"> ha sido el </w:t>
      </w:r>
      <w:r w:rsidR="00BC60B3">
        <w:rPr>
          <w:rFonts w:ascii="Times New Roman" w:hAnsi="Times New Roman" w:cs="Times New Roman"/>
          <w:sz w:val="24"/>
          <w:szCs w:val="24"/>
          <w:lang w:val="es-ES_tradnl"/>
        </w:rPr>
        <w:t>enfoque princip</w:t>
      </w:r>
      <w:r w:rsidR="00247297">
        <w:rPr>
          <w:rFonts w:ascii="Times New Roman" w:hAnsi="Times New Roman" w:cs="Times New Roman"/>
          <w:sz w:val="24"/>
          <w:szCs w:val="24"/>
          <w:lang w:val="es-ES_tradnl"/>
        </w:rPr>
        <w:t>al</w:t>
      </w:r>
      <w:r w:rsidRPr="00603FD4">
        <w:rPr>
          <w:rFonts w:ascii="Times New Roman" w:hAnsi="Times New Roman" w:cs="Times New Roman"/>
          <w:sz w:val="24"/>
          <w:szCs w:val="24"/>
          <w:lang w:val="es-ES_tradnl"/>
        </w:rPr>
        <w:t xml:space="preserve"> al problema metafísico de la conciencia.</w:t>
      </w:r>
      <w:r w:rsidR="00F06981" w:rsidRPr="00603FD4">
        <w:rPr>
          <w:rFonts w:ascii="Times New Roman" w:hAnsi="Times New Roman" w:cs="Times New Roman"/>
          <w:sz w:val="24"/>
          <w:szCs w:val="24"/>
          <w:lang w:val="es-ES_tradnl"/>
        </w:rPr>
        <w:t xml:space="preserve"> Desde ese punto de vida, la explicación de la consciencia</w:t>
      </w:r>
      <w:r w:rsidR="00247297">
        <w:rPr>
          <w:rFonts w:ascii="Times New Roman" w:hAnsi="Times New Roman" w:cs="Times New Roman"/>
          <w:sz w:val="24"/>
          <w:szCs w:val="24"/>
          <w:lang w:val="es-ES_tradnl"/>
        </w:rPr>
        <w:t>,</w:t>
      </w:r>
      <w:r w:rsidR="00F06981" w:rsidRPr="00603FD4">
        <w:rPr>
          <w:rFonts w:ascii="Times New Roman" w:hAnsi="Times New Roman" w:cs="Times New Roman"/>
          <w:sz w:val="24"/>
          <w:szCs w:val="24"/>
          <w:lang w:val="es-ES_tradnl"/>
        </w:rPr>
        <w:t xml:space="preserve"> en términos físicos, intencionales y externos, es posible en tanto el cerebro en sí es excluido de toda la experiencia de la consciencia.</w:t>
      </w:r>
      <w:r w:rsidR="00603FD4">
        <w:rPr>
          <w:rFonts w:ascii="Times New Roman" w:hAnsi="Times New Roman" w:cs="Times New Roman"/>
          <w:sz w:val="24"/>
          <w:szCs w:val="24"/>
          <w:lang w:val="es-ES_tradnl"/>
        </w:rPr>
        <w:t xml:space="preserve"> Sin embargo, esta posición es altamente problemática. Ofrezco aquí otra visión, basada en un abordaje </w:t>
      </w:r>
      <w:proofErr w:type="spellStart"/>
      <w:r w:rsidR="00603FD4">
        <w:rPr>
          <w:rFonts w:ascii="Times New Roman" w:hAnsi="Times New Roman" w:cs="Times New Roman"/>
          <w:sz w:val="24"/>
          <w:szCs w:val="24"/>
          <w:lang w:val="es-ES_tradnl"/>
        </w:rPr>
        <w:t>internalista</w:t>
      </w:r>
      <w:proofErr w:type="spellEnd"/>
      <w:r w:rsidR="00603FD4">
        <w:rPr>
          <w:rFonts w:ascii="Times New Roman" w:hAnsi="Times New Roman" w:cs="Times New Roman"/>
          <w:sz w:val="24"/>
          <w:szCs w:val="24"/>
          <w:lang w:val="es-ES_tradnl"/>
        </w:rPr>
        <w:t xml:space="preserve"> de la experiencia por medio de un </w:t>
      </w:r>
      <w:proofErr w:type="spellStart"/>
      <w:r w:rsidR="00603FD4">
        <w:rPr>
          <w:rFonts w:ascii="Times New Roman" w:hAnsi="Times New Roman" w:cs="Times New Roman"/>
          <w:sz w:val="24"/>
          <w:szCs w:val="24"/>
          <w:lang w:val="es-ES_tradnl"/>
        </w:rPr>
        <w:t>fisicalismo</w:t>
      </w:r>
      <w:proofErr w:type="spellEnd"/>
      <w:r w:rsidR="00603FD4">
        <w:rPr>
          <w:rFonts w:ascii="Times New Roman" w:hAnsi="Times New Roman" w:cs="Times New Roman"/>
          <w:sz w:val="24"/>
          <w:szCs w:val="24"/>
          <w:lang w:val="es-ES_tradnl"/>
        </w:rPr>
        <w:t xml:space="preserve"> no reduccionista, el mejor camino para explicar la naturaleza de nuestra consciencia e intencionalidad fenoménica. Esta posición evita el problema del escepticismo</w:t>
      </w:r>
      <w:r w:rsidR="00552435">
        <w:rPr>
          <w:rFonts w:ascii="Times New Roman" w:hAnsi="Times New Roman" w:cs="Times New Roman"/>
          <w:sz w:val="24"/>
          <w:szCs w:val="24"/>
          <w:lang w:val="es-ES_tradnl"/>
        </w:rPr>
        <w:t>,</w:t>
      </w:r>
      <w:r w:rsidR="00603FD4">
        <w:rPr>
          <w:rFonts w:ascii="Times New Roman" w:hAnsi="Times New Roman" w:cs="Times New Roman"/>
          <w:sz w:val="24"/>
          <w:szCs w:val="24"/>
          <w:lang w:val="es-ES_tradnl"/>
        </w:rPr>
        <w:t xml:space="preserve"> a la vez que es una explicación</w:t>
      </w:r>
      <w:r w:rsidR="00247297">
        <w:rPr>
          <w:rFonts w:ascii="Times New Roman" w:hAnsi="Times New Roman" w:cs="Times New Roman"/>
          <w:sz w:val="24"/>
          <w:szCs w:val="24"/>
          <w:lang w:val="es-ES_tradnl"/>
        </w:rPr>
        <w:t xml:space="preserve"> </w:t>
      </w:r>
      <w:r w:rsidR="007E3594">
        <w:rPr>
          <w:rFonts w:ascii="Times New Roman" w:hAnsi="Times New Roman" w:cs="Times New Roman"/>
          <w:sz w:val="24"/>
          <w:szCs w:val="24"/>
          <w:lang w:val="es-ES_tradnl"/>
        </w:rPr>
        <w:t>sencilla</w:t>
      </w:r>
      <w:r w:rsidR="00603FD4">
        <w:rPr>
          <w:rFonts w:ascii="Times New Roman" w:hAnsi="Times New Roman" w:cs="Times New Roman"/>
          <w:sz w:val="24"/>
          <w:szCs w:val="24"/>
          <w:lang w:val="es-ES_tradnl"/>
        </w:rPr>
        <w:t xml:space="preserve"> </w:t>
      </w:r>
      <w:r w:rsidR="00247297">
        <w:rPr>
          <w:rFonts w:ascii="Times New Roman" w:hAnsi="Times New Roman" w:cs="Times New Roman"/>
          <w:sz w:val="24"/>
          <w:szCs w:val="24"/>
          <w:lang w:val="es-ES_tradnl"/>
        </w:rPr>
        <w:t>de la naturaleza metafísica y epistemológica de la realidad.</w:t>
      </w:r>
      <w:r w:rsidR="00603FD4">
        <w:rPr>
          <w:rFonts w:ascii="Times New Roman" w:hAnsi="Times New Roman" w:cs="Times New Roman"/>
          <w:sz w:val="24"/>
          <w:szCs w:val="24"/>
          <w:lang w:val="es-ES_tradnl"/>
        </w:rPr>
        <w:t xml:space="preserve"> </w:t>
      </w:r>
    </w:p>
    <w:p w14:paraId="36DE3B7F" w14:textId="47E48D35" w:rsidR="00D86DBB" w:rsidRPr="00603FD4" w:rsidRDefault="00D86DBB" w:rsidP="00EE6EC8">
      <w:pPr>
        <w:jc w:val="both"/>
        <w:rPr>
          <w:rFonts w:ascii="Times New Roman" w:hAnsi="Times New Roman" w:cs="Times New Roman"/>
          <w:b/>
          <w:sz w:val="24"/>
          <w:szCs w:val="24"/>
          <w:lang w:val="es-ES_tradnl"/>
        </w:rPr>
      </w:pPr>
      <w:r w:rsidRPr="00603FD4">
        <w:rPr>
          <w:rFonts w:ascii="Times New Roman" w:hAnsi="Times New Roman" w:cs="Times New Roman"/>
          <w:b/>
          <w:sz w:val="24"/>
          <w:szCs w:val="24"/>
          <w:lang w:val="es-ES_tradnl"/>
        </w:rPr>
        <w:t>Palabras clave:</w:t>
      </w:r>
      <w:r w:rsidRPr="00603FD4">
        <w:rPr>
          <w:rFonts w:ascii="Times New Roman" w:hAnsi="Times New Roman" w:cs="Times New Roman"/>
          <w:sz w:val="24"/>
          <w:szCs w:val="24"/>
          <w:lang w:val="es-ES_tradnl"/>
        </w:rPr>
        <w:t xml:space="preserve"> </w:t>
      </w:r>
      <w:r w:rsidR="001E4B32" w:rsidRPr="00603FD4">
        <w:rPr>
          <w:rFonts w:ascii="Times New Roman" w:hAnsi="Times New Roman" w:cs="Times New Roman"/>
          <w:sz w:val="24"/>
          <w:szCs w:val="24"/>
          <w:lang w:val="es-ES_tradnl"/>
        </w:rPr>
        <w:t xml:space="preserve">consciencia, intencionalidad, escepticismo, </w:t>
      </w:r>
      <w:proofErr w:type="spellStart"/>
      <w:r w:rsidR="001E4B32" w:rsidRPr="00603FD4">
        <w:rPr>
          <w:rFonts w:ascii="Times New Roman" w:hAnsi="Times New Roman" w:cs="Times New Roman"/>
          <w:sz w:val="24"/>
          <w:szCs w:val="24"/>
          <w:lang w:val="es-ES_tradnl"/>
        </w:rPr>
        <w:t>internalismo</w:t>
      </w:r>
      <w:proofErr w:type="spellEnd"/>
      <w:r w:rsidR="001E4B32" w:rsidRPr="00603FD4">
        <w:rPr>
          <w:rFonts w:ascii="Times New Roman" w:hAnsi="Times New Roman" w:cs="Times New Roman"/>
          <w:sz w:val="24"/>
          <w:szCs w:val="24"/>
          <w:lang w:val="es-ES_tradnl"/>
        </w:rPr>
        <w:t xml:space="preserve">, </w:t>
      </w:r>
      <w:proofErr w:type="spellStart"/>
      <w:r w:rsidR="001E4B32" w:rsidRPr="00603FD4">
        <w:rPr>
          <w:rFonts w:ascii="Times New Roman" w:hAnsi="Times New Roman" w:cs="Times New Roman"/>
          <w:sz w:val="24"/>
          <w:szCs w:val="24"/>
          <w:lang w:val="es-ES_tradnl"/>
        </w:rPr>
        <w:t>externalismo</w:t>
      </w:r>
      <w:proofErr w:type="spellEnd"/>
      <w:r w:rsidR="001E4B32" w:rsidRPr="00603FD4">
        <w:rPr>
          <w:rFonts w:ascii="Times New Roman" w:hAnsi="Times New Roman" w:cs="Times New Roman"/>
          <w:sz w:val="24"/>
          <w:szCs w:val="24"/>
          <w:lang w:val="es-ES_tradnl"/>
        </w:rPr>
        <w:t xml:space="preserve">, </w:t>
      </w:r>
      <w:proofErr w:type="spellStart"/>
      <w:r w:rsidR="001E4B32" w:rsidRPr="00603FD4">
        <w:rPr>
          <w:rFonts w:ascii="Times New Roman" w:hAnsi="Times New Roman" w:cs="Times New Roman"/>
          <w:sz w:val="24"/>
          <w:szCs w:val="24"/>
          <w:lang w:val="es-ES_tradnl"/>
        </w:rPr>
        <w:t>fisicalismo</w:t>
      </w:r>
      <w:proofErr w:type="spellEnd"/>
      <w:r w:rsidR="001E4B32" w:rsidRPr="00603FD4">
        <w:rPr>
          <w:rFonts w:ascii="Times New Roman" w:hAnsi="Times New Roman" w:cs="Times New Roman"/>
          <w:sz w:val="24"/>
          <w:szCs w:val="24"/>
          <w:lang w:val="es-ES_tradnl"/>
        </w:rPr>
        <w:t>, estados mentales</w:t>
      </w:r>
      <w:r w:rsidR="00C2412E" w:rsidRPr="00603FD4">
        <w:rPr>
          <w:rFonts w:ascii="Times New Roman" w:hAnsi="Times New Roman" w:cs="Times New Roman"/>
          <w:sz w:val="24"/>
          <w:szCs w:val="24"/>
          <w:lang w:val="es-ES_tradnl"/>
        </w:rPr>
        <w:t xml:space="preserve">. </w:t>
      </w:r>
    </w:p>
    <w:p w14:paraId="6E71EE4B" w14:textId="10095485" w:rsidR="00EE6EC8" w:rsidRDefault="00EE6EC8" w:rsidP="00EE6EC8">
      <w:pPr>
        <w:jc w:val="both"/>
        <w:rPr>
          <w:rFonts w:ascii="Times New Roman" w:hAnsi="Times New Roman" w:cs="Times New Roman"/>
          <w:sz w:val="24"/>
          <w:szCs w:val="24"/>
        </w:rPr>
      </w:pPr>
      <w:r w:rsidRPr="00EE6EC8">
        <w:rPr>
          <w:rFonts w:ascii="Times New Roman" w:hAnsi="Times New Roman" w:cs="Times New Roman"/>
          <w:b/>
          <w:sz w:val="24"/>
          <w:szCs w:val="24"/>
          <w:lang w:val="en-US"/>
        </w:rPr>
        <w:t>Abstract</w:t>
      </w:r>
      <w:r w:rsidR="00D86DBB" w:rsidRPr="00603FD4">
        <w:rPr>
          <w:rFonts w:ascii="Times New Roman" w:hAnsi="Times New Roman" w:cs="Times New Roman"/>
          <w:b/>
          <w:sz w:val="24"/>
          <w:szCs w:val="24"/>
        </w:rPr>
        <w:t>:</w:t>
      </w:r>
      <w:r w:rsidR="001E4B32" w:rsidRPr="00603FD4">
        <w:rPr>
          <w:rFonts w:ascii="Times New Roman" w:hAnsi="Times New Roman" w:cs="Times New Roman"/>
          <w:b/>
          <w:sz w:val="24"/>
          <w:szCs w:val="24"/>
        </w:rPr>
        <w:t xml:space="preserve"> </w:t>
      </w:r>
      <w:r w:rsidR="00B17AB6" w:rsidRPr="00603FD4">
        <w:rPr>
          <w:rFonts w:ascii="Times New Roman" w:hAnsi="Times New Roman" w:cs="Times New Roman"/>
          <w:sz w:val="24"/>
          <w:szCs w:val="24"/>
        </w:rPr>
        <w:t xml:space="preserve">Has been the philosophical mainstream approach to the </w:t>
      </w:r>
      <w:r w:rsidR="009E14C8" w:rsidRPr="00603FD4">
        <w:rPr>
          <w:rFonts w:ascii="Times New Roman" w:hAnsi="Times New Roman" w:cs="Times New Roman"/>
          <w:sz w:val="24"/>
          <w:szCs w:val="24"/>
        </w:rPr>
        <w:t>metaphysical</w:t>
      </w:r>
      <w:r w:rsidR="00B17AB6" w:rsidRPr="00603FD4">
        <w:rPr>
          <w:rFonts w:ascii="Times New Roman" w:hAnsi="Times New Roman" w:cs="Times New Roman"/>
          <w:sz w:val="24"/>
          <w:szCs w:val="24"/>
        </w:rPr>
        <w:t xml:space="preserve"> problem of consciousness, at least in the last three decades, the </w:t>
      </w:r>
      <w:proofErr w:type="spellStart"/>
      <w:r w:rsidR="00B17AB6" w:rsidRPr="00603FD4">
        <w:rPr>
          <w:rFonts w:ascii="Times New Roman" w:hAnsi="Times New Roman" w:cs="Times New Roman"/>
          <w:sz w:val="24"/>
          <w:szCs w:val="24"/>
        </w:rPr>
        <w:t>representationalist</w:t>
      </w:r>
      <w:proofErr w:type="spellEnd"/>
      <w:r w:rsidR="00B17AB6" w:rsidRPr="00603FD4">
        <w:rPr>
          <w:rFonts w:ascii="Times New Roman" w:hAnsi="Times New Roman" w:cs="Times New Roman"/>
          <w:sz w:val="24"/>
          <w:szCs w:val="24"/>
        </w:rPr>
        <w:t xml:space="preserve"> account, </w:t>
      </w:r>
      <w:r w:rsidR="00D86DBB" w:rsidRPr="00603FD4">
        <w:rPr>
          <w:rFonts w:ascii="Times New Roman" w:hAnsi="Times New Roman" w:cs="Times New Roman"/>
          <w:sz w:val="24"/>
          <w:szCs w:val="24"/>
        </w:rPr>
        <w:t>under this view,</w:t>
      </w:r>
      <w:r w:rsidR="00B17AB6" w:rsidRPr="00603FD4">
        <w:rPr>
          <w:rFonts w:ascii="Times New Roman" w:hAnsi="Times New Roman" w:cs="Times New Roman"/>
          <w:sz w:val="24"/>
          <w:szCs w:val="24"/>
        </w:rPr>
        <w:t xml:space="preserve"> the </w:t>
      </w:r>
      <w:r w:rsidR="009E14C8" w:rsidRPr="00603FD4">
        <w:rPr>
          <w:rFonts w:ascii="Times New Roman" w:hAnsi="Times New Roman" w:cs="Times New Roman"/>
          <w:sz w:val="24"/>
          <w:szCs w:val="24"/>
        </w:rPr>
        <w:t>explanation</w:t>
      </w:r>
      <w:r w:rsidR="00B17AB6" w:rsidRPr="00603FD4">
        <w:rPr>
          <w:rFonts w:ascii="Times New Roman" w:hAnsi="Times New Roman" w:cs="Times New Roman"/>
          <w:sz w:val="24"/>
          <w:szCs w:val="24"/>
        </w:rPr>
        <w:t xml:space="preserve"> of </w:t>
      </w:r>
      <w:r w:rsidR="009E14C8" w:rsidRPr="00603FD4">
        <w:rPr>
          <w:rFonts w:ascii="Times New Roman" w:hAnsi="Times New Roman" w:cs="Times New Roman"/>
          <w:sz w:val="24"/>
          <w:szCs w:val="24"/>
        </w:rPr>
        <w:t>consciousness</w:t>
      </w:r>
      <w:r w:rsidR="00B17AB6" w:rsidRPr="00603FD4">
        <w:rPr>
          <w:rFonts w:ascii="Times New Roman" w:hAnsi="Times New Roman" w:cs="Times New Roman"/>
          <w:sz w:val="24"/>
          <w:szCs w:val="24"/>
        </w:rPr>
        <w:t xml:space="preserve"> in physical</w:t>
      </w:r>
      <w:r w:rsidR="009E14C8" w:rsidRPr="00603FD4">
        <w:rPr>
          <w:rFonts w:ascii="Times New Roman" w:hAnsi="Times New Roman" w:cs="Times New Roman"/>
          <w:sz w:val="24"/>
          <w:szCs w:val="24"/>
        </w:rPr>
        <w:t>,</w:t>
      </w:r>
      <w:r w:rsidR="001E4B32" w:rsidRPr="00603FD4">
        <w:rPr>
          <w:rFonts w:ascii="Times New Roman" w:hAnsi="Times New Roman" w:cs="Times New Roman"/>
          <w:sz w:val="24"/>
          <w:szCs w:val="24"/>
        </w:rPr>
        <w:t xml:space="preserve"> </w:t>
      </w:r>
      <w:r w:rsidR="00D86DBB" w:rsidRPr="00603FD4">
        <w:rPr>
          <w:rFonts w:ascii="Times New Roman" w:hAnsi="Times New Roman" w:cs="Times New Roman"/>
          <w:sz w:val="24"/>
          <w:szCs w:val="24"/>
        </w:rPr>
        <w:t xml:space="preserve">intentional and external </w:t>
      </w:r>
      <w:r w:rsidR="001E4B32" w:rsidRPr="00603FD4">
        <w:rPr>
          <w:rFonts w:ascii="Times New Roman" w:hAnsi="Times New Roman" w:cs="Times New Roman"/>
          <w:sz w:val="24"/>
          <w:szCs w:val="24"/>
        </w:rPr>
        <w:t>terms</w:t>
      </w:r>
      <w:r w:rsidR="00C2412E" w:rsidRPr="00603FD4">
        <w:rPr>
          <w:rFonts w:ascii="Times New Roman" w:hAnsi="Times New Roman" w:cs="Times New Roman"/>
          <w:sz w:val="24"/>
          <w:szCs w:val="24"/>
        </w:rPr>
        <w:t xml:space="preserve"> </w:t>
      </w:r>
      <w:r w:rsidR="001E4B32" w:rsidRPr="00603FD4">
        <w:rPr>
          <w:rFonts w:ascii="Times New Roman" w:hAnsi="Times New Roman" w:cs="Times New Roman"/>
          <w:sz w:val="24"/>
          <w:szCs w:val="24"/>
        </w:rPr>
        <w:t>is</w:t>
      </w:r>
      <w:r w:rsidR="009E14C8" w:rsidRPr="00603FD4">
        <w:rPr>
          <w:rFonts w:ascii="Times New Roman" w:hAnsi="Times New Roman" w:cs="Times New Roman"/>
          <w:sz w:val="24"/>
          <w:szCs w:val="24"/>
        </w:rPr>
        <w:t xml:space="preserve"> possible while the brain itself is excluded of all consciousness experience. However, thi</w:t>
      </w:r>
      <w:r w:rsidR="00603FD4">
        <w:rPr>
          <w:rFonts w:ascii="Times New Roman" w:hAnsi="Times New Roman" w:cs="Times New Roman"/>
          <w:sz w:val="24"/>
          <w:szCs w:val="24"/>
        </w:rPr>
        <w:t>s account is highly problematic.</w:t>
      </w:r>
      <w:r w:rsidR="009E14C8" w:rsidRPr="00603FD4">
        <w:rPr>
          <w:rFonts w:ascii="Times New Roman" w:hAnsi="Times New Roman" w:cs="Times New Roman"/>
          <w:sz w:val="24"/>
          <w:szCs w:val="24"/>
        </w:rPr>
        <w:t xml:space="preserve"> I offer another view, based on an </w:t>
      </w:r>
      <w:proofErr w:type="spellStart"/>
      <w:r w:rsidR="009E14C8" w:rsidRPr="00603FD4">
        <w:rPr>
          <w:rFonts w:ascii="Times New Roman" w:hAnsi="Times New Roman" w:cs="Times New Roman"/>
          <w:sz w:val="24"/>
          <w:szCs w:val="24"/>
        </w:rPr>
        <w:t>internalistic</w:t>
      </w:r>
      <w:proofErr w:type="spellEnd"/>
      <w:r w:rsidR="009E14C8" w:rsidRPr="00603FD4">
        <w:rPr>
          <w:rFonts w:ascii="Times New Roman" w:hAnsi="Times New Roman" w:cs="Times New Roman"/>
          <w:sz w:val="24"/>
          <w:szCs w:val="24"/>
        </w:rPr>
        <w:t xml:space="preserve"> approach of experience via a non-reductive physicalism the best path to explain the nature of our phenomenal consciousness and intentionality, this view while avoid the problem of scepticism is a straightforward explanation of the whole </w:t>
      </w:r>
      <w:r w:rsidR="001E4B32" w:rsidRPr="00603FD4">
        <w:rPr>
          <w:rFonts w:ascii="Times New Roman" w:hAnsi="Times New Roman" w:cs="Times New Roman"/>
          <w:sz w:val="24"/>
          <w:szCs w:val="24"/>
        </w:rPr>
        <w:t>metaphysical</w:t>
      </w:r>
      <w:r w:rsidR="009E14C8" w:rsidRPr="00603FD4">
        <w:rPr>
          <w:rFonts w:ascii="Times New Roman" w:hAnsi="Times New Roman" w:cs="Times New Roman"/>
          <w:sz w:val="24"/>
          <w:szCs w:val="24"/>
        </w:rPr>
        <w:t xml:space="preserve"> and epistemol</w:t>
      </w:r>
      <w:r>
        <w:rPr>
          <w:rFonts w:ascii="Times New Roman" w:hAnsi="Times New Roman" w:cs="Times New Roman"/>
          <w:sz w:val="24"/>
          <w:szCs w:val="24"/>
        </w:rPr>
        <w:t>ogical nature of the reality.</w:t>
      </w:r>
    </w:p>
    <w:p w14:paraId="24903B63" w14:textId="23CF927B" w:rsidR="00B17AB6" w:rsidRPr="00603FD4" w:rsidRDefault="001E4B32" w:rsidP="00EE6EC8">
      <w:pPr>
        <w:jc w:val="both"/>
        <w:rPr>
          <w:rFonts w:ascii="Times New Roman" w:hAnsi="Times New Roman" w:cs="Times New Roman"/>
          <w:sz w:val="24"/>
          <w:szCs w:val="24"/>
        </w:rPr>
      </w:pPr>
      <w:r w:rsidRPr="00603FD4">
        <w:rPr>
          <w:rFonts w:ascii="Times New Roman" w:hAnsi="Times New Roman" w:cs="Times New Roman"/>
          <w:b/>
          <w:sz w:val="24"/>
          <w:szCs w:val="24"/>
        </w:rPr>
        <w:t>Key</w:t>
      </w:r>
      <w:r w:rsidR="009F0309" w:rsidRPr="00603FD4">
        <w:rPr>
          <w:rFonts w:ascii="Times New Roman" w:hAnsi="Times New Roman" w:cs="Times New Roman"/>
          <w:b/>
          <w:sz w:val="24"/>
          <w:szCs w:val="24"/>
        </w:rPr>
        <w:t>words:</w:t>
      </w:r>
      <w:r w:rsidR="009F0309" w:rsidRPr="00603FD4">
        <w:rPr>
          <w:rFonts w:ascii="Times New Roman" w:hAnsi="Times New Roman" w:cs="Times New Roman"/>
          <w:sz w:val="24"/>
          <w:szCs w:val="24"/>
        </w:rPr>
        <w:t xml:space="preserve"> consciousness, intentionality, scepticism, </w:t>
      </w:r>
      <w:proofErr w:type="spellStart"/>
      <w:r w:rsidR="009F0309" w:rsidRPr="00603FD4">
        <w:rPr>
          <w:rFonts w:ascii="Times New Roman" w:hAnsi="Times New Roman" w:cs="Times New Roman"/>
          <w:sz w:val="24"/>
          <w:szCs w:val="24"/>
        </w:rPr>
        <w:t>internalism</w:t>
      </w:r>
      <w:proofErr w:type="spellEnd"/>
      <w:r w:rsidR="009F0309" w:rsidRPr="00603FD4">
        <w:rPr>
          <w:rFonts w:ascii="Times New Roman" w:hAnsi="Times New Roman" w:cs="Times New Roman"/>
          <w:sz w:val="24"/>
          <w:szCs w:val="24"/>
        </w:rPr>
        <w:t xml:space="preserve">, externalism, physicalism, </w:t>
      </w:r>
      <w:proofErr w:type="gramStart"/>
      <w:r w:rsidR="009F0309" w:rsidRPr="00603FD4">
        <w:rPr>
          <w:rFonts w:ascii="Times New Roman" w:hAnsi="Times New Roman" w:cs="Times New Roman"/>
          <w:sz w:val="24"/>
          <w:szCs w:val="24"/>
        </w:rPr>
        <w:t>brain</w:t>
      </w:r>
      <w:proofErr w:type="gramEnd"/>
      <w:r w:rsidR="009F0309" w:rsidRPr="00603FD4">
        <w:rPr>
          <w:rFonts w:ascii="Times New Roman" w:hAnsi="Times New Roman" w:cs="Times New Roman"/>
          <w:sz w:val="24"/>
          <w:szCs w:val="24"/>
        </w:rPr>
        <w:t xml:space="preserve"> states.  </w:t>
      </w:r>
    </w:p>
    <w:p w14:paraId="37177FA0" w14:textId="77777777" w:rsidR="00EE6EC8" w:rsidRDefault="00EE6EC8" w:rsidP="00165686">
      <w:pPr>
        <w:jc w:val="both"/>
        <w:rPr>
          <w:rFonts w:ascii="Times New Roman" w:hAnsi="Times New Roman" w:cs="Times New Roman"/>
          <w:b/>
          <w:sz w:val="24"/>
          <w:szCs w:val="24"/>
          <w:lang w:val="es-CR"/>
        </w:rPr>
      </w:pPr>
    </w:p>
    <w:p w14:paraId="1B87E608" w14:textId="77777777" w:rsidR="00EE6EC8" w:rsidRDefault="00EE6EC8" w:rsidP="00165686">
      <w:pPr>
        <w:jc w:val="both"/>
        <w:rPr>
          <w:rFonts w:ascii="Times New Roman" w:hAnsi="Times New Roman" w:cs="Times New Roman"/>
          <w:b/>
          <w:sz w:val="24"/>
          <w:szCs w:val="24"/>
          <w:lang w:val="es-CR"/>
        </w:rPr>
      </w:pPr>
    </w:p>
    <w:p w14:paraId="1C82FC56" w14:textId="5D421FFE" w:rsidR="00AF7BDE" w:rsidRPr="00AF7BDE" w:rsidRDefault="00387EA6" w:rsidP="00AF7BDE">
      <w:pPr>
        <w:spacing w:line="360" w:lineRule="auto"/>
        <w:jc w:val="both"/>
        <w:rPr>
          <w:rFonts w:ascii="Times New Roman" w:hAnsi="Times New Roman" w:cs="Times New Roman"/>
          <w:b/>
          <w:sz w:val="24"/>
          <w:szCs w:val="24"/>
          <w:lang w:val="es-CR"/>
        </w:rPr>
      </w:pPr>
      <w:r w:rsidRPr="00603FD4">
        <w:rPr>
          <w:rFonts w:ascii="Times New Roman" w:hAnsi="Times New Roman" w:cs="Times New Roman"/>
          <w:b/>
          <w:sz w:val="24"/>
          <w:szCs w:val="24"/>
          <w:lang w:val="es-CR"/>
        </w:rPr>
        <w:lastRenderedPageBreak/>
        <w:t>L</w:t>
      </w:r>
      <w:r w:rsidR="00153FE2" w:rsidRPr="00603FD4">
        <w:rPr>
          <w:rFonts w:ascii="Times New Roman" w:hAnsi="Times New Roman" w:cs="Times New Roman"/>
          <w:b/>
          <w:sz w:val="24"/>
          <w:szCs w:val="24"/>
          <w:lang w:val="es-CR"/>
        </w:rPr>
        <w:t>a metafísica de la conciencia y la naturaleza del conocimiento</w:t>
      </w:r>
      <w:r w:rsidR="00F85048" w:rsidRPr="00603FD4">
        <w:rPr>
          <w:rFonts w:ascii="Times New Roman" w:hAnsi="Times New Roman" w:cs="Times New Roman"/>
          <w:sz w:val="24"/>
          <w:szCs w:val="24"/>
          <w:lang w:val="es-CR"/>
        </w:rPr>
        <w:tab/>
      </w:r>
    </w:p>
    <w:p w14:paraId="707E2050" w14:textId="68173466" w:rsidR="00F85048" w:rsidRPr="00603FD4" w:rsidRDefault="00F85048" w:rsidP="00AF7BDE">
      <w:pPr>
        <w:spacing w:line="360" w:lineRule="auto"/>
        <w:ind w:firstLine="720"/>
        <w:jc w:val="both"/>
        <w:rPr>
          <w:rFonts w:ascii="Times New Roman" w:hAnsi="Times New Roman" w:cs="Times New Roman"/>
          <w:sz w:val="24"/>
          <w:szCs w:val="24"/>
          <w:lang w:val="es-CR"/>
        </w:rPr>
      </w:pPr>
      <w:r w:rsidRPr="00603FD4">
        <w:rPr>
          <w:rFonts w:ascii="Times New Roman" w:hAnsi="Times New Roman" w:cs="Times New Roman"/>
          <w:sz w:val="24"/>
          <w:szCs w:val="24"/>
          <w:lang w:val="es-CR"/>
        </w:rPr>
        <w:t xml:space="preserve">Parece </w:t>
      </w:r>
      <w:r w:rsidR="00032E2F" w:rsidRPr="00603FD4">
        <w:rPr>
          <w:rFonts w:ascii="Times New Roman" w:hAnsi="Times New Roman" w:cs="Times New Roman"/>
          <w:sz w:val="24"/>
          <w:szCs w:val="24"/>
          <w:lang w:val="es-CR"/>
        </w:rPr>
        <w:t xml:space="preserve">que no </w:t>
      </w:r>
      <w:proofErr w:type="spellStart"/>
      <w:r w:rsidR="00032E2F" w:rsidRPr="00603FD4">
        <w:rPr>
          <w:rFonts w:ascii="Times New Roman" w:hAnsi="Times New Roman" w:cs="Times New Roman"/>
          <w:sz w:val="24"/>
          <w:szCs w:val="24"/>
          <w:lang w:val="es-CR"/>
        </w:rPr>
        <w:t>dudamo</w:t>
      </w:r>
      <w:proofErr w:type="spellEnd"/>
      <w:r w:rsidR="001E4B32" w:rsidRPr="00603FD4">
        <w:rPr>
          <w:rFonts w:ascii="Times New Roman" w:hAnsi="Times New Roman" w:cs="Times New Roman"/>
          <w:sz w:val="24"/>
          <w:szCs w:val="24"/>
          <w:lang w:val="es-CR"/>
        </w:rPr>
        <w:t xml:space="preserve"> </w:t>
      </w:r>
      <w:r w:rsidR="00032E2F" w:rsidRPr="00603FD4">
        <w:rPr>
          <w:rFonts w:ascii="Times New Roman" w:hAnsi="Times New Roman" w:cs="Times New Roman"/>
          <w:sz w:val="24"/>
          <w:szCs w:val="24"/>
          <w:lang w:val="es-CR"/>
        </w:rPr>
        <w:t>s</w:t>
      </w:r>
      <w:r w:rsidR="00362C52" w:rsidRPr="00603FD4">
        <w:rPr>
          <w:rFonts w:ascii="Times New Roman" w:hAnsi="Times New Roman" w:cs="Times New Roman"/>
          <w:sz w:val="24"/>
          <w:szCs w:val="24"/>
          <w:lang w:val="es-CR"/>
        </w:rPr>
        <w:t>al estar</w:t>
      </w:r>
      <w:r w:rsidR="00032E2F" w:rsidRPr="00603FD4">
        <w:rPr>
          <w:rFonts w:ascii="Times New Roman" w:hAnsi="Times New Roman" w:cs="Times New Roman"/>
          <w:sz w:val="24"/>
          <w:szCs w:val="24"/>
          <w:lang w:val="es-CR"/>
        </w:rPr>
        <w:t xml:space="preserve"> en</w:t>
      </w:r>
      <w:r w:rsidR="0020565B" w:rsidRPr="00603FD4">
        <w:rPr>
          <w:rFonts w:ascii="Times New Roman" w:hAnsi="Times New Roman" w:cs="Times New Roman"/>
          <w:sz w:val="24"/>
          <w:szCs w:val="24"/>
          <w:lang w:val="es-CR"/>
        </w:rPr>
        <w:t xml:space="preserve"> el supermercado</w:t>
      </w:r>
      <w:r w:rsidR="0059127B" w:rsidRPr="00603FD4">
        <w:rPr>
          <w:rFonts w:ascii="Times New Roman" w:hAnsi="Times New Roman" w:cs="Times New Roman"/>
          <w:sz w:val="24"/>
          <w:szCs w:val="24"/>
          <w:lang w:val="es-CR"/>
        </w:rPr>
        <w:t>,</w:t>
      </w:r>
      <w:r w:rsidR="00D86DBB" w:rsidRPr="00603FD4">
        <w:rPr>
          <w:rFonts w:ascii="Times New Roman" w:hAnsi="Times New Roman" w:cs="Times New Roman"/>
          <w:sz w:val="24"/>
          <w:szCs w:val="24"/>
          <w:lang w:val="es-CR"/>
        </w:rPr>
        <w:t xml:space="preserve"> ante</w:t>
      </w:r>
      <w:r w:rsidR="0020565B" w:rsidRPr="00603FD4">
        <w:rPr>
          <w:rFonts w:ascii="Times New Roman" w:hAnsi="Times New Roman" w:cs="Times New Roman"/>
          <w:sz w:val="24"/>
          <w:szCs w:val="24"/>
          <w:lang w:val="es-CR"/>
        </w:rPr>
        <w:t xml:space="preserve"> la percepción directa de</w:t>
      </w:r>
      <w:r w:rsidRPr="00603FD4">
        <w:rPr>
          <w:rFonts w:ascii="Times New Roman" w:hAnsi="Times New Roman" w:cs="Times New Roman"/>
          <w:sz w:val="24"/>
          <w:szCs w:val="24"/>
          <w:lang w:val="es-CR"/>
        </w:rPr>
        <w:t xml:space="preserve"> una manzana</w:t>
      </w:r>
      <w:r w:rsidR="0020565B" w:rsidRPr="00603FD4">
        <w:rPr>
          <w:rStyle w:val="Refdenotaalpie"/>
          <w:rFonts w:ascii="Times New Roman" w:hAnsi="Times New Roman" w:cs="Times New Roman"/>
          <w:sz w:val="24"/>
          <w:szCs w:val="24"/>
          <w:lang w:val="es-CR"/>
        </w:rPr>
        <w:footnoteReference w:id="2"/>
      </w:r>
      <w:r w:rsidR="002F45ED" w:rsidRPr="00603FD4">
        <w:rPr>
          <w:rFonts w:ascii="Times New Roman" w:hAnsi="Times New Roman" w:cs="Times New Roman"/>
          <w:sz w:val="24"/>
          <w:szCs w:val="24"/>
          <w:lang w:val="es-CR"/>
        </w:rPr>
        <w:t>,</w:t>
      </w:r>
      <w:r w:rsidR="0059127B" w:rsidRPr="00603FD4">
        <w:rPr>
          <w:rFonts w:ascii="Times New Roman" w:hAnsi="Times New Roman" w:cs="Times New Roman"/>
          <w:sz w:val="24"/>
          <w:szCs w:val="24"/>
          <w:lang w:val="es-CR"/>
        </w:rPr>
        <w:t xml:space="preserve"> de que esta lo sea,</w:t>
      </w:r>
      <w:r w:rsidR="002F45ED" w:rsidRPr="00603FD4">
        <w:rPr>
          <w:rFonts w:ascii="Times New Roman" w:hAnsi="Times New Roman" w:cs="Times New Roman"/>
          <w:sz w:val="24"/>
          <w:szCs w:val="24"/>
          <w:lang w:val="es-CR"/>
        </w:rPr>
        <w:t xml:space="preserve"> pues</w:t>
      </w:r>
      <w:r w:rsidRPr="00603FD4">
        <w:rPr>
          <w:rFonts w:ascii="Times New Roman" w:hAnsi="Times New Roman" w:cs="Times New Roman"/>
          <w:sz w:val="24"/>
          <w:szCs w:val="24"/>
          <w:lang w:val="es-CR"/>
        </w:rPr>
        <w:t xml:space="preserve"> el color, el olor, la textura y el sabor</w:t>
      </w:r>
      <w:r w:rsidR="00362C52" w:rsidRPr="00603FD4">
        <w:rPr>
          <w:rFonts w:ascii="Times New Roman" w:hAnsi="Times New Roman" w:cs="Times New Roman"/>
          <w:sz w:val="24"/>
          <w:szCs w:val="24"/>
          <w:lang w:val="es-CR"/>
        </w:rPr>
        <w:t xml:space="preserve"> nos brindan</w:t>
      </w:r>
      <w:r w:rsidR="00D86DBB" w:rsidRPr="00603FD4">
        <w:rPr>
          <w:rFonts w:ascii="Times New Roman" w:hAnsi="Times New Roman" w:cs="Times New Roman"/>
          <w:sz w:val="24"/>
          <w:szCs w:val="24"/>
          <w:lang w:val="es-CR"/>
        </w:rPr>
        <w:t xml:space="preserve"> la certeza de que, efectivamente, hay una</w:t>
      </w:r>
      <w:r w:rsidR="002F45ED" w:rsidRPr="00603FD4">
        <w:rPr>
          <w:rFonts w:ascii="Times New Roman" w:hAnsi="Times New Roman" w:cs="Times New Roman"/>
          <w:sz w:val="24"/>
          <w:szCs w:val="24"/>
          <w:lang w:val="es-CR"/>
        </w:rPr>
        <w:t xml:space="preserve"> manzana</w:t>
      </w:r>
      <w:r w:rsidR="00D86DBB" w:rsidRPr="00603FD4">
        <w:rPr>
          <w:rFonts w:ascii="Times New Roman" w:hAnsi="Times New Roman" w:cs="Times New Roman"/>
          <w:sz w:val="24"/>
          <w:szCs w:val="24"/>
          <w:lang w:val="es-CR"/>
        </w:rPr>
        <w:t>. Estas son</w:t>
      </w:r>
      <w:r w:rsidR="0020565B" w:rsidRPr="00603FD4">
        <w:rPr>
          <w:rFonts w:ascii="Times New Roman" w:hAnsi="Times New Roman" w:cs="Times New Roman"/>
          <w:sz w:val="24"/>
          <w:szCs w:val="24"/>
          <w:lang w:val="es-CR"/>
        </w:rPr>
        <w:t xml:space="preserve">, </w:t>
      </w:r>
      <w:r w:rsidR="0059127B" w:rsidRPr="00603FD4">
        <w:rPr>
          <w:rFonts w:ascii="Times New Roman" w:hAnsi="Times New Roman" w:cs="Times New Roman"/>
          <w:sz w:val="24"/>
          <w:szCs w:val="24"/>
          <w:lang w:val="es-CR"/>
        </w:rPr>
        <w:t>quiero afirmar</w:t>
      </w:r>
      <w:r w:rsidR="00F95BDF" w:rsidRPr="00603FD4">
        <w:rPr>
          <w:rFonts w:ascii="Times New Roman" w:hAnsi="Times New Roman" w:cs="Times New Roman"/>
          <w:sz w:val="24"/>
          <w:szCs w:val="24"/>
          <w:lang w:val="es-CR"/>
        </w:rPr>
        <w:t xml:space="preserve">, </w:t>
      </w:r>
      <w:r w:rsidR="0020565B" w:rsidRPr="00603FD4">
        <w:rPr>
          <w:rFonts w:ascii="Times New Roman" w:hAnsi="Times New Roman" w:cs="Times New Roman"/>
          <w:sz w:val="24"/>
          <w:szCs w:val="24"/>
          <w:lang w:val="es-CR"/>
        </w:rPr>
        <w:t>las propiedades fenoménicas</w:t>
      </w:r>
      <w:r w:rsidR="00F95BDF" w:rsidRPr="00603FD4">
        <w:rPr>
          <w:rStyle w:val="Refdenotaalpie"/>
          <w:rFonts w:ascii="Times New Roman" w:hAnsi="Times New Roman" w:cs="Times New Roman"/>
          <w:sz w:val="24"/>
          <w:szCs w:val="24"/>
          <w:lang w:val="es-CR"/>
        </w:rPr>
        <w:footnoteReference w:id="3"/>
      </w:r>
      <w:r w:rsidR="0020565B" w:rsidRPr="00603FD4">
        <w:rPr>
          <w:rFonts w:ascii="Times New Roman" w:hAnsi="Times New Roman" w:cs="Times New Roman"/>
          <w:sz w:val="24"/>
          <w:szCs w:val="24"/>
          <w:lang w:val="es-CR"/>
        </w:rPr>
        <w:t xml:space="preserve"> que re</w:t>
      </w:r>
      <w:r w:rsidR="00D86DBB" w:rsidRPr="00603FD4">
        <w:rPr>
          <w:rFonts w:ascii="Times New Roman" w:hAnsi="Times New Roman" w:cs="Times New Roman"/>
          <w:sz w:val="24"/>
          <w:szCs w:val="24"/>
          <w:lang w:val="es-CR"/>
        </w:rPr>
        <w:t>gistra</w:t>
      </w:r>
      <w:r w:rsidR="0020565B" w:rsidRPr="00603FD4">
        <w:rPr>
          <w:rFonts w:ascii="Times New Roman" w:hAnsi="Times New Roman" w:cs="Times New Roman"/>
          <w:sz w:val="24"/>
          <w:szCs w:val="24"/>
          <w:lang w:val="es-CR"/>
        </w:rPr>
        <w:t xml:space="preserve"> nuestro cerebro de los datos del mundo exterior</w:t>
      </w:r>
      <w:r w:rsidR="00383F5D" w:rsidRPr="00603FD4">
        <w:rPr>
          <w:rStyle w:val="Refdenotaalpie"/>
          <w:rFonts w:ascii="Times New Roman" w:hAnsi="Times New Roman" w:cs="Times New Roman"/>
          <w:sz w:val="24"/>
          <w:szCs w:val="24"/>
          <w:lang w:val="es-CR"/>
        </w:rPr>
        <w:footnoteReference w:id="4"/>
      </w:r>
      <w:r w:rsidR="00F95BDF" w:rsidRPr="00603FD4">
        <w:rPr>
          <w:rFonts w:ascii="Times New Roman" w:hAnsi="Times New Roman" w:cs="Times New Roman"/>
          <w:sz w:val="24"/>
          <w:szCs w:val="24"/>
          <w:lang w:val="es-CR"/>
        </w:rPr>
        <w:t xml:space="preserve"> procesados por lo sentidos</w:t>
      </w:r>
      <w:r w:rsidR="0020565B" w:rsidRPr="00603FD4">
        <w:rPr>
          <w:rFonts w:ascii="Times New Roman" w:hAnsi="Times New Roman" w:cs="Times New Roman"/>
          <w:sz w:val="24"/>
          <w:szCs w:val="24"/>
          <w:lang w:val="es-CR"/>
        </w:rPr>
        <w:t xml:space="preserve">, </w:t>
      </w:r>
      <w:r w:rsidR="00F95BDF" w:rsidRPr="00603FD4">
        <w:rPr>
          <w:rFonts w:ascii="Times New Roman" w:hAnsi="Times New Roman" w:cs="Times New Roman"/>
          <w:sz w:val="24"/>
          <w:szCs w:val="24"/>
          <w:lang w:val="es-CR"/>
        </w:rPr>
        <w:t xml:space="preserve">y son estas propiedades fenoménicas </w:t>
      </w:r>
      <w:r w:rsidR="0094141A" w:rsidRPr="00603FD4">
        <w:rPr>
          <w:rFonts w:ascii="Times New Roman" w:hAnsi="Times New Roman" w:cs="Times New Roman"/>
          <w:sz w:val="24"/>
          <w:szCs w:val="24"/>
          <w:lang w:val="es-CR"/>
        </w:rPr>
        <w:t>las</w:t>
      </w:r>
      <w:r w:rsidR="00AF7BDE">
        <w:rPr>
          <w:rFonts w:ascii="Times New Roman" w:hAnsi="Times New Roman" w:cs="Times New Roman"/>
          <w:sz w:val="24"/>
          <w:szCs w:val="24"/>
          <w:lang w:val="es-CR"/>
        </w:rPr>
        <w:t xml:space="preserve"> </w:t>
      </w:r>
      <w:r w:rsidR="0094141A" w:rsidRPr="00603FD4">
        <w:rPr>
          <w:rFonts w:ascii="Times New Roman" w:hAnsi="Times New Roman" w:cs="Times New Roman"/>
          <w:sz w:val="24"/>
          <w:szCs w:val="24"/>
          <w:lang w:val="es-CR"/>
        </w:rPr>
        <w:t>que experimentamos</w:t>
      </w:r>
      <w:r w:rsidR="0020565B" w:rsidRPr="00603FD4">
        <w:rPr>
          <w:rFonts w:ascii="Times New Roman" w:hAnsi="Times New Roman" w:cs="Times New Roman"/>
          <w:sz w:val="24"/>
          <w:szCs w:val="24"/>
          <w:lang w:val="es-CR"/>
        </w:rPr>
        <w:t xml:space="preserve"> directamente</w:t>
      </w:r>
      <w:r w:rsidR="00AF7BDE">
        <w:rPr>
          <w:rFonts w:ascii="Times New Roman" w:hAnsi="Times New Roman" w:cs="Times New Roman"/>
          <w:sz w:val="24"/>
          <w:szCs w:val="24"/>
          <w:lang w:val="es-CR"/>
        </w:rPr>
        <w:t xml:space="preserve"> </w:t>
      </w:r>
      <w:r w:rsidR="00F95BDF" w:rsidRPr="00603FD4">
        <w:rPr>
          <w:rFonts w:ascii="Times New Roman" w:hAnsi="Times New Roman" w:cs="Times New Roman"/>
          <w:sz w:val="24"/>
          <w:szCs w:val="24"/>
          <w:lang w:val="es-CR"/>
        </w:rPr>
        <w:t>y</w:t>
      </w:r>
      <w:r w:rsidR="00D86DBB" w:rsidRPr="00603FD4">
        <w:rPr>
          <w:rFonts w:ascii="Times New Roman" w:hAnsi="Times New Roman" w:cs="Times New Roman"/>
          <w:sz w:val="24"/>
          <w:szCs w:val="24"/>
          <w:lang w:val="es-CR"/>
        </w:rPr>
        <w:t>,</w:t>
      </w:r>
      <w:r w:rsidR="00AF7BDE">
        <w:rPr>
          <w:rFonts w:ascii="Times New Roman" w:hAnsi="Times New Roman" w:cs="Times New Roman"/>
          <w:sz w:val="24"/>
          <w:szCs w:val="24"/>
          <w:lang w:val="es-CR"/>
        </w:rPr>
        <w:t xml:space="preserve"> </w:t>
      </w:r>
      <w:r w:rsidR="0020565B" w:rsidRPr="00603FD4">
        <w:rPr>
          <w:rFonts w:ascii="Times New Roman" w:hAnsi="Times New Roman" w:cs="Times New Roman"/>
          <w:sz w:val="24"/>
          <w:szCs w:val="24"/>
          <w:lang w:val="es-CR"/>
        </w:rPr>
        <w:t>al menos en este caso</w:t>
      </w:r>
      <w:r w:rsidR="00D86DBB" w:rsidRPr="00603FD4">
        <w:rPr>
          <w:rFonts w:ascii="Times New Roman" w:hAnsi="Times New Roman" w:cs="Times New Roman"/>
          <w:sz w:val="24"/>
          <w:szCs w:val="24"/>
          <w:lang w:val="es-CR"/>
        </w:rPr>
        <w:t>,</w:t>
      </w:r>
      <w:r w:rsidR="00362C52" w:rsidRPr="00603FD4">
        <w:rPr>
          <w:rFonts w:ascii="Times New Roman" w:hAnsi="Times New Roman" w:cs="Times New Roman"/>
          <w:sz w:val="24"/>
          <w:szCs w:val="24"/>
          <w:lang w:val="es-CR"/>
        </w:rPr>
        <w:t xml:space="preserve"> las que</w:t>
      </w:r>
      <w:r w:rsidR="00AF7BDE">
        <w:rPr>
          <w:rFonts w:ascii="Times New Roman" w:hAnsi="Times New Roman" w:cs="Times New Roman"/>
          <w:sz w:val="24"/>
          <w:szCs w:val="24"/>
          <w:lang w:val="es-CR"/>
        </w:rPr>
        <w:t xml:space="preserve"> </w:t>
      </w:r>
      <w:r w:rsidRPr="00603FD4">
        <w:rPr>
          <w:rFonts w:ascii="Times New Roman" w:hAnsi="Times New Roman" w:cs="Times New Roman"/>
          <w:sz w:val="24"/>
          <w:szCs w:val="24"/>
          <w:lang w:val="es-CR"/>
        </w:rPr>
        <w:t xml:space="preserve">nos dan </w:t>
      </w:r>
      <w:r w:rsidR="0074285F" w:rsidRPr="00603FD4">
        <w:rPr>
          <w:rFonts w:ascii="Times New Roman" w:hAnsi="Times New Roman" w:cs="Times New Roman"/>
          <w:sz w:val="24"/>
          <w:szCs w:val="24"/>
          <w:lang w:val="es-CR"/>
        </w:rPr>
        <w:t>la información</w:t>
      </w:r>
      <w:r w:rsidR="00F95BDF" w:rsidRPr="00603FD4">
        <w:rPr>
          <w:rFonts w:ascii="Times New Roman" w:hAnsi="Times New Roman" w:cs="Times New Roman"/>
          <w:sz w:val="24"/>
          <w:szCs w:val="24"/>
          <w:lang w:val="es-CR"/>
        </w:rPr>
        <w:t xml:space="preserve"> para creer</w:t>
      </w:r>
      <w:r w:rsidRPr="00603FD4">
        <w:rPr>
          <w:rFonts w:ascii="Times New Roman" w:hAnsi="Times New Roman" w:cs="Times New Roman"/>
          <w:sz w:val="24"/>
          <w:szCs w:val="24"/>
          <w:lang w:val="es-CR"/>
        </w:rPr>
        <w:t xml:space="preserve"> que hay una manzana</w:t>
      </w:r>
      <w:r w:rsidR="00383F5D" w:rsidRPr="00603FD4">
        <w:rPr>
          <w:rFonts w:ascii="Times New Roman" w:hAnsi="Times New Roman" w:cs="Times New Roman"/>
          <w:sz w:val="24"/>
          <w:szCs w:val="24"/>
          <w:lang w:val="es-CR"/>
        </w:rPr>
        <w:t xml:space="preserve"> real</w:t>
      </w:r>
      <w:r w:rsidRPr="00603FD4">
        <w:rPr>
          <w:rFonts w:ascii="Times New Roman" w:hAnsi="Times New Roman" w:cs="Times New Roman"/>
          <w:sz w:val="24"/>
          <w:szCs w:val="24"/>
          <w:lang w:val="es-CR"/>
        </w:rPr>
        <w:t xml:space="preserve"> enfrente de </w:t>
      </w:r>
      <w:r w:rsidR="00F37F53" w:rsidRPr="00603FD4">
        <w:rPr>
          <w:rFonts w:ascii="Times New Roman" w:hAnsi="Times New Roman" w:cs="Times New Roman"/>
          <w:sz w:val="24"/>
          <w:szCs w:val="24"/>
          <w:lang w:val="es-CR"/>
        </w:rPr>
        <w:t>nosotros</w:t>
      </w:r>
      <w:r w:rsidR="00383F5D" w:rsidRPr="00603FD4">
        <w:rPr>
          <w:rStyle w:val="Refdenotaalpie"/>
          <w:rFonts w:ascii="Times New Roman" w:hAnsi="Times New Roman" w:cs="Times New Roman"/>
          <w:sz w:val="24"/>
          <w:szCs w:val="24"/>
          <w:lang w:val="es-CR"/>
        </w:rPr>
        <w:footnoteReference w:id="5"/>
      </w:r>
      <w:r w:rsidR="00D86DBB" w:rsidRPr="00603FD4">
        <w:rPr>
          <w:rFonts w:ascii="Times New Roman" w:hAnsi="Times New Roman" w:cs="Times New Roman"/>
          <w:sz w:val="24"/>
          <w:szCs w:val="24"/>
          <w:lang w:val="es-CR"/>
        </w:rPr>
        <w:t>. E</w:t>
      </w:r>
      <w:r w:rsidR="0094141A" w:rsidRPr="00603FD4">
        <w:rPr>
          <w:rFonts w:ascii="Times New Roman" w:hAnsi="Times New Roman" w:cs="Times New Roman"/>
          <w:sz w:val="24"/>
          <w:szCs w:val="24"/>
          <w:lang w:val="es-CR"/>
        </w:rPr>
        <w:t>n otras palabras, se puede argumentar que la exis</w:t>
      </w:r>
      <w:r w:rsidR="00D86DBB" w:rsidRPr="00603FD4">
        <w:rPr>
          <w:rFonts w:ascii="Times New Roman" w:hAnsi="Times New Roman" w:cs="Times New Roman"/>
          <w:sz w:val="24"/>
          <w:szCs w:val="24"/>
          <w:lang w:val="es-CR"/>
        </w:rPr>
        <w:t>tencia del mundo exterior está</w:t>
      </w:r>
      <w:r w:rsidR="0094141A" w:rsidRPr="00603FD4">
        <w:rPr>
          <w:rFonts w:ascii="Times New Roman" w:hAnsi="Times New Roman" w:cs="Times New Roman"/>
          <w:sz w:val="24"/>
          <w:szCs w:val="24"/>
          <w:lang w:val="es-CR"/>
        </w:rPr>
        <w:t xml:space="preserve"> determinada por la forma en la que nuestra conciencia –o el carácter fenoménico de la experiencia –es </w:t>
      </w:r>
      <w:r w:rsidR="00D86DBB" w:rsidRPr="00603FD4">
        <w:rPr>
          <w:rFonts w:ascii="Times New Roman" w:hAnsi="Times New Roman" w:cs="Times New Roman"/>
          <w:sz w:val="24"/>
          <w:szCs w:val="24"/>
          <w:lang w:val="es-CR"/>
        </w:rPr>
        <w:t>registrada</w:t>
      </w:r>
      <w:r w:rsidR="00F95BDF" w:rsidRPr="00603FD4">
        <w:rPr>
          <w:rStyle w:val="Refdenotaalpie"/>
          <w:rFonts w:ascii="Times New Roman" w:hAnsi="Times New Roman" w:cs="Times New Roman"/>
          <w:sz w:val="24"/>
          <w:szCs w:val="24"/>
          <w:lang w:val="es-CR"/>
        </w:rPr>
        <w:footnoteReference w:id="6"/>
      </w:r>
      <w:r w:rsidR="0094141A" w:rsidRPr="00603FD4">
        <w:rPr>
          <w:rFonts w:ascii="Times New Roman" w:hAnsi="Times New Roman" w:cs="Times New Roman"/>
          <w:sz w:val="24"/>
          <w:szCs w:val="24"/>
          <w:lang w:val="es-CR"/>
        </w:rPr>
        <w:t xml:space="preserve"> por el cerebro</w:t>
      </w:r>
      <w:r w:rsidR="00F95BDF" w:rsidRPr="00603FD4">
        <w:rPr>
          <w:rFonts w:ascii="Times New Roman" w:hAnsi="Times New Roman" w:cs="Times New Roman"/>
          <w:sz w:val="24"/>
          <w:szCs w:val="24"/>
          <w:lang w:val="es-CR"/>
        </w:rPr>
        <w:t xml:space="preserve"> a partir de los datos del mundo exterior</w:t>
      </w:r>
      <w:r w:rsidR="0094141A" w:rsidRPr="00603FD4">
        <w:rPr>
          <w:rFonts w:ascii="Times New Roman" w:hAnsi="Times New Roman" w:cs="Times New Roman"/>
          <w:sz w:val="24"/>
          <w:szCs w:val="24"/>
          <w:lang w:val="es-CR"/>
        </w:rPr>
        <w:t>, más que por un</w:t>
      </w:r>
      <w:r w:rsidR="002C6F0D" w:rsidRPr="00603FD4">
        <w:rPr>
          <w:rFonts w:ascii="Times New Roman" w:hAnsi="Times New Roman" w:cs="Times New Roman"/>
          <w:sz w:val="24"/>
          <w:szCs w:val="24"/>
          <w:lang w:val="es-CR"/>
        </w:rPr>
        <w:t>a conexión directa con el mundo</w:t>
      </w:r>
      <w:r w:rsidR="002316E4" w:rsidRPr="00603FD4">
        <w:rPr>
          <w:rFonts w:ascii="Times New Roman" w:hAnsi="Times New Roman" w:cs="Times New Roman"/>
          <w:sz w:val="24"/>
          <w:szCs w:val="24"/>
          <w:lang w:val="es-CR"/>
        </w:rPr>
        <w:t>,</w:t>
      </w:r>
      <w:r w:rsidR="00AF7BDE">
        <w:rPr>
          <w:rFonts w:ascii="Times New Roman" w:hAnsi="Times New Roman" w:cs="Times New Roman"/>
          <w:sz w:val="24"/>
          <w:szCs w:val="24"/>
          <w:lang w:val="es-CR"/>
        </w:rPr>
        <w:t xml:space="preserve"> </w:t>
      </w:r>
      <w:r w:rsidR="00F95BDF" w:rsidRPr="00603FD4">
        <w:rPr>
          <w:rFonts w:ascii="Times New Roman" w:hAnsi="Times New Roman" w:cs="Times New Roman"/>
          <w:sz w:val="24"/>
          <w:szCs w:val="24"/>
          <w:lang w:val="es-CR"/>
        </w:rPr>
        <w:t>establecida</w:t>
      </w:r>
      <w:r w:rsidR="0094141A" w:rsidRPr="00603FD4">
        <w:rPr>
          <w:rFonts w:ascii="Times New Roman" w:hAnsi="Times New Roman" w:cs="Times New Roman"/>
          <w:sz w:val="24"/>
          <w:szCs w:val="24"/>
          <w:lang w:val="es-CR"/>
        </w:rPr>
        <w:t xml:space="preserve"> por un contenido intencional</w:t>
      </w:r>
      <w:r w:rsidR="00D86DBB" w:rsidRPr="00603FD4">
        <w:rPr>
          <w:rFonts w:ascii="Times New Roman" w:hAnsi="Times New Roman" w:cs="Times New Roman"/>
          <w:sz w:val="24"/>
          <w:szCs w:val="24"/>
          <w:lang w:val="es-CR"/>
        </w:rPr>
        <w:t>,</w:t>
      </w:r>
      <w:r w:rsidR="0094141A" w:rsidRPr="00603FD4">
        <w:rPr>
          <w:rFonts w:ascii="Times New Roman" w:hAnsi="Times New Roman" w:cs="Times New Roman"/>
          <w:sz w:val="24"/>
          <w:szCs w:val="24"/>
          <w:lang w:val="es-CR"/>
        </w:rPr>
        <w:t xml:space="preserve"> tal</w:t>
      </w:r>
      <w:r w:rsidR="00F95BDF" w:rsidRPr="00603FD4">
        <w:rPr>
          <w:rFonts w:ascii="Times New Roman" w:hAnsi="Times New Roman" w:cs="Times New Roman"/>
          <w:sz w:val="24"/>
          <w:szCs w:val="24"/>
          <w:lang w:val="es-CR"/>
        </w:rPr>
        <w:t xml:space="preserve"> como sugiere Michael </w:t>
      </w:r>
      <w:proofErr w:type="spellStart"/>
      <w:r w:rsidR="00F95BDF" w:rsidRPr="00603FD4">
        <w:rPr>
          <w:rFonts w:ascii="Times New Roman" w:hAnsi="Times New Roman" w:cs="Times New Roman"/>
          <w:sz w:val="24"/>
          <w:szCs w:val="24"/>
          <w:lang w:val="es-CR"/>
        </w:rPr>
        <w:t>Tye</w:t>
      </w:r>
      <w:proofErr w:type="spellEnd"/>
      <w:r w:rsidR="00F95BDF" w:rsidRPr="00603FD4">
        <w:rPr>
          <w:rFonts w:ascii="Times New Roman" w:hAnsi="Times New Roman" w:cs="Times New Roman"/>
          <w:sz w:val="24"/>
          <w:szCs w:val="24"/>
          <w:lang w:val="es-CR"/>
        </w:rPr>
        <w:t xml:space="preserve"> (</w:t>
      </w:r>
      <w:r w:rsidR="0094141A" w:rsidRPr="00603FD4">
        <w:rPr>
          <w:rFonts w:ascii="Times New Roman" w:hAnsi="Times New Roman" w:cs="Times New Roman"/>
          <w:sz w:val="24"/>
          <w:szCs w:val="24"/>
          <w:lang w:val="es-CR"/>
        </w:rPr>
        <w:t>1995</w:t>
      </w:r>
      <w:r w:rsidR="00F95BDF" w:rsidRPr="00603FD4">
        <w:rPr>
          <w:rFonts w:ascii="Times New Roman" w:hAnsi="Times New Roman" w:cs="Times New Roman"/>
          <w:sz w:val="24"/>
          <w:szCs w:val="24"/>
          <w:lang w:val="es-CR"/>
        </w:rPr>
        <w:t>, 200</w:t>
      </w:r>
      <w:r w:rsidR="0094141A" w:rsidRPr="00603FD4">
        <w:rPr>
          <w:rFonts w:ascii="Times New Roman" w:hAnsi="Times New Roman" w:cs="Times New Roman"/>
          <w:sz w:val="24"/>
          <w:szCs w:val="24"/>
          <w:lang w:val="es-CR"/>
        </w:rPr>
        <w:t>)</w:t>
      </w:r>
      <w:r w:rsidR="00D86DBB" w:rsidRPr="00603FD4">
        <w:rPr>
          <w:rFonts w:ascii="Times New Roman" w:hAnsi="Times New Roman" w:cs="Times New Roman"/>
          <w:sz w:val="24"/>
          <w:szCs w:val="24"/>
          <w:lang w:val="es-CR"/>
        </w:rPr>
        <w:t>. S</w:t>
      </w:r>
      <w:r w:rsidR="0020565B" w:rsidRPr="00603FD4">
        <w:rPr>
          <w:rFonts w:ascii="Times New Roman" w:hAnsi="Times New Roman" w:cs="Times New Roman"/>
          <w:sz w:val="24"/>
          <w:szCs w:val="24"/>
          <w:lang w:val="es-CR"/>
        </w:rPr>
        <w:t>i</w:t>
      </w:r>
      <w:r w:rsidR="0094141A" w:rsidRPr="00603FD4">
        <w:rPr>
          <w:rFonts w:ascii="Times New Roman" w:hAnsi="Times New Roman" w:cs="Times New Roman"/>
          <w:sz w:val="24"/>
          <w:szCs w:val="24"/>
          <w:lang w:val="es-CR"/>
        </w:rPr>
        <w:t>n embargo</w:t>
      </w:r>
      <w:r w:rsidR="00F95BDF" w:rsidRPr="00603FD4">
        <w:rPr>
          <w:rFonts w:ascii="Times New Roman" w:hAnsi="Times New Roman" w:cs="Times New Roman"/>
          <w:sz w:val="24"/>
          <w:szCs w:val="24"/>
          <w:lang w:val="es-CR"/>
        </w:rPr>
        <w:t>,</w:t>
      </w:r>
      <w:r w:rsidR="00AF7BDE">
        <w:rPr>
          <w:rFonts w:ascii="Times New Roman" w:hAnsi="Times New Roman" w:cs="Times New Roman"/>
          <w:sz w:val="24"/>
          <w:szCs w:val="24"/>
          <w:lang w:val="es-CR"/>
        </w:rPr>
        <w:t xml:space="preserve"> </w:t>
      </w:r>
      <w:r w:rsidR="002C6F0D" w:rsidRPr="00603FD4">
        <w:rPr>
          <w:rFonts w:ascii="Times New Roman" w:hAnsi="Times New Roman" w:cs="Times New Roman"/>
          <w:sz w:val="24"/>
          <w:szCs w:val="24"/>
          <w:lang w:val="es-CR"/>
        </w:rPr>
        <w:t xml:space="preserve">por un lado, </w:t>
      </w:r>
      <w:r w:rsidR="0094141A" w:rsidRPr="00603FD4">
        <w:rPr>
          <w:rFonts w:ascii="Times New Roman" w:hAnsi="Times New Roman" w:cs="Times New Roman"/>
          <w:sz w:val="24"/>
          <w:szCs w:val="24"/>
          <w:lang w:val="es-CR"/>
        </w:rPr>
        <w:t xml:space="preserve">la </w:t>
      </w:r>
      <w:r w:rsidR="008219E7" w:rsidRPr="00603FD4">
        <w:rPr>
          <w:rFonts w:ascii="Times New Roman" w:hAnsi="Times New Roman" w:cs="Times New Roman"/>
          <w:sz w:val="24"/>
          <w:szCs w:val="24"/>
          <w:lang w:val="es-CR"/>
        </w:rPr>
        <w:t>posición</w:t>
      </w:r>
      <w:r w:rsidR="00AF7BDE">
        <w:rPr>
          <w:rFonts w:ascii="Times New Roman" w:hAnsi="Times New Roman" w:cs="Times New Roman"/>
          <w:sz w:val="24"/>
          <w:szCs w:val="24"/>
          <w:lang w:val="es-CR"/>
        </w:rPr>
        <w:t xml:space="preserve"> </w:t>
      </w:r>
      <w:r w:rsidR="00F95BDF" w:rsidRPr="00603FD4">
        <w:rPr>
          <w:rFonts w:ascii="Times New Roman" w:hAnsi="Times New Roman" w:cs="Times New Roman"/>
          <w:sz w:val="24"/>
          <w:szCs w:val="24"/>
          <w:lang w:val="es-CR"/>
        </w:rPr>
        <w:t xml:space="preserve">que defiendo </w:t>
      </w:r>
      <w:r w:rsidR="0094141A" w:rsidRPr="00603FD4">
        <w:rPr>
          <w:rFonts w:ascii="Times New Roman" w:hAnsi="Times New Roman" w:cs="Times New Roman"/>
          <w:sz w:val="24"/>
          <w:szCs w:val="24"/>
          <w:lang w:val="es-CR"/>
        </w:rPr>
        <w:t>podría llevar a un cuestionamiento sobre la existencia del m</w:t>
      </w:r>
      <w:r w:rsidR="00D86DBB" w:rsidRPr="00603FD4">
        <w:rPr>
          <w:rFonts w:ascii="Times New Roman" w:hAnsi="Times New Roman" w:cs="Times New Roman"/>
          <w:sz w:val="24"/>
          <w:szCs w:val="24"/>
          <w:lang w:val="es-CR"/>
        </w:rPr>
        <w:t>undo exterior</w:t>
      </w:r>
      <w:r w:rsidR="0094141A" w:rsidRPr="00603FD4">
        <w:rPr>
          <w:rFonts w:ascii="Times New Roman" w:hAnsi="Times New Roman" w:cs="Times New Roman"/>
          <w:sz w:val="24"/>
          <w:szCs w:val="24"/>
          <w:lang w:val="es-CR"/>
        </w:rPr>
        <w:t xml:space="preserve"> y</w:t>
      </w:r>
      <w:r w:rsidR="00D86DBB" w:rsidRPr="00603FD4">
        <w:rPr>
          <w:rFonts w:ascii="Times New Roman" w:hAnsi="Times New Roman" w:cs="Times New Roman"/>
          <w:sz w:val="24"/>
          <w:szCs w:val="24"/>
          <w:lang w:val="es-CR"/>
        </w:rPr>
        <w:t>, por otro lado,</w:t>
      </w:r>
      <w:r w:rsidR="0094141A" w:rsidRPr="00603FD4">
        <w:rPr>
          <w:rFonts w:ascii="Times New Roman" w:hAnsi="Times New Roman" w:cs="Times New Roman"/>
          <w:sz w:val="24"/>
          <w:szCs w:val="24"/>
          <w:lang w:val="es-CR"/>
        </w:rPr>
        <w:t xml:space="preserve"> la segunda</w:t>
      </w:r>
      <w:r w:rsidR="00F95BDF" w:rsidRPr="00603FD4">
        <w:rPr>
          <w:rFonts w:ascii="Times New Roman" w:hAnsi="Times New Roman" w:cs="Times New Roman"/>
          <w:sz w:val="24"/>
          <w:szCs w:val="24"/>
          <w:lang w:val="es-CR"/>
        </w:rPr>
        <w:t xml:space="preserve"> posición, la </w:t>
      </w:r>
      <w:proofErr w:type="spellStart"/>
      <w:r w:rsidR="00F95BDF" w:rsidRPr="00603FD4">
        <w:rPr>
          <w:rFonts w:ascii="Times New Roman" w:hAnsi="Times New Roman" w:cs="Times New Roman"/>
          <w:sz w:val="24"/>
          <w:szCs w:val="24"/>
          <w:lang w:val="es-CR"/>
        </w:rPr>
        <w:t>representacionalista</w:t>
      </w:r>
      <w:proofErr w:type="spellEnd"/>
      <w:r w:rsidR="0094141A" w:rsidRPr="00603FD4">
        <w:rPr>
          <w:rFonts w:ascii="Times New Roman" w:hAnsi="Times New Roman" w:cs="Times New Roman"/>
          <w:sz w:val="24"/>
          <w:szCs w:val="24"/>
          <w:lang w:val="es-CR"/>
        </w:rPr>
        <w:t>, nos podría llevar a tener problemas con los contenido</w:t>
      </w:r>
      <w:r w:rsidR="00E1500F" w:rsidRPr="00603FD4">
        <w:rPr>
          <w:rFonts w:ascii="Times New Roman" w:hAnsi="Times New Roman" w:cs="Times New Roman"/>
          <w:sz w:val="24"/>
          <w:szCs w:val="24"/>
          <w:lang w:val="es-CR"/>
        </w:rPr>
        <w:t>s de los sueños y alucinaciones</w:t>
      </w:r>
      <w:r w:rsidR="00D86DBB" w:rsidRPr="00603FD4">
        <w:rPr>
          <w:rFonts w:ascii="Times New Roman" w:hAnsi="Times New Roman" w:cs="Times New Roman"/>
          <w:sz w:val="24"/>
          <w:szCs w:val="24"/>
          <w:lang w:val="es-CR"/>
        </w:rPr>
        <w:t>. P</w:t>
      </w:r>
      <w:r w:rsidR="008219E7" w:rsidRPr="00603FD4">
        <w:rPr>
          <w:rFonts w:ascii="Times New Roman" w:hAnsi="Times New Roman" w:cs="Times New Roman"/>
          <w:sz w:val="24"/>
          <w:szCs w:val="24"/>
          <w:lang w:val="es-CR"/>
        </w:rPr>
        <w:t>ero</w:t>
      </w:r>
      <w:r w:rsidR="00D86DBB" w:rsidRPr="00603FD4">
        <w:rPr>
          <w:rFonts w:ascii="Times New Roman" w:hAnsi="Times New Roman" w:cs="Times New Roman"/>
          <w:sz w:val="24"/>
          <w:szCs w:val="24"/>
          <w:lang w:val="es-CR"/>
        </w:rPr>
        <w:t>,</w:t>
      </w:r>
      <w:r w:rsidR="008219E7" w:rsidRPr="00603FD4">
        <w:rPr>
          <w:rFonts w:ascii="Times New Roman" w:hAnsi="Times New Roman" w:cs="Times New Roman"/>
          <w:sz w:val="24"/>
          <w:szCs w:val="24"/>
          <w:lang w:val="es-CR"/>
        </w:rPr>
        <w:t xml:space="preserve"> más general</w:t>
      </w:r>
      <w:r w:rsidR="00F95BDF" w:rsidRPr="00603FD4">
        <w:rPr>
          <w:rFonts w:ascii="Times New Roman" w:hAnsi="Times New Roman" w:cs="Times New Roman"/>
          <w:sz w:val="24"/>
          <w:szCs w:val="24"/>
          <w:lang w:val="es-CR"/>
        </w:rPr>
        <w:t>mente</w:t>
      </w:r>
      <w:r w:rsidR="008219E7" w:rsidRPr="00603FD4">
        <w:rPr>
          <w:rFonts w:ascii="Times New Roman" w:hAnsi="Times New Roman" w:cs="Times New Roman"/>
          <w:sz w:val="24"/>
          <w:szCs w:val="24"/>
          <w:lang w:val="es-CR"/>
        </w:rPr>
        <w:t xml:space="preserve">, </w:t>
      </w:r>
      <w:r w:rsidR="00F95BDF" w:rsidRPr="00603FD4">
        <w:rPr>
          <w:rFonts w:ascii="Times New Roman" w:hAnsi="Times New Roman" w:cs="Times New Roman"/>
          <w:sz w:val="24"/>
          <w:szCs w:val="24"/>
          <w:lang w:val="es-CR"/>
        </w:rPr>
        <w:t>la pregunta que subyace es ¿cómo</w:t>
      </w:r>
      <w:r w:rsidR="002316E4" w:rsidRPr="00603FD4">
        <w:rPr>
          <w:rFonts w:ascii="Times New Roman" w:hAnsi="Times New Roman" w:cs="Times New Roman"/>
          <w:sz w:val="24"/>
          <w:szCs w:val="24"/>
          <w:lang w:val="es-CR"/>
        </w:rPr>
        <w:t xml:space="preserve"> se determina</w:t>
      </w:r>
      <w:r w:rsidR="008219E7" w:rsidRPr="00603FD4">
        <w:rPr>
          <w:rFonts w:ascii="Times New Roman" w:hAnsi="Times New Roman" w:cs="Times New Roman"/>
          <w:sz w:val="24"/>
          <w:szCs w:val="24"/>
          <w:lang w:val="es-CR"/>
        </w:rPr>
        <w:t xml:space="preserve"> el contenido de la experiencia fenoménica</w:t>
      </w:r>
      <w:r w:rsidR="00D86DBB" w:rsidRPr="00603FD4">
        <w:rPr>
          <w:rFonts w:ascii="Times New Roman" w:hAnsi="Times New Roman" w:cs="Times New Roman"/>
          <w:sz w:val="24"/>
          <w:szCs w:val="24"/>
          <w:lang w:val="es-CR"/>
        </w:rPr>
        <w:t xml:space="preserve"> y có</w:t>
      </w:r>
      <w:r w:rsidR="00F95BDF" w:rsidRPr="00603FD4">
        <w:rPr>
          <w:rFonts w:ascii="Times New Roman" w:hAnsi="Times New Roman" w:cs="Times New Roman"/>
          <w:sz w:val="24"/>
          <w:szCs w:val="24"/>
          <w:lang w:val="es-CR"/>
        </w:rPr>
        <w:t>mo esta determina la existencia del mundo exterior?</w:t>
      </w:r>
      <w:r w:rsidR="00D86DBB" w:rsidRPr="00603FD4">
        <w:rPr>
          <w:rFonts w:ascii="Times New Roman" w:hAnsi="Times New Roman" w:cs="Times New Roman"/>
          <w:sz w:val="24"/>
          <w:szCs w:val="24"/>
          <w:lang w:val="es-CR"/>
        </w:rPr>
        <w:t xml:space="preserve"> S</w:t>
      </w:r>
      <w:r w:rsidR="0094141A" w:rsidRPr="00603FD4">
        <w:rPr>
          <w:rFonts w:ascii="Times New Roman" w:hAnsi="Times New Roman" w:cs="Times New Roman"/>
          <w:sz w:val="24"/>
          <w:szCs w:val="24"/>
          <w:lang w:val="es-CR"/>
        </w:rPr>
        <w:t>i</w:t>
      </w:r>
      <w:r w:rsidR="00AF7BDE">
        <w:rPr>
          <w:rFonts w:ascii="Times New Roman" w:hAnsi="Times New Roman" w:cs="Times New Roman"/>
          <w:sz w:val="24"/>
          <w:szCs w:val="24"/>
          <w:lang w:val="es-CR"/>
        </w:rPr>
        <w:t xml:space="preserve"> </w:t>
      </w:r>
      <w:r w:rsidR="0094141A" w:rsidRPr="00603FD4">
        <w:rPr>
          <w:rFonts w:ascii="Times New Roman" w:hAnsi="Times New Roman" w:cs="Times New Roman"/>
          <w:sz w:val="24"/>
          <w:szCs w:val="24"/>
          <w:lang w:val="es-CR"/>
        </w:rPr>
        <w:t xml:space="preserve">partimos de la idea de que es en el cerebro </w:t>
      </w:r>
      <w:r w:rsidR="00D86DBB" w:rsidRPr="00603FD4">
        <w:rPr>
          <w:rFonts w:ascii="Times New Roman" w:hAnsi="Times New Roman" w:cs="Times New Roman"/>
          <w:sz w:val="24"/>
          <w:szCs w:val="24"/>
          <w:lang w:val="es-CR"/>
        </w:rPr>
        <w:t>en donde</w:t>
      </w:r>
      <w:r w:rsidR="0094141A" w:rsidRPr="00603FD4">
        <w:rPr>
          <w:rFonts w:ascii="Times New Roman" w:hAnsi="Times New Roman" w:cs="Times New Roman"/>
          <w:sz w:val="24"/>
          <w:szCs w:val="24"/>
          <w:lang w:val="es-CR"/>
        </w:rPr>
        <w:t xml:space="preserve"> se realiza nuestra experiencia, </w:t>
      </w:r>
      <w:r w:rsidR="00E1500F" w:rsidRPr="00603FD4">
        <w:rPr>
          <w:rFonts w:ascii="Times New Roman" w:hAnsi="Times New Roman" w:cs="Times New Roman"/>
          <w:sz w:val="24"/>
          <w:szCs w:val="24"/>
          <w:lang w:val="es-CR"/>
        </w:rPr>
        <w:t xml:space="preserve">es necesario explorar esta posición </w:t>
      </w:r>
      <w:proofErr w:type="spellStart"/>
      <w:r w:rsidR="00E1500F" w:rsidRPr="00603FD4">
        <w:rPr>
          <w:rFonts w:ascii="Times New Roman" w:hAnsi="Times New Roman" w:cs="Times New Roman"/>
          <w:sz w:val="24"/>
          <w:szCs w:val="24"/>
          <w:lang w:val="es-CR"/>
        </w:rPr>
        <w:t>internalista</w:t>
      </w:r>
      <w:proofErr w:type="spellEnd"/>
      <w:r w:rsidR="008219E7" w:rsidRPr="00603FD4">
        <w:rPr>
          <w:rFonts w:ascii="Times New Roman" w:hAnsi="Times New Roman" w:cs="Times New Roman"/>
          <w:sz w:val="24"/>
          <w:szCs w:val="24"/>
          <w:lang w:val="es-CR"/>
        </w:rPr>
        <w:t>,</w:t>
      </w:r>
      <w:r w:rsidR="002C6F0D" w:rsidRPr="00603FD4">
        <w:rPr>
          <w:rFonts w:ascii="Times New Roman" w:hAnsi="Times New Roman" w:cs="Times New Roman"/>
          <w:sz w:val="24"/>
          <w:szCs w:val="24"/>
          <w:lang w:val="es-CR"/>
        </w:rPr>
        <w:t xml:space="preserve"> desechar la idea </w:t>
      </w:r>
      <w:proofErr w:type="spellStart"/>
      <w:r w:rsidR="002C6F0D" w:rsidRPr="00603FD4">
        <w:rPr>
          <w:rFonts w:ascii="Times New Roman" w:hAnsi="Times New Roman" w:cs="Times New Roman"/>
          <w:sz w:val="24"/>
          <w:szCs w:val="24"/>
          <w:lang w:val="es-CR"/>
        </w:rPr>
        <w:t>representacionalista</w:t>
      </w:r>
      <w:proofErr w:type="spellEnd"/>
      <w:r w:rsidR="002C6F0D" w:rsidRPr="00603FD4">
        <w:rPr>
          <w:rStyle w:val="Refdenotaalpie"/>
          <w:rFonts w:ascii="Times New Roman" w:hAnsi="Times New Roman" w:cs="Times New Roman"/>
          <w:sz w:val="24"/>
          <w:szCs w:val="24"/>
          <w:lang w:val="es-CR"/>
        </w:rPr>
        <w:footnoteReference w:id="7"/>
      </w:r>
      <w:r w:rsidR="002316E4" w:rsidRPr="00603FD4">
        <w:rPr>
          <w:rFonts w:ascii="Times New Roman" w:hAnsi="Times New Roman" w:cs="Times New Roman"/>
          <w:sz w:val="24"/>
          <w:szCs w:val="24"/>
          <w:lang w:val="es-CR"/>
        </w:rPr>
        <w:t>,</w:t>
      </w:r>
      <w:r w:rsidR="00E1500F" w:rsidRPr="00603FD4">
        <w:rPr>
          <w:rFonts w:ascii="Times New Roman" w:hAnsi="Times New Roman" w:cs="Times New Roman"/>
          <w:sz w:val="24"/>
          <w:szCs w:val="24"/>
          <w:lang w:val="es-CR"/>
        </w:rPr>
        <w:t xml:space="preserve"> y </w:t>
      </w:r>
      <w:r w:rsidR="002C6F0D" w:rsidRPr="00603FD4">
        <w:rPr>
          <w:rFonts w:ascii="Times New Roman" w:hAnsi="Times New Roman" w:cs="Times New Roman"/>
          <w:sz w:val="24"/>
          <w:szCs w:val="24"/>
          <w:lang w:val="es-CR"/>
        </w:rPr>
        <w:t>establecer unas bases claras y distintas</w:t>
      </w:r>
      <w:r w:rsidR="00E1500F" w:rsidRPr="00603FD4">
        <w:rPr>
          <w:rFonts w:ascii="Times New Roman" w:hAnsi="Times New Roman" w:cs="Times New Roman"/>
          <w:sz w:val="24"/>
          <w:szCs w:val="24"/>
          <w:lang w:val="es-CR"/>
        </w:rPr>
        <w:t xml:space="preserve"> que</w:t>
      </w:r>
      <w:r w:rsidR="002C6F0D" w:rsidRPr="00603FD4">
        <w:rPr>
          <w:rFonts w:ascii="Times New Roman" w:hAnsi="Times New Roman" w:cs="Times New Roman"/>
          <w:sz w:val="24"/>
          <w:szCs w:val="24"/>
          <w:lang w:val="es-CR"/>
        </w:rPr>
        <w:t xml:space="preserve"> permitan evitarlos </w:t>
      </w:r>
      <w:r w:rsidR="00E1500F" w:rsidRPr="00603FD4">
        <w:rPr>
          <w:rFonts w:ascii="Times New Roman" w:hAnsi="Times New Roman" w:cs="Times New Roman"/>
          <w:sz w:val="24"/>
          <w:szCs w:val="24"/>
          <w:lang w:val="es-CR"/>
        </w:rPr>
        <w:t xml:space="preserve">problemas </w:t>
      </w:r>
      <w:r w:rsidR="002C6F0D" w:rsidRPr="00603FD4">
        <w:rPr>
          <w:rFonts w:ascii="Times New Roman" w:hAnsi="Times New Roman" w:cs="Times New Roman"/>
          <w:sz w:val="24"/>
          <w:szCs w:val="24"/>
          <w:lang w:val="es-CR"/>
        </w:rPr>
        <w:t xml:space="preserve">que la posición a defender </w:t>
      </w:r>
      <w:r w:rsidR="00362C52" w:rsidRPr="00603FD4">
        <w:rPr>
          <w:rFonts w:ascii="Times New Roman" w:hAnsi="Times New Roman" w:cs="Times New Roman"/>
          <w:sz w:val="24"/>
          <w:szCs w:val="24"/>
          <w:lang w:val="es-CR"/>
        </w:rPr>
        <w:t>podría</w:t>
      </w:r>
      <w:r w:rsidR="002C6F0D" w:rsidRPr="00603FD4">
        <w:rPr>
          <w:rFonts w:ascii="Times New Roman" w:hAnsi="Times New Roman" w:cs="Times New Roman"/>
          <w:sz w:val="24"/>
          <w:szCs w:val="24"/>
          <w:lang w:val="es-CR"/>
        </w:rPr>
        <w:t xml:space="preserve"> generar</w:t>
      </w:r>
      <w:r w:rsidR="002316E4" w:rsidRPr="00603FD4">
        <w:rPr>
          <w:rFonts w:ascii="Times New Roman" w:hAnsi="Times New Roman" w:cs="Times New Roman"/>
          <w:sz w:val="24"/>
          <w:szCs w:val="24"/>
          <w:lang w:val="es-CR"/>
        </w:rPr>
        <w:t>,</w:t>
      </w:r>
      <w:r w:rsidR="002C6F0D" w:rsidRPr="00603FD4">
        <w:rPr>
          <w:rFonts w:ascii="Times New Roman" w:hAnsi="Times New Roman" w:cs="Times New Roman"/>
          <w:sz w:val="24"/>
          <w:szCs w:val="24"/>
          <w:lang w:val="es-CR"/>
        </w:rPr>
        <w:t xml:space="preserve"> sobre el </w:t>
      </w:r>
      <w:r w:rsidR="00E1500F" w:rsidRPr="00603FD4">
        <w:rPr>
          <w:rFonts w:ascii="Times New Roman" w:hAnsi="Times New Roman" w:cs="Times New Roman"/>
          <w:sz w:val="24"/>
          <w:szCs w:val="24"/>
          <w:lang w:val="es-CR"/>
        </w:rPr>
        <w:t xml:space="preserve">escepticismo </w:t>
      </w:r>
      <w:r w:rsidR="002C6F0D" w:rsidRPr="00603FD4">
        <w:rPr>
          <w:rFonts w:ascii="Times New Roman" w:hAnsi="Times New Roman" w:cs="Times New Roman"/>
          <w:sz w:val="24"/>
          <w:szCs w:val="24"/>
          <w:lang w:val="es-CR"/>
        </w:rPr>
        <w:t>de</w:t>
      </w:r>
      <w:r w:rsidR="00E1500F" w:rsidRPr="00603FD4">
        <w:rPr>
          <w:rFonts w:ascii="Times New Roman" w:hAnsi="Times New Roman" w:cs="Times New Roman"/>
          <w:sz w:val="24"/>
          <w:szCs w:val="24"/>
          <w:lang w:val="es-CR"/>
        </w:rPr>
        <w:t xml:space="preserve">l mundo </w:t>
      </w:r>
      <w:r w:rsidR="00E1500F" w:rsidRPr="00603FD4">
        <w:rPr>
          <w:rFonts w:ascii="Times New Roman" w:hAnsi="Times New Roman" w:cs="Times New Roman"/>
          <w:sz w:val="24"/>
          <w:szCs w:val="24"/>
          <w:lang w:val="es-CR"/>
        </w:rPr>
        <w:lastRenderedPageBreak/>
        <w:t>exterior</w:t>
      </w:r>
      <w:r w:rsidR="008219E7" w:rsidRPr="00603FD4">
        <w:rPr>
          <w:rStyle w:val="Refdenotaalpie"/>
          <w:rFonts w:ascii="Times New Roman" w:hAnsi="Times New Roman" w:cs="Times New Roman"/>
          <w:sz w:val="24"/>
          <w:szCs w:val="24"/>
          <w:lang w:val="es-CR"/>
        </w:rPr>
        <w:footnoteReference w:id="8"/>
      </w:r>
      <w:r w:rsidR="0020565B" w:rsidRPr="00603FD4">
        <w:rPr>
          <w:rFonts w:ascii="Times New Roman" w:hAnsi="Times New Roman" w:cs="Times New Roman"/>
          <w:sz w:val="24"/>
          <w:szCs w:val="24"/>
          <w:lang w:val="es-CR"/>
        </w:rPr>
        <w:t>.</w:t>
      </w:r>
      <w:r w:rsidR="002C6F0D" w:rsidRPr="00603FD4">
        <w:rPr>
          <w:rFonts w:ascii="Times New Roman" w:hAnsi="Times New Roman" w:cs="Times New Roman"/>
          <w:sz w:val="24"/>
          <w:szCs w:val="24"/>
          <w:lang w:val="es-CR"/>
        </w:rPr>
        <w:t>E</w:t>
      </w:r>
      <w:r w:rsidR="002316E4" w:rsidRPr="00603FD4">
        <w:rPr>
          <w:rFonts w:ascii="Times New Roman" w:hAnsi="Times New Roman" w:cs="Times New Roman"/>
          <w:sz w:val="24"/>
          <w:szCs w:val="24"/>
          <w:lang w:val="es-CR"/>
        </w:rPr>
        <w:t xml:space="preserve">ntonces, </w:t>
      </w:r>
      <w:r w:rsidR="00362C52" w:rsidRPr="00603FD4">
        <w:rPr>
          <w:rFonts w:ascii="Times New Roman" w:hAnsi="Times New Roman" w:cs="Times New Roman"/>
          <w:sz w:val="24"/>
          <w:szCs w:val="24"/>
          <w:lang w:val="es-CR"/>
        </w:rPr>
        <w:t>e</w:t>
      </w:r>
      <w:r w:rsidR="002C6F0D" w:rsidRPr="00603FD4">
        <w:rPr>
          <w:rFonts w:ascii="Times New Roman" w:hAnsi="Times New Roman" w:cs="Times New Roman"/>
          <w:sz w:val="24"/>
          <w:szCs w:val="24"/>
          <w:lang w:val="es-CR"/>
        </w:rPr>
        <w:t xml:space="preserve">s la naturaleza de la conciencia fenoménica </w:t>
      </w:r>
      <w:r w:rsidR="00362C52" w:rsidRPr="00603FD4">
        <w:rPr>
          <w:rFonts w:ascii="Times New Roman" w:hAnsi="Times New Roman" w:cs="Times New Roman"/>
          <w:sz w:val="24"/>
          <w:szCs w:val="24"/>
          <w:lang w:val="es-CR"/>
        </w:rPr>
        <w:t>lo que vamos a</w:t>
      </w:r>
      <w:r w:rsidR="008219E7" w:rsidRPr="00603FD4">
        <w:rPr>
          <w:rFonts w:ascii="Times New Roman" w:hAnsi="Times New Roman" w:cs="Times New Roman"/>
          <w:sz w:val="24"/>
          <w:szCs w:val="24"/>
          <w:lang w:val="es-CR"/>
        </w:rPr>
        <w:t xml:space="preserve"> explorar en este artículo</w:t>
      </w:r>
      <w:r w:rsidR="00380545" w:rsidRPr="00603FD4">
        <w:rPr>
          <w:rFonts w:ascii="Times New Roman" w:hAnsi="Times New Roman" w:cs="Times New Roman"/>
          <w:sz w:val="24"/>
          <w:szCs w:val="24"/>
          <w:lang w:val="es-CR"/>
        </w:rPr>
        <w:t>. D</w:t>
      </w:r>
      <w:r w:rsidR="002C6F0D" w:rsidRPr="00603FD4">
        <w:rPr>
          <w:rFonts w:ascii="Times New Roman" w:hAnsi="Times New Roman" w:cs="Times New Roman"/>
          <w:sz w:val="24"/>
          <w:szCs w:val="24"/>
          <w:lang w:val="es-CR"/>
        </w:rPr>
        <w:t>eterminar esta naturaleza</w:t>
      </w:r>
      <w:r w:rsidR="0074285F" w:rsidRPr="00603FD4">
        <w:rPr>
          <w:rFonts w:ascii="Times New Roman" w:hAnsi="Times New Roman" w:cs="Times New Roman"/>
          <w:sz w:val="24"/>
          <w:szCs w:val="24"/>
          <w:lang w:val="es-CR"/>
        </w:rPr>
        <w:t xml:space="preserve"> se ha </w:t>
      </w:r>
      <w:r w:rsidR="00480394" w:rsidRPr="00603FD4">
        <w:rPr>
          <w:rFonts w:ascii="Times New Roman" w:hAnsi="Times New Roman" w:cs="Times New Roman"/>
          <w:sz w:val="24"/>
          <w:szCs w:val="24"/>
          <w:lang w:val="es-CR"/>
        </w:rPr>
        <w:t>vuelto el centro</w:t>
      </w:r>
      <w:r w:rsidR="0074285F" w:rsidRPr="00603FD4">
        <w:rPr>
          <w:rFonts w:ascii="Times New Roman" w:hAnsi="Times New Roman" w:cs="Times New Roman"/>
          <w:sz w:val="24"/>
          <w:szCs w:val="24"/>
          <w:lang w:val="es-CR"/>
        </w:rPr>
        <w:t xml:space="preserve"> de recientes debates en filosofía, particularmente la forma en la que la conciencia trabaja</w:t>
      </w:r>
      <w:r w:rsidR="00027C9C" w:rsidRPr="00603FD4">
        <w:rPr>
          <w:rFonts w:ascii="Times New Roman" w:hAnsi="Times New Roman" w:cs="Times New Roman"/>
          <w:sz w:val="24"/>
          <w:szCs w:val="24"/>
          <w:lang w:val="es-CR"/>
        </w:rPr>
        <w:t xml:space="preserve"> (</w:t>
      </w:r>
      <w:proofErr w:type="spellStart"/>
      <w:r w:rsidR="00027C9C" w:rsidRPr="00603FD4">
        <w:rPr>
          <w:rFonts w:ascii="Times New Roman" w:hAnsi="Times New Roman" w:cs="Times New Roman"/>
          <w:sz w:val="24"/>
          <w:szCs w:val="24"/>
          <w:lang w:val="es-CR"/>
        </w:rPr>
        <w:t>McGinn</w:t>
      </w:r>
      <w:proofErr w:type="spellEnd"/>
      <w:r w:rsidR="00027C9C" w:rsidRPr="00603FD4">
        <w:rPr>
          <w:rFonts w:ascii="Times New Roman" w:hAnsi="Times New Roman" w:cs="Times New Roman"/>
          <w:sz w:val="24"/>
          <w:szCs w:val="24"/>
          <w:lang w:val="es-CR"/>
        </w:rPr>
        <w:t xml:space="preserve">, 1989, Van </w:t>
      </w:r>
      <w:proofErr w:type="spellStart"/>
      <w:r w:rsidR="00027C9C" w:rsidRPr="00603FD4">
        <w:rPr>
          <w:rFonts w:ascii="Times New Roman" w:hAnsi="Times New Roman" w:cs="Times New Roman"/>
          <w:sz w:val="24"/>
          <w:szCs w:val="24"/>
          <w:lang w:val="es-CR"/>
        </w:rPr>
        <w:t>Gulick</w:t>
      </w:r>
      <w:proofErr w:type="spellEnd"/>
      <w:r w:rsidR="00027C9C" w:rsidRPr="00603FD4">
        <w:rPr>
          <w:rFonts w:ascii="Times New Roman" w:hAnsi="Times New Roman" w:cs="Times New Roman"/>
          <w:sz w:val="24"/>
          <w:szCs w:val="24"/>
          <w:lang w:val="es-CR"/>
        </w:rPr>
        <w:t xml:space="preserve">, 1990, </w:t>
      </w:r>
      <w:proofErr w:type="spellStart"/>
      <w:r w:rsidR="00027C9C" w:rsidRPr="00603FD4">
        <w:rPr>
          <w:rFonts w:ascii="Times New Roman" w:hAnsi="Times New Roman" w:cs="Times New Roman"/>
          <w:sz w:val="24"/>
          <w:szCs w:val="24"/>
          <w:lang w:val="es-CR"/>
        </w:rPr>
        <w:t>Tye</w:t>
      </w:r>
      <w:proofErr w:type="spellEnd"/>
      <w:r w:rsidR="00027C9C" w:rsidRPr="00603FD4">
        <w:rPr>
          <w:rFonts w:ascii="Times New Roman" w:hAnsi="Times New Roman" w:cs="Times New Roman"/>
          <w:sz w:val="24"/>
          <w:szCs w:val="24"/>
          <w:lang w:val="es-CR"/>
        </w:rPr>
        <w:t xml:space="preserve">, 1995, </w:t>
      </w:r>
      <w:proofErr w:type="spellStart"/>
      <w:r w:rsidR="00027C9C" w:rsidRPr="00603FD4">
        <w:rPr>
          <w:rFonts w:ascii="Times New Roman" w:hAnsi="Times New Roman" w:cs="Times New Roman"/>
          <w:sz w:val="24"/>
          <w:szCs w:val="24"/>
          <w:lang w:val="es-CR"/>
        </w:rPr>
        <w:t>Tye</w:t>
      </w:r>
      <w:proofErr w:type="spellEnd"/>
      <w:r w:rsidR="00027C9C" w:rsidRPr="00603FD4">
        <w:rPr>
          <w:rFonts w:ascii="Times New Roman" w:hAnsi="Times New Roman" w:cs="Times New Roman"/>
          <w:sz w:val="24"/>
          <w:szCs w:val="24"/>
          <w:lang w:val="es-CR"/>
        </w:rPr>
        <w:t xml:space="preserve">, 2000, </w:t>
      </w:r>
      <w:proofErr w:type="spellStart"/>
      <w:r w:rsidR="00027C9C" w:rsidRPr="00603FD4">
        <w:rPr>
          <w:rFonts w:ascii="Times New Roman" w:hAnsi="Times New Roman" w:cs="Times New Roman"/>
          <w:sz w:val="24"/>
          <w:szCs w:val="24"/>
          <w:lang w:val="es-CR"/>
        </w:rPr>
        <w:t>Chalmers</w:t>
      </w:r>
      <w:proofErr w:type="spellEnd"/>
      <w:r w:rsidR="00027C9C" w:rsidRPr="00603FD4">
        <w:rPr>
          <w:rFonts w:ascii="Times New Roman" w:hAnsi="Times New Roman" w:cs="Times New Roman"/>
          <w:sz w:val="24"/>
          <w:szCs w:val="24"/>
          <w:lang w:val="es-CR"/>
        </w:rPr>
        <w:t xml:space="preserve">, 1995, </w:t>
      </w:r>
      <w:proofErr w:type="spellStart"/>
      <w:r w:rsidR="00027C9C" w:rsidRPr="00603FD4">
        <w:rPr>
          <w:rFonts w:ascii="Times New Roman" w:hAnsi="Times New Roman" w:cs="Times New Roman"/>
          <w:sz w:val="24"/>
          <w:szCs w:val="24"/>
          <w:lang w:val="es-CR"/>
        </w:rPr>
        <w:t>Chalmers</w:t>
      </w:r>
      <w:proofErr w:type="spellEnd"/>
      <w:r w:rsidR="00027C9C" w:rsidRPr="00603FD4">
        <w:rPr>
          <w:rFonts w:ascii="Times New Roman" w:hAnsi="Times New Roman" w:cs="Times New Roman"/>
          <w:sz w:val="24"/>
          <w:szCs w:val="24"/>
          <w:lang w:val="es-CR"/>
        </w:rPr>
        <w:t>, 2013, González, 2016)</w:t>
      </w:r>
      <w:r w:rsidR="0074285F" w:rsidRPr="00603FD4">
        <w:rPr>
          <w:rFonts w:ascii="Times New Roman" w:hAnsi="Times New Roman" w:cs="Times New Roman"/>
          <w:sz w:val="24"/>
          <w:szCs w:val="24"/>
          <w:lang w:val="es-CR"/>
        </w:rPr>
        <w:t>,</w:t>
      </w:r>
      <w:r w:rsidR="00362C52" w:rsidRPr="00603FD4">
        <w:rPr>
          <w:rFonts w:ascii="Times New Roman" w:hAnsi="Times New Roman" w:cs="Times New Roman"/>
          <w:sz w:val="24"/>
          <w:szCs w:val="24"/>
          <w:lang w:val="es-CR"/>
        </w:rPr>
        <w:t xml:space="preserve"> en la que</w:t>
      </w:r>
      <w:r w:rsidR="0074285F" w:rsidRPr="00603FD4">
        <w:rPr>
          <w:rFonts w:ascii="Times New Roman" w:hAnsi="Times New Roman" w:cs="Times New Roman"/>
          <w:sz w:val="24"/>
          <w:szCs w:val="24"/>
          <w:lang w:val="es-CR"/>
        </w:rPr>
        <w:t xml:space="preserve"> la intencionalidad opera</w:t>
      </w:r>
      <w:r w:rsidR="00AF7BDE">
        <w:rPr>
          <w:rFonts w:ascii="Times New Roman" w:hAnsi="Times New Roman" w:cs="Times New Roman"/>
          <w:sz w:val="24"/>
          <w:szCs w:val="24"/>
          <w:lang w:val="es-CR"/>
        </w:rPr>
        <w:t xml:space="preserve"> </w:t>
      </w:r>
      <w:r w:rsidR="002C6F0D" w:rsidRPr="00603FD4">
        <w:rPr>
          <w:rFonts w:ascii="Times New Roman" w:hAnsi="Times New Roman" w:cs="Times New Roman"/>
          <w:sz w:val="24"/>
          <w:szCs w:val="24"/>
          <w:lang w:val="es-CR"/>
        </w:rPr>
        <w:t>(</w:t>
      </w:r>
      <w:proofErr w:type="spellStart"/>
      <w:r w:rsidR="002C6F0D" w:rsidRPr="00603FD4">
        <w:rPr>
          <w:rFonts w:ascii="Times New Roman" w:hAnsi="Times New Roman" w:cs="Times New Roman"/>
          <w:sz w:val="24"/>
          <w:szCs w:val="24"/>
          <w:lang w:val="es-CR"/>
        </w:rPr>
        <w:t>Tye</w:t>
      </w:r>
      <w:proofErr w:type="spellEnd"/>
      <w:r w:rsidR="002C6F0D" w:rsidRPr="00603FD4">
        <w:rPr>
          <w:rFonts w:ascii="Times New Roman" w:hAnsi="Times New Roman" w:cs="Times New Roman"/>
          <w:sz w:val="24"/>
          <w:szCs w:val="24"/>
          <w:lang w:val="es-CR"/>
        </w:rPr>
        <w:t>, 1995, Crane, 2003)</w:t>
      </w:r>
      <w:r w:rsidR="00362C52" w:rsidRPr="00603FD4">
        <w:rPr>
          <w:rFonts w:ascii="Times New Roman" w:hAnsi="Times New Roman" w:cs="Times New Roman"/>
          <w:sz w:val="24"/>
          <w:szCs w:val="24"/>
          <w:lang w:val="es-CR"/>
        </w:rPr>
        <w:t>, y có</w:t>
      </w:r>
      <w:r w:rsidR="0074285F" w:rsidRPr="00603FD4">
        <w:rPr>
          <w:rFonts w:ascii="Times New Roman" w:hAnsi="Times New Roman" w:cs="Times New Roman"/>
          <w:sz w:val="24"/>
          <w:szCs w:val="24"/>
          <w:lang w:val="es-CR"/>
        </w:rPr>
        <w:t>mo ambas están relacionadas con la base física</w:t>
      </w:r>
      <w:r w:rsidR="00480394" w:rsidRPr="00603FD4">
        <w:rPr>
          <w:rFonts w:ascii="Times New Roman" w:hAnsi="Times New Roman" w:cs="Times New Roman"/>
          <w:sz w:val="24"/>
          <w:szCs w:val="24"/>
          <w:lang w:val="es-CR"/>
        </w:rPr>
        <w:t xml:space="preserve"> sobr</w:t>
      </w:r>
      <w:r w:rsidR="00380545" w:rsidRPr="00603FD4">
        <w:rPr>
          <w:rFonts w:ascii="Times New Roman" w:hAnsi="Times New Roman" w:cs="Times New Roman"/>
          <w:sz w:val="24"/>
          <w:szCs w:val="24"/>
          <w:lang w:val="es-CR"/>
        </w:rPr>
        <w:t>e la que opera el cerebro. E</w:t>
      </w:r>
      <w:r w:rsidR="00362C52" w:rsidRPr="00603FD4">
        <w:rPr>
          <w:rFonts w:ascii="Times New Roman" w:hAnsi="Times New Roman" w:cs="Times New Roman"/>
          <w:sz w:val="24"/>
          <w:szCs w:val="24"/>
          <w:lang w:val="es-CR"/>
        </w:rPr>
        <w:t>s indudable</w:t>
      </w:r>
      <w:r w:rsidR="002C6F0D" w:rsidRPr="00603FD4">
        <w:rPr>
          <w:rFonts w:ascii="Times New Roman" w:hAnsi="Times New Roman" w:cs="Times New Roman"/>
          <w:sz w:val="24"/>
          <w:szCs w:val="24"/>
          <w:lang w:val="es-CR"/>
        </w:rPr>
        <w:t xml:space="preserve"> que</w:t>
      </w:r>
      <w:r w:rsidR="00362C52" w:rsidRPr="00603FD4">
        <w:rPr>
          <w:rFonts w:ascii="Times New Roman" w:hAnsi="Times New Roman" w:cs="Times New Roman"/>
          <w:sz w:val="24"/>
          <w:szCs w:val="24"/>
          <w:lang w:val="es-CR"/>
        </w:rPr>
        <w:t xml:space="preserve"> </w:t>
      </w:r>
      <w:proofErr w:type="spellStart"/>
      <w:r w:rsidR="00362C52" w:rsidRPr="00603FD4">
        <w:rPr>
          <w:rFonts w:ascii="Times New Roman" w:hAnsi="Times New Roman" w:cs="Times New Roman"/>
          <w:sz w:val="24"/>
          <w:szCs w:val="24"/>
          <w:lang w:val="es-CR"/>
        </w:rPr>
        <w:t>entender</w:t>
      </w:r>
      <w:r w:rsidR="00480394" w:rsidRPr="00603FD4">
        <w:rPr>
          <w:rFonts w:ascii="Times New Roman" w:hAnsi="Times New Roman" w:cs="Times New Roman"/>
          <w:sz w:val="24"/>
          <w:szCs w:val="24"/>
          <w:lang w:val="es-CR"/>
        </w:rPr>
        <w:t>esa</w:t>
      </w:r>
      <w:r w:rsidR="00362C52" w:rsidRPr="00603FD4">
        <w:rPr>
          <w:rFonts w:ascii="Times New Roman" w:hAnsi="Times New Roman" w:cs="Times New Roman"/>
          <w:sz w:val="24"/>
          <w:szCs w:val="24"/>
          <w:lang w:val="es-CR"/>
        </w:rPr>
        <w:t>s</w:t>
      </w:r>
      <w:proofErr w:type="spellEnd"/>
      <w:r w:rsidR="00362C52" w:rsidRPr="00603FD4">
        <w:rPr>
          <w:rFonts w:ascii="Times New Roman" w:hAnsi="Times New Roman" w:cs="Times New Roman"/>
          <w:sz w:val="24"/>
          <w:szCs w:val="24"/>
          <w:lang w:val="es-CR"/>
        </w:rPr>
        <w:t xml:space="preserve"> relaciones entre conciencia e</w:t>
      </w:r>
      <w:r w:rsidR="00480394" w:rsidRPr="00603FD4">
        <w:rPr>
          <w:rFonts w:ascii="Times New Roman" w:hAnsi="Times New Roman" w:cs="Times New Roman"/>
          <w:sz w:val="24"/>
          <w:szCs w:val="24"/>
          <w:lang w:val="es-CR"/>
        </w:rPr>
        <w:t xml:space="preserve"> intencionalidad</w:t>
      </w:r>
      <w:r w:rsidR="00380545" w:rsidRPr="00603FD4">
        <w:rPr>
          <w:rFonts w:ascii="Times New Roman" w:hAnsi="Times New Roman" w:cs="Times New Roman"/>
          <w:sz w:val="24"/>
          <w:szCs w:val="24"/>
          <w:lang w:val="es-CR"/>
        </w:rPr>
        <w:t xml:space="preserve"> es lo que</w:t>
      </w:r>
      <w:r w:rsidR="00480394" w:rsidRPr="00603FD4">
        <w:rPr>
          <w:rFonts w:ascii="Times New Roman" w:hAnsi="Times New Roman" w:cs="Times New Roman"/>
          <w:sz w:val="24"/>
          <w:szCs w:val="24"/>
          <w:lang w:val="es-CR"/>
        </w:rPr>
        <w:t xml:space="preserve"> nos</w:t>
      </w:r>
      <w:r w:rsidR="00362C52" w:rsidRPr="00603FD4">
        <w:rPr>
          <w:rFonts w:ascii="Times New Roman" w:hAnsi="Times New Roman" w:cs="Times New Roman"/>
          <w:sz w:val="24"/>
          <w:szCs w:val="24"/>
          <w:lang w:val="es-CR"/>
        </w:rPr>
        <w:t xml:space="preserve"> llevará</w:t>
      </w:r>
      <w:r w:rsidR="00480394" w:rsidRPr="00603FD4">
        <w:rPr>
          <w:rFonts w:ascii="Times New Roman" w:hAnsi="Times New Roman" w:cs="Times New Roman"/>
          <w:sz w:val="24"/>
          <w:szCs w:val="24"/>
          <w:lang w:val="es-CR"/>
        </w:rPr>
        <w:t xml:space="preserve"> a un camino diferente para explorar la </w:t>
      </w:r>
      <w:r w:rsidR="00957B1F" w:rsidRPr="00603FD4">
        <w:rPr>
          <w:rFonts w:ascii="Times New Roman" w:hAnsi="Times New Roman" w:cs="Times New Roman"/>
          <w:sz w:val="24"/>
          <w:szCs w:val="24"/>
          <w:lang w:val="es-CR"/>
        </w:rPr>
        <w:t xml:space="preserve">certeza de que existen objetos externos, y </w:t>
      </w:r>
      <w:r w:rsidR="00480394" w:rsidRPr="00603FD4">
        <w:rPr>
          <w:rFonts w:ascii="Times New Roman" w:hAnsi="Times New Roman" w:cs="Times New Roman"/>
          <w:sz w:val="24"/>
          <w:szCs w:val="24"/>
          <w:lang w:val="es-CR"/>
        </w:rPr>
        <w:t>la forma en cómo</w:t>
      </w:r>
      <w:r w:rsidR="00957B1F" w:rsidRPr="00603FD4">
        <w:rPr>
          <w:rFonts w:ascii="Times New Roman" w:hAnsi="Times New Roman" w:cs="Times New Roman"/>
          <w:sz w:val="24"/>
          <w:szCs w:val="24"/>
          <w:lang w:val="es-CR"/>
        </w:rPr>
        <w:t xml:space="preserve"> podemos tener ese conocimiento</w:t>
      </w:r>
      <w:r w:rsidR="002C6F0D" w:rsidRPr="00603FD4">
        <w:rPr>
          <w:rFonts w:ascii="Times New Roman" w:hAnsi="Times New Roman" w:cs="Times New Roman"/>
          <w:sz w:val="24"/>
          <w:szCs w:val="24"/>
          <w:lang w:val="es-CR"/>
        </w:rPr>
        <w:t>.</w:t>
      </w:r>
    </w:p>
    <w:p w14:paraId="76A2AB01" w14:textId="77777777" w:rsidR="002C6F0D" w:rsidRPr="00603FD4" w:rsidRDefault="002C6F0D" w:rsidP="00AF7BDE">
      <w:pPr>
        <w:spacing w:line="360" w:lineRule="auto"/>
        <w:jc w:val="both"/>
        <w:rPr>
          <w:rFonts w:ascii="Times New Roman" w:hAnsi="Times New Roman" w:cs="Times New Roman"/>
          <w:b/>
          <w:sz w:val="24"/>
          <w:szCs w:val="24"/>
          <w:lang w:val="es-CR"/>
        </w:rPr>
      </w:pPr>
      <w:r w:rsidRPr="00603FD4">
        <w:rPr>
          <w:rFonts w:ascii="Times New Roman" w:hAnsi="Times New Roman" w:cs="Times New Roman"/>
          <w:b/>
          <w:sz w:val="24"/>
          <w:szCs w:val="24"/>
          <w:lang w:val="es-CR"/>
        </w:rPr>
        <w:t>El mundo exter</w:t>
      </w:r>
      <w:r w:rsidR="00380545" w:rsidRPr="00603FD4">
        <w:rPr>
          <w:rFonts w:ascii="Times New Roman" w:hAnsi="Times New Roman" w:cs="Times New Roman"/>
          <w:b/>
          <w:sz w:val="24"/>
          <w:szCs w:val="24"/>
          <w:lang w:val="es-CR"/>
        </w:rPr>
        <w:t>ior y la experiencia fenoménica</w:t>
      </w:r>
    </w:p>
    <w:p w14:paraId="59872DD0" w14:textId="3E9172BB" w:rsidR="009967B8" w:rsidRPr="00603FD4" w:rsidRDefault="00480394" w:rsidP="00AF7BDE">
      <w:pPr>
        <w:pStyle w:val="Sinespaciado"/>
        <w:spacing w:line="360" w:lineRule="auto"/>
        <w:ind w:firstLine="720"/>
        <w:jc w:val="both"/>
        <w:rPr>
          <w:rFonts w:ascii="Times New Roman" w:hAnsi="Times New Roman" w:cs="Times New Roman"/>
          <w:sz w:val="24"/>
          <w:szCs w:val="24"/>
          <w:lang w:val="es-CR"/>
        </w:rPr>
      </w:pPr>
      <w:r w:rsidRPr="00603FD4">
        <w:rPr>
          <w:rFonts w:ascii="Times New Roman" w:hAnsi="Times New Roman" w:cs="Times New Roman"/>
          <w:sz w:val="24"/>
          <w:szCs w:val="24"/>
          <w:lang w:val="es-CR"/>
        </w:rPr>
        <w:t xml:space="preserve">El cómo nos enfrentamos a un objeto, </w:t>
      </w:r>
      <w:r w:rsidR="00380545" w:rsidRPr="00603FD4">
        <w:rPr>
          <w:rFonts w:ascii="Times New Roman" w:hAnsi="Times New Roman" w:cs="Times New Roman"/>
          <w:sz w:val="24"/>
          <w:szCs w:val="24"/>
          <w:lang w:val="es-CR"/>
        </w:rPr>
        <w:t xml:space="preserve">esto es, </w:t>
      </w:r>
      <w:r w:rsidR="002C6F0D" w:rsidRPr="00603FD4">
        <w:rPr>
          <w:rFonts w:ascii="Times New Roman" w:hAnsi="Times New Roman" w:cs="Times New Roman"/>
          <w:sz w:val="24"/>
          <w:szCs w:val="24"/>
          <w:lang w:val="es-CR"/>
        </w:rPr>
        <w:t xml:space="preserve">la percepción, </w:t>
      </w:r>
      <w:r w:rsidR="00362C52" w:rsidRPr="00603FD4">
        <w:rPr>
          <w:rFonts w:ascii="Times New Roman" w:hAnsi="Times New Roman" w:cs="Times New Roman"/>
          <w:sz w:val="24"/>
          <w:szCs w:val="24"/>
          <w:lang w:val="es-CR"/>
        </w:rPr>
        <w:t xml:space="preserve">la </w:t>
      </w:r>
      <w:r w:rsidR="002C6F0D" w:rsidRPr="00603FD4">
        <w:rPr>
          <w:rFonts w:ascii="Times New Roman" w:hAnsi="Times New Roman" w:cs="Times New Roman"/>
          <w:sz w:val="24"/>
          <w:szCs w:val="24"/>
          <w:lang w:val="es-CR"/>
        </w:rPr>
        <w:t>experiencia y</w:t>
      </w:r>
      <w:r w:rsidR="00362C52" w:rsidRPr="00603FD4">
        <w:rPr>
          <w:rFonts w:ascii="Times New Roman" w:hAnsi="Times New Roman" w:cs="Times New Roman"/>
          <w:sz w:val="24"/>
          <w:szCs w:val="24"/>
          <w:lang w:val="es-CR"/>
        </w:rPr>
        <w:t xml:space="preserve"> la</w:t>
      </w:r>
      <w:r w:rsidR="002C6F0D" w:rsidRPr="00603FD4">
        <w:rPr>
          <w:rFonts w:ascii="Times New Roman" w:hAnsi="Times New Roman" w:cs="Times New Roman"/>
          <w:sz w:val="24"/>
          <w:szCs w:val="24"/>
          <w:lang w:val="es-CR"/>
        </w:rPr>
        <w:t xml:space="preserve"> representación, y </w:t>
      </w:r>
      <w:r w:rsidR="00362C52" w:rsidRPr="00603FD4">
        <w:rPr>
          <w:rFonts w:ascii="Times New Roman" w:hAnsi="Times New Roman" w:cs="Times New Roman"/>
          <w:sz w:val="24"/>
          <w:szCs w:val="24"/>
          <w:lang w:val="es-CR"/>
        </w:rPr>
        <w:t>con ello</w:t>
      </w:r>
      <w:r w:rsidR="00AF7BDE">
        <w:rPr>
          <w:rFonts w:ascii="Times New Roman" w:hAnsi="Times New Roman" w:cs="Times New Roman"/>
          <w:sz w:val="24"/>
          <w:szCs w:val="24"/>
          <w:lang w:val="es-CR"/>
        </w:rPr>
        <w:t xml:space="preserve"> </w:t>
      </w:r>
      <w:r w:rsidR="00362C52" w:rsidRPr="00603FD4">
        <w:rPr>
          <w:rFonts w:ascii="Times New Roman" w:hAnsi="Times New Roman" w:cs="Times New Roman"/>
          <w:sz w:val="24"/>
          <w:szCs w:val="24"/>
          <w:lang w:val="es-CR"/>
        </w:rPr>
        <w:t>có</w:t>
      </w:r>
      <w:r w:rsidRPr="00603FD4">
        <w:rPr>
          <w:rFonts w:ascii="Times New Roman" w:hAnsi="Times New Roman" w:cs="Times New Roman"/>
          <w:sz w:val="24"/>
          <w:szCs w:val="24"/>
          <w:lang w:val="es-CR"/>
        </w:rPr>
        <w:t>mo se determina el contenido m</w:t>
      </w:r>
      <w:r w:rsidR="002C6F0D" w:rsidRPr="00603FD4">
        <w:rPr>
          <w:rFonts w:ascii="Times New Roman" w:hAnsi="Times New Roman" w:cs="Times New Roman"/>
          <w:sz w:val="24"/>
          <w:szCs w:val="24"/>
          <w:lang w:val="es-CR"/>
        </w:rPr>
        <w:t xml:space="preserve">ental </w:t>
      </w:r>
      <w:r w:rsidRPr="00603FD4">
        <w:rPr>
          <w:rFonts w:ascii="Times New Roman" w:hAnsi="Times New Roman" w:cs="Times New Roman"/>
          <w:sz w:val="24"/>
          <w:szCs w:val="24"/>
          <w:lang w:val="es-CR"/>
        </w:rPr>
        <w:t>del objeto dependerá de la forma en la que podemos entender la naturaleza metafísica de la mente. Por ejemplo, d</w:t>
      </w:r>
      <w:r w:rsidR="00B41574" w:rsidRPr="00603FD4">
        <w:rPr>
          <w:rFonts w:ascii="Times New Roman" w:hAnsi="Times New Roman" w:cs="Times New Roman"/>
          <w:sz w:val="24"/>
          <w:szCs w:val="24"/>
          <w:lang w:val="es-CR"/>
        </w:rPr>
        <w:t>e la misma manera que se puede ver</w:t>
      </w:r>
      <w:r w:rsidRPr="00603FD4">
        <w:rPr>
          <w:rFonts w:ascii="Times New Roman" w:hAnsi="Times New Roman" w:cs="Times New Roman"/>
          <w:sz w:val="24"/>
          <w:szCs w:val="24"/>
          <w:lang w:val="es-CR"/>
        </w:rPr>
        <w:t xml:space="preserve">, y de </w:t>
      </w:r>
      <w:r w:rsidR="00BF7F44" w:rsidRPr="00603FD4">
        <w:rPr>
          <w:rFonts w:ascii="Times New Roman" w:hAnsi="Times New Roman" w:cs="Times New Roman"/>
          <w:sz w:val="24"/>
          <w:szCs w:val="24"/>
          <w:lang w:val="es-CR"/>
        </w:rPr>
        <w:t>ahí</w:t>
      </w:r>
      <w:r w:rsidR="00AF7BDE">
        <w:rPr>
          <w:rFonts w:ascii="Times New Roman" w:hAnsi="Times New Roman" w:cs="Times New Roman"/>
          <w:sz w:val="24"/>
          <w:szCs w:val="24"/>
          <w:lang w:val="es-CR"/>
        </w:rPr>
        <w:t xml:space="preserve"> </w:t>
      </w:r>
      <w:r w:rsidR="00B41574" w:rsidRPr="00603FD4">
        <w:rPr>
          <w:rFonts w:ascii="Times New Roman" w:hAnsi="Times New Roman" w:cs="Times New Roman"/>
          <w:sz w:val="24"/>
          <w:szCs w:val="24"/>
          <w:lang w:val="es-CR"/>
        </w:rPr>
        <w:t>creer que hay una manzana en el supermercado, se pu</w:t>
      </w:r>
      <w:r w:rsidR="00362C52" w:rsidRPr="00603FD4">
        <w:rPr>
          <w:rFonts w:ascii="Times New Roman" w:hAnsi="Times New Roman" w:cs="Times New Roman"/>
          <w:sz w:val="24"/>
          <w:szCs w:val="24"/>
          <w:lang w:val="es-CR"/>
        </w:rPr>
        <w:t>ede decir yo tengo una mano, pues</w:t>
      </w:r>
      <w:r w:rsidR="00B41574" w:rsidRPr="00603FD4">
        <w:rPr>
          <w:rFonts w:ascii="Times New Roman" w:hAnsi="Times New Roman" w:cs="Times New Roman"/>
          <w:sz w:val="24"/>
          <w:szCs w:val="24"/>
          <w:lang w:val="es-CR"/>
        </w:rPr>
        <w:t xml:space="preserve"> la veo, la puedo mover, la uso para escribir, hay un contenido</w:t>
      </w:r>
      <w:r w:rsidR="002C6F0D" w:rsidRPr="00603FD4">
        <w:rPr>
          <w:rFonts w:ascii="Times New Roman" w:hAnsi="Times New Roman" w:cs="Times New Roman"/>
          <w:sz w:val="24"/>
          <w:szCs w:val="24"/>
          <w:lang w:val="es-CR"/>
        </w:rPr>
        <w:t xml:space="preserve"> que podríamos </w:t>
      </w:r>
      <w:r w:rsidR="00362C52" w:rsidRPr="00603FD4">
        <w:rPr>
          <w:rFonts w:ascii="Times New Roman" w:hAnsi="Times New Roman" w:cs="Times New Roman"/>
          <w:sz w:val="24"/>
          <w:szCs w:val="24"/>
          <w:lang w:val="es-CR"/>
        </w:rPr>
        <w:t>llamar</w:t>
      </w:r>
      <w:r w:rsidR="002C6F0D" w:rsidRPr="00603FD4">
        <w:rPr>
          <w:rFonts w:ascii="Times New Roman" w:hAnsi="Times New Roman" w:cs="Times New Roman"/>
          <w:sz w:val="24"/>
          <w:szCs w:val="24"/>
          <w:lang w:val="es-CR"/>
        </w:rPr>
        <w:t xml:space="preserve"> proposicional</w:t>
      </w:r>
      <w:r w:rsidR="00362C52" w:rsidRPr="00603FD4">
        <w:rPr>
          <w:rFonts w:ascii="Times New Roman" w:hAnsi="Times New Roman" w:cs="Times New Roman"/>
          <w:sz w:val="24"/>
          <w:szCs w:val="24"/>
          <w:lang w:val="es-CR"/>
        </w:rPr>
        <w:t xml:space="preserve">, que aparentemente determina </w:t>
      </w:r>
      <w:r w:rsidR="00B41574" w:rsidRPr="00603FD4">
        <w:rPr>
          <w:rFonts w:ascii="Times New Roman" w:hAnsi="Times New Roman" w:cs="Times New Roman"/>
          <w:sz w:val="24"/>
          <w:szCs w:val="24"/>
          <w:lang w:val="es-CR"/>
        </w:rPr>
        <w:t>el valor de verdad de mi creencia</w:t>
      </w:r>
      <w:r w:rsidR="0072315C" w:rsidRPr="00603FD4">
        <w:rPr>
          <w:rStyle w:val="Refdenotaalpie"/>
          <w:rFonts w:ascii="Times New Roman" w:hAnsi="Times New Roman" w:cs="Times New Roman"/>
          <w:sz w:val="24"/>
          <w:szCs w:val="24"/>
          <w:lang w:val="es-CR"/>
        </w:rPr>
        <w:footnoteReference w:id="9"/>
      </w:r>
      <w:r w:rsidR="00362C52" w:rsidRPr="00603FD4">
        <w:rPr>
          <w:rFonts w:ascii="Times New Roman" w:hAnsi="Times New Roman" w:cs="Times New Roman"/>
          <w:sz w:val="24"/>
          <w:szCs w:val="24"/>
          <w:lang w:val="es-CR"/>
        </w:rPr>
        <w:t>,</w:t>
      </w:r>
      <w:r w:rsidR="00BF7F44" w:rsidRPr="00603FD4">
        <w:rPr>
          <w:rFonts w:ascii="Times New Roman" w:hAnsi="Times New Roman" w:cs="Times New Roman"/>
          <w:sz w:val="24"/>
          <w:szCs w:val="24"/>
          <w:lang w:val="es-CR"/>
        </w:rPr>
        <w:t xml:space="preserve"> y as</w:t>
      </w:r>
      <w:r w:rsidR="0072315C" w:rsidRPr="00603FD4">
        <w:rPr>
          <w:rFonts w:ascii="Times New Roman" w:hAnsi="Times New Roman" w:cs="Times New Roman"/>
          <w:sz w:val="24"/>
          <w:szCs w:val="24"/>
          <w:lang w:val="es-CR"/>
        </w:rPr>
        <w:t xml:space="preserve">í </w:t>
      </w:r>
      <w:r w:rsidR="00362C52" w:rsidRPr="00603FD4">
        <w:rPr>
          <w:rFonts w:ascii="Times New Roman" w:hAnsi="Times New Roman" w:cs="Times New Roman"/>
          <w:sz w:val="24"/>
          <w:szCs w:val="24"/>
          <w:lang w:val="es-CR"/>
        </w:rPr>
        <w:t>podemos tener</w:t>
      </w:r>
      <w:r w:rsidR="0072315C" w:rsidRPr="00603FD4">
        <w:rPr>
          <w:rFonts w:ascii="Times New Roman" w:hAnsi="Times New Roman" w:cs="Times New Roman"/>
          <w:sz w:val="24"/>
          <w:szCs w:val="24"/>
          <w:lang w:val="es-CR"/>
        </w:rPr>
        <w:t xml:space="preserve"> cierto conocimiento</w:t>
      </w:r>
      <w:r w:rsidR="00362C52" w:rsidRPr="00603FD4">
        <w:rPr>
          <w:rFonts w:ascii="Times New Roman" w:hAnsi="Times New Roman" w:cs="Times New Roman"/>
          <w:sz w:val="24"/>
          <w:szCs w:val="24"/>
          <w:lang w:val="es-CR"/>
        </w:rPr>
        <w:t>. Parece que de eso no hay duda</w:t>
      </w:r>
      <w:r w:rsidR="00B41574" w:rsidRPr="00603FD4">
        <w:rPr>
          <w:rFonts w:ascii="Times New Roman" w:hAnsi="Times New Roman" w:cs="Times New Roman"/>
          <w:sz w:val="24"/>
          <w:szCs w:val="24"/>
          <w:lang w:val="es-CR"/>
        </w:rPr>
        <w:t xml:space="preserve"> y</w:t>
      </w:r>
      <w:r w:rsidR="00362C52" w:rsidRPr="00603FD4">
        <w:rPr>
          <w:rFonts w:ascii="Times New Roman" w:hAnsi="Times New Roman" w:cs="Times New Roman"/>
          <w:sz w:val="24"/>
          <w:szCs w:val="24"/>
          <w:lang w:val="es-CR"/>
        </w:rPr>
        <w:t>,</w:t>
      </w:r>
      <w:r w:rsidR="00B41574" w:rsidRPr="00603FD4">
        <w:rPr>
          <w:rFonts w:ascii="Times New Roman" w:hAnsi="Times New Roman" w:cs="Times New Roman"/>
          <w:sz w:val="24"/>
          <w:szCs w:val="24"/>
          <w:lang w:val="es-CR"/>
        </w:rPr>
        <w:t xml:space="preserve"> sin embargo, ¿podría</w:t>
      </w:r>
      <w:r w:rsidR="00362C52" w:rsidRPr="00603FD4">
        <w:rPr>
          <w:rFonts w:ascii="Times New Roman" w:hAnsi="Times New Roman" w:cs="Times New Roman"/>
          <w:sz w:val="24"/>
          <w:szCs w:val="24"/>
          <w:lang w:val="es-CR"/>
        </w:rPr>
        <w:t>mos</w:t>
      </w:r>
      <w:r w:rsidR="00B41574" w:rsidRPr="00603FD4">
        <w:rPr>
          <w:rFonts w:ascii="Times New Roman" w:hAnsi="Times New Roman" w:cs="Times New Roman"/>
          <w:sz w:val="24"/>
          <w:szCs w:val="24"/>
          <w:lang w:val="es-CR"/>
        </w:rPr>
        <w:t xml:space="preserve"> usar ese mismo conocimiento para decir</w:t>
      </w:r>
      <w:r w:rsidR="00BF7F44" w:rsidRPr="00603FD4">
        <w:rPr>
          <w:rFonts w:ascii="Times New Roman" w:hAnsi="Times New Roman" w:cs="Times New Roman"/>
          <w:sz w:val="24"/>
          <w:szCs w:val="24"/>
          <w:lang w:val="es-CR"/>
        </w:rPr>
        <w:t xml:space="preserve"> que tanto la mano como</w:t>
      </w:r>
      <w:r w:rsidRPr="00603FD4">
        <w:rPr>
          <w:rFonts w:ascii="Times New Roman" w:hAnsi="Times New Roman" w:cs="Times New Roman"/>
          <w:sz w:val="24"/>
          <w:szCs w:val="24"/>
          <w:lang w:val="es-CR"/>
        </w:rPr>
        <w:t xml:space="preserve"> la ma</w:t>
      </w:r>
      <w:r w:rsidR="00362C52" w:rsidRPr="00603FD4">
        <w:rPr>
          <w:rFonts w:ascii="Times New Roman" w:hAnsi="Times New Roman" w:cs="Times New Roman"/>
          <w:sz w:val="24"/>
          <w:szCs w:val="24"/>
          <w:lang w:val="es-CR"/>
        </w:rPr>
        <w:t>nzana son dos objetos reales</w:t>
      </w:r>
      <w:r w:rsidR="00BF7F44" w:rsidRPr="00603FD4">
        <w:rPr>
          <w:rFonts w:ascii="Times New Roman" w:hAnsi="Times New Roman" w:cs="Times New Roman"/>
          <w:sz w:val="24"/>
          <w:szCs w:val="24"/>
          <w:lang w:val="es-CR"/>
        </w:rPr>
        <w:t>,</w:t>
      </w:r>
      <w:r w:rsidR="00362C52" w:rsidRPr="00603FD4">
        <w:rPr>
          <w:rFonts w:ascii="Times New Roman" w:hAnsi="Times New Roman" w:cs="Times New Roman"/>
          <w:sz w:val="24"/>
          <w:szCs w:val="24"/>
          <w:lang w:val="es-CR"/>
        </w:rPr>
        <w:t xml:space="preserve"> que</w:t>
      </w:r>
      <w:r w:rsidRPr="00603FD4">
        <w:rPr>
          <w:rFonts w:ascii="Times New Roman" w:hAnsi="Times New Roman" w:cs="Times New Roman"/>
          <w:sz w:val="24"/>
          <w:szCs w:val="24"/>
          <w:lang w:val="es-CR"/>
        </w:rPr>
        <w:t xml:space="preserve"> existen en el mundo? </w:t>
      </w:r>
      <w:r w:rsidR="008739B2" w:rsidRPr="00603FD4">
        <w:rPr>
          <w:rFonts w:ascii="Times New Roman" w:hAnsi="Times New Roman" w:cs="Times New Roman"/>
          <w:sz w:val="24"/>
          <w:szCs w:val="24"/>
          <w:lang w:val="es-CR"/>
        </w:rPr>
        <w:t xml:space="preserve"> Una forma de determinar el contenido de un estado mental</w:t>
      </w:r>
      <w:r w:rsidR="00066EA4" w:rsidRPr="00603FD4">
        <w:rPr>
          <w:rStyle w:val="Refdenotaalpie"/>
          <w:rFonts w:ascii="Times New Roman" w:hAnsi="Times New Roman" w:cs="Times New Roman"/>
          <w:sz w:val="24"/>
          <w:szCs w:val="24"/>
          <w:lang w:val="es-CR"/>
        </w:rPr>
        <w:footnoteReference w:id="10"/>
      </w:r>
      <w:r w:rsidR="008739B2" w:rsidRPr="00603FD4">
        <w:rPr>
          <w:rFonts w:ascii="Times New Roman" w:hAnsi="Times New Roman" w:cs="Times New Roman"/>
          <w:sz w:val="24"/>
          <w:szCs w:val="24"/>
          <w:lang w:val="es-CR"/>
        </w:rPr>
        <w:t xml:space="preserve"> es asumiendo que este contenido</w:t>
      </w:r>
      <w:r w:rsidR="00362C52" w:rsidRPr="00603FD4">
        <w:rPr>
          <w:rFonts w:ascii="Times New Roman" w:hAnsi="Times New Roman" w:cs="Times New Roman"/>
          <w:sz w:val="24"/>
          <w:szCs w:val="24"/>
          <w:lang w:val="es-CR"/>
        </w:rPr>
        <w:t xml:space="preserve"> es proposicional. T</w:t>
      </w:r>
      <w:r w:rsidR="004476FE" w:rsidRPr="00603FD4">
        <w:rPr>
          <w:rFonts w:ascii="Times New Roman" w:hAnsi="Times New Roman" w:cs="Times New Roman"/>
          <w:sz w:val="24"/>
          <w:szCs w:val="24"/>
          <w:lang w:val="es-CR"/>
        </w:rPr>
        <w:t xml:space="preserve">al como lo define </w:t>
      </w:r>
      <w:proofErr w:type="spellStart"/>
      <w:r w:rsidR="004476FE" w:rsidRPr="00603FD4">
        <w:rPr>
          <w:rFonts w:ascii="Times New Roman" w:hAnsi="Times New Roman" w:cs="Times New Roman"/>
          <w:sz w:val="24"/>
          <w:szCs w:val="24"/>
          <w:lang w:val="es-CR"/>
        </w:rPr>
        <w:t>Byrne</w:t>
      </w:r>
      <w:proofErr w:type="spellEnd"/>
      <w:r w:rsidR="00362C52" w:rsidRPr="00603FD4">
        <w:rPr>
          <w:rFonts w:ascii="Times New Roman" w:hAnsi="Times New Roman" w:cs="Times New Roman"/>
          <w:sz w:val="24"/>
          <w:szCs w:val="24"/>
          <w:lang w:val="es-CR"/>
        </w:rPr>
        <w:t>:</w:t>
      </w:r>
      <w:r w:rsidR="004476FE" w:rsidRPr="00603FD4">
        <w:rPr>
          <w:rFonts w:ascii="Times New Roman" w:hAnsi="Times New Roman" w:cs="Times New Roman"/>
          <w:sz w:val="24"/>
          <w:szCs w:val="24"/>
          <w:lang w:val="es-CR"/>
        </w:rPr>
        <w:t xml:space="preserve"> “Algunos estados mentales tienen contenido… y este contenido son proposiciones: objetos abstractos que determinan condiciones de verdad</w:t>
      </w:r>
      <w:r w:rsidR="00BF7F44" w:rsidRPr="00603FD4">
        <w:rPr>
          <w:rFonts w:ascii="Times New Roman" w:hAnsi="Times New Roman" w:cs="Times New Roman"/>
          <w:sz w:val="24"/>
          <w:szCs w:val="24"/>
          <w:lang w:val="es-CR"/>
        </w:rPr>
        <w:t>,</w:t>
      </w:r>
      <w:r w:rsidR="004476FE" w:rsidRPr="00603FD4">
        <w:rPr>
          <w:rFonts w:ascii="Times New Roman" w:hAnsi="Times New Roman" w:cs="Times New Roman"/>
          <w:sz w:val="24"/>
          <w:szCs w:val="24"/>
          <w:lang w:val="es-CR"/>
        </w:rPr>
        <w:t xml:space="preserve"> mundos-posibles” (</w:t>
      </w:r>
      <w:proofErr w:type="spellStart"/>
      <w:r w:rsidR="004476FE" w:rsidRPr="00603FD4">
        <w:rPr>
          <w:rFonts w:ascii="Times New Roman" w:hAnsi="Times New Roman" w:cs="Times New Roman"/>
          <w:sz w:val="24"/>
          <w:szCs w:val="24"/>
          <w:lang w:val="es-CR"/>
        </w:rPr>
        <w:t>Byrne</w:t>
      </w:r>
      <w:proofErr w:type="spellEnd"/>
      <w:r w:rsidR="004476FE" w:rsidRPr="00603FD4">
        <w:rPr>
          <w:rFonts w:ascii="Times New Roman" w:hAnsi="Times New Roman" w:cs="Times New Roman"/>
          <w:sz w:val="24"/>
          <w:szCs w:val="24"/>
          <w:lang w:val="es-CR"/>
        </w:rPr>
        <w:t>, 2005, p. 232)</w:t>
      </w:r>
      <w:r w:rsidR="00362C52" w:rsidRPr="00603FD4">
        <w:rPr>
          <w:rFonts w:ascii="Times New Roman" w:hAnsi="Times New Roman" w:cs="Times New Roman"/>
          <w:sz w:val="24"/>
          <w:szCs w:val="24"/>
          <w:lang w:val="es-CR"/>
        </w:rPr>
        <w:t>. Sin embargo, ¿q</w:t>
      </w:r>
      <w:r w:rsidR="0072315C" w:rsidRPr="00603FD4">
        <w:rPr>
          <w:rFonts w:ascii="Times New Roman" w:hAnsi="Times New Roman" w:cs="Times New Roman"/>
          <w:sz w:val="24"/>
          <w:szCs w:val="24"/>
          <w:lang w:val="es-CR"/>
        </w:rPr>
        <w:t xml:space="preserve">ué determina la </w:t>
      </w:r>
      <w:r w:rsidR="00362C52" w:rsidRPr="00603FD4">
        <w:rPr>
          <w:rFonts w:ascii="Times New Roman" w:hAnsi="Times New Roman" w:cs="Times New Roman"/>
          <w:sz w:val="24"/>
          <w:szCs w:val="24"/>
          <w:lang w:val="es-CR"/>
        </w:rPr>
        <w:t>veracidad de esa proposición? P</w:t>
      </w:r>
      <w:r w:rsidR="0072315C" w:rsidRPr="00603FD4">
        <w:rPr>
          <w:rFonts w:ascii="Times New Roman" w:hAnsi="Times New Roman" w:cs="Times New Roman"/>
          <w:sz w:val="24"/>
          <w:szCs w:val="24"/>
          <w:lang w:val="es-CR"/>
        </w:rPr>
        <w:t>odríamos ser cerebros en un</w:t>
      </w:r>
      <w:r w:rsidR="00362C52" w:rsidRPr="00603FD4">
        <w:rPr>
          <w:rFonts w:ascii="Times New Roman" w:hAnsi="Times New Roman" w:cs="Times New Roman"/>
          <w:sz w:val="24"/>
          <w:szCs w:val="24"/>
          <w:lang w:val="es-CR"/>
        </w:rPr>
        <w:t>a</w:t>
      </w:r>
      <w:r w:rsidR="0072315C" w:rsidRPr="00603FD4">
        <w:rPr>
          <w:rFonts w:ascii="Times New Roman" w:hAnsi="Times New Roman" w:cs="Times New Roman"/>
          <w:sz w:val="24"/>
          <w:szCs w:val="24"/>
          <w:lang w:val="es-CR"/>
        </w:rPr>
        <w:t xml:space="preserve"> cubeta y tener los mismos contenidos de verdad;</w:t>
      </w:r>
      <w:r w:rsidR="00362C52" w:rsidRPr="00603FD4">
        <w:rPr>
          <w:rFonts w:ascii="Times New Roman" w:hAnsi="Times New Roman" w:cs="Times New Roman"/>
          <w:sz w:val="24"/>
          <w:szCs w:val="24"/>
          <w:lang w:val="es-CR"/>
        </w:rPr>
        <w:t xml:space="preserve"> de hecho, tal como lo</w:t>
      </w:r>
      <w:r w:rsidR="007C4EF1" w:rsidRPr="00603FD4">
        <w:rPr>
          <w:rFonts w:ascii="Times New Roman" w:hAnsi="Times New Roman" w:cs="Times New Roman"/>
          <w:sz w:val="24"/>
          <w:szCs w:val="24"/>
          <w:lang w:val="es-CR"/>
        </w:rPr>
        <w:t xml:space="preserve"> menciona Wittgenstein</w:t>
      </w:r>
      <w:r w:rsidR="00BF7F44" w:rsidRPr="00603FD4">
        <w:rPr>
          <w:rFonts w:ascii="Times New Roman" w:hAnsi="Times New Roman" w:cs="Times New Roman"/>
          <w:sz w:val="24"/>
          <w:szCs w:val="24"/>
          <w:lang w:val="es-CR"/>
        </w:rPr>
        <w:t>,</w:t>
      </w:r>
      <w:r w:rsidR="00AF7BDE">
        <w:rPr>
          <w:rFonts w:ascii="Times New Roman" w:hAnsi="Times New Roman" w:cs="Times New Roman"/>
          <w:sz w:val="24"/>
          <w:szCs w:val="24"/>
          <w:lang w:val="es-CR"/>
        </w:rPr>
        <w:t xml:space="preserve"> </w:t>
      </w:r>
      <w:r w:rsidR="004D56A5" w:rsidRPr="00603FD4">
        <w:rPr>
          <w:rFonts w:ascii="Times New Roman" w:hAnsi="Times New Roman" w:cs="Times New Roman"/>
          <w:sz w:val="24"/>
          <w:szCs w:val="24"/>
          <w:lang w:val="es-CR"/>
        </w:rPr>
        <w:t>“Que una proposición pueda, en último té</w:t>
      </w:r>
      <w:r w:rsidR="007C4EF1" w:rsidRPr="00603FD4">
        <w:rPr>
          <w:rFonts w:ascii="Times New Roman" w:hAnsi="Times New Roman" w:cs="Times New Roman"/>
          <w:sz w:val="24"/>
          <w:szCs w:val="24"/>
          <w:lang w:val="es-CR"/>
        </w:rPr>
        <w:t xml:space="preserve">rmino, revelarse falsa depende de lo que </w:t>
      </w:r>
      <w:r w:rsidR="004D56A5" w:rsidRPr="00603FD4">
        <w:rPr>
          <w:rFonts w:ascii="Times New Roman" w:hAnsi="Times New Roman" w:cs="Times New Roman"/>
          <w:sz w:val="24"/>
          <w:szCs w:val="24"/>
          <w:lang w:val="es-CR"/>
        </w:rPr>
        <w:t xml:space="preserve">se </w:t>
      </w:r>
      <w:r w:rsidR="007C4EF1" w:rsidRPr="00603FD4">
        <w:rPr>
          <w:rFonts w:ascii="Times New Roman" w:hAnsi="Times New Roman" w:cs="Times New Roman"/>
          <w:sz w:val="24"/>
          <w:szCs w:val="24"/>
          <w:lang w:val="es-CR"/>
        </w:rPr>
        <w:t xml:space="preserve">considere que es </w:t>
      </w:r>
      <w:r w:rsidR="00066EA4" w:rsidRPr="00603FD4">
        <w:rPr>
          <w:rFonts w:ascii="Times New Roman" w:hAnsi="Times New Roman" w:cs="Times New Roman"/>
          <w:sz w:val="24"/>
          <w:szCs w:val="24"/>
          <w:lang w:val="es-CR"/>
        </w:rPr>
        <w:t>válido</w:t>
      </w:r>
      <w:r w:rsidR="007C4EF1" w:rsidRPr="00603FD4">
        <w:rPr>
          <w:rFonts w:ascii="Times New Roman" w:hAnsi="Times New Roman" w:cs="Times New Roman"/>
          <w:sz w:val="24"/>
          <w:szCs w:val="24"/>
          <w:lang w:val="es-CR"/>
        </w:rPr>
        <w:t xml:space="preserve"> para decidir sobre ella” (Wittgenstein, 1969, p. 7). </w:t>
      </w:r>
      <w:r w:rsidR="00066EA4" w:rsidRPr="00603FD4">
        <w:rPr>
          <w:rFonts w:ascii="Times New Roman" w:hAnsi="Times New Roman" w:cs="Times New Roman"/>
          <w:sz w:val="24"/>
          <w:szCs w:val="24"/>
          <w:lang w:val="es-CR"/>
        </w:rPr>
        <w:t>En otras palabras</w:t>
      </w:r>
      <w:r w:rsidR="00755032" w:rsidRPr="00603FD4">
        <w:rPr>
          <w:rFonts w:ascii="Times New Roman" w:hAnsi="Times New Roman" w:cs="Times New Roman"/>
          <w:sz w:val="24"/>
          <w:szCs w:val="24"/>
          <w:lang w:val="es-CR"/>
        </w:rPr>
        <w:t xml:space="preserve">, la creencia de que Rocinante es un caballo tiene el contenido </w:t>
      </w:r>
      <w:r w:rsidR="00755032" w:rsidRPr="00603FD4">
        <w:rPr>
          <w:rFonts w:ascii="Times New Roman" w:hAnsi="Times New Roman" w:cs="Times New Roman"/>
          <w:sz w:val="24"/>
          <w:szCs w:val="24"/>
          <w:lang w:val="es-CR"/>
        </w:rPr>
        <w:lastRenderedPageBreak/>
        <w:t>que Rocinante es un caballo, y la validez de esta proposición depende de la forma en la que se p</w:t>
      </w:r>
      <w:r w:rsidR="00BF7F44" w:rsidRPr="00603FD4">
        <w:rPr>
          <w:rFonts w:ascii="Times New Roman" w:hAnsi="Times New Roman" w:cs="Times New Roman"/>
          <w:sz w:val="24"/>
          <w:szCs w:val="24"/>
          <w:lang w:val="es-CR"/>
        </w:rPr>
        <w:t>ueda valorar el grado de verdad:</w:t>
      </w:r>
      <w:r w:rsidR="00755032" w:rsidRPr="00603FD4">
        <w:rPr>
          <w:rFonts w:ascii="Times New Roman" w:hAnsi="Times New Roman" w:cs="Times New Roman"/>
          <w:sz w:val="24"/>
          <w:szCs w:val="24"/>
          <w:lang w:val="es-CR"/>
        </w:rPr>
        <w:t xml:space="preserve"> como Rocinante es el caballo del Quijote, y el Quijote es producto de la mente de Cervantes, no se podría probar esa verdad, pero</w:t>
      </w:r>
      <w:r w:rsidR="004D56A5" w:rsidRPr="00603FD4">
        <w:rPr>
          <w:rFonts w:ascii="Times New Roman" w:hAnsi="Times New Roman" w:cs="Times New Roman"/>
          <w:sz w:val="24"/>
          <w:szCs w:val="24"/>
          <w:lang w:val="es-CR"/>
        </w:rPr>
        <w:t>,</w:t>
      </w:r>
      <w:r w:rsidR="00755032" w:rsidRPr="00603FD4">
        <w:rPr>
          <w:rFonts w:ascii="Times New Roman" w:hAnsi="Times New Roman" w:cs="Times New Roman"/>
          <w:sz w:val="24"/>
          <w:szCs w:val="24"/>
          <w:lang w:val="es-CR"/>
        </w:rPr>
        <w:t xml:space="preserve"> como </w:t>
      </w:r>
      <w:proofErr w:type="spellStart"/>
      <w:r w:rsidR="00755032" w:rsidRPr="00603FD4">
        <w:rPr>
          <w:rFonts w:ascii="Times New Roman" w:hAnsi="Times New Roman" w:cs="Times New Roman"/>
          <w:sz w:val="24"/>
          <w:szCs w:val="24"/>
          <w:lang w:val="es-CR"/>
        </w:rPr>
        <w:t>Brentano</w:t>
      </w:r>
      <w:proofErr w:type="spellEnd"/>
      <w:r w:rsidR="00755032" w:rsidRPr="00603FD4">
        <w:rPr>
          <w:rFonts w:ascii="Times New Roman" w:hAnsi="Times New Roman" w:cs="Times New Roman"/>
          <w:sz w:val="24"/>
          <w:szCs w:val="24"/>
          <w:lang w:val="es-CR"/>
        </w:rPr>
        <w:t xml:space="preserve"> </w:t>
      </w:r>
      <w:r w:rsidR="004D56A5" w:rsidRPr="00603FD4">
        <w:rPr>
          <w:rFonts w:ascii="Times New Roman" w:hAnsi="Times New Roman" w:cs="Times New Roman"/>
          <w:sz w:val="24"/>
          <w:szCs w:val="24"/>
          <w:lang w:val="es-CR"/>
        </w:rPr>
        <w:t>afirma</w:t>
      </w:r>
      <w:r w:rsidR="00755032" w:rsidRPr="00603FD4">
        <w:rPr>
          <w:rFonts w:ascii="Times New Roman" w:hAnsi="Times New Roman" w:cs="Times New Roman"/>
          <w:sz w:val="24"/>
          <w:szCs w:val="24"/>
          <w:lang w:val="es-CR"/>
        </w:rPr>
        <w:t>, la intencionalidad puede igual representar objetos inexistentes</w:t>
      </w:r>
      <w:r w:rsidR="00755032" w:rsidRPr="00603FD4">
        <w:rPr>
          <w:rStyle w:val="Refdenotaalpie"/>
          <w:rFonts w:ascii="Times New Roman" w:hAnsi="Times New Roman" w:cs="Times New Roman"/>
          <w:sz w:val="24"/>
          <w:szCs w:val="24"/>
          <w:lang w:val="es-CR"/>
        </w:rPr>
        <w:footnoteReference w:id="11"/>
      </w:r>
      <w:r w:rsidR="00E852E7" w:rsidRPr="00603FD4">
        <w:rPr>
          <w:rFonts w:ascii="Times New Roman" w:hAnsi="Times New Roman" w:cs="Times New Roman"/>
          <w:sz w:val="24"/>
          <w:szCs w:val="24"/>
          <w:lang w:val="es-CR"/>
        </w:rPr>
        <w:t>, y esto no sería mayor problema</w:t>
      </w:r>
      <w:r w:rsidR="0072315C" w:rsidRPr="00603FD4">
        <w:rPr>
          <w:rStyle w:val="Refdenotaalpie"/>
          <w:rFonts w:ascii="Times New Roman" w:hAnsi="Times New Roman" w:cs="Times New Roman"/>
          <w:sz w:val="24"/>
          <w:szCs w:val="24"/>
          <w:lang w:val="es-CR"/>
        </w:rPr>
        <w:footnoteReference w:id="12"/>
      </w:r>
      <w:r w:rsidR="00E852E7" w:rsidRPr="00603FD4">
        <w:rPr>
          <w:rFonts w:ascii="Times New Roman" w:hAnsi="Times New Roman" w:cs="Times New Roman"/>
          <w:sz w:val="24"/>
          <w:szCs w:val="24"/>
          <w:lang w:val="es-CR"/>
        </w:rPr>
        <w:t xml:space="preserve">.  </w:t>
      </w:r>
    </w:p>
    <w:p w14:paraId="31F5667F" w14:textId="5FDFD91A" w:rsidR="009967B8" w:rsidRPr="00603FD4" w:rsidRDefault="00946DE0" w:rsidP="00AF7BDE">
      <w:pPr>
        <w:pStyle w:val="Sinespaciado"/>
        <w:spacing w:line="360" w:lineRule="auto"/>
        <w:ind w:firstLine="720"/>
        <w:jc w:val="both"/>
        <w:rPr>
          <w:rFonts w:ascii="Times New Roman" w:hAnsi="Times New Roman" w:cs="Times New Roman"/>
          <w:sz w:val="24"/>
          <w:szCs w:val="24"/>
          <w:lang w:val="es-CR"/>
        </w:rPr>
      </w:pPr>
      <w:r w:rsidRPr="00603FD4">
        <w:rPr>
          <w:rFonts w:ascii="Times New Roman" w:hAnsi="Times New Roman" w:cs="Times New Roman"/>
          <w:sz w:val="24"/>
          <w:szCs w:val="24"/>
          <w:lang w:val="es-CR"/>
        </w:rPr>
        <w:t xml:space="preserve">Ahora bien, se puede objetar que </w:t>
      </w:r>
      <w:r w:rsidR="001954F5" w:rsidRPr="00603FD4">
        <w:rPr>
          <w:rFonts w:ascii="Times New Roman" w:hAnsi="Times New Roman" w:cs="Times New Roman"/>
          <w:sz w:val="24"/>
          <w:szCs w:val="24"/>
          <w:lang w:val="es-CR"/>
        </w:rPr>
        <w:t>tanto el</w:t>
      </w:r>
      <w:r w:rsidR="00B04CB6" w:rsidRPr="00603FD4">
        <w:rPr>
          <w:rFonts w:ascii="Times New Roman" w:hAnsi="Times New Roman" w:cs="Times New Roman"/>
          <w:sz w:val="24"/>
          <w:szCs w:val="24"/>
          <w:lang w:val="es-CR"/>
        </w:rPr>
        <w:t xml:space="preserve"> contenido proposicional </w:t>
      </w:r>
      <w:r w:rsidR="001954F5" w:rsidRPr="00603FD4">
        <w:rPr>
          <w:rFonts w:ascii="Times New Roman" w:hAnsi="Times New Roman" w:cs="Times New Roman"/>
          <w:sz w:val="24"/>
          <w:szCs w:val="24"/>
          <w:lang w:val="es-CR"/>
        </w:rPr>
        <w:t>como</w:t>
      </w:r>
      <w:r w:rsidR="00B04CB6" w:rsidRPr="00603FD4">
        <w:rPr>
          <w:rFonts w:ascii="Times New Roman" w:hAnsi="Times New Roman" w:cs="Times New Roman"/>
          <w:sz w:val="24"/>
          <w:szCs w:val="24"/>
          <w:lang w:val="es-CR"/>
        </w:rPr>
        <w:t xml:space="preserve"> las llamadas actitudes proposicionales</w:t>
      </w:r>
      <w:r w:rsidR="00B04CB6" w:rsidRPr="00603FD4">
        <w:rPr>
          <w:rStyle w:val="Refdenotaalpie"/>
          <w:rFonts w:ascii="Times New Roman" w:hAnsi="Times New Roman" w:cs="Times New Roman"/>
          <w:sz w:val="24"/>
          <w:szCs w:val="24"/>
          <w:lang w:val="es-CR"/>
        </w:rPr>
        <w:footnoteReference w:id="13"/>
      </w:r>
      <w:r w:rsidR="001954F5" w:rsidRPr="00603FD4">
        <w:rPr>
          <w:rFonts w:ascii="Times New Roman" w:hAnsi="Times New Roman" w:cs="Times New Roman"/>
          <w:sz w:val="24"/>
          <w:szCs w:val="24"/>
          <w:lang w:val="es-CR"/>
        </w:rPr>
        <w:t xml:space="preserve"> son problemáticas (</w:t>
      </w:r>
      <w:proofErr w:type="spellStart"/>
      <w:r w:rsidR="001954F5" w:rsidRPr="00603FD4">
        <w:rPr>
          <w:rFonts w:ascii="Times New Roman" w:hAnsi="Times New Roman" w:cs="Times New Roman"/>
          <w:sz w:val="24"/>
          <w:szCs w:val="24"/>
          <w:lang w:val="es-CR"/>
        </w:rPr>
        <w:t>Churchland</w:t>
      </w:r>
      <w:proofErr w:type="spellEnd"/>
      <w:r w:rsidR="001954F5" w:rsidRPr="00603FD4">
        <w:rPr>
          <w:rFonts w:ascii="Times New Roman" w:hAnsi="Times New Roman" w:cs="Times New Roman"/>
          <w:sz w:val="24"/>
          <w:szCs w:val="24"/>
          <w:lang w:val="es-CR"/>
        </w:rPr>
        <w:t xml:space="preserve">, 1981), </w:t>
      </w:r>
      <w:r w:rsidR="00D5305F" w:rsidRPr="00603FD4">
        <w:rPr>
          <w:rFonts w:ascii="Times New Roman" w:hAnsi="Times New Roman" w:cs="Times New Roman"/>
          <w:sz w:val="24"/>
          <w:szCs w:val="24"/>
          <w:lang w:val="es-CR"/>
        </w:rPr>
        <w:t>esto es</w:t>
      </w:r>
      <w:r w:rsidR="00387EA6" w:rsidRPr="00603FD4">
        <w:rPr>
          <w:rFonts w:ascii="Times New Roman" w:hAnsi="Times New Roman" w:cs="Times New Roman"/>
          <w:sz w:val="24"/>
          <w:szCs w:val="24"/>
          <w:lang w:val="es-CR"/>
        </w:rPr>
        <w:t>,</w:t>
      </w:r>
      <w:r w:rsidR="00D5305F" w:rsidRPr="00603FD4">
        <w:rPr>
          <w:rFonts w:ascii="Times New Roman" w:hAnsi="Times New Roman" w:cs="Times New Roman"/>
          <w:sz w:val="24"/>
          <w:szCs w:val="24"/>
          <w:lang w:val="es-CR"/>
        </w:rPr>
        <w:t xml:space="preserve"> solo un contenido intencional de deseo, creencia o intención tendría este t</w:t>
      </w:r>
      <w:r w:rsidR="00387EA6" w:rsidRPr="00603FD4">
        <w:rPr>
          <w:rFonts w:ascii="Times New Roman" w:hAnsi="Times New Roman" w:cs="Times New Roman"/>
          <w:sz w:val="24"/>
          <w:szCs w:val="24"/>
          <w:lang w:val="es-CR"/>
        </w:rPr>
        <w:t>ipo de contenido, de tal manera</w:t>
      </w:r>
      <w:r w:rsidR="00D5305F" w:rsidRPr="00603FD4">
        <w:rPr>
          <w:rFonts w:ascii="Times New Roman" w:hAnsi="Times New Roman" w:cs="Times New Roman"/>
          <w:sz w:val="24"/>
          <w:szCs w:val="24"/>
          <w:lang w:val="es-CR"/>
        </w:rPr>
        <w:t xml:space="preserve"> que</w:t>
      </w:r>
      <w:r w:rsidR="00387EA6" w:rsidRPr="00603FD4">
        <w:rPr>
          <w:rFonts w:ascii="Times New Roman" w:hAnsi="Times New Roman" w:cs="Times New Roman"/>
          <w:sz w:val="24"/>
          <w:szCs w:val="24"/>
          <w:lang w:val="es-CR"/>
        </w:rPr>
        <w:t>,</w:t>
      </w:r>
      <w:r w:rsidR="00AF7BDE">
        <w:rPr>
          <w:rFonts w:ascii="Times New Roman" w:hAnsi="Times New Roman" w:cs="Times New Roman"/>
          <w:sz w:val="24"/>
          <w:szCs w:val="24"/>
          <w:lang w:val="es-CR"/>
        </w:rPr>
        <w:t xml:space="preserve"> </w:t>
      </w:r>
      <w:r w:rsidR="00D5305F" w:rsidRPr="00603FD4">
        <w:rPr>
          <w:rFonts w:ascii="Times New Roman" w:hAnsi="Times New Roman" w:cs="Times New Roman"/>
          <w:sz w:val="24"/>
          <w:szCs w:val="24"/>
          <w:lang w:val="es-CR"/>
        </w:rPr>
        <w:t>ante la expresión “yo sé que tengo manos”, el contenido proposicional estaría definido por la forma en la que se determina el val</w:t>
      </w:r>
      <w:r w:rsidR="00387EA6" w:rsidRPr="00603FD4">
        <w:rPr>
          <w:rFonts w:ascii="Times New Roman" w:hAnsi="Times New Roman" w:cs="Times New Roman"/>
          <w:sz w:val="24"/>
          <w:szCs w:val="24"/>
          <w:lang w:val="es-CR"/>
        </w:rPr>
        <w:t>or de verdad de esa proposición. S</w:t>
      </w:r>
      <w:r w:rsidR="00D5305F" w:rsidRPr="00603FD4">
        <w:rPr>
          <w:rFonts w:ascii="Times New Roman" w:hAnsi="Times New Roman" w:cs="Times New Roman"/>
          <w:sz w:val="24"/>
          <w:szCs w:val="24"/>
          <w:lang w:val="es-CR"/>
        </w:rPr>
        <w:t xml:space="preserve">in embargo, ¿cómo se determina el valor de verdad de tal </w:t>
      </w:r>
      <w:r w:rsidR="00043292" w:rsidRPr="00603FD4">
        <w:rPr>
          <w:rFonts w:ascii="Times New Roman" w:hAnsi="Times New Roman" w:cs="Times New Roman"/>
          <w:sz w:val="24"/>
          <w:szCs w:val="24"/>
          <w:lang w:val="es-CR"/>
        </w:rPr>
        <w:t>proposición</w:t>
      </w:r>
      <w:r w:rsidR="00D5305F" w:rsidRPr="00603FD4">
        <w:rPr>
          <w:rFonts w:ascii="Times New Roman" w:hAnsi="Times New Roman" w:cs="Times New Roman"/>
          <w:sz w:val="24"/>
          <w:szCs w:val="24"/>
          <w:lang w:val="es-CR"/>
        </w:rPr>
        <w:t>?</w:t>
      </w:r>
      <w:r w:rsidR="00CF4BCF" w:rsidRPr="00603FD4">
        <w:rPr>
          <w:rFonts w:ascii="Times New Roman" w:hAnsi="Times New Roman" w:cs="Times New Roman"/>
          <w:sz w:val="24"/>
          <w:szCs w:val="24"/>
          <w:lang w:val="es-CR"/>
        </w:rPr>
        <w:t xml:space="preserve"> Una respuesta, del lado </w:t>
      </w:r>
      <w:proofErr w:type="spellStart"/>
      <w:r w:rsidR="00CF4BCF" w:rsidRPr="00603FD4">
        <w:rPr>
          <w:rFonts w:ascii="Times New Roman" w:hAnsi="Times New Roman" w:cs="Times New Roman"/>
          <w:sz w:val="24"/>
          <w:szCs w:val="24"/>
          <w:lang w:val="es-CR"/>
        </w:rPr>
        <w:t>representacionalista</w:t>
      </w:r>
      <w:proofErr w:type="spellEnd"/>
      <w:r w:rsidR="00387EA6" w:rsidRPr="00603FD4">
        <w:rPr>
          <w:rFonts w:ascii="Times New Roman" w:hAnsi="Times New Roman" w:cs="Times New Roman"/>
          <w:sz w:val="24"/>
          <w:szCs w:val="24"/>
          <w:lang w:val="es-CR"/>
        </w:rPr>
        <w:t xml:space="preserve">, estaría dada por Michael </w:t>
      </w:r>
      <w:proofErr w:type="spellStart"/>
      <w:r w:rsidR="00387EA6" w:rsidRPr="00603FD4">
        <w:rPr>
          <w:rFonts w:ascii="Times New Roman" w:hAnsi="Times New Roman" w:cs="Times New Roman"/>
          <w:sz w:val="24"/>
          <w:szCs w:val="24"/>
          <w:lang w:val="es-CR"/>
        </w:rPr>
        <w:t>Tye</w:t>
      </w:r>
      <w:proofErr w:type="spellEnd"/>
      <w:r w:rsidR="00387EA6" w:rsidRPr="00603FD4">
        <w:rPr>
          <w:rFonts w:ascii="Times New Roman" w:hAnsi="Times New Roman" w:cs="Times New Roman"/>
          <w:sz w:val="24"/>
          <w:szCs w:val="24"/>
          <w:lang w:val="es-CR"/>
        </w:rPr>
        <w:t xml:space="preserve">: </w:t>
      </w:r>
      <w:r w:rsidR="00CF4BCF" w:rsidRPr="00603FD4">
        <w:rPr>
          <w:rFonts w:ascii="Times New Roman" w:hAnsi="Times New Roman" w:cs="Times New Roman"/>
          <w:sz w:val="24"/>
          <w:szCs w:val="24"/>
          <w:lang w:val="es-CR"/>
        </w:rPr>
        <w:t>ver mi ma</w:t>
      </w:r>
      <w:r w:rsidR="00903D24" w:rsidRPr="00603FD4">
        <w:rPr>
          <w:rFonts w:ascii="Times New Roman" w:hAnsi="Times New Roman" w:cs="Times New Roman"/>
          <w:sz w:val="24"/>
          <w:szCs w:val="24"/>
          <w:lang w:val="es-CR"/>
        </w:rPr>
        <w:t>no significa tener condiciones ó</w:t>
      </w:r>
      <w:r w:rsidR="00CF4BCF" w:rsidRPr="00603FD4">
        <w:rPr>
          <w:rFonts w:ascii="Times New Roman" w:hAnsi="Times New Roman" w:cs="Times New Roman"/>
          <w:sz w:val="24"/>
          <w:szCs w:val="24"/>
          <w:lang w:val="es-CR"/>
        </w:rPr>
        <w:t>ptimas para la</w:t>
      </w:r>
      <w:r w:rsidR="00387EA6" w:rsidRPr="00603FD4">
        <w:rPr>
          <w:rFonts w:ascii="Times New Roman" w:hAnsi="Times New Roman" w:cs="Times New Roman"/>
          <w:sz w:val="24"/>
          <w:szCs w:val="24"/>
          <w:lang w:val="es-CR"/>
        </w:rPr>
        <w:t xml:space="preserve"> percepción (</w:t>
      </w:r>
      <w:proofErr w:type="spellStart"/>
      <w:r w:rsidR="00387EA6" w:rsidRPr="00603FD4">
        <w:rPr>
          <w:rFonts w:ascii="Times New Roman" w:hAnsi="Times New Roman" w:cs="Times New Roman"/>
          <w:sz w:val="24"/>
          <w:szCs w:val="24"/>
          <w:lang w:val="es-CR"/>
        </w:rPr>
        <w:t>Tye</w:t>
      </w:r>
      <w:proofErr w:type="spellEnd"/>
      <w:r w:rsidR="00387EA6" w:rsidRPr="00603FD4">
        <w:rPr>
          <w:rFonts w:ascii="Times New Roman" w:hAnsi="Times New Roman" w:cs="Times New Roman"/>
          <w:sz w:val="24"/>
          <w:szCs w:val="24"/>
          <w:lang w:val="es-CR"/>
        </w:rPr>
        <w:t>, 1995, p. 101). No obstante,</w:t>
      </w:r>
      <w:r w:rsidR="00CF4BCF" w:rsidRPr="00603FD4">
        <w:rPr>
          <w:rFonts w:ascii="Times New Roman" w:hAnsi="Times New Roman" w:cs="Times New Roman"/>
          <w:sz w:val="24"/>
          <w:szCs w:val="24"/>
          <w:lang w:val="es-CR"/>
        </w:rPr>
        <w:t xml:space="preserve"> aunque </w:t>
      </w:r>
      <w:proofErr w:type="spellStart"/>
      <w:r w:rsidR="00CF4BCF" w:rsidRPr="00603FD4">
        <w:rPr>
          <w:rFonts w:ascii="Times New Roman" w:hAnsi="Times New Roman" w:cs="Times New Roman"/>
          <w:sz w:val="24"/>
          <w:szCs w:val="24"/>
          <w:lang w:val="es-CR"/>
        </w:rPr>
        <w:t>Tye</w:t>
      </w:r>
      <w:proofErr w:type="spellEnd"/>
      <w:r w:rsidR="00CF4BCF" w:rsidRPr="00603FD4">
        <w:rPr>
          <w:rFonts w:ascii="Times New Roman" w:hAnsi="Times New Roman" w:cs="Times New Roman"/>
          <w:sz w:val="24"/>
          <w:szCs w:val="24"/>
          <w:lang w:val="es-CR"/>
        </w:rPr>
        <w:t xml:space="preserve"> asume esta posición para representaciones perceptuale</w:t>
      </w:r>
      <w:r w:rsidR="00387EA6" w:rsidRPr="00603FD4">
        <w:rPr>
          <w:rFonts w:ascii="Times New Roman" w:hAnsi="Times New Roman" w:cs="Times New Roman"/>
          <w:sz w:val="24"/>
          <w:szCs w:val="24"/>
          <w:lang w:val="es-CR"/>
        </w:rPr>
        <w:t xml:space="preserve">s, al ser </w:t>
      </w:r>
      <w:r w:rsidR="00CF4BCF" w:rsidRPr="00603FD4">
        <w:rPr>
          <w:rFonts w:ascii="Times New Roman" w:hAnsi="Times New Roman" w:cs="Times New Roman"/>
          <w:sz w:val="24"/>
          <w:szCs w:val="24"/>
          <w:lang w:val="es-CR"/>
        </w:rPr>
        <w:t>la creen</w:t>
      </w:r>
      <w:r w:rsidR="00387EA6" w:rsidRPr="00603FD4">
        <w:rPr>
          <w:rFonts w:ascii="Times New Roman" w:hAnsi="Times New Roman" w:cs="Times New Roman"/>
          <w:sz w:val="24"/>
          <w:szCs w:val="24"/>
          <w:lang w:val="es-CR"/>
        </w:rPr>
        <w:t>cia de que yo veo una mano</w:t>
      </w:r>
      <w:r w:rsidR="00AF7BDE">
        <w:rPr>
          <w:rFonts w:ascii="Times New Roman" w:hAnsi="Times New Roman" w:cs="Times New Roman"/>
          <w:sz w:val="24"/>
          <w:szCs w:val="24"/>
          <w:lang w:val="es-CR"/>
        </w:rPr>
        <w:t xml:space="preserve"> </w:t>
      </w:r>
      <w:r w:rsidR="00903D24" w:rsidRPr="00603FD4">
        <w:rPr>
          <w:rFonts w:ascii="Times New Roman" w:hAnsi="Times New Roman" w:cs="Times New Roman"/>
          <w:sz w:val="24"/>
          <w:szCs w:val="24"/>
          <w:lang w:val="es-CR"/>
        </w:rPr>
        <w:t>un contenido intencional</w:t>
      </w:r>
      <w:r w:rsidR="00387EA6" w:rsidRPr="00603FD4">
        <w:rPr>
          <w:rFonts w:ascii="Times New Roman" w:hAnsi="Times New Roman" w:cs="Times New Roman"/>
          <w:sz w:val="24"/>
          <w:szCs w:val="24"/>
          <w:lang w:val="es-CR"/>
        </w:rPr>
        <w:t>, serí</w:t>
      </w:r>
      <w:r w:rsidR="00CF4BCF" w:rsidRPr="00603FD4">
        <w:rPr>
          <w:rFonts w:ascii="Times New Roman" w:hAnsi="Times New Roman" w:cs="Times New Roman"/>
          <w:sz w:val="24"/>
          <w:szCs w:val="24"/>
          <w:lang w:val="es-CR"/>
        </w:rPr>
        <w:t>a razón suficiente</w:t>
      </w:r>
      <w:r w:rsidR="006C00A2" w:rsidRPr="00603FD4">
        <w:rPr>
          <w:rFonts w:ascii="Times New Roman" w:hAnsi="Times New Roman" w:cs="Times New Roman"/>
          <w:sz w:val="24"/>
          <w:szCs w:val="24"/>
          <w:lang w:val="es-CR"/>
        </w:rPr>
        <w:t xml:space="preserve"> dada por </w:t>
      </w:r>
      <w:r w:rsidR="001954F5" w:rsidRPr="00603FD4">
        <w:rPr>
          <w:rFonts w:ascii="Times New Roman" w:hAnsi="Times New Roman" w:cs="Times New Roman"/>
          <w:sz w:val="24"/>
          <w:szCs w:val="24"/>
          <w:lang w:val="es-CR"/>
        </w:rPr>
        <w:t>una co</w:t>
      </w:r>
      <w:r w:rsidR="00387EA6" w:rsidRPr="00603FD4">
        <w:rPr>
          <w:rFonts w:ascii="Times New Roman" w:hAnsi="Times New Roman" w:cs="Times New Roman"/>
          <w:sz w:val="24"/>
          <w:szCs w:val="24"/>
          <w:lang w:val="es-CR"/>
        </w:rPr>
        <w:t>nexión directa con el mundo en ó</w:t>
      </w:r>
      <w:r w:rsidR="001954F5" w:rsidRPr="00603FD4">
        <w:rPr>
          <w:rFonts w:ascii="Times New Roman" w:hAnsi="Times New Roman" w:cs="Times New Roman"/>
          <w:sz w:val="24"/>
          <w:szCs w:val="24"/>
          <w:lang w:val="es-CR"/>
        </w:rPr>
        <w:t>ptimas condiciones</w:t>
      </w:r>
      <w:r w:rsidR="00903D24" w:rsidRPr="00603FD4">
        <w:rPr>
          <w:rFonts w:ascii="Times New Roman" w:hAnsi="Times New Roman" w:cs="Times New Roman"/>
          <w:sz w:val="24"/>
          <w:szCs w:val="24"/>
          <w:lang w:val="es-CR"/>
        </w:rPr>
        <w:t>,</w:t>
      </w:r>
      <w:r w:rsidR="006C00A2" w:rsidRPr="00603FD4">
        <w:rPr>
          <w:rFonts w:ascii="Times New Roman" w:hAnsi="Times New Roman" w:cs="Times New Roman"/>
          <w:sz w:val="24"/>
          <w:szCs w:val="24"/>
          <w:lang w:val="es-CR"/>
        </w:rPr>
        <w:t xml:space="preserve"> para dar por sentada la existencia de mi mano</w:t>
      </w:r>
      <w:r w:rsidR="00387EA6" w:rsidRPr="00603FD4">
        <w:rPr>
          <w:rFonts w:ascii="Times New Roman" w:hAnsi="Times New Roman" w:cs="Times New Roman"/>
          <w:sz w:val="24"/>
          <w:szCs w:val="24"/>
          <w:lang w:val="es-CR"/>
        </w:rPr>
        <w:t>. E</w:t>
      </w:r>
      <w:r w:rsidR="001954F5" w:rsidRPr="00603FD4">
        <w:rPr>
          <w:rFonts w:ascii="Times New Roman" w:hAnsi="Times New Roman" w:cs="Times New Roman"/>
          <w:sz w:val="24"/>
          <w:szCs w:val="24"/>
          <w:lang w:val="es-CR"/>
        </w:rPr>
        <w:t>n otras palabras</w:t>
      </w:r>
      <w:r w:rsidR="006C00A2" w:rsidRPr="00603FD4">
        <w:rPr>
          <w:rFonts w:ascii="Times New Roman" w:hAnsi="Times New Roman" w:cs="Times New Roman"/>
          <w:sz w:val="24"/>
          <w:szCs w:val="24"/>
          <w:lang w:val="es-CR"/>
        </w:rPr>
        <w:t xml:space="preserve"> si</w:t>
      </w:r>
      <w:r w:rsidR="00903D24" w:rsidRPr="00603FD4">
        <w:rPr>
          <w:rFonts w:ascii="Times New Roman" w:hAnsi="Times New Roman" w:cs="Times New Roman"/>
          <w:sz w:val="24"/>
          <w:szCs w:val="24"/>
          <w:lang w:val="es-CR"/>
        </w:rPr>
        <w:t>,</w:t>
      </w:r>
      <w:r w:rsidR="00387EA6" w:rsidRPr="00603FD4">
        <w:rPr>
          <w:rFonts w:ascii="Times New Roman" w:hAnsi="Times New Roman" w:cs="Times New Roman"/>
          <w:sz w:val="24"/>
          <w:szCs w:val="24"/>
          <w:lang w:val="es-CR"/>
        </w:rPr>
        <w:t xml:space="preserve"> de acuerdo con</w:t>
      </w:r>
      <w:r w:rsidR="00CF4BCF" w:rsidRPr="00603FD4">
        <w:rPr>
          <w:rFonts w:ascii="Times New Roman" w:hAnsi="Times New Roman" w:cs="Times New Roman"/>
          <w:sz w:val="24"/>
          <w:szCs w:val="24"/>
          <w:lang w:val="es-CR"/>
        </w:rPr>
        <w:t xml:space="preserve"> </w:t>
      </w:r>
      <w:proofErr w:type="spellStart"/>
      <w:r w:rsidR="00CF4BCF" w:rsidRPr="00603FD4">
        <w:rPr>
          <w:rFonts w:ascii="Times New Roman" w:hAnsi="Times New Roman" w:cs="Times New Roman"/>
          <w:sz w:val="24"/>
          <w:szCs w:val="24"/>
          <w:lang w:val="es-CR"/>
        </w:rPr>
        <w:t>Tye</w:t>
      </w:r>
      <w:proofErr w:type="spellEnd"/>
      <w:r w:rsidR="00CF4BCF" w:rsidRPr="00603FD4">
        <w:rPr>
          <w:rFonts w:ascii="Times New Roman" w:hAnsi="Times New Roman" w:cs="Times New Roman"/>
          <w:sz w:val="24"/>
          <w:szCs w:val="24"/>
          <w:lang w:val="es-CR"/>
        </w:rPr>
        <w:t>, para tener un contenido intencional que represente la mano, y que este sea parte del mundo</w:t>
      </w:r>
      <w:r w:rsidR="00CF4BCF" w:rsidRPr="00603FD4">
        <w:rPr>
          <w:rStyle w:val="Refdenotaalpie"/>
          <w:rFonts w:ascii="Times New Roman" w:hAnsi="Times New Roman" w:cs="Times New Roman"/>
          <w:sz w:val="24"/>
          <w:szCs w:val="24"/>
          <w:lang w:val="es-CR"/>
        </w:rPr>
        <w:footnoteReference w:id="14"/>
      </w:r>
      <w:r w:rsidR="006C00A2" w:rsidRPr="00603FD4">
        <w:rPr>
          <w:rFonts w:ascii="Times New Roman" w:hAnsi="Times New Roman" w:cs="Times New Roman"/>
          <w:sz w:val="24"/>
          <w:szCs w:val="24"/>
          <w:lang w:val="es-CR"/>
        </w:rPr>
        <w:t xml:space="preserve">, </w:t>
      </w:r>
      <w:r w:rsidR="00571C04" w:rsidRPr="00603FD4">
        <w:rPr>
          <w:rFonts w:ascii="Times New Roman" w:hAnsi="Times New Roman" w:cs="Times New Roman"/>
          <w:sz w:val="24"/>
          <w:szCs w:val="24"/>
          <w:lang w:val="es-CR"/>
        </w:rPr>
        <w:t>hay</w:t>
      </w:r>
      <w:r w:rsidR="006C00A2" w:rsidRPr="00603FD4">
        <w:rPr>
          <w:rFonts w:ascii="Times New Roman" w:hAnsi="Times New Roman" w:cs="Times New Roman"/>
          <w:sz w:val="24"/>
          <w:szCs w:val="24"/>
          <w:lang w:val="es-CR"/>
        </w:rPr>
        <w:t xml:space="preserve"> que estar en contacto directo con el mundo,</w:t>
      </w:r>
      <w:r w:rsidR="00387EA6" w:rsidRPr="00603FD4">
        <w:rPr>
          <w:rFonts w:ascii="Times New Roman" w:hAnsi="Times New Roman" w:cs="Times New Roman"/>
          <w:sz w:val="24"/>
          <w:szCs w:val="24"/>
          <w:lang w:val="es-CR"/>
        </w:rPr>
        <w:t xml:space="preserve"> y</w:t>
      </w:r>
      <w:r w:rsidR="00AF7BDE">
        <w:rPr>
          <w:rFonts w:ascii="Times New Roman" w:hAnsi="Times New Roman" w:cs="Times New Roman"/>
          <w:sz w:val="24"/>
          <w:szCs w:val="24"/>
          <w:lang w:val="es-CR"/>
        </w:rPr>
        <w:t xml:space="preserve"> </w:t>
      </w:r>
      <w:r w:rsidR="00571C04" w:rsidRPr="00603FD4">
        <w:rPr>
          <w:rFonts w:ascii="Times New Roman" w:hAnsi="Times New Roman" w:cs="Times New Roman"/>
          <w:sz w:val="24"/>
          <w:szCs w:val="24"/>
          <w:lang w:val="es-CR"/>
        </w:rPr>
        <w:t>si esto es el caso</w:t>
      </w:r>
      <w:r w:rsidR="001954F5" w:rsidRPr="00603FD4">
        <w:rPr>
          <w:rFonts w:ascii="Times New Roman" w:hAnsi="Times New Roman" w:cs="Times New Roman"/>
          <w:sz w:val="24"/>
          <w:szCs w:val="24"/>
          <w:lang w:val="es-CR"/>
        </w:rPr>
        <w:t xml:space="preserve"> y causa de </w:t>
      </w:r>
      <w:r w:rsidR="001954F5" w:rsidRPr="00603FD4">
        <w:rPr>
          <w:rFonts w:ascii="Times New Roman" w:hAnsi="Times New Roman" w:cs="Times New Roman"/>
          <w:sz w:val="24"/>
          <w:szCs w:val="24"/>
          <w:lang w:val="es-CR"/>
        </w:rPr>
        <w:lastRenderedPageBreak/>
        <w:t>nuestras experiencias</w:t>
      </w:r>
      <w:r w:rsidR="00571C04" w:rsidRPr="00603FD4">
        <w:rPr>
          <w:rFonts w:ascii="Times New Roman" w:hAnsi="Times New Roman" w:cs="Times New Roman"/>
          <w:sz w:val="24"/>
          <w:szCs w:val="24"/>
          <w:lang w:val="es-CR"/>
        </w:rPr>
        <w:t>, ¿cómo</w:t>
      </w:r>
      <w:r w:rsidR="006C00A2" w:rsidRPr="00603FD4">
        <w:rPr>
          <w:rFonts w:ascii="Times New Roman" w:hAnsi="Times New Roman" w:cs="Times New Roman"/>
          <w:sz w:val="24"/>
          <w:szCs w:val="24"/>
          <w:lang w:val="es-CR"/>
        </w:rPr>
        <w:t xml:space="preserve"> podría determinar la verdad de la existencia de mi mano si la estoy viendo en un sueño</w:t>
      </w:r>
      <w:r w:rsidR="001954F5" w:rsidRPr="00603FD4">
        <w:rPr>
          <w:rFonts w:ascii="Times New Roman" w:hAnsi="Times New Roman" w:cs="Times New Roman"/>
          <w:sz w:val="24"/>
          <w:szCs w:val="24"/>
          <w:lang w:val="es-CR"/>
        </w:rPr>
        <w:t>, o si</w:t>
      </w:r>
      <w:r w:rsidR="00AF7BDE">
        <w:rPr>
          <w:rFonts w:ascii="Times New Roman" w:hAnsi="Times New Roman" w:cs="Times New Roman"/>
          <w:sz w:val="24"/>
          <w:szCs w:val="24"/>
          <w:lang w:val="es-CR"/>
        </w:rPr>
        <w:t xml:space="preserve"> </w:t>
      </w:r>
      <w:r w:rsidR="001954F5" w:rsidRPr="00603FD4">
        <w:rPr>
          <w:rFonts w:ascii="Times New Roman" w:hAnsi="Times New Roman" w:cs="Times New Roman"/>
          <w:sz w:val="24"/>
          <w:szCs w:val="24"/>
          <w:lang w:val="es-CR"/>
        </w:rPr>
        <w:t>fuera un cerebro en una cubeta</w:t>
      </w:r>
      <w:r w:rsidR="00571C04" w:rsidRPr="00603FD4">
        <w:rPr>
          <w:rFonts w:ascii="Times New Roman" w:hAnsi="Times New Roman" w:cs="Times New Roman"/>
          <w:sz w:val="24"/>
          <w:szCs w:val="24"/>
          <w:lang w:val="es-CR"/>
        </w:rPr>
        <w:t>?</w:t>
      </w:r>
      <w:r w:rsidR="00387EA6" w:rsidRPr="00603FD4">
        <w:rPr>
          <w:rFonts w:ascii="Times New Roman" w:hAnsi="Times New Roman" w:cs="Times New Roman"/>
          <w:sz w:val="24"/>
          <w:szCs w:val="24"/>
          <w:lang w:val="es-CR"/>
        </w:rPr>
        <w:t xml:space="preserve"> E</w:t>
      </w:r>
      <w:r w:rsidR="006C00A2" w:rsidRPr="00603FD4">
        <w:rPr>
          <w:rFonts w:ascii="Times New Roman" w:hAnsi="Times New Roman" w:cs="Times New Roman"/>
          <w:sz w:val="24"/>
          <w:szCs w:val="24"/>
          <w:lang w:val="es-CR"/>
        </w:rPr>
        <w:t>sto es, ¿cómo podría determinarse esa representación, y posterior experiencia o carácter fenoménico de la experiencia</w:t>
      </w:r>
      <w:r w:rsidR="00387EA6" w:rsidRPr="00603FD4">
        <w:rPr>
          <w:rFonts w:ascii="Times New Roman" w:hAnsi="Times New Roman" w:cs="Times New Roman"/>
          <w:sz w:val="24"/>
          <w:szCs w:val="24"/>
          <w:lang w:val="es-CR"/>
        </w:rPr>
        <w:t>, a partir de un sueño? E</w:t>
      </w:r>
      <w:r w:rsidR="006C00A2" w:rsidRPr="00603FD4">
        <w:rPr>
          <w:rFonts w:ascii="Times New Roman" w:hAnsi="Times New Roman" w:cs="Times New Roman"/>
          <w:sz w:val="24"/>
          <w:szCs w:val="24"/>
          <w:lang w:val="es-CR"/>
        </w:rPr>
        <w:t xml:space="preserve">n otras palabras, podría </w:t>
      </w:r>
      <w:r w:rsidR="00903D24" w:rsidRPr="00603FD4">
        <w:rPr>
          <w:rFonts w:ascii="Times New Roman" w:hAnsi="Times New Roman" w:cs="Times New Roman"/>
          <w:sz w:val="24"/>
          <w:szCs w:val="24"/>
          <w:lang w:val="es-CR"/>
        </w:rPr>
        <w:t>ser</w:t>
      </w:r>
      <w:r w:rsidR="006C00A2" w:rsidRPr="00603FD4">
        <w:rPr>
          <w:rFonts w:ascii="Times New Roman" w:hAnsi="Times New Roman" w:cs="Times New Roman"/>
          <w:sz w:val="24"/>
          <w:szCs w:val="24"/>
          <w:lang w:val="es-CR"/>
        </w:rPr>
        <w:t xml:space="preserve"> que fuéramos solo cerebros en una cubeta y </w:t>
      </w:r>
      <w:r w:rsidR="00903D24" w:rsidRPr="00603FD4">
        <w:rPr>
          <w:rFonts w:ascii="Times New Roman" w:hAnsi="Times New Roman" w:cs="Times New Roman"/>
          <w:sz w:val="24"/>
          <w:szCs w:val="24"/>
          <w:lang w:val="es-CR"/>
        </w:rPr>
        <w:t xml:space="preserve">que </w:t>
      </w:r>
      <w:r w:rsidR="006C00A2" w:rsidRPr="00603FD4">
        <w:rPr>
          <w:rFonts w:ascii="Times New Roman" w:hAnsi="Times New Roman" w:cs="Times New Roman"/>
          <w:sz w:val="24"/>
          <w:szCs w:val="24"/>
          <w:lang w:val="es-CR"/>
        </w:rPr>
        <w:t>no existiera</w:t>
      </w:r>
      <w:r w:rsidR="00903D24" w:rsidRPr="00603FD4">
        <w:rPr>
          <w:rFonts w:ascii="Times New Roman" w:hAnsi="Times New Roman" w:cs="Times New Roman"/>
          <w:sz w:val="24"/>
          <w:szCs w:val="24"/>
          <w:lang w:val="es-CR"/>
        </w:rPr>
        <w:t>,</w:t>
      </w:r>
      <w:r w:rsidR="006C00A2" w:rsidRPr="00603FD4">
        <w:rPr>
          <w:rFonts w:ascii="Times New Roman" w:hAnsi="Times New Roman" w:cs="Times New Roman"/>
          <w:sz w:val="24"/>
          <w:szCs w:val="24"/>
          <w:lang w:val="es-CR"/>
        </w:rPr>
        <w:t xml:space="preserve"> por consiguiente</w:t>
      </w:r>
      <w:r w:rsidR="00903D24" w:rsidRPr="00603FD4">
        <w:rPr>
          <w:rFonts w:ascii="Times New Roman" w:hAnsi="Times New Roman" w:cs="Times New Roman"/>
          <w:sz w:val="24"/>
          <w:szCs w:val="24"/>
          <w:lang w:val="es-CR"/>
        </w:rPr>
        <w:t>,</w:t>
      </w:r>
      <w:r w:rsidR="006C00A2" w:rsidRPr="00603FD4">
        <w:rPr>
          <w:rFonts w:ascii="Times New Roman" w:hAnsi="Times New Roman" w:cs="Times New Roman"/>
          <w:sz w:val="24"/>
          <w:szCs w:val="24"/>
          <w:lang w:val="es-CR"/>
        </w:rPr>
        <w:t xml:space="preserve"> tal mano.  </w:t>
      </w:r>
    </w:p>
    <w:p w14:paraId="2DBB62F0" w14:textId="6CE08104" w:rsidR="00D240C3" w:rsidRPr="00603FD4" w:rsidRDefault="00571C04" w:rsidP="00AF7BDE">
      <w:pPr>
        <w:pStyle w:val="Sinespaciado"/>
        <w:spacing w:line="360" w:lineRule="auto"/>
        <w:ind w:firstLine="720"/>
        <w:jc w:val="both"/>
        <w:rPr>
          <w:rFonts w:ascii="Times New Roman" w:hAnsi="Times New Roman" w:cs="Times New Roman"/>
          <w:sz w:val="24"/>
          <w:szCs w:val="24"/>
          <w:lang w:val="es-CR"/>
        </w:rPr>
      </w:pPr>
      <w:r w:rsidRPr="00603FD4">
        <w:rPr>
          <w:rFonts w:ascii="Times New Roman" w:hAnsi="Times New Roman" w:cs="Times New Roman"/>
          <w:sz w:val="24"/>
          <w:szCs w:val="24"/>
          <w:lang w:val="es-CR"/>
        </w:rPr>
        <w:t>Esta última observación nos lleva</w:t>
      </w:r>
      <w:r w:rsidR="00387EA6" w:rsidRPr="00603FD4">
        <w:rPr>
          <w:rFonts w:ascii="Times New Roman" w:hAnsi="Times New Roman" w:cs="Times New Roman"/>
          <w:sz w:val="24"/>
          <w:szCs w:val="24"/>
          <w:lang w:val="es-CR"/>
        </w:rPr>
        <w:t>,</w:t>
      </w:r>
      <w:r w:rsidRPr="00603FD4">
        <w:rPr>
          <w:rFonts w:ascii="Times New Roman" w:hAnsi="Times New Roman" w:cs="Times New Roman"/>
          <w:sz w:val="24"/>
          <w:szCs w:val="24"/>
          <w:lang w:val="es-CR"/>
        </w:rPr>
        <w:t xml:space="preserve"> nuevamente</w:t>
      </w:r>
      <w:r w:rsidR="00387EA6" w:rsidRPr="00603FD4">
        <w:rPr>
          <w:rFonts w:ascii="Times New Roman" w:hAnsi="Times New Roman" w:cs="Times New Roman"/>
          <w:sz w:val="24"/>
          <w:szCs w:val="24"/>
          <w:lang w:val="es-CR"/>
        </w:rPr>
        <w:t>,</w:t>
      </w:r>
      <w:r w:rsidRPr="00603FD4">
        <w:rPr>
          <w:rFonts w:ascii="Times New Roman" w:hAnsi="Times New Roman" w:cs="Times New Roman"/>
          <w:sz w:val="24"/>
          <w:szCs w:val="24"/>
          <w:lang w:val="es-CR"/>
        </w:rPr>
        <w:t xml:space="preserve"> a un enfoque diferente del prob</w:t>
      </w:r>
      <w:r w:rsidR="00387EA6" w:rsidRPr="00603FD4">
        <w:rPr>
          <w:rFonts w:ascii="Times New Roman" w:hAnsi="Times New Roman" w:cs="Times New Roman"/>
          <w:sz w:val="24"/>
          <w:szCs w:val="24"/>
          <w:lang w:val="es-CR"/>
        </w:rPr>
        <w:t>lema del escepticismo, o quizás a</w:t>
      </w:r>
      <w:r w:rsidRPr="00603FD4">
        <w:rPr>
          <w:rFonts w:ascii="Times New Roman" w:hAnsi="Times New Roman" w:cs="Times New Roman"/>
          <w:sz w:val="24"/>
          <w:szCs w:val="24"/>
          <w:lang w:val="es-CR"/>
        </w:rPr>
        <w:t xml:space="preserve"> un enfoque que no se había valorado antes: ¿cómo se relaciona nuestro conocimiento del mundo con la experiencia e intencionalidad</w:t>
      </w:r>
      <w:r w:rsidR="00903D24" w:rsidRPr="00603FD4">
        <w:rPr>
          <w:rFonts w:ascii="Times New Roman" w:hAnsi="Times New Roman" w:cs="Times New Roman"/>
          <w:sz w:val="24"/>
          <w:szCs w:val="24"/>
          <w:lang w:val="es-CR"/>
        </w:rPr>
        <w:t>,</w:t>
      </w:r>
      <w:r w:rsidRPr="00603FD4">
        <w:rPr>
          <w:rFonts w:ascii="Times New Roman" w:hAnsi="Times New Roman" w:cs="Times New Roman"/>
          <w:sz w:val="24"/>
          <w:szCs w:val="24"/>
          <w:lang w:val="es-CR"/>
        </w:rPr>
        <w:t xml:space="preserve"> y estas con la base física que las realiza?</w:t>
      </w:r>
    </w:p>
    <w:p w14:paraId="16DCADA4" w14:textId="7BC2577B" w:rsidR="00480394" w:rsidRPr="00AF7BDE" w:rsidRDefault="00431C8F" w:rsidP="00AF7BDE">
      <w:pPr>
        <w:spacing w:line="360" w:lineRule="auto"/>
        <w:jc w:val="both"/>
        <w:rPr>
          <w:rFonts w:ascii="Times New Roman" w:hAnsi="Times New Roman" w:cs="Times New Roman"/>
          <w:b/>
          <w:sz w:val="24"/>
          <w:szCs w:val="24"/>
          <w:lang w:val="es-CR"/>
        </w:rPr>
      </w:pPr>
      <w:proofErr w:type="spellStart"/>
      <w:r w:rsidRPr="00603FD4">
        <w:rPr>
          <w:rFonts w:ascii="Times New Roman" w:hAnsi="Times New Roman" w:cs="Times New Roman"/>
          <w:b/>
          <w:sz w:val="24"/>
          <w:szCs w:val="24"/>
          <w:lang w:val="es-CR"/>
        </w:rPr>
        <w:t>Dretske</w:t>
      </w:r>
      <w:proofErr w:type="spellEnd"/>
      <w:r w:rsidRPr="00603FD4">
        <w:rPr>
          <w:rFonts w:ascii="Times New Roman" w:hAnsi="Times New Roman" w:cs="Times New Roman"/>
          <w:b/>
          <w:sz w:val="24"/>
          <w:szCs w:val="24"/>
          <w:lang w:val="es-CR"/>
        </w:rPr>
        <w:t xml:space="preserve"> y el cierre epistémico.  </w:t>
      </w:r>
    </w:p>
    <w:p w14:paraId="2AFE3842" w14:textId="77777777" w:rsidR="00431C8F" w:rsidRPr="00603FD4" w:rsidRDefault="00696F8F" w:rsidP="00AF7BDE">
      <w:pPr>
        <w:pStyle w:val="Sinespaciado"/>
        <w:spacing w:line="360" w:lineRule="auto"/>
        <w:ind w:firstLine="720"/>
        <w:jc w:val="both"/>
        <w:rPr>
          <w:rFonts w:ascii="Times New Roman" w:hAnsi="Times New Roman" w:cs="Times New Roman"/>
          <w:sz w:val="24"/>
          <w:szCs w:val="24"/>
          <w:lang w:val="es-CR"/>
        </w:rPr>
      </w:pPr>
      <w:r w:rsidRPr="00603FD4">
        <w:rPr>
          <w:rFonts w:ascii="Times New Roman" w:hAnsi="Times New Roman" w:cs="Times New Roman"/>
          <w:sz w:val="24"/>
          <w:szCs w:val="24"/>
          <w:lang w:val="es-CR"/>
        </w:rPr>
        <w:t>Tener una</w:t>
      </w:r>
      <w:r w:rsidR="00431C8F" w:rsidRPr="00603FD4">
        <w:rPr>
          <w:rFonts w:ascii="Times New Roman" w:hAnsi="Times New Roman" w:cs="Times New Roman"/>
          <w:sz w:val="24"/>
          <w:szCs w:val="24"/>
          <w:lang w:val="es-CR"/>
        </w:rPr>
        <w:t xml:space="preserve"> creencia</w:t>
      </w:r>
      <w:r w:rsidRPr="00603FD4">
        <w:rPr>
          <w:rFonts w:ascii="Times New Roman" w:hAnsi="Times New Roman" w:cs="Times New Roman"/>
          <w:sz w:val="24"/>
          <w:szCs w:val="24"/>
          <w:lang w:val="es-CR"/>
        </w:rPr>
        <w:t>,</w:t>
      </w:r>
      <w:r w:rsidR="00431C8F" w:rsidRPr="00603FD4">
        <w:rPr>
          <w:rFonts w:ascii="Times New Roman" w:hAnsi="Times New Roman" w:cs="Times New Roman"/>
          <w:sz w:val="24"/>
          <w:szCs w:val="24"/>
          <w:lang w:val="es-CR"/>
        </w:rPr>
        <w:t xml:space="preserve"> y que esta sea verdadera</w:t>
      </w:r>
      <w:r w:rsidRPr="00603FD4">
        <w:rPr>
          <w:rFonts w:ascii="Times New Roman" w:hAnsi="Times New Roman" w:cs="Times New Roman"/>
          <w:sz w:val="24"/>
          <w:szCs w:val="24"/>
          <w:lang w:val="es-CR"/>
        </w:rPr>
        <w:t>,</w:t>
      </w:r>
      <w:r w:rsidR="00431C8F" w:rsidRPr="00603FD4">
        <w:rPr>
          <w:rFonts w:ascii="Times New Roman" w:hAnsi="Times New Roman" w:cs="Times New Roman"/>
          <w:sz w:val="24"/>
          <w:szCs w:val="24"/>
          <w:lang w:val="es-CR"/>
        </w:rPr>
        <w:t xml:space="preserve"> de que hay tomates en el supermerca</w:t>
      </w:r>
      <w:r w:rsidRPr="00603FD4">
        <w:rPr>
          <w:rFonts w:ascii="Times New Roman" w:hAnsi="Times New Roman" w:cs="Times New Roman"/>
          <w:sz w:val="24"/>
          <w:szCs w:val="24"/>
          <w:lang w:val="es-CR"/>
        </w:rPr>
        <w:t>do puede partir de varias bases. P</w:t>
      </w:r>
      <w:r w:rsidR="00431C8F" w:rsidRPr="00603FD4">
        <w:rPr>
          <w:rFonts w:ascii="Times New Roman" w:hAnsi="Times New Roman" w:cs="Times New Roman"/>
          <w:sz w:val="24"/>
          <w:szCs w:val="24"/>
          <w:lang w:val="es-CR"/>
        </w:rPr>
        <w:t>or un lado,</w:t>
      </w:r>
      <w:r w:rsidRPr="00603FD4">
        <w:rPr>
          <w:rFonts w:ascii="Times New Roman" w:hAnsi="Times New Roman" w:cs="Times New Roman"/>
          <w:sz w:val="24"/>
          <w:szCs w:val="24"/>
          <w:lang w:val="es-CR"/>
        </w:rPr>
        <w:t xml:space="preserve"> puede partir de</w:t>
      </w:r>
      <w:r w:rsidR="00431C8F" w:rsidRPr="00603FD4">
        <w:rPr>
          <w:rFonts w:ascii="Times New Roman" w:hAnsi="Times New Roman" w:cs="Times New Roman"/>
          <w:sz w:val="24"/>
          <w:szCs w:val="24"/>
          <w:lang w:val="es-CR"/>
        </w:rPr>
        <w:t xml:space="preserve"> la experiencia previa de q</w:t>
      </w:r>
      <w:r w:rsidRPr="00603FD4">
        <w:rPr>
          <w:rFonts w:ascii="Times New Roman" w:hAnsi="Times New Roman" w:cs="Times New Roman"/>
          <w:sz w:val="24"/>
          <w:szCs w:val="24"/>
          <w:lang w:val="es-CR"/>
        </w:rPr>
        <w:t>ue ahí hemos encontrado tomates</w:t>
      </w:r>
      <w:r w:rsidR="00431C8F" w:rsidRPr="00603FD4">
        <w:rPr>
          <w:rFonts w:ascii="Times New Roman" w:hAnsi="Times New Roman" w:cs="Times New Roman"/>
          <w:sz w:val="24"/>
          <w:szCs w:val="24"/>
          <w:lang w:val="es-CR"/>
        </w:rPr>
        <w:t xml:space="preserve"> y</w:t>
      </w:r>
      <w:r w:rsidRPr="00603FD4">
        <w:rPr>
          <w:rFonts w:ascii="Times New Roman" w:hAnsi="Times New Roman" w:cs="Times New Roman"/>
          <w:sz w:val="24"/>
          <w:szCs w:val="24"/>
          <w:lang w:val="es-CR"/>
        </w:rPr>
        <w:t>, por otro</w:t>
      </w:r>
      <w:r w:rsidR="00431C8F" w:rsidRPr="00603FD4">
        <w:rPr>
          <w:rFonts w:ascii="Times New Roman" w:hAnsi="Times New Roman" w:cs="Times New Roman"/>
          <w:sz w:val="24"/>
          <w:szCs w:val="24"/>
          <w:lang w:val="es-CR"/>
        </w:rPr>
        <w:t xml:space="preserve">, </w:t>
      </w:r>
      <w:r w:rsidRPr="00603FD4">
        <w:rPr>
          <w:rFonts w:ascii="Times New Roman" w:hAnsi="Times New Roman" w:cs="Times New Roman"/>
          <w:sz w:val="24"/>
          <w:szCs w:val="24"/>
          <w:lang w:val="es-CR"/>
        </w:rPr>
        <w:t>de la creencia de que con base en</w:t>
      </w:r>
      <w:r w:rsidR="00431C8F" w:rsidRPr="00603FD4">
        <w:rPr>
          <w:rFonts w:ascii="Times New Roman" w:hAnsi="Times New Roman" w:cs="Times New Roman"/>
          <w:sz w:val="24"/>
          <w:szCs w:val="24"/>
          <w:lang w:val="es-CR"/>
        </w:rPr>
        <w:t xml:space="preserve"> esa experiencia hay efectivamente tomates en el supermercado. </w:t>
      </w:r>
      <w:r w:rsidRPr="00603FD4">
        <w:rPr>
          <w:rFonts w:ascii="Times New Roman" w:hAnsi="Times New Roman" w:cs="Times New Roman"/>
          <w:sz w:val="24"/>
          <w:szCs w:val="24"/>
          <w:lang w:val="es-CR"/>
        </w:rPr>
        <w:t>O</w:t>
      </w:r>
      <w:r w:rsidR="00431C8F" w:rsidRPr="00603FD4">
        <w:rPr>
          <w:rFonts w:ascii="Times New Roman" w:hAnsi="Times New Roman" w:cs="Times New Roman"/>
          <w:sz w:val="24"/>
          <w:szCs w:val="24"/>
          <w:lang w:val="es-CR"/>
        </w:rPr>
        <w:t xml:space="preserve">tras creencias </w:t>
      </w:r>
      <w:r w:rsidRPr="00603FD4">
        <w:rPr>
          <w:rFonts w:ascii="Times New Roman" w:hAnsi="Times New Roman" w:cs="Times New Roman"/>
          <w:sz w:val="24"/>
          <w:szCs w:val="24"/>
          <w:lang w:val="es-CR"/>
        </w:rPr>
        <w:t>con</w:t>
      </w:r>
      <w:r w:rsidR="00431C8F" w:rsidRPr="00603FD4">
        <w:rPr>
          <w:rFonts w:ascii="Times New Roman" w:hAnsi="Times New Roman" w:cs="Times New Roman"/>
          <w:sz w:val="24"/>
          <w:szCs w:val="24"/>
          <w:lang w:val="es-CR"/>
        </w:rPr>
        <w:t xml:space="preserve"> contenido de verdad </w:t>
      </w:r>
      <w:r w:rsidRPr="00603FD4">
        <w:rPr>
          <w:rFonts w:ascii="Times New Roman" w:hAnsi="Times New Roman" w:cs="Times New Roman"/>
          <w:sz w:val="24"/>
          <w:szCs w:val="24"/>
          <w:lang w:val="es-CR"/>
        </w:rPr>
        <w:t>son más difíciles de corroborar. P</w:t>
      </w:r>
      <w:r w:rsidR="00431C8F" w:rsidRPr="00603FD4">
        <w:rPr>
          <w:rFonts w:ascii="Times New Roman" w:hAnsi="Times New Roman" w:cs="Times New Roman"/>
          <w:sz w:val="24"/>
          <w:szCs w:val="24"/>
          <w:lang w:val="es-CR"/>
        </w:rPr>
        <w:t xml:space="preserve">or ejemplo, que mañana salga el sol, o que </w:t>
      </w:r>
      <w:r w:rsidRPr="00603FD4">
        <w:rPr>
          <w:rFonts w:ascii="Times New Roman" w:hAnsi="Times New Roman" w:cs="Times New Roman"/>
          <w:sz w:val="24"/>
          <w:szCs w:val="24"/>
          <w:lang w:val="es-CR"/>
        </w:rPr>
        <w:t>no soy un cerebro en una cubeta</w:t>
      </w:r>
      <w:r w:rsidR="00431C8F" w:rsidRPr="00603FD4">
        <w:rPr>
          <w:rFonts w:ascii="Times New Roman" w:hAnsi="Times New Roman" w:cs="Times New Roman"/>
          <w:sz w:val="24"/>
          <w:szCs w:val="24"/>
          <w:lang w:val="es-CR"/>
        </w:rPr>
        <w:t xml:space="preserve"> no son, al menos empíricamente, posibles de comprobar, salvo </w:t>
      </w:r>
      <w:r w:rsidRPr="00603FD4">
        <w:rPr>
          <w:rFonts w:ascii="Times New Roman" w:hAnsi="Times New Roman" w:cs="Times New Roman"/>
          <w:sz w:val="24"/>
          <w:szCs w:val="24"/>
          <w:lang w:val="es-CR"/>
        </w:rPr>
        <w:t>por algún método de inducción</w:t>
      </w:r>
      <w:r w:rsidR="00431C8F" w:rsidRPr="00603FD4">
        <w:rPr>
          <w:rFonts w:ascii="Times New Roman" w:hAnsi="Times New Roman" w:cs="Times New Roman"/>
          <w:sz w:val="24"/>
          <w:szCs w:val="24"/>
          <w:lang w:val="es-CR"/>
        </w:rPr>
        <w:t xml:space="preserve"> que no es,</w:t>
      </w:r>
      <w:r w:rsidRPr="00603FD4">
        <w:rPr>
          <w:rFonts w:ascii="Times New Roman" w:hAnsi="Times New Roman" w:cs="Times New Roman"/>
          <w:sz w:val="24"/>
          <w:szCs w:val="24"/>
          <w:lang w:val="es-CR"/>
        </w:rPr>
        <w:t xml:space="preserve"> en todo caso,</w:t>
      </w:r>
      <w:r w:rsidR="00431C8F" w:rsidRPr="00603FD4">
        <w:rPr>
          <w:rFonts w:ascii="Times New Roman" w:hAnsi="Times New Roman" w:cs="Times New Roman"/>
          <w:sz w:val="24"/>
          <w:szCs w:val="24"/>
          <w:lang w:val="es-CR"/>
        </w:rPr>
        <w:t xml:space="preserve"> un método concluyente para tener una comprobación verdadera.   </w:t>
      </w:r>
    </w:p>
    <w:p w14:paraId="75C100FC" w14:textId="300C8C36" w:rsidR="009967B8" w:rsidRPr="00603FD4" w:rsidRDefault="00B41574" w:rsidP="00AF7BDE">
      <w:pPr>
        <w:pStyle w:val="Sinespaciado"/>
        <w:spacing w:line="360" w:lineRule="auto"/>
        <w:ind w:firstLine="720"/>
        <w:jc w:val="both"/>
        <w:rPr>
          <w:rFonts w:ascii="Times New Roman" w:hAnsi="Times New Roman" w:cs="Times New Roman"/>
          <w:sz w:val="24"/>
          <w:szCs w:val="24"/>
          <w:lang w:val="es-CR"/>
        </w:rPr>
      </w:pPr>
      <w:r w:rsidRPr="00603FD4">
        <w:rPr>
          <w:rFonts w:ascii="Times New Roman" w:hAnsi="Times New Roman" w:cs="Times New Roman"/>
          <w:sz w:val="24"/>
          <w:szCs w:val="24"/>
          <w:lang w:val="es-CR"/>
        </w:rPr>
        <w:t>Una primera aproximación a la forma en la que conocemos hechos del mundo,</w:t>
      </w:r>
      <w:r w:rsidR="0002198A" w:rsidRPr="00603FD4">
        <w:rPr>
          <w:rFonts w:ascii="Times New Roman" w:hAnsi="Times New Roman" w:cs="Times New Roman"/>
          <w:sz w:val="24"/>
          <w:szCs w:val="24"/>
          <w:lang w:val="es-CR"/>
        </w:rPr>
        <w:t xml:space="preserve"> esto es, </w:t>
      </w:r>
      <w:r w:rsidR="00696F8F" w:rsidRPr="00603FD4">
        <w:rPr>
          <w:rFonts w:ascii="Times New Roman" w:hAnsi="Times New Roman" w:cs="Times New Roman"/>
          <w:sz w:val="24"/>
          <w:szCs w:val="24"/>
          <w:lang w:val="es-CR"/>
        </w:rPr>
        <w:t xml:space="preserve">a </w:t>
      </w:r>
      <w:r w:rsidR="00AF7BDE" w:rsidRPr="00603FD4">
        <w:rPr>
          <w:rFonts w:ascii="Times New Roman" w:hAnsi="Times New Roman" w:cs="Times New Roman"/>
          <w:sz w:val="24"/>
          <w:szCs w:val="24"/>
          <w:lang w:val="es-CR"/>
        </w:rPr>
        <w:t>cómo</w:t>
      </w:r>
      <w:r w:rsidR="0002198A" w:rsidRPr="00603FD4">
        <w:rPr>
          <w:rFonts w:ascii="Times New Roman" w:hAnsi="Times New Roman" w:cs="Times New Roman"/>
          <w:sz w:val="24"/>
          <w:szCs w:val="24"/>
          <w:lang w:val="es-CR"/>
        </w:rPr>
        <w:t xml:space="preserve"> podríamos saber que nue</w:t>
      </w:r>
      <w:r w:rsidR="00696F8F" w:rsidRPr="00603FD4">
        <w:rPr>
          <w:rFonts w:ascii="Times New Roman" w:hAnsi="Times New Roman" w:cs="Times New Roman"/>
          <w:sz w:val="24"/>
          <w:szCs w:val="24"/>
          <w:lang w:val="es-CR"/>
        </w:rPr>
        <w:t>stras creencias son verdaderas,</w:t>
      </w:r>
      <w:r w:rsidRPr="00603FD4">
        <w:rPr>
          <w:rFonts w:ascii="Times New Roman" w:hAnsi="Times New Roman" w:cs="Times New Roman"/>
          <w:sz w:val="24"/>
          <w:szCs w:val="24"/>
          <w:lang w:val="es-CR"/>
        </w:rPr>
        <w:t xml:space="preserve"> parte de las ideas de Fred </w:t>
      </w:r>
      <w:proofErr w:type="spellStart"/>
      <w:r w:rsidRPr="00603FD4">
        <w:rPr>
          <w:rFonts w:ascii="Times New Roman" w:hAnsi="Times New Roman" w:cs="Times New Roman"/>
          <w:sz w:val="24"/>
          <w:szCs w:val="24"/>
          <w:lang w:val="es-CR"/>
        </w:rPr>
        <w:t>Dretske</w:t>
      </w:r>
      <w:proofErr w:type="spellEnd"/>
      <w:r w:rsidRPr="00603FD4">
        <w:rPr>
          <w:rFonts w:ascii="Times New Roman" w:hAnsi="Times New Roman" w:cs="Times New Roman"/>
          <w:sz w:val="24"/>
          <w:szCs w:val="24"/>
          <w:lang w:val="es-CR"/>
        </w:rPr>
        <w:t>, quien</w:t>
      </w:r>
      <w:r w:rsidR="00696F8F" w:rsidRPr="00603FD4">
        <w:rPr>
          <w:rFonts w:ascii="Times New Roman" w:hAnsi="Times New Roman" w:cs="Times New Roman"/>
          <w:sz w:val="24"/>
          <w:szCs w:val="24"/>
          <w:lang w:val="es-CR"/>
        </w:rPr>
        <w:t>,</w:t>
      </w:r>
      <w:r w:rsidR="0002198A" w:rsidRPr="00603FD4">
        <w:rPr>
          <w:rFonts w:ascii="Times New Roman" w:hAnsi="Times New Roman" w:cs="Times New Roman"/>
          <w:sz w:val="24"/>
          <w:szCs w:val="24"/>
          <w:lang w:val="es-CR"/>
        </w:rPr>
        <w:t xml:space="preserve"> de acuerdo </w:t>
      </w:r>
      <w:r w:rsidR="00696F8F" w:rsidRPr="00603FD4">
        <w:rPr>
          <w:rFonts w:ascii="Times New Roman" w:hAnsi="Times New Roman" w:cs="Times New Roman"/>
          <w:sz w:val="24"/>
          <w:szCs w:val="24"/>
          <w:lang w:val="es-CR"/>
        </w:rPr>
        <w:t xml:space="preserve">con </w:t>
      </w:r>
      <w:proofErr w:type="spellStart"/>
      <w:r w:rsidR="00696F8F" w:rsidRPr="00603FD4">
        <w:rPr>
          <w:rFonts w:ascii="Times New Roman" w:hAnsi="Times New Roman" w:cs="Times New Roman"/>
          <w:sz w:val="24"/>
          <w:szCs w:val="24"/>
          <w:lang w:val="es-CR"/>
        </w:rPr>
        <w:t>Matthias</w:t>
      </w:r>
      <w:proofErr w:type="spellEnd"/>
      <w:r w:rsidR="00696F8F" w:rsidRPr="00603FD4">
        <w:rPr>
          <w:rFonts w:ascii="Times New Roman" w:hAnsi="Times New Roman" w:cs="Times New Roman"/>
          <w:sz w:val="24"/>
          <w:szCs w:val="24"/>
          <w:lang w:val="es-CR"/>
        </w:rPr>
        <w:t xml:space="preserve"> </w:t>
      </w:r>
      <w:proofErr w:type="spellStart"/>
      <w:r w:rsidR="00696F8F" w:rsidRPr="00603FD4">
        <w:rPr>
          <w:rFonts w:ascii="Times New Roman" w:hAnsi="Times New Roman" w:cs="Times New Roman"/>
          <w:sz w:val="24"/>
          <w:szCs w:val="24"/>
          <w:lang w:val="es-CR"/>
        </w:rPr>
        <w:t>Steup</w:t>
      </w:r>
      <w:proofErr w:type="spellEnd"/>
      <w:r w:rsidR="00696F8F" w:rsidRPr="00603FD4">
        <w:rPr>
          <w:rFonts w:ascii="Times New Roman" w:hAnsi="Times New Roman" w:cs="Times New Roman"/>
          <w:sz w:val="24"/>
          <w:szCs w:val="24"/>
          <w:lang w:val="es-CR"/>
        </w:rPr>
        <w:t>, sostiene</w:t>
      </w:r>
      <w:r w:rsidRPr="00603FD4">
        <w:rPr>
          <w:rFonts w:ascii="Times New Roman" w:hAnsi="Times New Roman" w:cs="Times New Roman"/>
          <w:sz w:val="24"/>
          <w:szCs w:val="24"/>
          <w:lang w:val="es-CR"/>
        </w:rPr>
        <w:t xml:space="preserve"> que “conocer p, requiere</w:t>
      </w:r>
      <w:r w:rsidR="00221E62" w:rsidRPr="00603FD4">
        <w:rPr>
          <w:rFonts w:ascii="Times New Roman" w:hAnsi="Times New Roman" w:cs="Times New Roman"/>
          <w:sz w:val="24"/>
          <w:szCs w:val="24"/>
          <w:lang w:val="es-CR"/>
        </w:rPr>
        <w:t xml:space="preserve"> tener una razón conclusiva para p” (</w:t>
      </w:r>
      <w:proofErr w:type="spellStart"/>
      <w:r w:rsidR="00221E62" w:rsidRPr="00603FD4">
        <w:rPr>
          <w:rFonts w:ascii="Times New Roman" w:hAnsi="Times New Roman" w:cs="Times New Roman"/>
          <w:sz w:val="24"/>
          <w:szCs w:val="24"/>
          <w:lang w:val="es-CR"/>
        </w:rPr>
        <w:t>Steup</w:t>
      </w:r>
      <w:proofErr w:type="spellEnd"/>
      <w:r w:rsidR="00221E62" w:rsidRPr="00603FD4">
        <w:rPr>
          <w:rFonts w:ascii="Times New Roman" w:hAnsi="Times New Roman" w:cs="Times New Roman"/>
          <w:sz w:val="24"/>
          <w:szCs w:val="24"/>
          <w:lang w:val="es-CR"/>
        </w:rPr>
        <w:t xml:space="preserve">, 2005, p. </w:t>
      </w:r>
      <w:r w:rsidR="00696F8F" w:rsidRPr="00603FD4">
        <w:rPr>
          <w:rFonts w:ascii="Times New Roman" w:hAnsi="Times New Roman" w:cs="Times New Roman"/>
          <w:sz w:val="24"/>
          <w:szCs w:val="24"/>
          <w:lang w:val="es-CR"/>
        </w:rPr>
        <w:t xml:space="preserve">1). </w:t>
      </w:r>
      <w:proofErr w:type="spellStart"/>
      <w:r w:rsidR="00696F8F" w:rsidRPr="00886105">
        <w:rPr>
          <w:rFonts w:ascii="Times New Roman" w:hAnsi="Times New Roman" w:cs="Times New Roman"/>
          <w:sz w:val="24"/>
          <w:szCs w:val="24"/>
          <w:lang w:val="en-US"/>
        </w:rPr>
        <w:t>Segú</w:t>
      </w:r>
      <w:r w:rsidR="00E629B9" w:rsidRPr="00886105">
        <w:rPr>
          <w:rFonts w:ascii="Times New Roman" w:hAnsi="Times New Roman" w:cs="Times New Roman"/>
          <w:sz w:val="24"/>
          <w:szCs w:val="24"/>
          <w:lang w:val="en-US"/>
        </w:rPr>
        <w:t>n</w:t>
      </w:r>
      <w:proofErr w:type="spellEnd"/>
      <w:r w:rsidR="00E629B9" w:rsidRPr="00886105">
        <w:rPr>
          <w:rFonts w:ascii="Times New Roman" w:hAnsi="Times New Roman" w:cs="Times New Roman"/>
          <w:sz w:val="24"/>
          <w:szCs w:val="24"/>
          <w:lang w:val="en-US"/>
        </w:rPr>
        <w:t xml:space="preserve"> </w:t>
      </w:r>
      <w:proofErr w:type="spellStart"/>
      <w:r w:rsidR="004610B1" w:rsidRPr="00886105">
        <w:rPr>
          <w:rFonts w:ascii="Times New Roman" w:hAnsi="Times New Roman" w:cs="Times New Roman"/>
          <w:sz w:val="24"/>
          <w:szCs w:val="24"/>
          <w:lang w:val="en-US"/>
        </w:rPr>
        <w:t>Dretske</w:t>
      </w:r>
      <w:proofErr w:type="spellEnd"/>
      <w:r w:rsidR="00696F8F" w:rsidRPr="00886105">
        <w:rPr>
          <w:rFonts w:ascii="Times New Roman" w:hAnsi="Times New Roman" w:cs="Times New Roman"/>
          <w:sz w:val="24"/>
          <w:szCs w:val="24"/>
          <w:lang w:val="en-US"/>
        </w:rPr>
        <w:t>,</w:t>
      </w:r>
      <w:r w:rsidR="00C2685C" w:rsidRPr="00886105">
        <w:rPr>
          <w:rFonts w:ascii="Times New Roman" w:hAnsi="Times New Roman" w:cs="Times New Roman"/>
          <w:sz w:val="24"/>
          <w:szCs w:val="24"/>
          <w:lang w:val="en-US"/>
        </w:rPr>
        <w:t xml:space="preserve"> </w:t>
      </w:r>
      <w:proofErr w:type="spellStart"/>
      <w:proofErr w:type="gramStart"/>
      <w:r w:rsidR="004610B1" w:rsidRPr="00886105">
        <w:rPr>
          <w:rFonts w:ascii="Times New Roman" w:hAnsi="Times New Roman" w:cs="Times New Roman"/>
          <w:sz w:val="24"/>
          <w:szCs w:val="24"/>
          <w:lang w:val="en-US"/>
        </w:rPr>
        <w:t>este</w:t>
      </w:r>
      <w:proofErr w:type="spellEnd"/>
      <w:proofErr w:type="gramEnd"/>
      <w:r w:rsidR="004610B1" w:rsidRPr="00886105">
        <w:rPr>
          <w:rFonts w:ascii="Times New Roman" w:hAnsi="Times New Roman" w:cs="Times New Roman"/>
          <w:sz w:val="24"/>
          <w:szCs w:val="24"/>
          <w:lang w:val="en-US"/>
        </w:rPr>
        <w:t xml:space="preserve"> principio se </w:t>
      </w:r>
      <w:proofErr w:type="spellStart"/>
      <w:r w:rsidR="004610B1" w:rsidRPr="00886105">
        <w:rPr>
          <w:rFonts w:ascii="Times New Roman" w:hAnsi="Times New Roman" w:cs="Times New Roman"/>
          <w:sz w:val="24"/>
          <w:szCs w:val="24"/>
          <w:lang w:val="en-US"/>
        </w:rPr>
        <w:t>establece</w:t>
      </w:r>
      <w:proofErr w:type="spellEnd"/>
      <w:r w:rsidR="004610B1" w:rsidRPr="00886105">
        <w:rPr>
          <w:rFonts w:ascii="Times New Roman" w:hAnsi="Times New Roman" w:cs="Times New Roman"/>
          <w:sz w:val="24"/>
          <w:szCs w:val="24"/>
          <w:lang w:val="en-US"/>
        </w:rPr>
        <w:t xml:space="preserve"> de la </w:t>
      </w:r>
      <w:proofErr w:type="spellStart"/>
      <w:r w:rsidR="004610B1" w:rsidRPr="00886105">
        <w:rPr>
          <w:rFonts w:ascii="Times New Roman" w:hAnsi="Times New Roman" w:cs="Times New Roman"/>
          <w:sz w:val="24"/>
          <w:szCs w:val="24"/>
          <w:lang w:val="en-US"/>
        </w:rPr>
        <w:t>siguiente</w:t>
      </w:r>
      <w:proofErr w:type="spellEnd"/>
      <w:r w:rsidR="00E629B9" w:rsidRPr="00886105">
        <w:rPr>
          <w:rFonts w:ascii="Times New Roman" w:hAnsi="Times New Roman" w:cs="Times New Roman"/>
          <w:sz w:val="24"/>
          <w:szCs w:val="24"/>
          <w:lang w:val="en-US"/>
        </w:rPr>
        <w:t xml:space="preserve"> </w:t>
      </w:r>
      <w:proofErr w:type="spellStart"/>
      <w:r w:rsidR="004610B1" w:rsidRPr="00886105">
        <w:rPr>
          <w:rFonts w:ascii="Times New Roman" w:hAnsi="Times New Roman" w:cs="Times New Roman"/>
          <w:sz w:val="24"/>
          <w:szCs w:val="24"/>
          <w:lang w:val="en-US"/>
        </w:rPr>
        <w:t>manera</w:t>
      </w:r>
      <w:proofErr w:type="spellEnd"/>
      <w:r w:rsidR="004610B1" w:rsidRPr="00886105">
        <w:rPr>
          <w:rFonts w:ascii="Times New Roman" w:hAnsi="Times New Roman" w:cs="Times New Roman"/>
          <w:sz w:val="24"/>
          <w:szCs w:val="24"/>
          <w:lang w:val="en-US"/>
        </w:rPr>
        <w:t xml:space="preserve">: </w:t>
      </w:r>
      <w:r w:rsidR="004610B1" w:rsidRPr="00603FD4">
        <w:rPr>
          <w:rFonts w:ascii="Times New Roman" w:hAnsi="Times New Roman" w:cs="Times New Roman"/>
          <w:sz w:val="24"/>
          <w:szCs w:val="24"/>
          <w:lang w:val="en-US"/>
        </w:rPr>
        <w:t>“Suppose, then, that (I) S knows that P and he knows this on the basis (simply) of R</w:t>
      </w:r>
      <w:r w:rsidR="000A5ED5" w:rsidRPr="00603FD4">
        <w:rPr>
          <w:rFonts w:ascii="Times New Roman" w:hAnsi="Times New Roman" w:cs="Times New Roman"/>
          <w:sz w:val="24"/>
          <w:szCs w:val="24"/>
          <w:lang w:val="en-US"/>
        </w:rPr>
        <w:t>,</w:t>
      </w:r>
      <w:r w:rsidR="004610B1" w:rsidRPr="00603FD4">
        <w:rPr>
          <w:rFonts w:ascii="Times New Roman" w:hAnsi="Times New Roman" w:cs="Times New Roman"/>
          <w:sz w:val="24"/>
          <w:szCs w:val="24"/>
          <w:lang w:val="en-US"/>
        </w:rPr>
        <w:t xml:space="preserve"> entails (2) R would not be the case unless P were the case” (</w:t>
      </w:r>
      <w:proofErr w:type="spellStart"/>
      <w:r w:rsidR="004610B1" w:rsidRPr="00603FD4">
        <w:rPr>
          <w:rFonts w:ascii="Times New Roman" w:hAnsi="Times New Roman" w:cs="Times New Roman"/>
          <w:sz w:val="24"/>
          <w:szCs w:val="24"/>
          <w:lang w:val="en-US"/>
        </w:rPr>
        <w:t>Dretske</w:t>
      </w:r>
      <w:proofErr w:type="spellEnd"/>
      <w:r w:rsidR="004610B1" w:rsidRPr="00603FD4">
        <w:rPr>
          <w:rFonts w:ascii="Times New Roman" w:hAnsi="Times New Roman" w:cs="Times New Roman"/>
          <w:sz w:val="24"/>
          <w:szCs w:val="24"/>
          <w:lang w:val="en-US"/>
        </w:rPr>
        <w:t xml:space="preserve">, 1971, p. </w:t>
      </w:r>
      <w:r w:rsidR="004610B1" w:rsidRPr="00603FD4">
        <w:rPr>
          <w:rFonts w:ascii="Times New Roman" w:hAnsi="Times New Roman" w:cs="Times New Roman"/>
          <w:sz w:val="24"/>
          <w:szCs w:val="24"/>
          <w:lang w:val="en-US"/>
        </w:rPr>
        <w:lastRenderedPageBreak/>
        <w:t xml:space="preserve">1). </w:t>
      </w:r>
      <w:r w:rsidR="0002198A" w:rsidRPr="00603FD4">
        <w:rPr>
          <w:rFonts w:ascii="Times New Roman" w:hAnsi="Times New Roman" w:cs="Times New Roman"/>
          <w:sz w:val="24"/>
          <w:szCs w:val="24"/>
          <w:lang w:val="es-ES_tradnl"/>
        </w:rPr>
        <w:t xml:space="preserve">En otras palabras, si S sabe que hay tomates </w:t>
      </w:r>
      <w:r w:rsidR="00696F8F" w:rsidRPr="00603FD4">
        <w:rPr>
          <w:rFonts w:ascii="Times New Roman" w:hAnsi="Times New Roman" w:cs="Times New Roman"/>
          <w:sz w:val="24"/>
          <w:szCs w:val="24"/>
          <w:lang w:val="es-ES_tradnl"/>
        </w:rPr>
        <w:t>en el supermercado, lo conoce con</w:t>
      </w:r>
      <w:r w:rsidR="00696F8F" w:rsidRPr="00603FD4">
        <w:rPr>
          <w:rFonts w:ascii="Times New Roman" w:hAnsi="Times New Roman" w:cs="Times New Roman"/>
          <w:sz w:val="24"/>
          <w:szCs w:val="24"/>
          <w:lang w:val="es-CR"/>
        </w:rPr>
        <w:t>base en</w:t>
      </w:r>
      <w:r w:rsidR="0002198A" w:rsidRPr="00603FD4">
        <w:rPr>
          <w:rFonts w:ascii="Times New Roman" w:hAnsi="Times New Roman" w:cs="Times New Roman"/>
          <w:sz w:val="24"/>
          <w:szCs w:val="24"/>
          <w:lang w:val="es-CR"/>
        </w:rPr>
        <w:t xml:space="preserve"> su experiencia, por lo que no </w:t>
      </w:r>
      <w:r w:rsidR="0002198A" w:rsidRPr="00603FD4">
        <w:rPr>
          <w:rFonts w:ascii="Times New Roman" w:hAnsi="Times New Roman" w:cs="Times New Roman"/>
          <w:b/>
          <w:i/>
          <w:sz w:val="24"/>
          <w:szCs w:val="24"/>
          <w:lang w:val="es-CR"/>
        </w:rPr>
        <w:t>tendría</w:t>
      </w:r>
      <w:r w:rsidR="00696F8F" w:rsidRPr="00603FD4">
        <w:rPr>
          <w:rFonts w:ascii="Times New Roman" w:hAnsi="Times New Roman" w:cs="Times New Roman"/>
          <w:sz w:val="24"/>
          <w:szCs w:val="24"/>
          <w:lang w:val="es-CR"/>
        </w:rPr>
        <w:t xml:space="preserve"> ese conocimiento</w:t>
      </w:r>
      <w:r w:rsidR="0002198A" w:rsidRPr="00603FD4">
        <w:rPr>
          <w:rFonts w:ascii="Times New Roman" w:hAnsi="Times New Roman" w:cs="Times New Roman"/>
          <w:sz w:val="24"/>
          <w:szCs w:val="24"/>
          <w:lang w:val="es-CR"/>
        </w:rPr>
        <w:t xml:space="preserve"> sino </w:t>
      </w:r>
      <w:r w:rsidR="0002198A" w:rsidRPr="00603FD4">
        <w:rPr>
          <w:rFonts w:ascii="Times New Roman" w:hAnsi="Times New Roman" w:cs="Times New Roman"/>
          <w:b/>
          <w:i/>
          <w:sz w:val="24"/>
          <w:szCs w:val="24"/>
          <w:lang w:val="es-CR"/>
        </w:rPr>
        <w:t>tuviera</w:t>
      </w:r>
      <w:r w:rsidR="00696F8F" w:rsidRPr="00603FD4">
        <w:rPr>
          <w:rFonts w:ascii="Times New Roman" w:hAnsi="Times New Roman" w:cs="Times New Roman"/>
          <w:sz w:val="24"/>
          <w:szCs w:val="24"/>
          <w:lang w:val="es-CR"/>
        </w:rPr>
        <w:t xml:space="preserve"> esa experiencia, que le da </w:t>
      </w:r>
      <w:proofErr w:type="spellStart"/>
      <w:r w:rsidR="00696F8F" w:rsidRPr="00603FD4">
        <w:rPr>
          <w:rFonts w:ascii="Times New Roman" w:hAnsi="Times New Roman" w:cs="Times New Roman"/>
          <w:sz w:val="24"/>
          <w:szCs w:val="24"/>
          <w:lang w:val="es-CR"/>
        </w:rPr>
        <w:t>a</w:t>
      </w:r>
      <w:r w:rsidR="000A5ED5" w:rsidRPr="00603FD4">
        <w:rPr>
          <w:rFonts w:ascii="Times New Roman" w:hAnsi="Times New Roman" w:cs="Times New Roman"/>
          <w:sz w:val="24"/>
          <w:szCs w:val="24"/>
          <w:lang w:val="es-CR"/>
        </w:rPr>
        <w:t>la</w:t>
      </w:r>
      <w:proofErr w:type="spellEnd"/>
      <w:r w:rsidR="000A5ED5" w:rsidRPr="00603FD4">
        <w:rPr>
          <w:rFonts w:ascii="Times New Roman" w:hAnsi="Times New Roman" w:cs="Times New Roman"/>
          <w:sz w:val="24"/>
          <w:szCs w:val="24"/>
          <w:lang w:val="es-CR"/>
        </w:rPr>
        <w:t xml:space="preserve"> creencia</w:t>
      </w:r>
      <w:r w:rsidR="0002198A" w:rsidRPr="00603FD4">
        <w:rPr>
          <w:rFonts w:ascii="Times New Roman" w:hAnsi="Times New Roman" w:cs="Times New Roman"/>
          <w:sz w:val="24"/>
          <w:szCs w:val="24"/>
          <w:lang w:val="es-CR"/>
        </w:rPr>
        <w:t xml:space="preserve"> un valor de verdad. </w:t>
      </w:r>
      <w:r w:rsidR="004610B1" w:rsidRPr="00603FD4">
        <w:rPr>
          <w:rFonts w:ascii="Times New Roman" w:hAnsi="Times New Roman" w:cs="Times New Roman"/>
          <w:sz w:val="24"/>
          <w:szCs w:val="24"/>
          <w:lang w:val="es-CR"/>
        </w:rPr>
        <w:t>Ahora, esta razón conclusiva es</w:t>
      </w:r>
      <w:r w:rsidR="00696F8F" w:rsidRPr="00603FD4">
        <w:rPr>
          <w:rFonts w:ascii="Times New Roman" w:hAnsi="Times New Roman" w:cs="Times New Roman"/>
          <w:sz w:val="24"/>
          <w:szCs w:val="24"/>
          <w:lang w:val="es-CR"/>
        </w:rPr>
        <w:t>,</w:t>
      </w:r>
      <w:r w:rsidR="004610B1" w:rsidRPr="00603FD4">
        <w:rPr>
          <w:rFonts w:ascii="Times New Roman" w:hAnsi="Times New Roman" w:cs="Times New Roman"/>
          <w:sz w:val="24"/>
          <w:szCs w:val="24"/>
          <w:lang w:val="es-CR"/>
        </w:rPr>
        <w:t xml:space="preserve"> en términos de </w:t>
      </w:r>
      <w:proofErr w:type="spellStart"/>
      <w:r w:rsidR="004610B1" w:rsidRPr="00603FD4">
        <w:rPr>
          <w:rFonts w:ascii="Times New Roman" w:hAnsi="Times New Roman" w:cs="Times New Roman"/>
          <w:sz w:val="24"/>
          <w:szCs w:val="24"/>
          <w:lang w:val="es-CR"/>
        </w:rPr>
        <w:t>Dretske</w:t>
      </w:r>
      <w:proofErr w:type="spellEnd"/>
      <w:r w:rsidR="004610B1" w:rsidRPr="00603FD4">
        <w:rPr>
          <w:rFonts w:ascii="Times New Roman" w:hAnsi="Times New Roman" w:cs="Times New Roman"/>
          <w:sz w:val="24"/>
          <w:szCs w:val="24"/>
          <w:lang w:val="es-CR"/>
        </w:rPr>
        <w:t xml:space="preserve">, un </w:t>
      </w:r>
      <w:proofErr w:type="spellStart"/>
      <w:r w:rsidR="0002198A" w:rsidRPr="00603FD4">
        <w:rPr>
          <w:rFonts w:ascii="Times New Roman" w:hAnsi="Times New Roman" w:cs="Times New Roman"/>
          <w:sz w:val="24"/>
          <w:szCs w:val="24"/>
          <w:lang w:val="es-CR"/>
        </w:rPr>
        <w:t>contrafáctico</w:t>
      </w:r>
      <w:proofErr w:type="spellEnd"/>
      <w:r w:rsidR="004610B1" w:rsidRPr="00603FD4">
        <w:rPr>
          <w:rFonts w:ascii="Times New Roman" w:hAnsi="Times New Roman" w:cs="Times New Roman"/>
          <w:sz w:val="24"/>
          <w:szCs w:val="24"/>
          <w:lang w:val="es-CR"/>
        </w:rPr>
        <w:t>, esto es</w:t>
      </w:r>
      <w:r w:rsidR="008E7D5C" w:rsidRPr="00603FD4">
        <w:rPr>
          <w:rFonts w:ascii="Times New Roman" w:hAnsi="Times New Roman" w:cs="Times New Roman"/>
          <w:sz w:val="24"/>
          <w:szCs w:val="24"/>
          <w:lang w:val="es-CR"/>
        </w:rPr>
        <w:t xml:space="preserve">, </w:t>
      </w:r>
      <w:r w:rsidR="00696F8F" w:rsidRPr="00603FD4">
        <w:rPr>
          <w:rFonts w:ascii="Times New Roman" w:hAnsi="Times New Roman" w:cs="Times New Roman"/>
          <w:sz w:val="24"/>
          <w:szCs w:val="24"/>
          <w:lang w:val="es-CR"/>
        </w:rPr>
        <w:t>según</w:t>
      </w:r>
      <w:r w:rsidR="008E7D5C" w:rsidRPr="00603FD4">
        <w:rPr>
          <w:rFonts w:ascii="Times New Roman" w:hAnsi="Times New Roman" w:cs="Times New Roman"/>
          <w:sz w:val="24"/>
          <w:szCs w:val="24"/>
          <w:lang w:val="es-CR"/>
        </w:rPr>
        <w:t xml:space="preserve"> </w:t>
      </w:r>
      <w:proofErr w:type="spellStart"/>
      <w:r w:rsidR="008E7D5C" w:rsidRPr="00603FD4">
        <w:rPr>
          <w:rFonts w:ascii="Times New Roman" w:hAnsi="Times New Roman" w:cs="Times New Roman"/>
          <w:sz w:val="24"/>
          <w:szCs w:val="24"/>
          <w:lang w:val="es-CR"/>
        </w:rPr>
        <w:t>Steup</w:t>
      </w:r>
      <w:proofErr w:type="spellEnd"/>
      <w:r w:rsidR="00696F8F" w:rsidRPr="00603FD4">
        <w:rPr>
          <w:rFonts w:ascii="Times New Roman" w:hAnsi="Times New Roman" w:cs="Times New Roman"/>
          <w:sz w:val="24"/>
          <w:szCs w:val="24"/>
          <w:lang w:val="es-CR"/>
        </w:rPr>
        <w:t>,</w:t>
      </w:r>
      <w:r w:rsidR="008E7D5C" w:rsidRPr="00603FD4">
        <w:rPr>
          <w:rFonts w:ascii="Times New Roman" w:hAnsi="Times New Roman" w:cs="Times New Roman"/>
          <w:sz w:val="24"/>
          <w:szCs w:val="24"/>
          <w:lang w:val="es-CR"/>
        </w:rPr>
        <w:t xml:space="preserve"> “</w:t>
      </w:r>
      <w:r w:rsidR="0002198A" w:rsidRPr="00603FD4">
        <w:rPr>
          <w:rFonts w:ascii="Times New Roman" w:hAnsi="Times New Roman" w:cs="Times New Roman"/>
          <w:sz w:val="24"/>
          <w:szCs w:val="24"/>
          <w:lang w:val="es-CR"/>
        </w:rPr>
        <w:t>una</w:t>
      </w:r>
      <w:r w:rsidR="008E7D5C" w:rsidRPr="00603FD4">
        <w:rPr>
          <w:rFonts w:ascii="Times New Roman" w:hAnsi="Times New Roman" w:cs="Times New Roman"/>
          <w:sz w:val="24"/>
          <w:szCs w:val="24"/>
          <w:lang w:val="es-CR"/>
        </w:rPr>
        <w:t xml:space="preserve"> declaración sobre lo que debería (o no debería) ser el caso, si las cosas fueran diferentes de lo que de hecho so</w:t>
      </w:r>
      <w:r w:rsidR="000A5ED5" w:rsidRPr="00603FD4">
        <w:rPr>
          <w:rFonts w:ascii="Times New Roman" w:hAnsi="Times New Roman" w:cs="Times New Roman"/>
          <w:sz w:val="24"/>
          <w:szCs w:val="24"/>
          <w:lang w:val="es-CR"/>
        </w:rPr>
        <w:t>n” (</w:t>
      </w:r>
      <w:proofErr w:type="spellStart"/>
      <w:r w:rsidR="000A5ED5" w:rsidRPr="00603FD4">
        <w:rPr>
          <w:rFonts w:ascii="Times New Roman" w:hAnsi="Times New Roman" w:cs="Times New Roman"/>
          <w:sz w:val="24"/>
          <w:szCs w:val="24"/>
          <w:lang w:val="es-CR"/>
        </w:rPr>
        <w:t>Steup</w:t>
      </w:r>
      <w:proofErr w:type="spellEnd"/>
      <w:r w:rsidR="000A5ED5" w:rsidRPr="00603FD4">
        <w:rPr>
          <w:rFonts w:ascii="Times New Roman" w:hAnsi="Times New Roman" w:cs="Times New Roman"/>
          <w:sz w:val="24"/>
          <w:szCs w:val="24"/>
          <w:lang w:val="es-CR"/>
        </w:rPr>
        <w:t xml:space="preserve">, 2005, p. 1) </w:t>
      </w:r>
      <w:proofErr w:type="gramStart"/>
      <w:r w:rsidR="000A5ED5" w:rsidRPr="00603FD4">
        <w:rPr>
          <w:rFonts w:ascii="Times New Roman" w:hAnsi="Times New Roman" w:cs="Times New Roman"/>
          <w:sz w:val="24"/>
          <w:szCs w:val="24"/>
          <w:lang w:val="es-CR"/>
        </w:rPr>
        <w:t>¿</w:t>
      </w:r>
      <w:proofErr w:type="gramEnd"/>
      <w:r w:rsidR="000A5ED5" w:rsidRPr="00603FD4">
        <w:rPr>
          <w:rFonts w:ascii="Times New Roman" w:hAnsi="Times New Roman" w:cs="Times New Roman"/>
          <w:sz w:val="24"/>
          <w:szCs w:val="24"/>
          <w:lang w:val="es-CR"/>
        </w:rPr>
        <w:t>Pero, ¿có</w:t>
      </w:r>
      <w:r w:rsidR="008E7D5C" w:rsidRPr="00603FD4">
        <w:rPr>
          <w:rFonts w:ascii="Times New Roman" w:hAnsi="Times New Roman" w:cs="Times New Roman"/>
          <w:sz w:val="24"/>
          <w:szCs w:val="24"/>
          <w:lang w:val="es-CR"/>
        </w:rPr>
        <w:t xml:space="preserve">mo una lógica </w:t>
      </w:r>
      <w:proofErr w:type="spellStart"/>
      <w:r w:rsidR="00960459" w:rsidRPr="00603FD4">
        <w:rPr>
          <w:rFonts w:ascii="Times New Roman" w:hAnsi="Times New Roman" w:cs="Times New Roman"/>
          <w:sz w:val="24"/>
          <w:szCs w:val="24"/>
          <w:lang w:val="es-CR"/>
        </w:rPr>
        <w:t>contrafáctica</w:t>
      </w:r>
      <w:proofErr w:type="spellEnd"/>
      <w:r w:rsidR="008E7D5C" w:rsidRPr="00603FD4">
        <w:rPr>
          <w:rFonts w:ascii="Times New Roman" w:hAnsi="Times New Roman" w:cs="Times New Roman"/>
          <w:sz w:val="24"/>
          <w:szCs w:val="24"/>
          <w:lang w:val="es-CR"/>
        </w:rPr>
        <w:t xml:space="preserve"> puede determinar el conocimiento? </w:t>
      </w:r>
      <w:proofErr w:type="spellStart"/>
      <w:r w:rsidR="008E7D5C" w:rsidRPr="00603FD4">
        <w:rPr>
          <w:rFonts w:ascii="Times New Roman" w:hAnsi="Times New Roman" w:cs="Times New Roman"/>
          <w:sz w:val="24"/>
          <w:szCs w:val="24"/>
          <w:lang w:val="es-CR"/>
        </w:rPr>
        <w:t>Dretske</w:t>
      </w:r>
      <w:proofErr w:type="spellEnd"/>
      <w:r w:rsidR="008E7D5C" w:rsidRPr="00603FD4">
        <w:rPr>
          <w:rFonts w:ascii="Times New Roman" w:hAnsi="Times New Roman" w:cs="Times New Roman"/>
          <w:sz w:val="24"/>
          <w:szCs w:val="24"/>
          <w:lang w:val="es-CR"/>
        </w:rPr>
        <w:t xml:space="preserve"> lo que trata de buscar son justificaciones </w:t>
      </w:r>
      <w:proofErr w:type="spellStart"/>
      <w:r w:rsidR="002428B7" w:rsidRPr="00603FD4">
        <w:rPr>
          <w:rFonts w:ascii="Times New Roman" w:hAnsi="Times New Roman" w:cs="Times New Roman"/>
          <w:sz w:val="24"/>
          <w:szCs w:val="24"/>
          <w:lang w:val="es-CR"/>
        </w:rPr>
        <w:t>empíricas</w:t>
      </w:r>
      <w:r w:rsidR="000A5ED5" w:rsidRPr="00603FD4">
        <w:rPr>
          <w:rFonts w:ascii="Times New Roman" w:hAnsi="Times New Roman" w:cs="Times New Roman"/>
          <w:sz w:val="24"/>
          <w:szCs w:val="24"/>
          <w:lang w:val="es-CR"/>
        </w:rPr>
        <w:t>par</w:t>
      </w:r>
      <w:r w:rsidR="00651AD5" w:rsidRPr="00603FD4">
        <w:rPr>
          <w:rFonts w:ascii="Times New Roman" w:hAnsi="Times New Roman" w:cs="Times New Roman"/>
          <w:sz w:val="24"/>
          <w:szCs w:val="24"/>
          <w:lang w:val="es-CR"/>
        </w:rPr>
        <w:t>a</w:t>
      </w:r>
      <w:proofErr w:type="spellEnd"/>
      <w:r w:rsidR="00651AD5" w:rsidRPr="00603FD4">
        <w:rPr>
          <w:rFonts w:ascii="Times New Roman" w:hAnsi="Times New Roman" w:cs="Times New Roman"/>
          <w:sz w:val="24"/>
          <w:szCs w:val="24"/>
          <w:lang w:val="es-CR"/>
        </w:rPr>
        <w:t xml:space="preserve"> nuestro conocimiento. S</w:t>
      </w:r>
      <w:r w:rsidR="002428B7" w:rsidRPr="00603FD4">
        <w:rPr>
          <w:rFonts w:ascii="Times New Roman" w:hAnsi="Times New Roman" w:cs="Times New Roman"/>
          <w:sz w:val="24"/>
          <w:szCs w:val="24"/>
          <w:lang w:val="es-CR"/>
        </w:rPr>
        <w:t xml:space="preserve">i nuestro conocimiento </w:t>
      </w:r>
      <w:r w:rsidR="008739B2" w:rsidRPr="00603FD4">
        <w:rPr>
          <w:rFonts w:ascii="Times New Roman" w:hAnsi="Times New Roman" w:cs="Times New Roman"/>
          <w:sz w:val="24"/>
          <w:szCs w:val="24"/>
          <w:lang w:val="es-CR"/>
        </w:rPr>
        <w:t>está</w:t>
      </w:r>
      <w:r w:rsidR="002428B7" w:rsidRPr="00603FD4">
        <w:rPr>
          <w:rFonts w:ascii="Times New Roman" w:hAnsi="Times New Roman" w:cs="Times New Roman"/>
          <w:sz w:val="24"/>
          <w:szCs w:val="24"/>
          <w:lang w:val="es-CR"/>
        </w:rPr>
        <w:t xml:space="preserve"> determinado por los contenidos objetivos de los </w:t>
      </w:r>
      <w:r w:rsidR="008739B2" w:rsidRPr="00603FD4">
        <w:rPr>
          <w:rFonts w:ascii="Times New Roman" w:hAnsi="Times New Roman" w:cs="Times New Roman"/>
          <w:sz w:val="24"/>
          <w:szCs w:val="24"/>
          <w:lang w:val="es-CR"/>
        </w:rPr>
        <w:t>objetos</w:t>
      </w:r>
      <w:r w:rsidR="002428B7" w:rsidRPr="00603FD4">
        <w:rPr>
          <w:rFonts w:ascii="Times New Roman" w:hAnsi="Times New Roman" w:cs="Times New Roman"/>
          <w:sz w:val="24"/>
          <w:szCs w:val="24"/>
          <w:lang w:val="es-CR"/>
        </w:rPr>
        <w:t xml:space="preserve"> del mundo exterior, </w:t>
      </w:r>
      <w:r w:rsidR="000A5ED5" w:rsidRPr="00603FD4">
        <w:rPr>
          <w:rFonts w:ascii="Times New Roman" w:hAnsi="Times New Roman" w:cs="Times New Roman"/>
          <w:sz w:val="24"/>
          <w:szCs w:val="24"/>
          <w:lang w:val="es-CR"/>
        </w:rPr>
        <w:t xml:space="preserve">para </w:t>
      </w:r>
      <w:proofErr w:type="spellStart"/>
      <w:r w:rsidR="000A5ED5" w:rsidRPr="00603FD4">
        <w:rPr>
          <w:rFonts w:ascii="Times New Roman" w:hAnsi="Times New Roman" w:cs="Times New Roman"/>
          <w:sz w:val="24"/>
          <w:szCs w:val="24"/>
          <w:lang w:val="es-CR"/>
        </w:rPr>
        <w:t>Dretske</w:t>
      </w:r>
      <w:proofErr w:type="spellEnd"/>
      <w:r w:rsidR="000A5ED5" w:rsidRPr="00603FD4">
        <w:rPr>
          <w:rFonts w:ascii="Times New Roman" w:hAnsi="Times New Roman" w:cs="Times New Roman"/>
          <w:sz w:val="24"/>
          <w:szCs w:val="24"/>
          <w:lang w:val="es-CR"/>
        </w:rPr>
        <w:t xml:space="preserve"> la forma en la que</w:t>
      </w:r>
      <w:r w:rsidR="002428B7" w:rsidRPr="00603FD4">
        <w:rPr>
          <w:rFonts w:ascii="Times New Roman" w:hAnsi="Times New Roman" w:cs="Times New Roman"/>
          <w:sz w:val="24"/>
          <w:szCs w:val="24"/>
          <w:lang w:val="es-CR"/>
        </w:rPr>
        <w:t xml:space="preserve"> conocemos esos </w:t>
      </w:r>
      <w:r w:rsidR="008739B2" w:rsidRPr="00603FD4">
        <w:rPr>
          <w:rFonts w:ascii="Times New Roman" w:hAnsi="Times New Roman" w:cs="Times New Roman"/>
          <w:sz w:val="24"/>
          <w:szCs w:val="24"/>
          <w:lang w:val="es-CR"/>
        </w:rPr>
        <w:t>objetos</w:t>
      </w:r>
      <w:r w:rsidR="002428B7" w:rsidRPr="00603FD4">
        <w:rPr>
          <w:rFonts w:ascii="Times New Roman" w:hAnsi="Times New Roman" w:cs="Times New Roman"/>
          <w:sz w:val="24"/>
          <w:szCs w:val="24"/>
          <w:lang w:val="es-CR"/>
        </w:rPr>
        <w:t xml:space="preserve"> será por medio de la intencionalidad o representación en términos de información</w:t>
      </w:r>
      <w:r w:rsidR="009967B8" w:rsidRPr="00603FD4">
        <w:rPr>
          <w:rFonts w:ascii="Times New Roman" w:hAnsi="Times New Roman" w:cs="Times New Roman"/>
          <w:sz w:val="24"/>
          <w:szCs w:val="24"/>
          <w:lang w:val="es-CR"/>
        </w:rPr>
        <w:t xml:space="preserve">, </w:t>
      </w:r>
      <w:r w:rsidR="00651AD5" w:rsidRPr="00603FD4">
        <w:rPr>
          <w:rFonts w:ascii="Times New Roman" w:hAnsi="Times New Roman" w:cs="Times New Roman"/>
          <w:sz w:val="24"/>
          <w:szCs w:val="24"/>
          <w:lang w:val="es-CR"/>
        </w:rPr>
        <w:t xml:space="preserve">de cómo están </w:t>
      </w:r>
      <w:r w:rsidR="009967B8" w:rsidRPr="00603FD4">
        <w:rPr>
          <w:rFonts w:ascii="Times New Roman" w:hAnsi="Times New Roman" w:cs="Times New Roman"/>
          <w:sz w:val="24"/>
          <w:szCs w:val="24"/>
          <w:lang w:val="es-CR"/>
        </w:rPr>
        <w:t xml:space="preserve">determinados externamente </w:t>
      </w:r>
      <w:r w:rsidR="002428B7" w:rsidRPr="00603FD4">
        <w:rPr>
          <w:rFonts w:ascii="Times New Roman" w:hAnsi="Times New Roman" w:cs="Times New Roman"/>
          <w:sz w:val="24"/>
          <w:szCs w:val="24"/>
          <w:lang w:val="es-CR"/>
        </w:rPr>
        <w:t>(</w:t>
      </w:r>
      <w:proofErr w:type="spellStart"/>
      <w:r w:rsidR="002428B7" w:rsidRPr="00603FD4">
        <w:rPr>
          <w:rFonts w:ascii="Times New Roman" w:hAnsi="Times New Roman" w:cs="Times New Roman"/>
          <w:sz w:val="24"/>
          <w:szCs w:val="24"/>
          <w:lang w:val="es-CR"/>
        </w:rPr>
        <w:t>Dretske</w:t>
      </w:r>
      <w:proofErr w:type="spellEnd"/>
      <w:r w:rsidR="002428B7" w:rsidRPr="00603FD4">
        <w:rPr>
          <w:rFonts w:ascii="Times New Roman" w:hAnsi="Times New Roman" w:cs="Times New Roman"/>
          <w:sz w:val="24"/>
          <w:szCs w:val="24"/>
          <w:lang w:val="es-CR"/>
        </w:rPr>
        <w:t>, 1981)</w:t>
      </w:r>
      <w:r w:rsidR="00651AD5" w:rsidRPr="00603FD4">
        <w:rPr>
          <w:rFonts w:ascii="Times New Roman" w:hAnsi="Times New Roman" w:cs="Times New Roman"/>
          <w:sz w:val="24"/>
          <w:szCs w:val="24"/>
          <w:lang w:val="es-CR"/>
        </w:rPr>
        <w:t>. Y</w:t>
      </w:r>
      <w:r w:rsidR="00EA5F19" w:rsidRPr="00603FD4">
        <w:rPr>
          <w:rFonts w:ascii="Times New Roman" w:hAnsi="Times New Roman" w:cs="Times New Roman"/>
          <w:sz w:val="24"/>
          <w:szCs w:val="24"/>
          <w:lang w:val="es-CR"/>
        </w:rPr>
        <w:t xml:space="preserve"> este conocimiento externo es el que nos da la ciencia de las cualidades primarias</w:t>
      </w:r>
      <w:r w:rsidR="009967B8" w:rsidRPr="00603FD4">
        <w:rPr>
          <w:rFonts w:ascii="Times New Roman" w:hAnsi="Times New Roman" w:cs="Times New Roman"/>
          <w:sz w:val="24"/>
          <w:szCs w:val="24"/>
          <w:lang w:val="es-CR"/>
        </w:rPr>
        <w:t>. En otras palabras, ante la experiencia visual</w:t>
      </w:r>
      <w:r w:rsidR="00EA5F19" w:rsidRPr="00603FD4">
        <w:rPr>
          <w:rFonts w:ascii="Times New Roman" w:hAnsi="Times New Roman" w:cs="Times New Roman"/>
          <w:sz w:val="24"/>
          <w:szCs w:val="24"/>
          <w:lang w:val="es-CR"/>
        </w:rPr>
        <w:t xml:space="preserve"> (A) de</w:t>
      </w:r>
      <w:r w:rsidR="009967B8" w:rsidRPr="00603FD4">
        <w:rPr>
          <w:rFonts w:ascii="Times New Roman" w:hAnsi="Times New Roman" w:cs="Times New Roman"/>
          <w:sz w:val="24"/>
          <w:szCs w:val="24"/>
          <w:lang w:val="es-CR"/>
        </w:rPr>
        <w:t xml:space="preserve"> ver un tomate en el supermercado (B), l</w:t>
      </w:r>
      <w:r w:rsidR="00EA5F19" w:rsidRPr="00603FD4">
        <w:rPr>
          <w:rFonts w:ascii="Times New Roman" w:hAnsi="Times New Roman" w:cs="Times New Roman"/>
          <w:sz w:val="24"/>
          <w:szCs w:val="24"/>
          <w:lang w:val="es-CR"/>
        </w:rPr>
        <w:t>a persona que lo observa conoce</w:t>
      </w:r>
      <w:r w:rsidR="009967B8" w:rsidRPr="00603FD4">
        <w:rPr>
          <w:rFonts w:ascii="Times New Roman" w:hAnsi="Times New Roman" w:cs="Times New Roman"/>
          <w:sz w:val="24"/>
          <w:szCs w:val="24"/>
          <w:lang w:val="es-CR"/>
        </w:rPr>
        <w:t xml:space="preserve"> (B) solo su razón para creer en (B) es conclusiva para (A), lo cual solo tendría que cumplir con una valoración de un </w:t>
      </w:r>
      <w:proofErr w:type="spellStart"/>
      <w:r w:rsidR="009967B8" w:rsidRPr="00603FD4">
        <w:rPr>
          <w:rFonts w:ascii="Times New Roman" w:hAnsi="Times New Roman" w:cs="Times New Roman"/>
          <w:sz w:val="24"/>
          <w:szCs w:val="24"/>
          <w:lang w:val="es-CR"/>
        </w:rPr>
        <w:t>contrafáctico</w:t>
      </w:r>
      <w:proofErr w:type="spellEnd"/>
      <w:r w:rsidR="00B07045" w:rsidRPr="00603FD4">
        <w:rPr>
          <w:rFonts w:ascii="Times New Roman" w:hAnsi="Times New Roman" w:cs="Times New Roman"/>
          <w:sz w:val="24"/>
          <w:szCs w:val="24"/>
          <w:lang w:val="es-CR"/>
        </w:rPr>
        <w:t>,</w:t>
      </w:r>
      <w:r w:rsidR="009967B8" w:rsidRPr="00603FD4">
        <w:rPr>
          <w:rFonts w:ascii="Times New Roman" w:hAnsi="Times New Roman" w:cs="Times New Roman"/>
          <w:sz w:val="24"/>
          <w:szCs w:val="24"/>
          <w:lang w:val="es-CR"/>
        </w:rPr>
        <w:t xml:space="preserve"> tal como lo explica </w:t>
      </w:r>
      <w:proofErr w:type="spellStart"/>
      <w:r w:rsidR="009967B8" w:rsidRPr="00603FD4">
        <w:rPr>
          <w:rFonts w:ascii="Times New Roman" w:hAnsi="Times New Roman" w:cs="Times New Roman"/>
          <w:sz w:val="24"/>
          <w:szCs w:val="24"/>
          <w:lang w:val="es-CR"/>
        </w:rPr>
        <w:t>Dretske</w:t>
      </w:r>
      <w:proofErr w:type="spellEnd"/>
      <w:r w:rsidR="009967B8" w:rsidRPr="00603FD4">
        <w:rPr>
          <w:rFonts w:ascii="Times New Roman" w:hAnsi="Times New Roman" w:cs="Times New Roman"/>
          <w:sz w:val="24"/>
          <w:szCs w:val="24"/>
          <w:lang w:val="es-CR"/>
        </w:rPr>
        <w:t xml:space="preserve">: si no hay (B), la persona no tendría (A). </w:t>
      </w:r>
    </w:p>
    <w:p w14:paraId="7301FD5D" w14:textId="6C6BC24A" w:rsidR="008E0961" w:rsidRPr="00603FD4" w:rsidRDefault="008E7D5C" w:rsidP="00AF7BDE">
      <w:pPr>
        <w:pStyle w:val="Sinespaciado"/>
        <w:spacing w:line="360" w:lineRule="auto"/>
        <w:ind w:firstLine="720"/>
        <w:jc w:val="both"/>
        <w:rPr>
          <w:rFonts w:ascii="Times New Roman" w:hAnsi="Times New Roman" w:cs="Times New Roman"/>
          <w:sz w:val="24"/>
          <w:szCs w:val="24"/>
          <w:lang w:val="es-CR"/>
        </w:rPr>
      </w:pPr>
      <w:r w:rsidRPr="00603FD4">
        <w:rPr>
          <w:rFonts w:ascii="Times New Roman" w:hAnsi="Times New Roman" w:cs="Times New Roman"/>
          <w:sz w:val="24"/>
          <w:szCs w:val="24"/>
          <w:lang w:val="es-CR"/>
        </w:rPr>
        <w:t>Por supuesto,</w:t>
      </w:r>
      <w:r w:rsidR="000E1344" w:rsidRPr="00603FD4">
        <w:rPr>
          <w:rFonts w:ascii="Times New Roman" w:hAnsi="Times New Roman" w:cs="Times New Roman"/>
          <w:sz w:val="24"/>
          <w:szCs w:val="24"/>
          <w:lang w:val="es-CR"/>
        </w:rPr>
        <w:t xml:space="preserve"> es necesario resaltar</w:t>
      </w:r>
      <w:r w:rsidRPr="00603FD4">
        <w:rPr>
          <w:rFonts w:ascii="Times New Roman" w:hAnsi="Times New Roman" w:cs="Times New Roman"/>
          <w:sz w:val="24"/>
          <w:szCs w:val="24"/>
          <w:lang w:val="es-CR"/>
        </w:rPr>
        <w:t xml:space="preserve"> la posición de </w:t>
      </w:r>
      <w:proofErr w:type="spellStart"/>
      <w:r w:rsidRPr="00603FD4">
        <w:rPr>
          <w:rFonts w:ascii="Times New Roman" w:hAnsi="Times New Roman" w:cs="Times New Roman"/>
          <w:sz w:val="24"/>
          <w:szCs w:val="24"/>
          <w:lang w:val="es-CR"/>
        </w:rPr>
        <w:t>Dretske</w:t>
      </w:r>
      <w:proofErr w:type="spellEnd"/>
      <w:r w:rsidR="000E1344" w:rsidRPr="00603FD4">
        <w:rPr>
          <w:rFonts w:ascii="Times New Roman" w:hAnsi="Times New Roman" w:cs="Times New Roman"/>
          <w:sz w:val="24"/>
          <w:szCs w:val="24"/>
          <w:lang w:val="es-CR"/>
        </w:rPr>
        <w:t>, la cual</w:t>
      </w:r>
      <w:r w:rsidRPr="00603FD4">
        <w:rPr>
          <w:rFonts w:ascii="Times New Roman" w:hAnsi="Times New Roman" w:cs="Times New Roman"/>
          <w:sz w:val="24"/>
          <w:szCs w:val="24"/>
          <w:lang w:val="es-CR"/>
        </w:rPr>
        <w:t xml:space="preserve"> está relacionada con la metafísica de la conciencia</w:t>
      </w:r>
      <w:r w:rsidR="00B07045" w:rsidRPr="00603FD4">
        <w:rPr>
          <w:rFonts w:ascii="Times New Roman" w:hAnsi="Times New Roman" w:cs="Times New Roman"/>
          <w:sz w:val="24"/>
          <w:szCs w:val="24"/>
          <w:lang w:val="es-CR"/>
        </w:rPr>
        <w:t xml:space="preserve"> que é</w:t>
      </w:r>
      <w:r w:rsidR="009967B8" w:rsidRPr="00603FD4">
        <w:rPr>
          <w:rFonts w:ascii="Times New Roman" w:hAnsi="Times New Roman" w:cs="Times New Roman"/>
          <w:sz w:val="24"/>
          <w:szCs w:val="24"/>
          <w:lang w:val="es-CR"/>
        </w:rPr>
        <w:t>l establece</w:t>
      </w:r>
      <w:r w:rsidR="00B07045" w:rsidRPr="00603FD4">
        <w:rPr>
          <w:rFonts w:ascii="Times New Roman" w:hAnsi="Times New Roman" w:cs="Times New Roman"/>
          <w:sz w:val="24"/>
          <w:szCs w:val="24"/>
          <w:lang w:val="es-CR"/>
        </w:rPr>
        <w:t>, dicho de otro modo,</w:t>
      </w:r>
      <w:r w:rsidRPr="00603FD4">
        <w:rPr>
          <w:rFonts w:ascii="Times New Roman" w:hAnsi="Times New Roman" w:cs="Times New Roman"/>
          <w:sz w:val="24"/>
          <w:szCs w:val="24"/>
          <w:lang w:val="es-CR"/>
        </w:rPr>
        <w:t xml:space="preserve"> con la idea </w:t>
      </w:r>
      <w:r w:rsidR="00B07045" w:rsidRPr="00603FD4">
        <w:rPr>
          <w:rFonts w:ascii="Times New Roman" w:hAnsi="Times New Roman" w:cs="Times New Roman"/>
          <w:sz w:val="24"/>
          <w:szCs w:val="24"/>
          <w:lang w:val="es-CR"/>
        </w:rPr>
        <w:t>de que lo que representamos está</w:t>
      </w:r>
      <w:r w:rsidRPr="00603FD4">
        <w:rPr>
          <w:rFonts w:ascii="Times New Roman" w:hAnsi="Times New Roman" w:cs="Times New Roman"/>
          <w:sz w:val="24"/>
          <w:szCs w:val="24"/>
          <w:lang w:val="es-CR"/>
        </w:rPr>
        <w:t xml:space="preserve"> en el mundo exterior, y no en nuestra cabeza</w:t>
      </w:r>
      <w:r w:rsidR="00EA5F19" w:rsidRPr="00603FD4">
        <w:rPr>
          <w:rFonts w:ascii="Times New Roman" w:hAnsi="Times New Roman" w:cs="Times New Roman"/>
          <w:sz w:val="24"/>
          <w:szCs w:val="24"/>
          <w:lang w:val="es-CR"/>
        </w:rPr>
        <w:t xml:space="preserve"> (</w:t>
      </w:r>
      <w:proofErr w:type="spellStart"/>
      <w:r w:rsidR="00EA5F19" w:rsidRPr="00603FD4">
        <w:rPr>
          <w:rFonts w:ascii="Times New Roman" w:hAnsi="Times New Roman" w:cs="Times New Roman"/>
          <w:sz w:val="24"/>
          <w:szCs w:val="24"/>
          <w:lang w:val="es-CR"/>
        </w:rPr>
        <w:t>Drestke</w:t>
      </w:r>
      <w:proofErr w:type="spellEnd"/>
      <w:r w:rsidR="00EA5F19" w:rsidRPr="00603FD4">
        <w:rPr>
          <w:rFonts w:ascii="Times New Roman" w:hAnsi="Times New Roman" w:cs="Times New Roman"/>
          <w:sz w:val="24"/>
          <w:szCs w:val="24"/>
          <w:lang w:val="es-CR"/>
        </w:rPr>
        <w:t>, 1995, p. 75)</w:t>
      </w:r>
      <w:r w:rsidR="00B07045" w:rsidRPr="00603FD4">
        <w:rPr>
          <w:rFonts w:ascii="Times New Roman" w:hAnsi="Times New Roman" w:cs="Times New Roman"/>
          <w:sz w:val="24"/>
          <w:szCs w:val="24"/>
          <w:lang w:val="es-CR"/>
        </w:rPr>
        <w:t>. P</w:t>
      </w:r>
      <w:r w:rsidRPr="00603FD4">
        <w:rPr>
          <w:rFonts w:ascii="Times New Roman" w:hAnsi="Times New Roman" w:cs="Times New Roman"/>
          <w:sz w:val="24"/>
          <w:szCs w:val="24"/>
          <w:lang w:val="es-CR"/>
        </w:rPr>
        <w:t xml:space="preserve">or lo tanto, </w:t>
      </w:r>
      <w:r w:rsidR="009967B8" w:rsidRPr="00603FD4">
        <w:rPr>
          <w:rFonts w:ascii="Times New Roman" w:hAnsi="Times New Roman" w:cs="Times New Roman"/>
          <w:sz w:val="24"/>
          <w:szCs w:val="24"/>
          <w:lang w:val="es-CR"/>
        </w:rPr>
        <w:t>se puede</w:t>
      </w:r>
      <w:r w:rsidR="000E1344" w:rsidRPr="00603FD4">
        <w:rPr>
          <w:rFonts w:ascii="Times New Roman" w:hAnsi="Times New Roman" w:cs="Times New Roman"/>
          <w:sz w:val="24"/>
          <w:szCs w:val="24"/>
          <w:lang w:val="es-CR"/>
        </w:rPr>
        <w:t xml:space="preserve"> concluir</w:t>
      </w:r>
      <w:r w:rsidR="002428B7" w:rsidRPr="00603FD4">
        <w:rPr>
          <w:rFonts w:ascii="Times New Roman" w:hAnsi="Times New Roman" w:cs="Times New Roman"/>
          <w:sz w:val="24"/>
          <w:szCs w:val="24"/>
          <w:lang w:val="es-CR"/>
        </w:rPr>
        <w:t xml:space="preserve"> que </w:t>
      </w:r>
      <w:r w:rsidRPr="00603FD4">
        <w:rPr>
          <w:rFonts w:ascii="Times New Roman" w:hAnsi="Times New Roman" w:cs="Times New Roman"/>
          <w:sz w:val="24"/>
          <w:szCs w:val="24"/>
          <w:lang w:val="es-CR"/>
        </w:rPr>
        <w:t>una teoría del conocimiento</w:t>
      </w:r>
      <w:r w:rsidR="00B07045" w:rsidRPr="00603FD4">
        <w:rPr>
          <w:rFonts w:ascii="Times New Roman" w:hAnsi="Times New Roman" w:cs="Times New Roman"/>
          <w:sz w:val="24"/>
          <w:szCs w:val="24"/>
          <w:lang w:val="es-CR"/>
        </w:rPr>
        <w:t>, de acuerdo con</w:t>
      </w:r>
      <w:r w:rsidRPr="00603FD4">
        <w:rPr>
          <w:rFonts w:ascii="Times New Roman" w:hAnsi="Times New Roman" w:cs="Times New Roman"/>
          <w:sz w:val="24"/>
          <w:szCs w:val="24"/>
          <w:lang w:val="es-CR"/>
        </w:rPr>
        <w:t xml:space="preserve"> </w:t>
      </w:r>
      <w:proofErr w:type="spellStart"/>
      <w:r w:rsidRPr="00603FD4">
        <w:rPr>
          <w:rFonts w:ascii="Times New Roman" w:hAnsi="Times New Roman" w:cs="Times New Roman"/>
          <w:sz w:val="24"/>
          <w:szCs w:val="24"/>
          <w:lang w:val="es-CR"/>
        </w:rPr>
        <w:t>Dretske</w:t>
      </w:r>
      <w:proofErr w:type="spellEnd"/>
      <w:r w:rsidRPr="00603FD4">
        <w:rPr>
          <w:rFonts w:ascii="Times New Roman" w:hAnsi="Times New Roman" w:cs="Times New Roman"/>
          <w:sz w:val="24"/>
          <w:szCs w:val="24"/>
          <w:lang w:val="es-CR"/>
        </w:rPr>
        <w:t xml:space="preserve">, </w:t>
      </w:r>
      <w:r w:rsidR="009967B8" w:rsidRPr="00603FD4">
        <w:rPr>
          <w:rFonts w:ascii="Times New Roman" w:hAnsi="Times New Roman" w:cs="Times New Roman"/>
          <w:sz w:val="24"/>
          <w:szCs w:val="24"/>
          <w:lang w:val="es-CR"/>
        </w:rPr>
        <w:t>es posible solo</w:t>
      </w:r>
      <w:r w:rsidR="000E1344" w:rsidRPr="00603FD4">
        <w:rPr>
          <w:rFonts w:ascii="Times New Roman" w:hAnsi="Times New Roman" w:cs="Times New Roman"/>
          <w:sz w:val="24"/>
          <w:szCs w:val="24"/>
          <w:lang w:val="es-CR"/>
        </w:rPr>
        <w:t xml:space="preserve"> enfatizando el hecho de que </w:t>
      </w:r>
      <w:r w:rsidR="009967B8" w:rsidRPr="00603FD4">
        <w:rPr>
          <w:rFonts w:ascii="Times New Roman" w:hAnsi="Times New Roman" w:cs="Times New Roman"/>
          <w:sz w:val="24"/>
          <w:szCs w:val="24"/>
          <w:lang w:val="es-CR"/>
        </w:rPr>
        <w:t>tenemos un c</w:t>
      </w:r>
      <w:r w:rsidR="00B07045" w:rsidRPr="00603FD4">
        <w:rPr>
          <w:rFonts w:ascii="Times New Roman" w:hAnsi="Times New Roman" w:cs="Times New Roman"/>
          <w:sz w:val="24"/>
          <w:szCs w:val="24"/>
          <w:lang w:val="es-CR"/>
        </w:rPr>
        <w:t>ontacto directo con el objeto. P</w:t>
      </w:r>
      <w:r w:rsidR="009967B8" w:rsidRPr="00603FD4">
        <w:rPr>
          <w:rFonts w:ascii="Times New Roman" w:hAnsi="Times New Roman" w:cs="Times New Roman"/>
          <w:sz w:val="24"/>
          <w:szCs w:val="24"/>
          <w:lang w:val="es-CR"/>
        </w:rPr>
        <w:t>ero</w:t>
      </w:r>
      <w:r w:rsidR="00B07045" w:rsidRPr="00603FD4">
        <w:rPr>
          <w:rFonts w:ascii="Times New Roman" w:hAnsi="Times New Roman" w:cs="Times New Roman"/>
          <w:sz w:val="24"/>
          <w:szCs w:val="24"/>
          <w:lang w:val="es-CR"/>
        </w:rPr>
        <w:t>,</w:t>
      </w:r>
      <w:r w:rsidR="009967B8" w:rsidRPr="00603FD4">
        <w:rPr>
          <w:rFonts w:ascii="Times New Roman" w:hAnsi="Times New Roman" w:cs="Times New Roman"/>
          <w:sz w:val="24"/>
          <w:szCs w:val="24"/>
          <w:lang w:val="es-CR"/>
        </w:rPr>
        <w:t xml:space="preserve"> ¿y si es una ilusión</w:t>
      </w:r>
      <w:r w:rsidR="008E0961" w:rsidRPr="00603FD4">
        <w:rPr>
          <w:rFonts w:ascii="Times New Roman" w:hAnsi="Times New Roman" w:cs="Times New Roman"/>
          <w:sz w:val="24"/>
          <w:szCs w:val="24"/>
          <w:lang w:val="es-CR"/>
        </w:rPr>
        <w:t>?</w:t>
      </w:r>
      <w:r w:rsidR="003A3B86" w:rsidRPr="00603FD4">
        <w:rPr>
          <w:rStyle w:val="Refdenotaalpie"/>
          <w:rFonts w:ascii="Times New Roman" w:hAnsi="Times New Roman" w:cs="Times New Roman"/>
          <w:sz w:val="24"/>
          <w:szCs w:val="24"/>
          <w:lang w:val="es-CR"/>
        </w:rPr>
        <w:footnoteReference w:id="15"/>
      </w:r>
      <w:r w:rsidR="00B07045" w:rsidRPr="00603FD4">
        <w:rPr>
          <w:rFonts w:ascii="Times New Roman" w:hAnsi="Times New Roman" w:cs="Times New Roman"/>
          <w:sz w:val="24"/>
          <w:szCs w:val="24"/>
          <w:lang w:val="es-CR"/>
        </w:rPr>
        <w:t>Si este fuera el caso,</w:t>
      </w:r>
      <w:r w:rsidR="008D01E6" w:rsidRPr="00603FD4">
        <w:rPr>
          <w:rFonts w:ascii="Times New Roman" w:hAnsi="Times New Roman" w:cs="Times New Roman"/>
          <w:sz w:val="24"/>
          <w:szCs w:val="24"/>
          <w:lang w:val="es-CR"/>
        </w:rPr>
        <w:t xml:space="preserve"> </w:t>
      </w:r>
      <w:proofErr w:type="spellStart"/>
      <w:r w:rsidR="008D01E6" w:rsidRPr="00603FD4">
        <w:rPr>
          <w:rFonts w:ascii="Times New Roman" w:hAnsi="Times New Roman" w:cs="Times New Roman"/>
          <w:sz w:val="24"/>
          <w:szCs w:val="24"/>
          <w:lang w:val="es-CR"/>
        </w:rPr>
        <w:t>Dretske</w:t>
      </w:r>
      <w:proofErr w:type="spellEnd"/>
      <w:r w:rsidR="008D01E6" w:rsidRPr="00603FD4">
        <w:rPr>
          <w:rFonts w:ascii="Times New Roman" w:hAnsi="Times New Roman" w:cs="Times New Roman"/>
          <w:sz w:val="24"/>
          <w:szCs w:val="24"/>
          <w:lang w:val="es-CR"/>
        </w:rPr>
        <w:t xml:space="preserve"> </w:t>
      </w:r>
      <w:r w:rsidR="008E0961" w:rsidRPr="00603FD4">
        <w:rPr>
          <w:rFonts w:ascii="Times New Roman" w:hAnsi="Times New Roman" w:cs="Times New Roman"/>
          <w:sz w:val="24"/>
          <w:szCs w:val="24"/>
          <w:lang w:val="es-CR"/>
        </w:rPr>
        <w:t>podría argumentar que no hay contenido intencional, el objet</w:t>
      </w:r>
      <w:r w:rsidR="00B07045" w:rsidRPr="00603FD4">
        <w:rPr>
          <w:rFonts w:ascii="Times New Roman" w:hAnsi="Times New Roman" w:cs="Times New Roman"/>
          <w:sz w:val="24"/>
          <w:szCs w:val="24"/>
          <w:lang w:val="es-CR"/>
        </w:rPr>
        <w:t>o no está afuera de la cabeza,</w:t>
      </w:r>
      <w:r w:rsidR="008E0961" w:rsidRPr="00603FD4">
        <w:rPr>
          <w:rFonts w:ascii="Times New Roman" w:hAnsi="Times New Roman" w:cs="Times New Roman"/>
          <w:sz w:val="24"/>
          <w:szCs w:val="24"/>
          <w:lang w:val="es-CR"/>
        </w:rPr>
        <w:t xml:space="preserve"> no estamos en un contacto directo, y no hay contenido fenoménico dado por el contenido intencional, por lo que el conocimiento de un objeto alucinado no es posib</w:t>
      </w:r>
      <w:r w:rsidR="00B07045" w:rsidRPr="00603FD4">
        <w:rPr>
          <w:rFonts w:ascii="Times New Roman" w:hAnsi="Times New Roman" w:cs="Times New Roman"/>
          <w:sz w:val="24"/>
          <w:szCs w:val="24"/>
          <w:lang w:val="es-CR"/>
        </w:rPr>
        <w:t>le. N</w:t>
      </w:r>
      <w:r w:rsidR="008E0961" w:rsidRPr="00603FD4">
        <w:rPr>
          <w:rFonts w:ascii="Times New Roman" w:hAnsi="Times New Roman" w:cs="Times New Roman"/>
          <w:sz w:val="24"/>
          <w:szCs w:val="24"/>
          <w:lang w:val="es-CR"/>
        </w:rPr>
        <w:t>o podría hablarse</w:t>
      </w:r>
      <w:r w:rsidR="00B07045" w:rsidRPr="00603FD4">
        <w:rPr>
          <w:rFonts w:ascii="Times New Roman" w:hAnsi="Times New Roman" w:cs="Times New Roman"/>
          <w:sz w:val="24"/>
          <w:szCs w:val="24"/>
          <w:lang w:val="es-CR"/>
        </w:rPr>
        <w:t>,</w:t>
      </w:r>
      <w:r w:rsidR="008E0961" w:rsidRPr="00603FD4">
        <w:rPr>
          <w:rFonts w:ascii="Times New Roman" w:hAnsi="Times New Roman" w:cs="Times New Roman"/>
          <w:sz w:val="24"/>
          <w:szCs w:val="24"/>
          <w:lang w:val="es-CR"/>
        </w:rPr>
        <w:t xml:space="preserve"> entonces</w:t>
      </w:r>
      <w:r w:rsidR="00B07045" w:rsidRPr="00603FD4">
        <w:rPr>
          <w:rFonts w:ascii="Times New Roman" w:hAnsi="Times New Roman" w:cs="Times New Roman"/>
          <w:sz w:val="24"/>
          <w:szCs w:val="24"/>
          <w:lang w:val="es-CR"/>
        </w:rPr>
        <w:t>,</w:t>
      </w:r>
      <w:r w:rsidR="008E0961" w:rsidRPr="00603FD4">
        <w:rPr>
          <w:rFonts w:ascii="Times New Roman" w:hAnsi="Times New Roman" w:cs="Times New Roman"/>
          <w:sz w:val="24"/>
          <w:szCs w:val="24"/>
          <w:lang w:val="es-CR"/>
        </w:rPr>
        <w:t xml:space="preserve"> de la transparencia de la experiencia</w:t>
      </w:r>
      <w:r w:rsidR="008D01E6" w:rsidRPr="00603FD4">
        <w:rPr>
          <w:rFonts w:ascii="Times New Roman" w:hAnsi="Times New Roman" w:cs="Times New Roman"/>
          <w:sz w:val="24"/>
          <w:szCs w:val="24"/>
          <w:lang w:val="es-CR"/>
        </w:rPr>
        <w:t xml:space="preserve">, base del </w:t>
      </w:r>
      <w:proofErr w:type="spellStart"/>
      <w:r w:rsidR="008D01E6" w:rsidRPr="00603FD4">
        <w:rPr>
          <w:rFonts w:ascii="Times New Roman" w:hAnsi="Times New Roman" w:cs="Times New Roman"/>
          <w:sz w:val="24"/>
          <w:szCs w:val="24"/>
          <w:lang w:val="es-CR"/>
        </w:rPr>
        <w:t>representacionalismo</w:t>
      </w:r>
      <w:proofErr w:type="spellEnd"/>
      <w:r w:rsidR="008D01E6" w:rsidRPr="00603FD4">
        <w:rPr>
          <w:rFonts w:ascii="Times New Roman" w:hAnsi="Times New Roman" w:cs="Times New Roman"/>
          <w:sz w:val="24"/>
          <w:szCs w:val="24"/>
          <w:lang w:val="es-CR"/>
        </w:rPr>
        <w:t>, por lo que no nos diría nada del mundo en todo caso</w:t>
      </w:r>
      <w:r w:rsidR="008E0961" w:rsidRPr="00603FD4">
        <w:rPr>
          <w:rFonts w:ascii="Times New Roman" w:hAnsi="Times New Roman" w:cs="Times New Roman"/>
          <w:sz w:val="24"/>
          <w:szCs w:val="24"/>
          <w:lang w:val="es-CR"/>
        </w:rPr>
        <w:t xml:space="preserve">. En conclusión, esa forma de establecer el conocimiento del mundo, </w:t>
      </w:r>
      <w:r w:rsidR="00B07045" w:rsidRPr="00603FD4">
        <w:rPr>
          <w:rFonts w:ascii="Times New Roman" w:hAnsi="Times New Roman" w:cs="Times New Roman"/>
          <w:sz w:val="24"/>
          <w:szCs w:val="24"/>
          <w:lang w:val="es-CR"/>
        </w:rPr>
        <w:t>elaborada</w:t>
      </w:r>
      <w:r w:rsidR="008E0961" w:rsidRPr="00603FD4">
        <w:rPr>
          <w:rFonts w:ascii="Times New Roman" w:hAnsi="Times New Roman" w:cs="Times New Roman"/>
          <w:sz w:val="24"/>
          <w:szCs w:val="24"/>
          <w:lang w:val="es-CR"/>
        </w:rPr>
        <w:t xml:space="preserve"> por </w:t>
      </w:r>
      <w:proofErr w:type="spellStart"/>
      <w:r w:rsidR="008E0961" w:rsidRPr="00603FD4">
        <w:rPr>
          <w:rFonts w:ascii="Times New Roman" w:hAnsi="Times New Roman" w:cs="Times New Roman"/>
          <w:sz w:val="24"/>
          <w:szCs w:val="24"/>
          <w:lang w:val="es-CR"/>
        </w:rPr>
        <w:lastRenderedPageBreak/>
        <w:t>Dretske</w:t>
      </w:r>
      <w:proofErr w:type="spellEnd"/>
      <w:r w:rsidR="00B07045" w:rsidRPr="00603FD4">
        <w:rPr>
          <w:rFonts w:ascii="Times New Roman" w:hAnsi="Times New Roman" w:cs="Times New Roman"/>
          <w:sz w:val="24"/>
          <w:szCs w:val="24"/>
          <w:lang w:val="es-CR"/>
        </w:rPr>
        <w:t>,</w:t>
      </w:r>
      <w:r w:rsidR="008E0961" w:rsidRPr="00603FD4">
        <w:rPr>
          <w:rFonts w:ascii="Times New Roman" w:hAnsi="Times New Roman" w:cs="Times New Roman"/>
          <w:sz w:val="24"/>
          <w:szCs w:val="24"/>
          <w:lang w:val="es-CR"/>
        </w:rPr>
        <w:t xml:space="preserve"> no es posible de sostener</w:t>
      </w:r>
      <w:r w:rsidR="00756968" w:rsidRPr="00603FD4">
        <w:rPr>
          <w:rStyle w:val="Refdenotaalpie"/>
          <w:rFonts w:ascii="Times New Roman" w:hAnsi="Times New Roman" w:cs="Times New Roman"/>
          <w:sz w:val="24"/>
          <w:szCs w:val="24"/>
          <w:lang w:val="es-CR"/>
        </w:rPr>
        <w:footnoteReference w:id="16"/>
      </w:r>
      <w:r w:rsidR="00B07045" w:rsidRPr="00603FD4">
        <w:rPr>
          <w:rFonts w:ascii="Times New Roman" w:hAnsi="Times New Roman" w:cs="Times New Roman"/>
          <w:sz w:val="24"/>
          <w:szCs w:val="24"/>
          <w:lang w:val="es-CR"/>
        </w:rPr>
        <w:t>;</w:t>
      </w:r>
      <w:r w:rsidR="008D01E6" w:rsidRPr="00603FD4">
        <w:rPr>
          <w:rFonts w:ascii="Times New Roman" w:hAnsi="Times New Roman" w:cs="Times New Roman"/>
          <w:sz w:val="24"/>
          <w:szCs w:val="24"/>
          <w:lang w:val="es-CR"/>
        </w:rPr>
        <w:t xml:space="preserve"> la</w:t>
      </w:r>
      <w:r w:rsidR="00C2685C" w:rsidRPr="00603FD4">
        <w:rPr>
          <w:rFonts w:ascii="Times New Roman" w:hAnsi="Times New Roman" w:cs="Times New Roman"/>
          <w:sz w:val="24"/>
          <w:szCs w:val="24"/>
          <w:lang w:val="es-CR"/>
        </w:rPr>
        <w:t>s</w:t>
      </w:r>
      <w:r w:rsidR="008D01E6" w:rsidRPr="00603FD4">
        <w:rPr>
          <w:rFonts w:ascii="Times New Roman" w:hAnsi="Times New Roman" w:cs="Times New Roman"/>
          <w:sz w:val="24"/>
          <w:szCs w:val="24"/>
          <w:lang w:val="es-CR"/>
        </w:rPr>
        <w:t xml:space="preserve"> alucinaciones y sueños tienen contenido intencional y fenoménico</w:t>
      </w:r>
      <w:r w:rsidR="008E0961" w:rsidRPr="00603FD4">
        <w:rPr>
          <w:rFonts w:ascii="Times New Roman" w:hAnsi="Times New Roman" w:cs="Times New Roman"/>
          <w:sz w:val="24"/>
          <w:szCs w:val="24"/>
          <w:lang w:val="es-CR"/>
        </w:rPr>
        <w:t xml:space="preserve">, </w:t>
      </w:r>
      <w:r w:rsidR="008D01E6" w:rsidRPr="00603FD4">
        <w:rPr>
          <w:rFonts w:ascii="Times New Roman" w:hAnsi="Times New Roman" w:cs="Times New Roman"/>
          <w:sz w:val="24"/>
          <w:szCs w:val="24"/>
          <w:lang w:val="es-CR"/>
        </w:rPr>
        <w:t xml:space="preserve">en otras palabras, </w:t>
      </w:r>
      <w:r w:rsidR="008E0961" w:rsidRPr="00603FD4">
        <w:rPr>
          <w:rFonts w:ascii="Times New Roman" w:hAnsi="Times New Roman" w:cs="Times New Roman"/>
          <w:sz w:val="24"/>
          <w:szCs w:val="24"/>
          <w:lang w:val="es-CR"/>
        </w:rPr>
        <w:t>la naturaleza de nuestro cono</w:t>
      </w:r>
      <w:r w:rsidR="00B07045" w:rsidRPr="00603FD4">
        <w:rPr>
          <w:rFonts w:ascii="Times New Roman" w:hAnsi="Times New Roman" w:cs="Times New Roman"/>
          <w:sz w:val="24"/>
          <w:szCs w:val="24"/>
          <w:lang w:val="es-CR"/>
        </w:rPr>
        <w:t>cimiento del mundo exterior está má</w:t>
      </w:r>
      <w:r w:rsidR="008E0961" w:rsidRPr="00603FD4">
        <w:rPr>
          <w:rFonts w:ascii="Times New Roman" w:hAnsi="Times New Roman" w:cs="Times New Roman"/>
          <w:sz w:val="24"/>
          <w:szCs w:val="24"/>
          <w:lang w:val="es-CR"/>
        </w:rPr>
        <w:t>s bien determinada por una realización interna</w:t>
      </w:r>
      <w:r w:rsidR="00B07045" w:rsidRPr="00603FD4">
        <w:rPr>
          <w:rFonts w:ascii="Times New Roman" w:hAnsi="Times New Roman" w:cs="Times New Roman"/>
          <w:sz w:val="24"/>
          <w:szCs w:val="24"/>
          <w:lang w:val="es-CR"/>
        </w:rPr>
        <w:t>,</w:t>
      </w:r>
      <w:r w:rsidR="008E0961" w:rsidRPr="00603FD4">
        <w:rPr>
          <w:rFonts w:ascii="Times New Roman" w:hAnsi="Times New Roman" w:cs="Times New Roman"/>
          <w:sz w:val="24"/>
          <w:szCs w:val="24"/>
          <w:lang w:val="es-CR"/>
        </w:rPr>
        <w:t xml:space="preserve"> tanto de la experiencia como de la representación, e internamente </w:t>
      </w:r>
      <w:r w:rsidR="008D01E6" w:rsidRPr="00603FD4">
        <w:rPr>
          <w:rFonts w:ascii="Times New Roman" w:hAnsi="Times New Roman" w:cs="Times New Roman"/>
          <w:sz w:val="24"/>
          <w:szCs w:val="24"/>
          <w:lang w:val="es-CR"/>
        </w:rPr>
        <w:t>significa</w:t>
      </w:r>
      <w:r w:rsidR="00B07045" w:rsidRPr="00603FD4">
        <w:rPr>
          <w:rFonts w:ascii="Times New Roman" w:hAnsi="Times New Roman" w:cs="Times New Roman"/>
          <w:sz w:val="24"/>
          <w:szCs w:val="24"/>
          <w:lang w:val="es-CR"/>
        </w:rPr>
        <w:t xml:space="preserve"> que</w:t>
      </w:r>
      <w:r w:rsidR="003E490B" w:rsidRPr="00603FD4">
        <w:rPr>
          <w:rFonts w:ascii="Times New Roman" w:hAnsi="Times New Roman" w:cs="Times New Roman"/>
          <w:sz w:val="24"/>
          <w:szCs w:val="24"/>
          <w:lang w:val="es-CR"/>
        </w:rPr>
        <w:t xml:space="preserve"> es</w:t>
      </w:r>
      <w:r w:rsidR="008E0961" w:rsidRPr="00603FD4">
        <w:rPr>
          <w:rFonts w:ascii="Times New Roman" w:hAnsi="Times New Roman" w:cs="Times New Roman"/>
          <w:sz w:val="24"/>
          <w:szCs w:val="24"/>
          <w:lang w:val="es-CR"/>
        </w:rPr>
        <w:t xml:space="preserve"> r</w:t>
      </w:r>
      <w:r w:rsidR="00B07045" w:rsidRPr="00603FD4">
        <w:rPr>
          <w:rFonts w:ascii="Times New Roman" w:hAnsi="Times New Roman" w:cs="Times New Roman"/>
          <w:sz w:val="24"/>
          <w:szCs w:val="24"/>
          <w:lang w:val="es-CR"/>
        </w:rPr>
        <w:t>ealizada por estados cerebrales. Lo anterior</w:t>
      </w:r>
      <w:r w:rsidR="008E0961" w:rsidRPr="00603FD4">
        <w:rPr>
          <w:rFonts w:ascii="Times New Roman" w:hAnsi="Times New Roman" w:cs="Times New Roman"/>
          <w:sz w:val="24"/>
          <w:szCs w:val="24"/>
          <w:lang w:val="es-CR"/>
        </w:rPr>
        <w:t xml:space="preserve"> implica una nueva forma de determinar la </w:t>
      </w:r>
      <w:r w:rsidR="00B07045" w:rsidRPr="00603FD4">
        <w:rPr>
          <w:rFonts w:ascii="Times New Roman" w:hAnsi="Times New Roman" w:cs="Times New Roman"/>
          <w:sz w:val="24"/>
          <w:szCs w:val="24"/>
          <w:lang w:val="es-CR"/>
        </w:rPr>
        <w:t>maner</w:t>
      </w:r>
      <w:r w:rsidR="008E0961" w:rsidRPr="00603FD4">
        <w:rPr>
          <w:rFonts w:ascii="Times New Roman" w:hAnsi="Times New Roman" w:cs="Times New Roman"/>
          <w:sz w:val="24"/>
          <w:szCs w:val="24"/>
          <w:lang w:val="es-CR"/>
        </w:rPr>
        <w:t xml:space="preserve">a de evaluar el </w:t>
      </w:r>
      <w:r w:rsidR="008D01E6" w:rsidRPr="00603FD4">
        <w:rPr>
          <w:rFonts w:ascii="Times New Roman" w:hAnsi="Times New Roman" w:cs="Times New Roman"/>
          <w:sz w:val="24"/>
          <w:szCs w:val="24"/>
          <w:lang w:val="es-CR"/>
        </w:rPr>
        <w:t>conocimiento del mundo exterior</w:t>
      </w:r>
      <w:r w:rsidR="00B07045" w:rsidRPr="00603FD4">
        <w:rPr>
          <w:rFonts w:ascii="Times New Roman" w:hAnsi="Times New Roman" w:cs="Times New Roman"/>
          <w:sz w:val="24"/>
          <w:szCs w:val="24"/>
          <w:lang w:val="es-CR"/>
        </w:rPr>
        <w:t>,</w:t>
      </w:r>
      <w:r w:rsidR="008D01E6" w:rsidRPr="00603FD4">
        <w:rPr>
          <w:rFonts w:ascii="Times New Roman" w:hAnsi="Times New Roman" w:cs="Times New Roman"/>
          <w:sz w:val="24"/>
          <w:szCs w:val="24"/>
          <w:lang w:val="es-CR"/>
        </w:rPr>
        <w:t xml:space="preserve"> a partir de nuestra conciencia e intencionalidad.  </w:t>
      </w:r>
    </w:p>
    <w:p w14:paraId="7AB454E4" w14:textId="7D098671" w:rsidR="003A3B86" w:rsidRPr="00AF7BDE" w:rsidRDefault="006723F5" w:rsidP="00AF7BDE">
      <w:pPr>
        <w:pStyle w:val="Sinespaciado"/>
        <w:spacing w:line="360" w:lineRule="auto"/>
        <w:jc w:val="both"/>
        <w:rPr>
          <w:rFonts w:ascii="Times New Roman" w:hAnsi="Times New Roman" w:cs="Times New Roman"/>
          <w:b/>
          <w:sz w:val="24"/>
          <w:szCs w:val="24"/>
          <w:lang w:val="es-CR"/>
        </w:rPr>
      </w:pPr>
      <w:r w:rsidRPr="00603FD4">
        <w:rPr>
          <w:rFonts w:ascii="Times New Roman" w:hAnsi="Times New Roman" w:cs="Times New Roman"/>
          <w:b/>
          <w:sz w:val="24"/>
          <w:szCs w:val="24"/>
          <w:lang w:val="es-CR"/>
        </w:rPr>
        <w:t xml:space="preserve">La posibilidad interna del conocimiento </w:t>
      </w:r>
    </w:p>
    <w:p w14:paraId="7329BB3E" w14:textId="405F4B9B" w:rsidR="009E7C37" w:rsidRPr="00603FD4" w:rsidRDefault="003A3B86" w:rsidP="00AF7BDE">
      <w:pPr>
        <w:spacing w:line="360" w:lineRule="auto"/>
        <w:ind w:firstLine="720"/>
        <w:jc w:val="both"/>
        <w:rPr>
          <w:rFonts w:ascii="Times New Roman" w:hAnsi="Times New Roman" w:cs="Times New Roman"/>
          <w:sz w:val="24"/>
          <w:szCs w:val="24"/>
          <w:lang w:val="es-CR"/>
        </w:rPr>
      </w:pPr>
      <w:r w:rsidRPr="00603FD4">
        <w:rPr>
          <w:rFonts w:ascii="Times New Roman" w:hAnsi="Times New Roman" w:cs="Times New Roman"/>
          <w:sz w:val="24"/>
          <w:szCs w:val="24"/>
          <w:lang w:val="es-CR"/>
        </w:rPr>
        <w:t>Ahora bi</w:t>
      </w:r>
      <w:r w:rsidR="002D4B41" w:rsidRPr="00603FD4">
        <w:rPr>
          <w:rFonts w:ascii="Times New Roman" w:hAnsi="Times New Roman" w:cs="Times New Roman"/>
          <w:sz w:val="24"/>
          <w:szCs w:val="24"/>
          <w:lang w:val="es-CR"/>
        </w:rPr>
        <w:t>en, si la experiencia del mundo</w:t>
      </w:r>
      <w:r w:rsidRPr="00603FD4">
        <w:rPr>
          <w:rFonts w:ascii="Times New Roman" w:hAnsi="Times New Roman" w:cs="Times New Roman"/>
          <w:sz w:val="24"/>
          <w:szCs w:val="24"/>
          <w:lang w:val="es-CR"/>
        </w:rPr>
        <w:t xml:space="preserve"> no es resultado de un contacto directo con </w:t>
      </w:r>
      <w:r w:rsidR="002D4B41" w:rsidRPr="00603FD4">
        <w:rPr>
          <w:rFonts w:ascii="Times New Roman" w:hAnsi="Times New Roman" w:cs="Times New Roman"/>
          <w:sz w:val="24"/>
          <w:szCs w:val="24"/>
          <w:lang w:val="es-CR"/>
        </w:rPr>
        <w:t>este</w:t>
      </w:r>
      <w:r w:rsidRPr="00603FD4">
        <w:rPr>
          <w:rFonts w:ascii="Times New Roman" w:hAnsi="Times New Roman" w:cs="Times New Roman"/>
          <w:sz w:val="24"/>
          <w:szCs w:val="24"/>
          <w:lang w:val="es-CR"/>
        </w:rPr>
        <w:t xml:space="preserve">, y más bien es realizada internamente, ¿cómo podemos conocer el mundo exterior? </w:t>
      </w:r>
      <w:r w:rsidR="003B19B8" w:rsidRPr="00603FD4">
        <w:rPr>
          <w:rFonts w:ascii="Times New Roman" w:hAnsi="Times New Roman" w:cs="Times New Roman"/>
          <w:sz w:val="24"/>
          <w:szCs w:val="24"/>
          <w:lang w:val="es-CR"/>
        </w:rPr>
        <w:t>Se puede argumentar que el conocimiento del mundo</w:t>
      </w:r>
      <w:r w:rsidRPr="00603FD4">
        <w:rPr>
          <w:rFonts w:ascii="Times New Roman" w:hAnsi="Times New Roman" w:cs="Times New Roman"/>
          <w:sz w:val="24"/>
          <w:szCs w:val="24"/>
          <w:lang w:val="es-CR"/>
        </w:rPr>
        <w:t xml:space="preserve"> es un producto de la percepción directa de nuestra experiencia fenoménica –realizada por un estado cerebra</w:t>
      </w:r>
      <w:r w:rsidR="00246B52" w:rsidRPr="00603FD4">
        <w:rPr>
          <w:rFonts w:ascii="Times New Roman" w:hAnsi="Times New Roman" w:cs="Times New Roman"/>
          <w:sz w:val="24"/>
          <w:szCs w:val="24"/>
          <w:lang w:val="es-CR"/>
        </w:rPr>
        <w:t>l</w:t>
      </w:r>
      <w:r w:rsidR="008D01E6" w:rsidRPr="00603FD4">
        <w:rPr>
          <w:rStyle w:val="Refdenotaalpie"/>
          <w:rFonts w:ascii="Times New Roman" w:hAnsi="Times New Roman" w:cs="Times New Roman"/>
          <w:sz w:val="24"/>
          <w:szCs w:val="24"/>
          <w:lang w:val="es-CR"/>
        </w:rPr>
        <w:footnoteReference w:id="17"/>
      </w:r>
      <w:r w:rsidRPr="00603FD4">
        <w:rPr>
          <w:rFonts w:ascii="Times New Roman" w:hAnsi="Times New Roman" w:cs="Times New Roman"/>
          <w:sz w:val="24"/>
          <w:szCs w:val="24"/>
          <w:lang w:val="es-CR"/>
        </w:rPr>
        <w:t>–</w:t>
      </w:r>
      <w:r w:rsidR="003B19B8" w:rsidRPr="00603FD4">
        <w:rPr>
          <w:rFonts w:ascii="Times New Roman" w:hAnsi="Times New Roman" w:cs="Times New Roman"/>
          <w:sz w:val="24"/>
          <w:szCs w:val="24"/>
          <w:lang w:val="es-CR"/>
        </w:rPr>
        <w:t>y que</w:t>
      </w:r>
      <w:r w:rsidRPr="00603FD4">
        <w:rPr>
          <w:rFonts w:ascii="Times New Roman" w:hAnsi="Times New Roman" w:cs="Times New Roman"/>
          <w:sz w:val="24"/>
          <w:szCs w:val="24"/>
          <w:lang w:val="es-CR"/>
        </w:rPr>
        <w:t xml:space="preserve"> indirectamente conocemos los objetos del mundo</w:t>
      </w:r>
      <w:r w:rsidR="00246B52" w:rsidRPr="00603FD4">
        <w:rPr>
          <w:rStyle w:val="Refdenotaalpie"/>
          <w:rFonts w:ascii="Times New Roman" w:hAnsi="Times New Roman" w:cs="Times New Roman"/>
          <w:sz w:val="24"/>
          <w:szCs w:val="24"/>
          <w:lang w:val="es-CR"/>
        </w:rPr>
        <w:footnoteReference w:id="18"/>
      </w:r>
      <w:r w:rsidRPr="00603FD4">
        <w:rPr>
          <w:rFonts w:ascii="Times New Roman" w:hAnsi="Times New Roman" w:cs="Times New Roman"/>
          <w:sz w:val="24"/>
          <w:szCs w:val="24"/>
          <w:lang w:val="es-CR"/>
        </w:rPr>
        <w:t xml:space="preserve">. </w:t>
      </w:r>
      <w:r w:rsidR="002D4B41" w:rsidRPr="00603FD4">
        <w:rPr>
          <w:rFonts w:ascii="Times New Roman" w:hAnsi="Times New Roman" w:cs="Times New Roman"/>
          <w:sz w:val="24"/>
          <w:szCs w:val="24"/>
          <w:lang w:val="es-CR"/>
        </w:rPr>
        <w:t>C</w:t>
      </w:r>
      <w:r w:rsidR="003B19B8" w:rsidRPr="00603FD4">
        <w:rPr>
          <w:rFonts w:ascii="Times New Roman" w:hAnsi="Times New Roman" w:cs="Times New Roman"/>
          <w:sz w:val="24"/>
          <w:szCs w:val="24"/>
          <w:lang w:val="es-CR"/>
        </w:rPr>
        <w:t>onocer los objetos del mundo implica</w:t>
      </w:r>
      <w:r w:rsidR="00246B52" w:rsidRPr="00603FD4">
        <w:rPr>
          <w:rFonts w:ascii="Times New Roman" w:hAnsi="Times New Roman" w:cs="Times New Roman"/>
          <w:sz w:val="24"/>
          <w:szCs w:val="24"/>
          <w:lang w:val="es-CR"/>
        </w:rPr>
        <w:t xml:space="preserve"> tener una experiencia fenoménica que permita</w:t>
      </w:r>
      <w:r w:rsidR="003B19B8" w:rsidRPr="00603FD4">
        <w:rPr>
          <w:rFonts w:ascii="Times New Roman" w:hAnsi="Times New Roman" w:cs="Times New Roman"/>
          <w:sz w:val="24"/>
          <w:szCs w:val="24"/>
          <w:lang w:val="es-CR"/>
        </w:rPr>
        <w:t xml:space="preserve"> representarlos, por lo que es necesario</w:t>
      </w:r>
      <w:r w:rsidR="002D4B41" w:rsidRPr="00603FD4">
        <w:rPr>
          <w:rFonts w:ascii="Times New Roman" w:hAnsi="Times New Roman" w:cs="Times New Roman"/>
          <w:sz w:val="24"/>
          <w:szCs w:val="24"/>
          <w:lang w:val="es-CR"/>
        </w:rPr>
        <w:t>,</w:t>
      </w:r>
      <w:r w:rsidR="003B19B8" w:rsidRPr="00603FD4">
        <w:rPr>
          <w:rFonts w:ascii="Times New Roman" w:hAnsi="Times New Roman" w:cs="Times New Roman"/>
          <w:sz w:val="24"/>
          <w:szCs w:val="24"/>
          <w:lang w:val="es-CR"/>
        </w:rPr>
        <w:t xml:space="preserve"> primero</w:t>
      </w:r>
      <w:r w:rsidR="002D4B41" w:rsidRPr="00603FD4">
        <w:rPr>
          <w:rFonts w:ascii="Times New Roman" w:hAnsi="Times New Roman" w:cs="Times New Roman"/>
          <w:sz w:val="24"/>
          <w:szCs w:val="24"/>
          <w:lang w:val="es-CR"/>
        </w:rPr>
        <w:t>,</w:t>
      </w:r>
      <w:r w:rsidR="003B19B8" w:rsidRPr="00603FD4">
        <w:rPr>
          <w:rFonts w:ascii="Times New Roman" w:hAnsi="Times New Roman" w:cs="Times New Roman"/>
          <w:sz w:val="24"/>
          <w:szCs w:val="24"/>
          <w:lang w:val="es-CR"/>
        </w:rPr>
        <w:t xml:space="preserve"> tener una fundamentación metafísica de la conciencia en términos físicos del cerebro y</w:t>
      </w:r>
      <w:r w:rsidR="002D4B41" w:rsidRPr="00603FD4">
        <w:rPr>
          <w:rFonts w:ascii="Times New Roman" w:hAnsi="Times New Roman" w:cs="Times New Roman"/>
          <w:sz w:val="24"/>
          <w:szCs w:val="24"/>
          <w:lang w:val="es-CR"/>
        </w:rPr>
        <w:t>,</w:t>
      </w:r>
      <w:r w:rsidR="003B19B8" w:rsidRPr="00603FD4">
        <w:rPr>
          <w:rFonts w:ascii="Times New Roman" w:hAnsi="Times New Roman" w:cs="Times New Roman"/>
          <w:sz w:val="24"/>
          <w:szCs w:val="24"/>
          <w:lang w:val="es-CR"/>
        </w:rPr>
        <w:t xml:space="preserve"> luego</w:t>
      </w:r>
      <w:r w:rsidR="002D4B41" w:rsidRPr="00603FD4">
        <w:rPr>
          <w:rFonts w:ascii="Times New Roman" w:hAnsi="Times New Roman" w:cs="Times New Roman"/>
          <w:sz w:val="24"/>
          <w:szCs w:val="24"/>
          <w:lang w:val="es-CR"/>
        </w:rPr>
        <w:t>,</w:t>
      </w:r>
      <w:r w:rsidR="003B19B8" w:rsidRPr="00603FD4">
        <w:rPr>
          <w:rFonts w:ascii="Times New Roman" w:hAnsi="Times New Roman" w:cs="Times New Roman"/>
          <w:sz w:val="24"/>
          <w:szCs w:val="24"/>
          <w:lang w:val="es-CR"/>
        </w:rPr>
        <w:t xml:space="preserve"> determinar cómo esta conciencia genera la representación, esto es, ir de lo interno a lo extern</w:t>
      </w:r>
      <w:r w:rsidR="002D4B41" w:rsidRPr="00603FD4">
        <w:rPr>
          <w:rFonts w:ascii="Times New Roman" w:hAnsi="Times New Roman" w:cs="Times New Roman"/>
          <w:sz w:val="24"/>
          <w:szCs w:val="24"/>
          <w:lang w:val="es-CR"/>
        </w:rPr>
        <w:t>o.  No es el objetivo de este artí</w:t>
      </w:r>
      <w:r w:rsidR="003B19B8" w:rsidRPr="00603FD4">
        <w:rPr>
          <w:rFonts w:ascii="Times New Roman" w:hAnsi="Times New Roman" w:cs="Times New Roman"/>
          <w:sz w:val="24"/>
          <w:szCs w:val="24"/>
          <w:lang w:val="es-CR"/>
        </w:rPr>
        <w:t xml:space="preserve">culo entrar en este debate metafísico, </w:t>
      </w:r>
      <w:r w:rsidR="002D4B41" w:rsidRPr="00603FD4">
        <w:rPr>
          <w:rFonts w:ascii="Times New Roman" w:hAnsi="Times New Roman" w:cs="Times New Roman"/>
          <w:sz w:val="24"/>
          <w:szCs w:val="24"/>
          <w:lang w:val="es-CR"/>
        </w:rPr>
        <w:t>pero sí</w:t>
      </w:r>
      <w:r w:rsidR="003B19B8" w:rsidRPr="00603FD4">
        <w:rPr>
          <w:rFonts w:ascii="Times New Roman" w:hAnsi="Times New Roman" w:cs="Times New Roman"/>
          <w:sz w:val="24"/>
          <w:szCs w:val="24"/>
          <w:lang w:val="es-CR"/>
        </w:rPr>
        <w:t xml:space="preserve"> mencionar que la mejor opción</w:t>
      </w:r>
      <w:r w:rsidR="002D4B41" w:rsidRPr="00603FD4">
        <w:rPr>
          <w:rFonts w:ascii="Times New Roman" w:hAnsi="Times New Roman" w:cs="Times New Roman"/>
          <w:sz w:val="24"/>
          <w:szCs w:val="24"/>
          <w:lang w:val="es-CR"/>
        </w:rPr>
        <w:t>,</w:t>
      </w:r>
      <w:r w:rsidR="003B19B8" w:rsidRPr="00603FD4">
        <w:rPr>
          <w:rFonts w:ascii="Times New Roman" w:hAnsi="Times New Roman" w:cs="Times New Roman"/>
          <w:sz w:val="24"/>
          <w:szCs w:val="24"/>
          <w:lang w:val="es-CR"/>
        </w:rPr>
        <w:t xml:space="preserve"> en el bazar del problema mente-cuerpo</w:t>
      </w:r>
      <w:r w:rsidR="002D4B41" w:rsidRPr="00603FD4">
        <w:rPr>
          <w:rFonts w:ascii="Times New Roman" w:hAnsi="Times New Roman" w:cs="Times New Roman"/>
          <w:sz w:val="24"/>
          <w:szCs w:val="24"/>
          <w:lang w:val="es-CR"/>
        </w:rPr>
        <w:t>,</w:t>
      </w:r>
      <w:r w:rsidR="003B19B8" w:rsidRPr="00603FD4">
        <w:rPr>
          <w:rFonts w:ascii="Times New Roman" w:hAnsi="Times New Roman" w:cs="Times New Roman"/>
          <w:sz w:val="24"/>
          <w:szCs w:val="24"/>
          <w:lang w:val="es-CR"/>
        </w:rPr>
        <w:t xml:space="preserve"> es el </w:t>
      </w:r>
      <w:proofErr w:type="spellStart"/>
      <w:r w:rsidR="003B19B8" w:rsidRPr="00603FD4">
        <w:rPr>
          <w:rFonts w:ascii="Times New Roman" w:hAnsi="Times New Roman" w:cs="Times New Roman"/>
          <w:sz w:val="24"/>
          <w:szCs w:val="24"/>
          <w:lang w:val="es-CR"/>
        </w:rPr>
        <w:t>fisicalismo</w:t>
      </w:r>
      <w:proofErr w:type="spellEnd"/>
      <w:r w:rsidR="003B19B8" w:rsidRPr="00603FD4">
        <w:rPr>
          <w:rFonts w:ascii="Times New Roman" w:hAnsi="Times New Roman" w:cs="Times New Roman"/>
          <w:sz w:val="24"/>
          <w:szCs w:val="24"/>
          <w:lang w:val="es-CR"/>
        </w:rPr>
        <w:t xml:space="preserve"> no-reduccionista</w:t>
      </w:r>
      <w:r w:rsidR="003B19B8" w:rsidRPr="00603FD4">
        <w:rPr>
          <w:rStyle w:val="Refdenotaalpie"/>
          <w:rFonts w:ascii="Times New Roman" w:hAnsi="Times New Roman" w:cs="Times New Roman"/>
          <w:sz w:val="24"/>
          <w:szCs w:val="24"/>
          <w:lang w:val="es-CR"/>
        </w:rPr>
        <w:footnoteReference w:id="19"/>
      </w:r>
      <w:r w:rsidR="003B19B8" w:rsidRPr="00603FD4">
        <w:rPr>
          <w:rFonts w:ascii="Times New Roman" w:hAnsi="Times New Roman" w:cs="Times New Roman"/>
          <w:sz w:val="24"/>
          <w:szCs w:val="24"/>
          <w:lang w:val="es-CR"/>
        </w:rPr>
        <w:t>. Esto es, la experiencia es realizada por estados cerebrales, pero no reducibles a las propiedades físicas que las generan</w:t>
      </w:r>
      <w:r w:rsidR="003B19B8" w:rsidRPr="00603FD4">
        <w:rPr>
          <w:rStyle w:val="Refdenotaalpie"/>
          <w:rFonts w:ascii="Times New Roman" w:hAnsi="Times New Roman" w:cs="Times New Roman"/>
          <w:sz w:val="24"/>
          <w:szCs w:val="24"/>
          <w:lang w:val="es-CR"/>
        </w:rPr>
        <w:footnoteReference w:id="20"/>
      </w:r>
      <w:r w:rsidR="003B19B8" w:rsidRPr="00603FD4">
        <w:rPr>
          <w:rFonts w:ascii="Times New Roman" w:hAnsi="Times New Roman" w:cs="Times New Roman"/>
          <w:sz w:val="24"/>
          <w:szCs w:val="24"/>
          <w:lang w:val="es-CR"/>
        </w:rPr>
        <w:t xml:space="preserve">. </w:t>
      </w:r>
      <w:r w:rsidR="002D1F3D" w:rsidRPr="00603FD4">
        <w:rPr>
          <w:rFonts w:ascii="Times New Roman" w:hAnsi="Times New Roman" w:cs="Times New Roman"/>
          <w:sz w:val="24"/>
          <w:szCs w:val="24"/>
          <w:lang w:val="es-CR"/>
        </w:rPr>
        <w:t xml:space="preserve">Ahora bien, tal como indica el argumento </w:t>
      </w:r>
      <w:r w:rsidR="002D4B41" w:rsidRPr="00603FD4">
        <w:rPr>
          <w:rFonts w:ascii="Times New Roman" w:hAnsi="Times New Roman" w:cs="Times New Roman"/>
          <w:sz w:val="24"/>
          <w:szCs w:val="24"/>
          <w:lang w:val="es-CR"/>
        </w:rPr>
        <w:t xml:space="preserve">del </w:t>
      </w:r>
      <w:r w:rsidR="002D4B41" w:rsidRPr="00603FD4">
        <w:rPr>
          <w:rFonts w:ascii="Times New Roman" w:hAnsi="Times New Roman" w:cs="Times New Roman"/>
          <w:sz w:val="24"/>
          <w:szCs w:val="24"/>
          <w:lang w:val="es-CR"/>
        </w:rPr>
        <w:lastRenderedPageBreak/>
        <w:t xml:space="preserve">conocimiento de </w:t>
      </w:r>
      <w:proofErr w:type="spellStart"/>
      <w:r w:rsidR="002D4B41" w:rsidRPr="00603FD4">
        <w:rPr>
          <w:rFonts w:ascii="Times New Roman" w:hAnsi="Times New Roman" w:cs="Times New Roman"/>
          <w:sz w:val="24"/>
          <w:szCs w:val="24"/>
          <w:lang w:val="es-CR"/>
        </w:rPr>
        <w:t>Dretske</w:t>
      </w:r>
      <w:proofErr w:type="spellEnd"/>
      <w:r w:rsidR="002D1F3D" w:rsidRPr="00603FD4">
        <w:rPr>
          <w:rFonts w:ascii="Times New Roman" w:hAnsi="Times New Roman" w:cs="Times New Roman"/>
          <w:sz w:val="24"/>
          <w:szCs w:val="24"/>
          <w:lang w:val="es-CR"/>
        </w:rPr>
        <w:t xml:space="preserve">, si la proposición “yo tengo manos” es verdadera, podría concluirse que no se es un cerebro en una cubeta, sin embargo, a partir de una propuesta </w:t>
      </w:r>
      <w:proofErr w:type="spellStart"/>
      <w:r w:rsidR="002D1F3D" w:rsidRPr="00603FD4">
        <w:rPr>
          <w:rFonts w:ascii="Times New Roman" w:hAnsi="Times New Roman" w:cs="Times New Roman"/>
          <w:sz w:val="24"/>
          <w:szCs w:val="24"/>
          <w:lang w:val="es-CR"/>
        </w:rPr>
        <w:t>internalista</w:t>
      </w:r>
      <w:proofErr w:type="spellEnd"/>
      <w:r w:rsidR="002D1F3D" w:rsidRPr="00603FD4">
        <w:rPr>
          <w:rFonts w:ascii="Times New Roman" w:hAnsi="Times New Roman" w:cs="Times New Roman"/>
          <w:sz w:val="24"/>
          <w:szCs w:val="24"/>
          <w:lang w:val="es-CR"/>
        </w:rPr>
        <w:t xml:space="preserve">, el saber que “tengo manos” parte, primero de </w:t>
      </w:r>
      <w:r w:rsidR="002D4B41" w:rsidRPr="00603FD4">
        <w:rPr>
          <w:rFonts w:ascii="Times New Roman" w:hAnsi="Times New Roman" w:cs="Times New Roman"/>
          <w:sz w:val="24"/>
          <w:szCs w:val="24"/>
          <w:lang w:val="es-CR"/>
        </w:rPr>
        <w:t>la experiencia de ver mis manos</w:t>
      </w:r>
      <w:r w:rsidR="002D1F3D" w:rsidRPr="00603FD4">
        <w:rPr>
          <w:rFonts w:ascii="Times New Roman" w:hAnsi="Times New Roman" w:cs="Times New Roman"/>
          <w:sz w:val="24"/>
          <w:szCs w:val="24"/>
          <w:lang w:val="es-CR"/>
        </w:rPr>
        <w:t xml:space="preserve"> y</w:t>
      </w:r>
      <w:r w:rsidR="002D4B41" w:rsidRPr="00603FD4">
        <w:rPr>
          <w:rFonts w:ascii="Times New Roman" w:hAnsi="Times New Roman" w:cs="Times New Roman"/>
          <w:sz w:val="24"/>
          <w:szCs w:val="24"/>
          <w:lang w:val="es-CR"/>
        </w:rPr>
        <w:t>,</w:t>
      </w:r>
      <w:r w:rsidR="002D1F3D" w:rsidRPr="00603FD4">
        <w:rPr>
          <w:rFonts w:ascii="Times New Roman" w:hAnsi="Times New Roman" w:cs="Times New Roman"/>
          <w:sz w:val="24"/>
          <w:szCs w:val="24"/>
          <w:lang w:val="es-CR"/>
        </w:rPr>
        <w:t xml:space="preserve"> segundo</w:t>
      </w:r>
      <w:r w:rsidR="002D4B41" w:rsidRPr="00603FD4">
        <w:rPr>
          <w:rFonts w:ascii="Times New Roman" w:hAnsi="Times New Roman" w:cs="Times New Roman"/>
          <w:sz w:val="24"/>
          <w:szCs w:val="24"/>
          <w:lang w:val="es-CR"/>
        </w:rPr>
        <w:t>,</w:t>
      </w:r>
      <w:r w:rsidR="002D1F3D" w:rsidRPr="00603FD4">
        <w:rPr>
          <w:rFonts w:ascii="Times New Roman" w:hAnsi="Times New Roman" w:cs="Times New Roman"/>
          <w:sz w:val="24"/>
          <w:szCs w:val="24"/>
          <w:lang w:val="es-CR"/>
        </w:rPr>
        <w:t xml:space="preserve"> de la</w:t>
      </w:r>
      <w:r w:rsidR="002D4B41" w:rsidRPr="00603FD4">
        <w:rPr>
          <w:rFonts w:ascii="Times New Roman" w:hAnsi="Times New Roman" w:cs="Times New Roman"/>
          <w:sz w:val="24"/>
          <w:szCs w:val="24"/>
          <w:lang w:val="es-CR"/>
        </w:rPr>
        <w:t xml:space="preserve"> representación</w:t>
      </w:r>
      <w:r w:rsidR="002D1F3D" w:rsidRPr="00603FD4">
        <w:rPr>
          <w:rFonts w:ascii="Times New Roman" w:hAnsi="Times New Roman" w:cs="Times New Roman"/>
          <w:sz w:val="24"/>
          <w:szCs w:val="24"/>
          <w:lang w:val="es-CR"/>
        </w:rPr>
        <w:t xml:space="preserve"> que</w:t>
      </w:r>
      <w:r w:rsidR="002D4B41" w:rsidRPr="00603FD4">
        <w:rPr>
          <w:rFonts w:ascii="Times New Roman" w:hAnsi="Times New Roman" w:cs="Times New Roman"/>
          <w:sz w:val="24"/>
          <w:szCs w:val="24"/>
          <w:lang w:val="es-CR"/>
        </w:rPr>
        <w:t>,</w:t>
      </w:r>
      <w:r w:rsidR="002D1F3D" w:rsidRPr="00603FD4">
        <w:rPr>
          <w:rFonts w:ascii="Times New Roman" w:hAnsi="Times New Roman" w:cs="Times New Roman"/>
          <w:sz w:val="24"/>
          <w:szCs w:val="24"/>
          <w:lang w:val="es-CR"/>
        </w:rPr>
        <w:t xml:space="preserve"> a partir de esa experiencia</w:t>
      </w:r>
      <w:r w:rsidR="002D4B41" w:rsidRPr="00603FD4">
        <w:rPr>
          <w:rFonts w:ascii="Times New Roman" w:hAnsi="Times New Roman" w:cs="Times New Roman"/>
          <w:sz w:val="24"/>
          <w:szCs w:val="24"/>
          <w:lang w:val="es-CR"/>
        </w:rPr>
        <w:t>, determina los límites de</w:t>
      </w:r>
      <w:r w:rsidR="00246B52" w:rsidRPr="00603FD4">
        <w:rPr>
          <w:rFonts w:ascii="Times New Roman" w:hAnsi="Times New Roman" w:cs="Times New Roman"/>
          <w:sz w:val="24"/>
          <w:szCs w:val="24"/>
          <w:lang w:val="es-CR"/>
        </w:rPr>
        <w:t>lo que está en el mundo exterior</w:t>
      </w:r>
      <w:r w:rsidR="002D1F3D" w:rsidRPr="00603FD4">
        <w:rPr>
          <w:rStyle w:val="Refdenotaalpie"/>
          <w:rFonts w:ascii="Times New Roman" w:hAnsi="Times New Roman" w:cs="Times New Roman"/>
          <w:sz w:val="24"/>
          <w:szCs w:val="24"/>
          <w:lang w:val="es-CR"/>
        </w:rPr>
        <w:footnoteReference w:id="21"/>
      </w:r>
      <w:r w:rsidR="002D1F3D" w:rsidRPr="00603FD4">
        <w:rPr>
          <w:rFonts w:ascii="Times New Roman" w:hAnsi="Times New Roman" w:cs="Times New Roman"/>
          <w:sz w:val="24"/>
          <w:szCs w:val="24"/>
          <w:lang w:val="es-CR"/>
        </w:rPr>
        <w:t xml:space="preserve">.  </w:t>
      </w:r>
      <w:r w:rsidR="009E7C37" w:rsidRPr="00603FD4">
        <w:rPr>
          <w:rFonts w:ascii="Times New Roman" w:hAnsi="Times New Roman" w:cs="Times New Roman"/>
          <w:sz w:val="24"/>
          <w:szCs w:val="24"/>
          <w:lang w:val="es-CR"/>
        </w:rPr>
        <w:t xml:space="preserve">Y no parece haber forma de probar empíricamente que somos cerebros en una cubeta, </w:t>
      </w:r>
      <w:r w:rsidR="00246B52" w:rsidRPr="00603FD4">
        <w:rPr>
          <w:rFonts w:ascii="Times New Roman" w:hAnsi="Times New Roman" w:cs="Times New Roman"/>
          <w:sz w:val="24"/>
          <w:szCs w:val="24"/>
          <w:lang w:val="es-CR"/>
        </w:rPr>
        <w:t>no obstante</w:t>
      </w:r>
      <w:r w:rsidR="009E7C37" w:rsidRPr="00603FD4">
        <w:rPr>
          <w:rFonts w:ascii="Times New Roman" w:hAnsi="Times New Roman" w:cs="Times New Roman"/>
          <w:sz w:val="24"/>
          <w:szCs w:val="24"/>
          <w:lang w:val="es-CR"/>
        </w:rPr>
        <w:t xml:space="preserve">, si como Wittgenstein nos indica, la posibilidad de conocer la verdad de proposiciones empíricas es incierta, no hay posibilidad de saber que tengo manos, o saber que no soy un cerebro en una cubeta. Sin embargo, si partimos de una posición </w:t>
      </w:r>
      <w:proofErr w:type="spellStart"/>
      <w:r w:rsidR="009E7C37" w:rsidRPr="00603FD4">
        <w:rPr>
          <w:rFonts w:ascii="Times New Roman" w:hAnsi="Times New Roman" w:cs="Times New Roman"/>
          <w:sz w:val="24"/>
          <w:szCs w:val="24"/>
          <w:lang w:val="es-CR"/>
        </w:rPr>
        <w:t>internalista</w:t>
      </w:r>
      <w:proofErr w:type="spellEnd"/>
      <w:r w:rsidR="009E7C37" w:rsidRPr="00603FD4">
        <w:rPr>
          <w:rFonts w:ascii="Times New Roman" w:hAnsi="Times New Roman" w:cs="Times New Roman"/>
          <w:sz w:val="24"/>
          <w:szCs w:val="24"/>
          <w:lang w:val="es-CR"/>
        </w:rPr>
        <w:t xml:space="preserve">, tal como lo indica </w:t>
      </w:r>
      <w:proofErr w:type="spellStart"/>
      <w:r w:rsidR="009E7C37" w:rsidRPr="00603FD4">
        <w:rPr>
          <w:rFonts w:ascii="Times New Roman" w:hAnsi="Times New Roman" w:cs="Times New Roman"/>
          <w:sz w:val="24"/>
          <w:szCs w:val="24"/>
          <w:lang w:val="es-CR"/>
        </w:rPr>
        <w:t>Pautz</w:t>
      </w:r>
      <w:proofErr w:type="spellEnd"/>
      <w:r w:rsidR="002D4B41" w:rsidRPr="00603FD4">
        <w:rPr>
          <w:rFonts w:ascii="Times New Roman" w:hAnsi="Times New Roman" w:cs="Times New Roman"/>
          <w:sz w:val="24"/>
          <w:szCs w:val="24"/>
          <w:lang w:val="es-CR"/>
        </w:rPr>
        <w:t>:</w:t>
      </w:r>
      <w:r w:rsidR="009E7C37" w:rsidRPr="00603FD4">
        <w:rPr>
          <w:rFonts w:ascii="Times New Roman" w:hAnsi="Times New Roman" w:cs="Times New Roman"/>
          <w:sz w:val="24"/>
          <w:szCs w:val="24"/>
          <w:lang w:val="es-CR"/>
        </w:rPr>
        <w:t xml:space="preserve"> “la conciencia primero” (</w:t>
      </w:r>
      <w:proofErr w:type="spellStart"/>
      <w:r w:rsidR="009E7C37" w:rsidRPr="00603FD4">
        <w:rPr>
          <w:rFonts w:ascii="Times New Roman" w:hAnsi="Times New Roman" w:cs="Times New Roman"/>
          <w:sz w:val="24"/>
          <w:szCs w:val="24"/>
          <w:lang w:val="es-CR"/>
        </w:rPr>
        <w:t>Pautz</w:t>
      </w:r>
      <w:proofErr w:type="spellEnd"/>
      <w:r w:rsidR="009E7C37" w:rsidRPr="00603FD4">
        <w:rPr>
          <w:rFonts w:ascii="Times New Roman" w:hAnsi="Times New Roman" w:cs="Times New Roman"/>
          <w:sz w:val="24"/>
          <w:szCs w:val="24"/>
          <w:lang w:val="es-CR"/>
        </w:rPr>
        <w:t>, 2013, p. 180), entonces al menos podemos establecer de alguna manera la posibilidad de conocer</w:t>
      </w:r>
      <w:r w:rsidR="002D4B41" w:rsidRPr="00603FD4">
        <w:rPr>
          <w:rFonts w:ascii="Times New Roman" w:hAnsi="Times New Roman" w:cs="Times New Roman"/>
          <w:sz w:val="24"/>
          <w:szCs w:val="24"/>
          <w:lang w:val="es-CR"/>
        </w:rPr>
        <w:t xml:space="preserve"> los objetos del mundo exterior</w:t>
      </w:r>
      <w:r w:rsidR="006F4774" w:rsidRPr="00603FD4">
        <w:rPr>
          <w:rFonts w:ascii="Times New Roman" w:hAnsi="Times New Roman" w:cs="Times New Roman"/>
          <w:sz w:val="24"/>
          <w:szCs w:val="24"/>
          <w:lang w:val="es-CR"/>
        </w:rPr>
        <w:t xml:space="preserve"> –si entendemos correctamente la función y papel que juega la conciencia</w:t>
      </w:r>
      <w:r w:rsidR="002D4B41" w:rsidRPr="00603FD4">
        <w:rPr>
          <w:rFonts w:ascii="Times New Roman" w:hAnsi="Times New Roman" w:cs="Times New Roman"/>
          <w:sz w:val="24"/>
          <w:szCs w:val="24"/>
          <w:lang w:val="es-CR"/>
        </w:rPr>
        <w:t xml:space="preserve"> </w:t>
      </w:r>
      <w:r w:rsidR="006F4774" w:rsidRPr="00603FD4">
        <w:rPr>
          <w:rFonts w:ascii="Times New Roman" w:hAnsi="Times New Roman" w:cs="Times New Roman"/>
          <w:sz w:val="24"/>
          <w:szCs w:val="24"/>
          <w:lang w:val="es-CR"/>
        </w:rPr>
        <w:t>-</w:t>
      </w:r>
      <w:r w:rsidR="002D4B41" w:rsidRPr="00603FD4">
        <w:rPr>
          <w:rFonts w:ascii="Times New Roman" w:hAnsi="Times New Roman" w:cs="Times New Roman"/>
          <w:sz w:val="24"/>
          <w:szCs w:val="24"/>
          <w:lang w:val="es-CR"/>
        </w:rPr>
        <w:t>E</w:t>
      </w:r>
      <w:r w:rsidR="009E7C37" w:rsidRPr="00603FD4">
        <w:rPr>
          <w:rFonts w:ascii="Times New Roman" w:hAnsi="Times New Roman" w:cs="Times New Roman"/>
          <w:sz w:val="24"/>
          <w:szCs w:val="24"/>
          <w:lang w:val="es-CR"/>
        </w:rPr>
        <w:t>n otras palabras, si partimos del conocimiento de los objetos a partir de la e</w:t>
      </w:r>
      <w:r w:rsidR="002D4B41" w:rsidRPr="00603FD4">
        <w:rPr>
          <w:rFonts w:ascii="Times New Roman" w:hAnsi="Times New Roman" w:cs="Times New Roman"/>
          <w:sz w:val="24"/>
          <w:szCs w:val="24"/>
          <w:lang w:val="es-CR"/>
        </w:rPr>
        <w:t>xperiencia fenoménica, entonces</w:t>
      </w:r>
      <w:r w:rsidR="009E7C37" w:rsidRPr="00603FD4">
        <w:rPr>
          <w:rFonts w:ascii="Times New Roman" w:hAnsi="Times New Roman" w:cs="Times New Roman"/>
          <w:sz w:val="24"/>
          <w:szCs w:val="24"/>
          <w:lang w:val="es-CR"/>
        </w:rPr>
        <w:t xml:space="preserve"> esta experiencia</w:t>
      </w:r>
      <w:r w:rsidR="002D4B41" w:rsidRPr="00603FD4">
        <w:rPr>
          <w:rFonts w:ascii="Times New Roman" w:hAnsi="Times New Roman" w:cs="Times New Roman"/>
          <w:sz w:val="24"/>
          <w:szCs w:val="24"/>
          <w:lang w:val="es-CR"/>
        </w:rPr>
        <w:t>,</w:t>
      </w:r>
      <w:r w:rsidR="009E7C37" w:rsidRPr="00603FD4">
        <w:rPr>
          <w:rFonts w:ascii="Times New Roman" w:hAnsi="Times New Roman" w:cs="Times New Roman"/>
          <w:sz w:val="24"/>
          <w:szCs w:val="24"/>
          <w:lang w:val="es-CR"/>
        </w:rPr>
        <w:t xml:space="preserve"> que es directa</w:t>
      </w:r>
      <w:r w:rsidR="002D4B41" w:rsidRPr="00603FD4">
        <w:rPr>
          <w:rFonts w:ascii="Times New Roman" w:hAnsi="Times New Roman" w:cs="Times New Roman"/>
          <w:sz w:val="24"/>
          <w:szCs w:val="24"/>
          <w:lang w:val="es-CR"/>
        </w:rPr>
        <w:t>,</w:t>
      </w:r>
      <w:r w:rsidR="009E7C37" w:rsidRPr="00603FD4">
        <w:rPr>
          <w:rFonts w:ascii="Times New Roman" w:hAnsi="Times New Roman" w:cs="Times New Roman"/>
          <w:sz w:val="24"/>
          <w:szCs w:val="24"/>
          <w:lang w:val="es-CR"/>
        </w:rPr>
        <w:t xml:space="preserve"> nos da un conocimiento indirecto de l</w:t>
      </w:r>
      <w:r w:rsidR="002D4B41" w:rsidRPr="00603FD4">
        <w:rPr>
          <w:rFonts w:ascii="Times New Roman" w:hAnsi="Times New Roman" w:cs="Times New Roman"/>
          <w:sz w:val="24"/>
          <w:szCs w:val="24"/>
          <w:lang w:val="es-CR"/>
        </w:rPr>
        <w:t>os objetos del mundo exterior. A</w:t>
      </w:r>
      <w:r w:rsidR="009E7C37" w:rsidRPr="00603FD4">
        <w:rPr>
          <w:rFonts w:ascii="Times New Roman" w:hAnsi="Times New Roman" w:cs="Times New Roman"/>
          <w:sz w:val="24"/>
          <w:szCs w:val="24"/>
          <w:lang w:val="es-CR"/>
        </w:rPr>
        <w:t>hora bien, esta posición puede generar preocupaciones sobre el conocimiento del mundo exterior, sin embargo, tal como menciono en mi tesis de doctorado</w:t>
      </w:r>
      <w:r w:rsidR="00BB75DF" w:rsidRPr="00603FD4">
        <w:rPr>
          <w:rFonts w:ascii="Times New Roman" w:hAnsi="Times New Roman" w:cs="Times New Roman"/>
          <w:sz w:val="24"/>
          <w:szCs w:val="24"/>
          <w:lang w:val="es-CR"/>
        </w:rPr>
        <w:t>:</w:t>
      </w:r>
      <w:r w:rsidR="009E7C37" w:rsidRPr="00603FD4">
        <w:rPr>
          <w:rFonts w:ascii="Times New Roman" w:hAnsi="Times New Roman" w:cs="Times New Roman"/>
          <w:sz w:val="24"/>
          <w:szCs w:val="24"/>
          <w:lang w:val="es-CR"/>
        </w:rPr>
        <w:t xml:space="preserve"> </w:t>
      </w:r>
    </w:p>
    <w:p w14:paraId="230122A6" w14:textId="430410D1" w:rsidR="00C3317C" w:rsidRPr="00AF7BDE" w:rsidRDefault="009E7C37" w:rsidP="00AF7BDE">
      <w:pPr>
        <w:spacing w:line="360" w:lineRule="auto"/>
        <w:ind w:left="720"/>
        <w:jc w:val="both"/>
        <w:rPr>
          <w:rFonts w:ascii="Times New Roman" w:hAnsi="Times New Roman" w:cs="Times New Roman"/>
          <w:sz w:val="24"/>
          <w:szCs w:val="24"/>
          <w:lang w:val="en-US"/>
        </w:rPr>
      </w:pPr>
      <w:r w:rsidRPr="00603FD4">
        <w:rPr>
          <w:rFonts w:ascii="Times New Roman" w:hAnsi="Times New Roman" w:cs="Times New Roman"/>
          <w:sz w:val="24"/>
          <w:szCs w:val="24"/>
        </w:rPr>
        <w:t xml:space="preserve">But I am not agreeing with the idea that there are mental images, or sense data; rather there are phenomenal properties that we are aware of in our perception of an object. And yet, even though phenomenal properties can be explained in terms of a non-reductive </w:t>
      </w:r>
      <w:proofErr w:type="spellStart"/>
      <w:r w:rsidRPr="00603FD4">
        <w:rPr>
          <w:rFonts w:ascii="Times New Roman" w:hAnsi="Times New Roman" w:cs="Times New Roman"/>
          <w:sz w:val="24"/>
          <w:szCs w:val="24"/>
        </w:rPr>
        <w:t>physicalist</w:t>
      </w:r>
      <w:proofErr w:type="spellEnd"/>
      <w:r w:rsidRPr="00603FD4">
        <w:rPr>
          <w:rFonts w:ascii="Times New Roman" w:hAnsi="Times New Roman" w:cs="Times New Roman"/>
          <w:sz w:val="24"/>
          <w:szCs w:val="24"/>
        </w:rPr>
        <w:t xml:space="preserve"> ontology, such properties are seen by some philosophers as highly problematic; some philosophers may think that these ‘entities’ lead to a scepticism. But this is irrelevant according to the view that I am defending – perhaps </w:t>
      </w:r>
      <w:r w:rsidRPr="00603FD4">
        <w:rPr>
          <w:rFonts w:ascii="Times New Roman" w:hAnsi="Times New Roman" w:cs="Times New Roman"/>
          <w:sz w:val="24"/>
          <w:szCs w:val="24"/>
        </w:rPr>
        <w:lastRenderedPageBreak/>
        <w:t>we are brains in vats, but since we have no positive reasons to think we are, thi</w:t>
      </w:r>
      <w:r w:rsidR="00AF7BDE">
        <w:rPr>
          <w:rFonts w:ascii="Times New Roman" w:hAnsi="Times New Roman" w:cs="Times New Roman"/>
          <w:sz w:val="24"/>
          <w:szCs w:val="24"/>
        </w:rPr>
        <w:t>s possibility can be dismissed</w:t>
      </w:r>
      <w:r w:rsidR="00BB75DF" w:rsidRPr="00603FD4">
        <w:rPr>
          <w:rFonts w:ascii="Times New Roman" w:hAnsi="Times New Roman" w:cs="Times New Roman"/>
          <w:sz w:val="24"/>
          <w:szCs w:val="24"/>
        </w:rPr>
        <w:t xml:space="preserve"> </w:t>
      </w:r>
      <w:r w:rsidR="00C3317C" w:rsidRPr="00AF7BDE">
        <w:rPr>
          <w:rFonts w:ascii="Times New Roman" w:hAnsi="Times New Roman" w:cs="Times New Roman"/>
          <w:sz w:val="24"/>
          <w:szCs w:val="24"/>
          <w:lang w:val="en-US"/>
        </w:rPr>
        <w:t xml:space="preserve">(Gonzalez, 2016, p. 144) </w:t>
      </w:r>
    </w:p>
    <w:p w14:paraId="7D9B0E25" w14:textId="3BC41CE2" w:rsidR="003A3B86" w:rsidRPr="00603FD4" w:rsidRDefault="00C3317C" w:rsidP="00AF7BDE">
      <w:pPr>
        <w:spacing w:line="360" w:lineRule="auto"/>
        <w:ind w:firstLine="720"/>
        <w:jc w:val="both"/>
        <w:rPr>
          <w:rFonts w:ascii="Times New Roman" w:hAnsi="Times New Roman" w:cs="Times New Roman"/>
          <w:sz w:val="24"/>
          <w:szCs w:val="24"/>
          <w:lang w:val="es-CR"/>
        </w:rPr>
      </w:pPr>
      <w:r w:rsidRPr="00603FD4">
        <w:rPr>
          <w:rFonts w:ascii="Times New Roman" w:hAnsi="Times New Roman" w:cs="Times New Roman"/>
          <w:sz w:val="24"/>
          <w:szCs w:val="24"/>
          <w:lang w:val="es-CR"/>
        </w:rPr>
        <w:t xml:space="preserve">En otras palabras, solo partiendo de las propiedades fenoménicas, </w:t>
      </w:r>
      <w:r w:rsidR="002D4B41" w:rsidRPr="00603FD4">
        <w:rPr>
          <w:rFonts w:ascii="Times New Roman" w:hAnsi="Times New Roman" w:cs="Times New Roman"/>
          <w:sz w:val="24"/>
          <w:szCs w:val="24"/>
          <w:lang w:val="es-CR"/>
        </w:rPr>
        <w:t>de la</w:t>
      </w:r>
      <w:r w:rsidRPr="00603FD4">
        <w:rPr>
          <w:rFonts w:ascii="Times New Roman" w:hAnsi="Times New Roman" w:cs="Times New Roman"/>
          <w:sz w:val="24"/>
          <w:szCs w:val="24"/>
          <w:lang w:val="es-CR"/>
        </w:rPr>
        <w:t xml:space="preserve"> realización de las cualidades secundarias, podemos</w:t>
      </w:r>
      <w:r w:rsidR="002D4B41" w:rsidRPr="00603FD4">
        <w:rPr>
          <w:rFonts w:ascii="Times New Roman" w:hAnsi="Times New Roman" w:cs="Times New Roman"/>
          <w:sz w:val="24"/>
          <w:szCs w:val="24"/>
          <w:lang w:val="es-CR"/>
        </w:rPr>
        <w:t>,</w:t>
      </w:r>
      <w:r w:rsidRPr="00603FD4">
        <w:rPr>
          <w:rFonts w:ascii="Times New Roman" w:hAnsi="Times New Roman" w:cs="Times New Roman"/>
          <w:sz w:val="24"/>
          <w:szCs w:val="24"/>
          <w:lang w:val="es-CR"/>
        </w:rPr>
        <w:t xml:space="preserve"> a partir de la representación o intencionalidad</w:t>
      </w:r>
      <w:r w:rsidR="002D4B41" w:rsidRPr="00603FD4">
        <w:rPr>
          <w:rFonts w:ascii="Times New Roman" w:hAnsi="Times New Roman" w:cs="Times New Roman"/>
          <w:sz w:val="24"/>
          <w:szCs w:val="24"/>
          <w:lang w:val="es-CR"/>
        </w:rPr>
        <w:t>,</w:t>
      </w:r>
      <w:r w:rsidRPr="00603FD4">
        <w:rPr>
          <w:rFonts w:ascii="Times New Roman" w:hAnsi="Times New Roman" w:cs="Times New Roman"/>
          <w:sz w:val="24"/>
          <w:szCs w:val="24"/>
          <w:lang w:val="es-CR"/>
        </w:rPr>
        <w:t xml:space="preserve"> de</w:t>
      </w:r>
      <w:r w:rsidR="00BB75DF" w:rsidRPr="00603FD4">
        <w:rPr>
          <w:rFonts w:ascii="Times New Roman" w:hAnsi="Times New Roman" w:cs="Times New Roman"/>
          <w:sz w:val="24"/>
          <w:szCs w:val="24"/>
          <w:lang w:val="es-CR"/>
        </w:rPr>
        <w:t>velar las propiedades primarias</w:t>
      </w:r>
      <w:r w:rsidRPr="00603FD4">
        <w:rPr>
          <w:rFonts w:ascii="Times New Roman" w:hAnsi="Times New Roman" w:cs="Times New Roman"/>
          <w:sz w:val="24"/>
          <w:szCs w:val="24"/>
          <w:lang w:val="es-CR"/>
        </w:rPr>
        <w:t xml:space="preserve"> y </w:t>
      </w:r>
      <w:r w:rsidR="002D4B41" w:rsidRPr="00603FD4">
        <w:rPr>
          <w:rFonts w:ascii="Times New Roman" w:hAnsi="Times New Roman" w:cs="Times New Roman"/>
          <w:sz w:val="24"/>
          <w:szCs w:val="24"/>
          <w:lang w:val="es-CR"/>
        </w:rPr>
        <w:t>estudiarl</w:t>
      </w:r>
      <w:r w:rsidRPr="00603FD4">
        <w:rPr>
          <w:rFonts w:ascii="Times New Roman" w:hAnsi="Times New Roman" w:cs="Times New Roman"/>
          <w:sz w:val="24"/>
          <w:szCs w:val="24"/>
          <w:lang w:val="es-CR"/>
        </w:rPr>
        <w:t xml:space="preserve">as objetivamente </w:t>
      </w:r>
      <w:r w:rsidR="002D4B41" w:rsidRPr="00603FD4">
        <w:rPr>
          <w:rFonts w:ascii="Times New Roman" w:hAnsi="Times New Roman" w:cs="Times New Roman"/>
          <w:sz w:val="24"/>
          <w:szCs w:val="24"/>
          <w:lang w:val="es-CR"/>
        </w:rPr>
        <w:t>mediante</w:t>
      </w:r>
      <w:r w:rsidRPr="00603FD4">
        <w:rPr>
          <w:rFonts w:ascii="Times New Roman" w:hAnsi="Times New Roman" w:cs="Times New Roman"/>
          <w:sz w:val="24"/>
          <w:szCs w:val="24"/>
          <w:lang w:val="es-CR"/>
        </w:rPr>
        <w:t xml:space="preserve"> la ciencia</w:t>
      </w:r>
      <w:r w:rsidR="001B58C3" w:rsidRPr="00603FD4">
        <w:rPr>
          <w:rFonts w:ascii="Times New Roman" w:hAnsi="Times New Roman" w:cs="Times New Roman"/>
          <w:sz w:val="24"/>
          <w:szCs w:val="24"/>
          <w:lang w:val="es-CR"/>
        </w:rPr>
        <w:t>, lo cual determinaría el conocimiento científico del mundo exterior</w:t>
      </w:r>
      <w:r w:rsidR="00BB75DF" w:rsidRPr="00603FD4">
        <w:rPr>
          <w:rFonts w:ascii="Times New Roman" w:hAnsi="Times New Roman" w:cs="Times New Roman"/>
          <w:sz w:val="24"/>
          <w:szCs w:val="24"/>
          <w:lang w:val="es-CR"/>
        </w:rPr>
        <w:t>.</w:t>
      </w:r>
      <w:r w:rsidRPr="00603FD4">
        <w:rPr>
          <w:rFonts w:ascii="Times New Roman" w:hAnsi="Times New Roman" w:cs="Times New Roman"/>
          <w:sz w:val="24"/>
          <w:szCs w:val="24"/>
          <w:lang w:val="es-CR"/>
        </w:rPr>
        <w:t xml:space="preserve"> </w:t>
      </w:r>
      <w:r w:rsidR="002D4B41" w:rsidRPr="00603FD4">
        <w:rPr>
          <w:rFonts w:ascii="Times New Roman" w:hAnsi="Times New Roman" w:cs="Times New Roman"/>
          <w:sz w:val="24"/>
          <w:szCs w:val="24"/>
          <w:lang w:val="es-CR"/>
        </w:rPr>
        <w:t>A</w:t>
      </w:r>
      <w:r w:rsidR="001B58C3" w:rsidRPr="00603FD4">
        <w:rPr>
          <w:rFonts w:ascii="Times New Roman" w:hAnsi="Times New Roman" w:cs="Times New Roman"/>
          <w:sz w:val="24"/>
          <w:szCs w:val="24"/>
          <w:lang w:val="es-CR"/>
        </w:rPr>
        <w:t xml:space="preserve"> partir de </w:t>
      </w:r>
      <w:r w:rsidR="00CA4615" w:rsidRPr="00603FD4">
        <w:rPr>
          <w:rFonts w:ascii="Times New Roman" w:hAnsi="Times New Roman" w:cs="Times New Roman"/>
          <w:sz w:val="24"/>
          <w:szCs w:val="24"/>
          <w:lang w:val="es-CR"/>
        </w:rPr>
        <w:t xml:space="preserve">un </w:t>
      </w:r>
      <w:proofErr w:type="spellStart"/>
      <w:r w:rsidR="00CA4615" w:rsidRPr="00603FD4">
        <w:rPr>
          <w:rFonts w:ascii="Times New Roman" w:hAnsi="Times New Roman" w:cs="Times New Roman"/>
          <w:sz w:val="24"/>
          <w:szCs w:val="24"/>
          <w:lang w:val="es-CR"/>
        </w:rPr>
        <w:t>fisicalismo</w:t>
      </w:r>
      <w:proofErr w:type="spellEnd"/>
      <w:r w:rsidR="00CA4615" w:rsidRPr="00603FD4">
        <w:rPr>
          <w:rFonts w:ascii="Times New Roman" w:hAnsi="Times New Roman" w:cs="Times New Roman"/>
          <w:sz w:val="24"/>
          <w:szCs w:val="24"/>
          <w:lang w:val="es-CR"/>
        </w:rPr>
        <w:t xml:space="preserve"> no-reduccionista</w:t>
      </w:r>
      <w:r w:rsidR="001B58C3" w:rsidRPr="00603FD4">
        <w:rPr>
          <w:rFonts w:ascii="Times New Roman" w:hAnsi="Times New Roman" w:cs="Times New Roman"/>
          <w:sz w:val="24"/>
          <w:szCs w:val="24"/>
          <w:lang w:val="es-CR"/>
        </w:rPr>
        <w:t xml:space="preserve"> se puede asegurar que</w:t>
      </w:r>
      <w:r w:rsidR="00BB75DF" w:rsidRPr="00603FD4">
        <w:rPr>
          <w:rFonts w:ascii="Times New Roman" w:hAnsi="Times New Roman" w:cs="Times New Roman"/>
          <w:sz w:val="24"/>
          <w:szCs w:val="24"/>
          <w:lang w:val="es-CR"/>
        </w:rPr>
        <w:t>,</w:t>
      </w:r>
      <w:r w:rsidR="001B58C3" w:rsidRPr="00603FD4">
        <w:rPr>
          <w:rFonts w:ascii="Times New Roman" w:hAnsi="Times New Roman" w:cs="Times New Roman"/>
          <w:sz w:val="24"/>
          <w:szCs w:val="24"/>
          <w:lang w:val="es-CR"/>
        </w:rPr>
        <w:t xml:space="preserve"> tanto la conciencia como la intencionalidad</w:t>
      </w:r>
      <w:r w:rsidR="00BB75DF" w:rsidRPr="00603FD4">
        <w:rPr>
          <w:rFonts w:ascii="Times New Roman" w:hAnsi="Times New Roman" w:cs="Times New Roman"/>
          <w:sz w:val="24"/>
          <w:szCs w:val="24"/>
          <w:lang w:val="es-CR"/>
        </w:rPr>
        <w:t>,</w:t>
      </w:r>
      <w:r w:rsidR="001B58C3" w:rsidRPr="00603FD4">
        <w:rPr>
          <w:rFonts w:ascii="Times New Roman" w:hAnsi="Times New Roman" w:cs="Times New Roman"/>
          <w:sz w:val="24"/>
          <w:szCs w:val="24"/>
          <w:lang w:val="es-CR"/>
        </w:rPr>
        <w:t xml:space="preserve"> responden a una apuesta que no necesita más verdades metafísicas, y no pueden esperarse </w:t>
      </w:r>
      <w:r w:rsidR="00594B04" w:rsidRPr="00603FD4">
        <w:rPr>
          <w:rFonts w:ascii="Times New Roman" w:hAnsi="Times New Roman" w:cs="Times New Roman"/>
          <w:sz w:val="24"/>
          <w:szCs w:val="24"/>
          <w:lang w:val="es-CR"/>
        </w:rPr>
        <w:t>más</w:t>
      </w:r>
      <w:r w:rsidR="001B58C3" w:rsidRPr="00603FD4">
        <w:rPr>
          <w:rFonts w:ascii="Times New Roman" w:hAnsi="Times New Roman" w:cs="Times New Roman"/>
          <w:sz w:val="24"/>
          <w:szCs w:val="24"/>
          <w:lang w:val="es-CR"/>
        </w:rPr>
        <w:t xml:space="preserve"> descubrimientos físicos que las expliquen. </w:t>
      </w:r>
      <w:r w:rsidR="00CA4615" w:rsidRPr="00603FD4">
        <w:rPr>
          <w:rFonts w:ascii="Times New Roman" w:hAnsi="Times New Roman" w:cs="Times New Roman"/>
          <w:sz w:val="24"/>
          <w:szCs w:val="24"/>
          <w:lang w:val="es-CR"/>
        </w:rPr>
        <w:t>E</w:t>
      </w:r>
      <w:r w:rsidR="001B58C3" w:rsidRPr="00603FD4">
        <w:rPr>
          <w:rFonts w:ascii="Times New Roman" w:hAnsi="Times New Roman" w:cs="Times New Roman"/>
          <w:sz w:val="24"/>
          <w:szCs w:val="24"/>
          <w:lang w:val="es-CR"/>
        </w:rPr>
        <w:t>l problema</w:t>
      </w:r>
      <w:r w:rsidR="00CA4615" w:rsidRPr="00603FD4">
        <w:rPr>
          <w:rFonts w:ascii="Times New Roman" w:hAnsi="Times New Roman" w:cs="Times New Roman"/>
          <w:sz w:val="24"/>
          <w:szCs w:val="24"/>
          <w:lang w:val="es-CR"/>
        </w:rPr>
        <w:t xml:space="preserve"> duro de la conciencia o el vací</w:t>
      </w:r>
      <w:r w:rsidR="001B58C3" w:rsidRPr="00603FD4">
        <w:rPr>
          <w:rFonts w:ascii="Times New Roman" w:hAnsi="Times New Roman" w:cs="Times New Roman"/>
          <w:sz w:val="24"/>
          <w:szCs w:val="24"/>
          <w:lang w:val="es-CR"/>
        </w:rPr>
        <w:t xml:space="preserve">o </w:t>
      </w:r>
      <w:proofErr w:type="spellStart"/>
      <w:r w:rsidR="001B58C3" w:rsidRPr="00603FD4">
        <w:rPr>
          <w:rFonts w:ascii="Times New Roman" w:hAnsi="Times New Roman" w:cs="Times New Roman"/>
          <w:sz w:val="24"/>
          <w:szCs w:val="24"/>
          <w:lang w:val="es-CR"/>
        </w:rPr>
        <w:t>explicatorio</w:t>
      </w:r>
      <w:proofErr w:type="spellEnd"/>
      <w:r w:rsidR="001B58C3" w:rsidRPr="00603FD4">
        <w:rPr>
          <w:rFonts w:ascii="Times New Roman" w:hAnsi="Times New Roman" w:cs="Times New Roman"/>
          <w:sz w:val="24"/>
          <w:szCs w:val="24"/>
          <w:lang w:val="es-CR"/>
        </w:rPr>
        <w:t xml:space="preserve"> no </w:t>
      </w:r>
      <w:r w:rsidR="00CA4615" w:rsidRPr="00603FD4">
        <w:rPr>
          <w:rFonts w:ascii="Times New Roman" w:hAnsi="Times New Roman" w:cs="Times New Roman"/>
          <w:sz w:val="24"/>
          <w:szCs w:val="24"/>
          <w:lang w:val="es-CR"/>
        </w:rPr>
        <w:t>parten</w:t>
      </w:r>
      <w:r w:rsidR="00BB75DF" w:rsidRPr="00603FD4">
        <w:rPr>
          <w:rFonts w:ascii="Times New Roman" w:hAnsi="Times New Roman" w:cs="Times New Roman"/>
          <w:sz w:val="24"/>
          <w:szCs w:val="24"/>
          <w:lang w:val="es-CR"/>
        </w:rPr>
        <w:t xml:space="preserve"> só</w:t>
      </w:r>
      <w:r w:rsidR="001B58C3" w:rsidRPr="00603FD4">
        <w:rPr>
          <w:rFonts w:ascii="Times New Roman" w:hAnsi="Times New Roman" w:cs="Times New Roman"/>
          <w:sz w:val="24"/>
          <w:szCs w:val="24"/>
          <w:lang w:val="es-CR"/>
        </w:rPr>
        <w:t xml:space="preserve">lo </w:t>
      </w:r>
      <w:r w:rsidR="00CA4615" w:rsidRPr="00603FD4">
        <w:rPr>
          <w:rFonts w:ascii="Times New Roman" w:hAnsi="Times New Roman" w:cs="Times New Roman"/>
          <w:sz w:val="24"/>
          <w:szCs w:val="24"/>
          <w:lang w:val="es-CR"/>
        </w:rPr>
        <w:t>d</w:t>
      </w:r>
      <w:r w:rsidR="001B58C3" w:rsidRPr="00603FD4">
        <w:rPr>
          <w:rFonts w:ascii="Times New Roman" w:hAnsi="Times New Roman" w:cs="Times New Roman"/>
          <w:sz w:val="24"/>
          <w:szCs w:val="24"/>
          <w:lang w:val="es-CR"/>
        </w:rPr>
        <w:t xml:space="preserve">e una pregunta mal planteada. </w:t>
      </w:r>
      <w:r w:rsidR="00CA4615" w:rsidRPr="00603FD4">
        <w:rPr>
          <w:rFonts w:ascii="Times New Roman" w:hAnsi="Times New Roman" w:cs="Times New Roman"/>
          <w:sz w:val="24"/>
          <w:szCs w:val="24"/>
          <w:lang w:val="es-CR"/>
        </w:rPr>
        <w:t>E</w:t>
      </w:r>
      <w:r w:rsidR="00181C87" w:rsidRPr="00603FD4">
        <w:rPr>
          <w:rFonts w:ascii="Times New Roman" w:hAnsi="Times New Roman" w:cs="Times New Roman"/>
          <w:sz w:val="24"/>
          <w:szCs w:val="24"/>
          <w:lang w:val="es-CR"/>
        </w:rPr>
        <w:t>s nuestra fenomenología la que nos revela las cualidades secundarias del mundo, y por medio de la intencionalidad, que está determinada por esta fenomenología, se develan las pr</w:t>
      </w:r>
      <w:r w:rsidR="00CA4615" w:rsidRPr="00603FD4">
        <w:rPr>
          <w:rFonts w:ascii="Times New Roman" w:hAnsi="Times New Roman" w:cs="Times New Roman"/>
          <w:sz w:val="24"/>
          <w:szCs w:val="24"/>
          <w:lang w:val="es-CR"/>
        </w:rPr>
        <w:t>opiedades primarias del mundo.</w:t>
      </w:r>
      <w:r w:rsidR="00EB38CA" w:rsidRPr="00603FD4">
        <w:rPr>
          <w:rFonts w:ascii="Times New Roman" w:hAnsi="Times New Roman" w:cs="Times New Roman"/>
          <w:sz w:val="24"/>
          <w:szCs w:val="24"/>
          <w:lang w:val="es-CR"/>
        </w:rPr>
        <w:t xml:space="preserve"> Menciono una de las conclusiones de mi tesis, que </w:t>
      </w:r>
      <w:r w:rsidR="00CA4615" w:rsidRPr="00603FD4">
        <w:rPr>
          <w:rFonts w:ascii="Times New Roman" w:hAnsi="Times New Roman" w:cs="Times New Roman"/>
          <w:sz w:val="24"/>
          <w:szCs w:val="24"/>
          <w:lang w:val="es-CR"/>
        </w:rPr>
        <w:t>afirm</w:t>
      </w:r>
      <w:r w:rsidR="00EB38CA" w:rsidRPr="00603FD4">
        <w:rPr>
          <w:rFonts w:ascii="Times New Roman" w:hAnsi="Times New Roman" w:cs="Times New Roman"/>
          <w:sz w:val="24"/>
          <w:szCs w:val="24"/>
          <w:lang w:val="es-CR"/>
        </w:rPr>
        <w:t>an que el conocimiento del mundo puede ser resultado de un proceso interno</w:t>
      </w:r>
      <w:r w:rsidR="00CA4615" w:rsidRPr="00603FD4">
        <w:rPr>
          <w:rFonts w:ascii="Times New Roman" w:hAnsi="Times New Roman" w:cs="Times New Roman"/>
          <w:sz w:val="24"/>
          <w:szCs w:val="24"/>
          <w:lang w:val="es-CR"/>
        </w:rPr>
        <w:t>,</w:t>
      </w:r>
      <w:r w:rsidR="00EB38CA" w:rsidRPr="00603FD4">
        <w:rPr>
          <w:rFonts w:ascii="Times New Roman" w:hAnsi="Times New Roman" w:cs="Times New Roman"/>
          <w:sz w:val="24"/>
          <w:szCs w:val="24"/>
          <w:lang w:val="es-CR"/>
        </w:rPr>
        <w:t xml:space="preserve"> liderado por la fenomenología, </w:t>
      </w:r>
      <w:r w:rsidR="00CA4615" w:rsidRPr="00603FD4">
        <w:rPr>
          <w:rFonts w:ascii="Times New Roman" w:hAnsi="Times New Roman" w:cs="Times New Roman"/>
          <w:sz w:val="24"/>
          <w:szCs w:val="24"/>
          <w:lang w:val="es-CR"/>
        </w:rPr>
        <w:t>en el</w:t>
      </w:r>
      <w:r w:rsidR="00594B04" w:rsidRPr="00603FD4">
        <w:rPr>
          <w:rFonts w:ascii="Times New Roman" w:hAnsi="Times New Roman" w:cs="Times New Roman"/>
          <w:sz w:val="24"/>
          <w:szCs w:val="24"/>
          <w:lang w:val="es-CR"/>
        </w:rPr>
        <w:t xml:space="preserve"> que </w:t>
      </w:r>
      <w:r w:rsidR="00EB38CA" w:rsidRPr="00603FD4">
        <w:rPr>
          <w:rFonts w:ascii="Times New Roman" w:hAnsi="Times New Roman" w:cs="Times New Roman"/>
          <w:sz w:val="24"/>
          <w:szCs w:val="24"/>
          <w:lang w:val="es-CR"/>
        </w:rPr>
        <w:t xml:space="preserve">el escepticismo no es </w:t>
      </w:r>
      <w:r w:rsidR="00594B04" w:rsidRPr="00603FD4">
        <w:rPr>
          <w:rFonts w:ascii="Times New Roman" w:hAnsi="Times New Roman" w:cs="Times New Roman"/>
          <w:sz w:val="24"/>
          <w:szCs w:val="24"/>
          <w:lang w:val="es-CR"/>
        </w:rPr>
        <w:t>más</w:t>
      </w:r>
      <w:r w:rsidR="00EB38CA" w:rsidRPr="00603FD4">
        <w:rPr>
          <w:rFonts w:ascii="Times New Roman" w:hAnsi="Times New Roman" w:cs="Times New Roman"/>
          <w:sz w:val="24"/>
          <w:szCs w:val="24"/>
          <w:lang w:val="es-CR"/>
        </w:rPr>
        <w:t xml:space="preserve"> que una respuesta natural a una metafísica pasada de moda:</w:t>
      </w:r>
    </w:p>
    <w:p w14:paraId="407AAB76" w14:textId="047AC068" w:rsidR="00EB38CA" w:rsidRPr="00603FD4" w:rsidRDefault="00EB38CA" w:rsidP="00AF7BDE">
      <w:pPr>
        <w:pStyle w:val="Sinespaciado"/>
        <w:spacing w:line="360" w:lineRule="auto"/>
        <w:ind w:left="720"/>
        <w:jc w:val="both"/>
        <w:rPr>
          <w:rFonts w:ascii="Times New Roman" w:hAnsi="Times New Roman" w:cs="Times New Roman"/>
          <w:sz w:val="24"/>
          <w:szCs w:val="24"/>
          <w:lang w:val="es-ES_tradnl"/>
        </w:rPr>
      </w:pPr>
      <w:r w:rsidRPr="00603FD4">
        <w:rPr>
          <w:rFonts w:ascii="Times New Roman" w:hAnsi="Times New Roman" w:cs="Times New Roman"/>
          <w:sz w:val="24"/>
          <w:szCs w:val="24"/>
        </w:rPr>
        <w:t xml:space="preserve">If the idea to explain consciousness is to insist upon a reductive approach, this idea will not allow us to move forward in the relevant explanations of the mind, neither in the philosophical or scientific arena. But we should not be insisting on a reductive approach if we take seriously the problems for reductionism raised by philosophers like Putnam and </w:t>
      </w:r>
      <w:proofErr w:type="spellStart"/>
      <w:r w:rsidRPr="00603FD4">
        <w:rPr>
          <w:rFonts w:ascii="Times New Roman" w:hAnsi="Times New Roman" w:cs="Times New Roman"/>
          <w:sz w:val="24"/>
          <w:szCs w:val="24"/>
        </w:rPr>
        <w:t>Fodor</w:t>
      </w:r>
      <w:proofErr w:type="spellEnd"/>
      <w:r w:rsidRPr="00603FD4">
        <w:rPr>
          <w:rFonts w:ascii="Times New Roman" w:hAnsi="Times New Roman" w:cs="Times New Roman"/>
          <w:sz w:val="24"/>
          <w:szCs w:val="24"/>
        </w:rPr>
        <w:t xml:space="preserve">. Many still think that the path science must take is to try to explain our conscious experience in terms of more fundamental principles, but that is where they are wrong. They start with the primary qualities and try to explain such qualities first, then they move onto the mind and its phenomenal aspects, thinking these will be explained in terms of such primary qualities. But such explanations will not succeed, since they are rooted in the view that what determines almost everything is our understanding of the primary qualities, so we should try to produce all possible explanations in terms of such qualities. They are right to an extent, since science progresses from the primary qualities which intentionality reveals to us, but they forget where our understanding of primary qualities ultimately came from: experience! </w:t>
      </w:r>
      <w:r w:rsidR="00387EA6" w:rsidRPr="00603FD4">
        <w:rPr>
          <w:rFonts w:ascii="Times New Roman" w:hAnsi="Times New Roman" w:cs="Times New Roman"/>
          <w:sz w:val="24"/>
          <w:szCs w:val="24"/>
        </w:rPr>
        <w:t>Hence,</w:t>
      </w:r>
      <w:r w:rsidRPr="00603FD4">
        <w:rPr>
          <w:rFonts w:ascii="Times New Roman" w:hAnsi="Times New Roman" w:cs="Times New Roman"/>
          <w:sz w:val="24"/>
          <w:szCs w:val="24"/>
        </w:rPr>
        <w:t xml:space="preserve"> they have things the wrong way around. As I have pointed out, the desire for such reductive explanations will make some philosophers think that a </w:t>
      </w:r>
      <w:proofErr w:type="spellStart"/>
      <w:r w:rsidRPr="00603FD4">
        <w:rPr>
          <w:rFonts w:ascii="Times New Roman" w:hAnsi="Times New Roman" w:cs="Times New Roman"/>
          <w:sz w:val="24"/>
          <w:szCs w:val="24"/>
        </w:rPr>
        <w:t>physicalist</w:t>
      </w:r>
      <w:proofErr w:type="spellEnd"/>
      <w:r w:rsidRPr="00603FD4">
        <w:rPr>
          <w:rFonts w:ascii="Times New Roman" w:hAnsi="Times New Roman" w:cs="Times New Roman"/>
          <w:sz w:val="24"/>
          <w:szCs w:val="24"/>
        </w:rPr>
        <w:t xml:space="preserve"> account of consciousness cannot be true, and some scientists think they </w:t>
      </w:r>
      <w:r w:rsidRPr="00603FD4">
        <w:rPr>
          <w:rFonts w:ascii="Times New Roman" w:hAnsi="Times New Roman" w:cs="Times New Roman"/>
          <w:sz w:val="24"/>
          <w:szCs w:val="24"/>
        </w:rPr>
        <w:lastRenderedPageBreak/>
        <w:t xml:space="preserve">have to discover something completely unprecedented in order to solve the problem (that there needs to be a ‘breakthrough’) – this side is pushed by reductionism towards dualism (or some other alternative metaphysics to physicalism) or the belief in the need for a scientific revolution. This wastes the time of both philosophers (dealing with obsolete metaphysics) and scientists (looking for a breakthrough that will never happen). And such breakthroughs will never happen because it is not possible to explain experience of secondary qualities in terms of such primary qualities. In other words, we cannot explain the experience of red in terms of the kind of physical explanation that has been used to describe what is reflected by a given surface, or by measuring the speed of a ball in a free fall, or to describe the laws that govern the movements of the planets. Such explanations describe, as has been explained, primary qualities. And yet to discover what such primary qualities are, it is required to understand first how precisely our minds, in terms of a phenomenal-intentional structure, reveal such primary qualities.  This is the alternative that I offer: starting with our phenomenology, and understanding intentionality in phenomenal terms.  Otherwise, we will remain held in the grip of </w:t>
      </w:r>
      <w:proofErr w:type="spellStart"/>
      <w:r w:rsidRPr="00603FD4">
        <w:rPr>
          <w:rFonts w:ascii="Times New Roman" w:hAnsi="Times New Roman" w:cs="Times New Roman"/>
          <w:sz w:val="24"/>
          <w:szCs w:val="24"/>
        </w:rPr>
        <w:t>reductivism</w:t>
      </w:r>
      <w:proofErr w:type="spellEnd"/>
      <w:r w:rsidRPr="00603FD4">
        <w:rPr>
          <w:rFonts w:ascii="Times New Roman" w:hAnsi="Times New Roman" w:cs="Times New Roman"/>
          <w:sz w:val="24"/>
          <w:szCs w:val="24"/>
        </w:rPr>
        <w:t xml:space="preserve">, and so we will be endlessly inspired to reconsider dualism, or even worse, </w:t>
      </w:r>
      <w:proofErr w:type="spellStart"/>
      <w:r w:rsidRPr="00603FD4">
        <w:rPr>
          <w:rFonts w:ascii="Times New Roman" w:hAnsi="Times New Roman" w:cs="Times New Roman"/>
          <w:sz w:val="24"/>
          <w:szCs w:val="24"/>
        </w:rPr>
        <w:t>eliminativism</w:t>
      </w:r>
      <w:proofErr w:type="spellEnd"/>
      <w:r w:rsidRPr="00603FD4">
        <w:rPr>
          <w:rFonts w:ascii="Times New Roman" w:hAnsi="Times New Roman" w:cs="Times New Roman"/>
          <w:sz w:val="24"/>
          <w:szCs w:val="24"/>
        </w:rPr>
        <w:t xml:space="preserve">.  </w:t>
      </w:r>
      <w:r w:rsidR="00BB75DF" w:rsidRPr="00603FD4">
        <w:rPr>
          <w:rFonts w:ascii="Times New Roman" w:hAnsi="Times New Roman" w:cs="Times New Roman"/>
          <w:sz w:val="24"/>
          <w:szCs w:val="24"/>
          <w:lang w:val="es-ES_tradnl"/>
        </w:rPr>
        <w:t>(Gonzá</w:t>
      </w:r>
      <w:r w:rsidRPr="00603FD4">
        <w:rPr>
          <w:rFonts w:ascii="Times New Roman" w:hAnsi="Times New Roman" w:cs="Times New Roman"/>
          <w:sz w:val="24"/>
          <w:szCs w:val="24"/>
          <w:lang w:val="es-ES_tradnl"/>
        </w:rPr>
        <w:t>lez, 2016, p. 282)</w:t>
      </w:r>
    </w:p>
    <w:p w14:paraId="3D1097D2" w14:textId="1D130792" w:rsidR="00E629B9" w:rsidRPr="00603FD4" w:rsidRDefault="00E629B9" w:rsidP="00AF7BDE">
      <w:pPr>
        <w:pStyle w:val="Sinespaciado"/>
        <w:spacing w:line="360" w:lineRule="auto"/>
        <w:ind w:firstLine="720"/>
        <w:jc w:val="both"/>
        <w:rPr>
          <w:rFonts w:ascii="Times New Roman" w:hAnsi="Times New Roman" w:cs="Times New Roman"/>
          <w:sz w:val="24"/>
          <w:szCs w:val="24"/>
          <w:lang w:val="es-CR"/>
        </w:rPr>
      </w:pPr>
      <w:r w:rsidRPr="00603FD4">
        <w:rPr>
          <w:rFonts w:ascii="Times New Roman" w:hAnsi="Times New Roman" w:cs="Times New Roman"/>
          <w:sz w:val="24"/>
          <w:szCs w:val="24"/>
          <w:lang w:val="es-CR"/>
        </w:rPr>
        <w:t xml:space="preserve">Dado lo anterior, el </w:t>
      </w:r>
      <w:r w:rsidR="00BB75DF" w:rsidRPr="00603FD4">
        <w:rPr>
          <w:rFonts w:ascii="Times New Roman" w:hAnsi="Times New Roman" w:cs="Times New Roman"/>
          <w:sz w:val="24"/>
          <w:szCs w:val="24"/>
          <w:lang w:val="es-CR"/>
        </w:rPr>
        <w:t>conocimiento del mundo exterior</w:t>
      </w:r>
      <w:r w:rsidRPr="00603FD4">
        <w:rPr>
          <w:rFonts w:ascii="Times New Roman" w:hAnsi="Times New Roman" w:cs="Times New Roman"/>
          <w:sz w:val="24"/>
          <w:szCs w:val="24"/>
          <w:lang w:val="es-CR"/>
        </w:rPr>
        <w:t xml:space="preserve"> no se obtiene por una conexión directa con el mundo, no es que el contenido intencional sea el que de</w:t>
      </w:r>
      <w:r w:rsidR="00BB75DF" w:rsidRPr="00603FD4">
        <w:rPr>
          <w:rFonts w:ascii="Times New Roman" w:hAnsi="Times New Roman" w:cs="Times New Roman"/>
          <w:sz w:val="24"/>
          <w:szCs w:val="24"/>
          <w:lang w:val="es-CR"/>
        </w:rPr>
        <w:t>termine el contenido fenoménico. M</w:t>
      </w:r>
      <w:r w:rsidR="0079103E" w:rsidRPr="00603FD4">
        <w:rPr>
          <w:rFonts w:ascii="Times New Roman" w:hAnsi="Times New Roman" w:cs="Times New Roman"/>
          <w:sz w:val="24"/>
          <w:szCs w:val="24"/>
          <w:lang w:val="es-CR"/>
        </w:rPr>
        <w:t xml:space="preserve">ás aun, la posición de filósofos como </w:t>
      </w:r>
      <w:proofErr w:type="spellStart"/>
      <w:r w:rsidR="0079103E" w:rsidRPr="00603FD4">
        <w:rPr>
          <w:rFonts w:ascii="Times New Roman" w:hAnsi="Times New Roman" w:cs="Times New Roman"/>
          <w:sz w:val="24"/>
          <w:szCs w:val="24"/>
          <w:lang w:val="es-CR"/>
        </w:rPr>
        <w:t>Dretske</w:t>
      </w:r>
      <w:proofErr w:type="spellEnd"/>
      <w:r w:rsidR="0079103E" w:rsidRPr="00603FD4">
        <w:rPr>
          <w:rFonts w:ascii="Times New Roman" w:hAnsi="Times New Roman" w:cs="Times New Roman"/>
          <w:sz w:val="24"/>
          <w:szCs w:val="24"/>
          <w:lang w:val="es-CR"/>
        </w:rPr>
        <w:t xml:space="preserve"> no es </w:t>
      </w:r>
      <w:proofErr w:type="spellStart"/>
      <w:r w:rsidR="00AE2063" w:rsidRPr="00603FD4">
        <w:rPr>
          <w:rFonts w:ascii="Times New Roman" w:hAnsi="Times New Roman" w:cs="Times New Roman"/>
          <w:sz w:val="24"/>
          <w:szCs w:val="24"/>
          <w:lang w:val="es-CR"/>
        </w:rPr>
        <w:t>adeccuada</w:t>
      </w:r>
      <w:proofErr w:type="spellEnd"/>
      <w:r w:rsidR="0079103E" w:rsidRPr="00603FD4">
        <w:rPr>
          <w:rFonts w:ascii="Times New Roman" w:hAnsi="Times New Roman" w:cs="Times New Roman"/>
          <w:sz w:val="24"/>
          <w:szCs w:val="24"/>
          <w:lang w:val="es-CR"/>
        </w:rPr>
        <w:t xml:space="preserve"> en tanto sigan ese camino </w:t>
      </w:r>
      <w:proofErr w:type="spellStart"/>
      <w:r w:rsidR="0079103E" w:rsidRPr="00603FD4">
        <w:rPr>
          <w:rFonts w:ascii="Times New Roman" w:hAnsi="Times New Roman" w:cs="Times New Roman"/>
          <w:sz w:val="24"/>
          <w:szCs w:val="24"/>
          <w:lang w:val="es-CR"/>
        </w:rPr>
        <w:t>externalista</w:t>
      </w:r>
      <w:proofErr w:type="spellEnd"/>
      <w:r w:rsidR="0079103E" w:rsidRPr="00603FD4">
        <w:rPr>
          <w:rFonts w:ascii="Times New Roman" w:hAnsi="Times New Roman" w:cs="Times New Roman"/>
          <w:sz w:val="24"/>
          <w:szCs w:val="24"/>
          <w:lang w:val="es-CR"/>
        </w:rPr>
        <w:t>. Si bien es cierto, determinar la naturaleza de la conciencia en términos de un proceso interno cerebral ha generado una serie de debates a nivel filosófico y científico, es el camino correcto para determinar la metafísica de la conciencia y</w:t>
      </w:r>
      <w:r w:rsidR="00BB75DF" w:rsidRPr="00603FD4">
        <w:rPr>
          <w:rFonts w:ascii="Times New Roman" w:hAnsi="Times New Roman" w:cs="Times New Roman"/>
          <w:sz w:val="24"/>
          <w:szCs w:val="24"/>
          <w:lang w:val="es-CR"/>
        </w:rPr>
        <w:t xml:space="preserve"> la naturaleza del conocimiento. E</w:t>
      </w:r>
      <w:r w:rsidR="0079103E" w:rsidRPr="00603FD4">
        <w:rPr>
          <w:rFonts w:ascii="Times New Roman" w:hAnsi="Times New Roman" w:cs="Times New Roman"/>
          <w:sz w:val="24"/>
          <w:szCs w:val="24"/>
          <w:lang w:val="es-CR"/>
        </w:rPr>
        <w:t>l reduccionismo</w:t>
      </w:r>
      <w:r w:rsidR="00BB75DF" w:rsidRPr="00603FD4">
        <w:rPr>
          <w:rFonts w:ascii="Times New Roman" w:hAnsi="Times New Roman" w:cs="Times New Roman"/>
          <w:sz w:val="24"/>
          <w:szCs w:val="24"/>
          <w:lang w:val="es-CR"/>
        </w:rPr>
        <w:t>,</w:t>
      </w:r>
      <w:r w:rsidR="0079103E" w:rsidRPr="00603FD4">
        <w:rPr>
          <w:rFonts w:ascii="Times New Roman" w:hAnsi="Times New Roman" w:cs="Times New Roman"/>
          <w:sz w:val="24"/>
          <w:szCs w:val="24"/>
          <w:lang w:val="es-CR"/>
        </w:rPr>
        <w:t xml:space="preserve"> como apuesta metodológica</w:t>
      </w:r>
      <w:r w:rsidR="00BB75DF" w:rsidRPr="00603FD4">
        <w:rPr>
          <w:rFonts w:ascii="Times New Roman" w:hAnsi="Times New Roman" w:cs="Times New Roman"/>
          <w:sz w:val="24"/>
          <w:szCs w:val="24"/>
          <w:lang w:val="es-CR"/>
        </w:rPr>
        <w:t>,</w:t>
      </w:r>
      <w:r w:rsidR="0079103E" w:rsidRPr="00603FD4">
        <w:rPr>
          <w:rFonts w:ascii="Times New Roman" w:hAnsi="Times New Roman" w:cs="Times New Roman"/>
          <w:sz w:val="24"/>
          <w:szCs w:val="24"/>
          <w:lang w:val="es-CR"/>
        </w:rPr>
        <w:t xml:space="preserve"> ha fallado, el pansiquismo como alternativa ha generado muchos problemas</w:t>
      </w:r>
      <w:r w:rsidR="00BB75DF" w:rsidRPr="00603FD4">
        <w:rPr>
          <w:rFonts w:ascii="Times New Roman" w:hAnsi="Times New Roman" w:cs="Times New Roman"/>
          <w:sz w:val="24"/>
          <w:szCs w:val="24"/>
          <w:lang w:val="es-CR"/>
        </w:rPr>
        <w:t>,</w:t>
      </w:r>
      <w:r w:rsidR="0079103E" w:rsidRPr="00603FD4">
        <w:rPr>
          <w:rFonts w:ascii="Times New Roman" w:hAnsi="Times New Roman" w:cs="Times New Roman"/>
          <w:sz w:val="24"/>
          <w:szCs w:val="24"/>
          <w:lang w:val="es-CR"/>
        </w:rPr>
        <w:t xml:space="preserve"> a pesar de su popularidad, por lo que la alternativa</w:t>
      </w:r>
      <w:r w:rsidR="00BB75DF" w:rsidRPr="00603FD4">
        <w:rPr>
          <w:rFonts w:ascii="Times New Roman" w:hAnsi="Times New Roman" w:cs="Times New Roman"/>
          <w:sz w:val="24"/>
          <w:szCs w:val="24"/>
          <w:lang w:val="es-CR"/>
        </w:rPr>
        <w:t>,</w:t>
      </w:r>
      <w:r w:rsidR="002C7470" w:rsidRPr="00603FD4">
        <w:rPr>
          <w:rFonts w:ascii="Times New Roman" w:hAnsi="Times New Roman" w:cs="Times New Roman"/>
          <w:sz w:val="24"/>
          <w:szCs w:val="24"/>
          <w:lang w:val="es-CR"/>
        </w:rPr>
        <w:t xml:space="preserve"> como se ha insinuado en este trabajo</w:t>
      </w:r>
      <w:r w:rsidR="00BB75DF" w:rsidRPr="00603FD4">
        <w:rPr>
          <w:rFonts w:ascii="Times New Roman" w:hAnsi="Times New Roman" w:cs="Times New Roman"/>
          <w:sz w:val="24"/>
          <w:szCs w:val="24"/>
          <w:lang w:val="es-CR"/>
        </w:rPr>
        <w:t>,</w:t>
      </w:r>
      <w:r w:rsidR="0079103E" w:rsidRPr="00603FD4">
        <w:rPr>
          <w:rFonts w:ascii="Times New Roman" w:hAnsi="Times New Roman" w:cs="Times New Roman"/>
          <w:sz w:val="24"/>
          <w:szCs w:val="24"/>
          <w:lang w:val="es-CR"/>
        </w:rPr>
        <w:t xml:space="preserve"> es un</w:t>
      </w:r>
      <w:r w:rsidR="00BB75DF" w:rsidRPr="00603FD4">
        <w:rPr>
          <w:rFonts w:ascii="Times New Roman" w:hAnsi="Times New Roman" w:cs="Times New Roman"/>
          <w:sz w:val="24"/>
          <w:szCs w:val="24"/>
          <w:lang w:val="es-CR"/>
        </w:rPr>
        <w:t xml:space="preserve"> </w:t>
      </w:r>
      <w:proofErr w:type="spellStart"/>
      <w:r w:rsidR="00BB75DF" w:rsidRPr="00603FD4">
        <w:rPr>
          <w:rFonts w:ascii="Times New Roman" w:hAnsi="Times New Roman" w:cs="Times New Roman"/>
          <w:sz w:val="24"/>
          <w:szCs w:val="24"/>
          <w:lang w:val="es-CR"/>
        </w:rPr>
        <w:t>fisicalismo</w:t>
      </w:r>
      <w:proofErr w:type="spellEnd"/>
      <w:r w:rsidR="00BB75DF" w:rsidRPr="00603FD4">
        <w:rPr>
          <w:rFonts w:ascii="Times New Roman" w:hAnsi="Times New Roman" w:cs="Times New Roman"/>
          <w:sz w:val="24"/>
          <w:szCs w:val="24"/>
          <w:lang w:val="es-CR"/>
        </w:rPr>
        <w:t xml:space="preserve"> no reduccionista. Este nos permite no só</w:t>
      </w:r>
      <w:r w:rsidR="0079103E" w:rsidRPr="00603FD4">
        <w:rPr>
          <w:rFonts w:ascii="Times New Roman" w:hAnsi="Times New Roman" w:cs="Times New Roman"/>
          <w:sz w:val="24"/>
          <w:szCs w:val="24"/>
          <w:lang w:val="es-CR"/>
        </w:rPr>
        <w:t>lo entender la naturaleza interna de la conciencia</w:t>
      </w:r>
      <w:r w:rsidR="0015074D" w:rsidRPr="00603FD4">
        <w:rPr>
          <w:rFonts w:ascii="Times New Roman" w:hAnsi="Times New Roman" w:cs="Times New Roman"/>
          <w:sz w:val="24"/>
          <w:szCs w:val="24"/>
          <w:lang w:val="es-CR"/>
        </w:rPr>
        <w:t>, sino establecer có</w:t>
      </w:r>
      <w:r w:rsidR="0079103E" w:rsidRPr="00603FD4">
        <w:rPr>
          <w:rFonts w:ascii="Times New Roman" w:hAnsi="Times New Roman" w:cs="Times New Roman"/>
          <w:sz w:val="24"/>
          <w:szCs w:val="24"/>
          <w:lang w:val="es-CR"/>
        </w:rPr>
        <w:t xml:space="preserve">mo las cualidades secundarias nos </w:t>
      </w:r>
      <w:proofErr w:type="gramStart"/>
      <w:r w:rsidR="0079103E" w:rsidRPr="00603FD4">
        <w:rPr>
          <w:rFonts w:ascii="Times New Roman" w:hAnsi="Times New Roman" w:cs="Times New Roman"/>
          <w:sz w:val="24"/>
          <w:szCs w:val="24"/>
          <w:lang w:val="es-CR"/>
        </w:rPr>
        <w:t>develan</w:t>
      </w:r>
      <w:proofErr w:type="gramEnd"/>
      <w:r w:rsidR="0079103E" w:rsidRPr="00603FD4">
        <w:rPr>
          <w:rFonts w:ascii="Times New Roman" w:hAnsi="Times New Roman" w:cs="Times New Roman"/>
          <w:sz w:val="24"/>
          <w:szCs w:val="24"/>
          <w:lang w:val="es-CR"/>
        </w:rPr>
        <w:t xml:space="preserve"> las primarias</w:t>
      </w:r>
      <w:r w:rsidR="0015074D" w:rsidRPr="00603FD4">
        <w:rPr>
          <w:rFonts w:ascii="Times New Roman" w:hAnsi="Times New Roman" w:cs="Times New Roman"/>
          <w:sz w:val="24"/>
          <w:szCs w:val="24"/>
          <w:lang w:val="es-CR"/>
        </w:rPr>
        <w:t>,</w:t>
      </w:r>
      <w:r w:rsidR="0079103E" w:rsidRPr="00603FD4">
        <w:rPr>
          <w:rFonts w:ascii="Times New Roman" w:hAnsi="Times New Roman" w:cs="Times New Roman"/>
          <w:sz w:val="24"/>
          <w:szCs w:val="24"/>
          <w:lang w:val="es-CR"/>
        </w:rPr>
        <w:t xml:space="preserve"> y de esta manera represent</w:t>
      </w:r>
      <w:r w:rsidR="006F4774" w:rsidRPr="00603FD4">
        <w:rPr>
          <w:rFonts w:ascii="Times New Roman" w:hAnsi="Times New Roman" w:cs="Times New Roman"/>
          <w:sz w:val="24"/>
          <w:szCs w:val="24"/>
          <w:lang w:val="es-CR"/>
        </w:rPr>
        <w:t>a</w:t>
      </w:r>
      <w:r w:rsidR="0015074D" w:rsidRPr="00603FD4">
        <w:rPr>
          <w:rFonts w:ascii="Times New Roman" w:hAnsi="Times New Roman" w:cs="Times New Roman"/>
          <w:sz w:val="24"/>
          <w:szCs w:val="24"/>
          <w:lang w:val="es-CR"/>
        </w:rPr>
        <w:t>r y conocer el mundo exterior. E</w:t>
      </w:r>
      <w:r w:rsidR="006F4774" w:rsidRPr="00603FD4">
        <w:rPr>
          <w:rFonts w:ascii="Times New Roman" w:hAnsi="Times New Roman" w:cs="Times New Roman"/>
          <w:sz w:val="24"/>
          <w:szCs w:val="24"/>
          <w:lang w:val="es-CR"/>
        </w:rPr>
        <w:t>s de e</w:t>
      </w:r>
      <w:r w:rsidR="0015074D" w:rsidRPr="00603FD4">
        <w:rPr>
          <w:rFonts w:ascii="Times New Roman" w:hAnsi="Times New Roman" w:cs="Times New Roman"/>
          <w:sz w:val="24"/>
          <w:szCs w:val="24"/>
          <w:lang w:val="es-CR"/>
        </w:rPr>
        <w:t>sta manera</w:t>
      </w:r>
      <w:r w:rsidR="006F4774" w:rsidRPr="00603FD4">
        <w:rPr>
          <w:rFonts w:ascii="Times New Roman" w:hAnsi="Times New Roman" w:cs="Times New Roman"/>
          <w:sz w:val="24"/>
          <w:szCs w:val="24"/>
          <w:lang w:val="es-CR"/>
        </w:rPr>
        <w:t xml:space="preserve"> que, cuando busco el tomate en el supermercado, espero ver un o</w:t>
      </w:r>
      <w:r w:rsidR="0015074D" w:rsidRPr="00603FD4">
        <w:rPr>
          <w:rFonts w:ascii="Times New Roman" w:hAnsi="Times New Roman" w:cs="Times New Roman"/>
          <w:sz w:val="24"/>
          <w:szCs w:val="24"/>
          <w:lang w:val="es-CR"/>
        </w:rPr>
        <w:t>bjeto real, pero lo que percibo</w:t>
      </w:r>
      <w:r w:rsidR="006F4774" w:rsidRPr="00603FD4">
        <w:rPr>
          <w:rFonts w:ascii="Times New Roman" w:hAnsi="Times New Roman" w:cs="Times New Roman"/>
          <w:sz w:val="24"/>
          <w:szCs w:val="24"/>
          <w:lang w:val="es-CR"/>
        </w:rPr>
        <w:t xml:space="preserve"> estará determinado po</w:t>
      </w:r>
      <w:r w:rsidR="0015074D" w:rsidRPr="00603FD4">
        <w:rPr>
          <w:rFonts w:ascii="Times New Roman" w:hAnsi="Times New Roman" w:cs="Times New Roman"/>
          <w:sz w:val="24"/>
          <w:szCs w:val="24"/>
          <w:lang w:val="es-CR"/>
        </w:rPr>
        <w:t>r nuestra conciencia fenoménica y,</w:t>
      </w:r>
      <w:r w:rsidR="006F4774" w:rsidRPr="00603FD4">
        <w:rPr>
          <w:rFonts w:ascii="Times New Roman" w:hAnsi="Times New Roman" w:cs="Times New Roman"/>
          <w:sz w:val="24"/>
          <w:szCs w:val="24"/>
          <w:lang w:val="es-CR"/>
        </w:rPr>
        <w:t xml:space="preserve"> </w:t>
      </w:r>
      <w:r w:rsidR="0015074D" w:rsidRPr="00603FD4">
        <w:rPr>
          <w:rFonts w:ascii="Times New Roman" w:hAnsi="Times New Roman" w:cs="Times New Roman"/>
          <w:sz w:val="24"/>
          <w:szCs w:val="24"/>
          <w:lang w:val="es-CR"/>
        </w:rPr>
        <w:t>en consecuencia,</w:t>
      </w:r>
      <w:r w:rsidR="006F4774" w:rsidRPr="00603FD4">
        <w:rPr>
          <w:rFonts w:ascii="Times New Roman" w:hAnsi="Times New Roman" w:cs="Times New Roman"/>
          <w:sz w:val="24"/>
          <w:szCs w:val="24"/>
          <w:lang w:val="es-CR"/>
        </w:rPr>
        <w:t xml:space="preserve"> </w:t>
      </w:r>
      <w:r w:rsidR="005D2CEF" w:rsidRPr="00603FD4">
        <w:rPr>
          <w:rFonts w:ascii="Times New Roman" w:hAnsi="Times New Roman" w:cs="Times New Roman"/>
          <w:sz w:val="24"/>
          <w:szCs w:val="24"/>
          <w:lang w:val="es-CR"/>
        </w:rPr>
        <w:t>solo indirectamente</w:t>
      </w:r>
      <w:r w:rsidR="006F4774" w:rsidRPr="00603FD4">
        <w:rPr>
          <w:rFonts w:ascii="Times New Roman" w:hAnsi="Times New Roman" w:cs="Times New Roman"/>
          <w:sz w:val="24"/>
          <w:szCs w:val="24"/>
          <w:lang w:val="es-CR"/>
        </w:rPr>
        <w:t xml:space="preserve"> el conocimiento del</w:t>
      </w:r>
      <w:r w:rsidR="0015074D" w:rsidRPr="00603FD4">
        <w:rPr>
          <w:rFonts w:ascii="Times New Roman" w:hAnsi="Times New Roman" w:cs="Times New Roman"/>
          <w:sz w:val="24"/>
          <w:szCs w:val="24"/>
          <w:lang w:val="es-CR"/>
        </w:rPr>
        <w:t xml:space="preserve"> mundo exterior es posible, y só</w:t>
      </w:r>
      <w:r w:rsidR="006F4774" w:rsidRPr="00603FD4">
        <w:rPr>
          <w:rFonts w:ascii="Times New Roman" w:hAnsi="Times New Roman" w:cs="Times New Roman"/>
          <w:sz w:val="24"/>
          <w:szCs w:val="24"/>
          <w:lang w:val="es-CR"/>
        </w:rPr>
        <w:t xml:space="preserve">lo así podría conocer el tomate, y terminar preparando la salsa boloñesa para mi pasta.  </w:t>
      </w:r>
    </w:p>
    <w:p w14:paraId="409D37D8" w14:textId="56F723C9" w:rsidR="00CA4615" w:rsidRPr="00603FD4" w:rsidRDefault="00D05361" w:rsidP="00AF7BDE">
      <w:pPr>
        <w:pStyle w:val="Ttulo1"/>
        <w:spacing w:after="240"/>
        <w:jc w:val="center"/>
        <w:rPr>
          <w:rFonts w:ascii="Times New Roman" w:hAnsi="Times New Roman" w:cs="Times New Roman"/>
          <w:color w:val="000000" w:themeColor="text1"/>
          <w:sz w:val="24"/>
          <w:szCs w:val="24"/>
          <w:lang w:val="en-GB"/>
        </w:rPr>
      </w:pPr>
      <w:proofErr w:type="spellStart"/>
      <w:r w:rsidRPr="00603FD4">
        <w:rPr>
          <w:rFonts w:ascii="Times New Roman" w:hAnsi="Times New Roman" w:cs="Times New Roman"/>
          <w:color w:val="000000" w:themeColor="text1"/>
          <w:sz w:val="24"/>
          <w:szCs w:val="24"/>
          <w:lang w:val="en-GB"/>
        </w:rPr>
        <w:lastRenderedPageBreak/>
        <w:t>Referencias</w:t>
      </w:r>
      <w:proofErr w:type="spellEnd"/>
    </w:p>
    <w:sdt>
      <w:sdtPr>
        <w:rPr>
          <w:rFonts w:ascii="Times New Roman" w:hAnsi="Times New Roman" w:cs="Times New Roman"/>
          <w:b/>
          <w:bCs/>
        </w:rPr>
        <w:id w:val="97477391"/>
        <w:docPartObj>
          <w:docPartGallery w:val="Bibliographies"/>
          <w:docPartUnique/>
        </w:docPartObj>
      </w:sdtPr>
      <w:sdtEndPr>
        <w:rPr>
          <w:b w:val="0"/>
          <w:bCs w:val="0"/>
        </w:rPr>
      </w:sdtEndPr>
      <w:sdtContent>
        <w:sdt>
          <w:sdtPr>
            <w:rPr>
              <w:rFonts w:ascii="Times New Roman" w:hAnsi="Times New Roman" w:cs="Times New Roman"/>
              <w:lang w:val="es-ES"/>
            </w:rPr>
            <w:id w:val="111145805"/>
            <w:bibliography/>
          </w:sdtPr>
          <w:sdtEndPr/>
          <w:sdtContent>
            <w:p w14:paraId="05827F27" w14:textId="1B225398" w:rsidR="00D05361" w:rsidRPr="00AF7BDE" w:rsidRDefault="00AC1111" w:rsidP="00AF7BDE">
              <w:pPr>
                <w:spacing w:line="360" w:lineRule="auto"/>
                <w:ind w:hanging="720"/>
                <w:jc w:val="both"/>
                <w:rPr>
                  <w:rStyle w:val="SinespaciadoCar"/>
                  <w:rFonts w:ascii="Times New Roman" w:hAnsi="Times New Roman" w:cs="Times New Roman"/>
                  <w:sz w:val="24"/>
                  <w:szCs w:val="24"/>
                </w:rPr>
              </w:pPr>
              <w:r w:rsidRPr="00AF7BDE">
                <w:rPr>
                  <w:rFonts w:ascii="Times New Roman" w:hAnsi="Times New Roman" w:cs="Times New Roman"/>
                  <w:sz w:val="24"/>
                  <w:szCs w:val="24"/>
                  <w:lang w:val="es-ES"/>
                </w:rPr>
                <w:fldChar w:fldCharType="begin"/>
              </w:r>
              <w:r w:rsidR="00D05361" w:rsidRPr="00AF7BDE">
                <w:rPr>
                  <w:rFonts w:ascii="Times New Roman" w:hAnsi="Times New Roman" w:cs="Times New Roman"/>
                  <w:sz w:val="24"/>
                  <w:szCs w:val="24"/>
                </w:rPr>
                <w:instrText xml:space="preserve"> BIBLIOGRAPHY </w:instrText>
              </w:r>
              <w:r w:rsidRPr="00AF7BDE">
                <w:rPr>
                  <w:rFonts w:ascii="Times New Roman" w:hAnsi="Times New Roman" w:cs="Times New Roman"/>
                  <w:sz w:val="24"/>
                  <w:szCs w:val="24"/>
                  <w:lang w:val="es-ES"/>
                </w:rPr>
                <w:fldChar w:fldCharType="separate"/>
              </w:r>
              <w:r w:rsidR="00D05361" w:rsidRPr="00AF7BDE">
                <w:rPr>
                  <w:rStyle w:val="SinespaciadoCar"/>
                  <w:rFonts w:ascii="Times New Roman" w:hAnsi="Times New Roman" w:cs="Times New Roman"/>
                  <w:sz w:val="24"/>
                  <w:szCs w:val="24"/>
                </w:rPr>
                <w:t>Armstrong, D. (2002). The Causal Theory of the Mind. En D. C. (ed.), Philosophy of mind: classical and contermporary readings (págs. 80-87). Oxford: Oxford University Press.</w:t>
              </w:r>
            </w:p>
            <w:p w14:paraId="1E46BB68" w14:textId="77777777" w:rsidR="00EB652B" w:rsidRPr="00AF7BDE" w:rsidRDefault="00D05361" w:rsidP="00AF7BDE">
              <w:pPr>
                <w:pStyle w:val="Sinespaciado"/>
                <w:spacing w:line="360" w:lineRule="auto"/>
                <w:ind w:hanging="720"/>
                <w:rPr>
                  <w:rFonts w:ascii="Times New Roman" w:hAnsi="Times New Roman" w:cs="Times New Roman"/>
                  <w:i/>
                  <w:iCs/>
                  <w:noProof/>
                  <w:sz w:val="24"/>
                  <w:szCs w:val="24"/>
                </w:rPr>
              </w:pPr>
              <w:r w:rsidRPr="00AF7BDE">
                <w:rPr>
                  <w:rFonts w:ascii="Times New Roman" w:hAnsi="Times New Roman" w:cs="Times New Roman"/>
                  <w:noProof/>
                  <w:sz w:val="24"/>
                  <w:szCs w:val="24"/>
                </w:rPr>
                <w:t xml:space="preserve">Armstrong, D. (1986). The Nature of Mind . En J. P. Bratman(eds.), </w:t>
              </w:r>
              <w:r w:rsidRPr="00AF7BDE">
                <w:rPr>
                  <w:rFonts w:ascii="Times New Roman" w:hAnsi="Times New Roman" w:cs="Times New Roman"/>
                  <w:i/>
                  <w:iCs/>
                  <w:noProof/>
                  <w:sz w:val="24"/>
                  <w:szCs w:val="24"/>
                </w:rPr>
                <w:t xml:space="preserve">Introduction to Philosophy: </w:t>
              </w:r>
            </w:p>
            <w:p w14:paraId="2E99564C" w14:textId="498A42DA" w:rsidR="00EB652B" w:rsidRPr="00AF7BDE" w:rsidRDefault="00D05361" w:rsidP="00AF7BDE">
              <w:pPr>
                <w:pStyle w:val="Sinespaciado"/>
                <w:spacing w:line="360" w:lineRule="auto"/>
                <w:ind w:hanging="720"/>
                <w:rPr>
                  <w:rFonts w:ascii="Times New Roman" w:hAnsi="Times New Roman" w:cs="Times New Roman"/>
                  <w:noProof/>
                  <w:sz w:val="24"/>
                  <w:szCs w:val="24"/>
                </w:rPr>
              </w:pPr>
              <w:r w:rsidRPr="00AF7BDE">
                <w:rPr>
                  <w:rFonts w:ascii="Times New Roman" w:hAnsi="Times New Roman" w:cs="Times New Roman"/>
                  <w:i/>
                  <w:iCs/>
                  <w:noProof/>
                  <w:sz w:val="24"/>
                  <w:szCs w:val="24"/>
                </w:rPr>
                <w:t>Classical and Contemporary Readings</w:t>
              </w:r>
              <w:r w:rsidRPr="00AF7BDE">
                <w:rPr>
                  <w:rFonts w:ascii="Times New Roman" w:hAnsi="Times New Roman" w:cs="Times New Roman"/>
                  <w:noProof/>
                  <w:sz w:val="24"/>
                  <w:szCs w:val="24"/>
                </w:rPr>
                <w:t xml:space="preserve"> (págs. 259-266). Oxford: Oxford University Press .</w:t>
              </w:r>
            </w:p>
            <w:p w14:paraId="4B907BE6" w14:textId="77777777" w:rsidR="00EB652B" w:rsidRPr="00AF7BDE" w:rsidRDefault="00D05361" w:rsidP="00AF7BDE">
              <w:pPr>
                <w:pStyle w:val="Sinespaciado"/>
                <w:spacing w:line="360" w:lineRule="auto"/>
                <w:ind w:hanging="720"/>
                <w:rPr>
                  <w:rFonts w:ascii="Times New Roman" w:hAnsi="Times New Roman" w:cs="Times New Roman"/>
                  <w:i/>
                  <w:iCs/>
                  <w:noProof/>
                  <w:sz w:val="24"/>
                  <w:szCs w:val="24"/>
                </w:rPr>
              </w:pPr>
              <w:r w:rsidRPr="00AF7BDE">
                <w:rPr>
                  <w:rFonts w:ascii="Times New Roman" w:hAnsi="Times New Roman" w:cs="Times New Roman"/>
                  <w:noProof/>
                  <w:sz w:val="24"/>
                  <w:szCs w:val="24"/>
                </w:rPr>
                <w:t xml:space="preserve">Bokkon et al. (2013). Near death experiences: a multidisciplinary hypothesis. </w:t>
              </w:r>
              <w:r w:rsidRPr="00AF7BDE">
                <w:rPr>
                  <w:rFonts w:ascii="Times New Roman" w:hAnsi="Times New Roman" w:cs="Times New Roman"/>
                  <w:i/>
                  <w:iCs/>
                  <w:noProof/>
                  <w:sz w:val="24"/>
                  <w:szCs w:val="24"/>
                </w:rPr>
                <w:t xml:space="preserve">Frontiers in Human </w:t>
              </w:r>
            </w:p>
            <w:p w14:paraId="44DCDC83" w14:textId="58337BE3" w:rsidR="00EB652B" w:rsidRPr="00AF7BDE" w:rsidRDefault="00D05361" w:rsidP="00AF7BDE">
              <w:pPr>
                <w:pStyle w:val="Sinespaciado"/>
                <w:spacing w:line="360" w:lineRule="auto"/>
                <w:ind w:hanging="720"/>
                <w:rPr>
                  <w:rFonts w:ascii="Times New Roman" w:hAnsi="Times New Roman" w:cs="Times New Roman"/>
                  <w:noProof/>
                  <w:sz w:val="24"/>
                  <w:szCs w:val="24"/>
                </w:rPr>
              </w:pPr>
              <w:r w:rsidRPr="00AF7BDE">
                <w:rPr>
                  <w:rFonts w:ascii="Times New Roman" w:hAnsi="Times New Roman" w:cs="Times New Roman"/>
                  <w:i/>
                  <w:iCs/>
                  <w:noProof/>
                  <w:sz w:val="24"/>
                  <w:szCs w:val="24"/>
                </w:rPr>
                <w:t>Neuroscience,</w:t>
              </w:r>
              <w:r w:rsidRPr="00AF7BDE">
                <w:rPr>
                  <w:rFonts w:ascii="Times New Roman" w:hAnsi="Times New Roman" w:cs="Times New Roman"/>
                  <w:noProof/>
                  <w:sz w:val="24"/>
                  <w:szCs w:val="24"/>
                </w:rPr>
                <w:t xml:space="preserve"> , http://doi.org/10.3389/fnhum.2013.00533.</w:t>
              </w:r>
            </w:p>
            <w:p w14:paraId="68045E10" w14:textId="77777777" w:rsidR="00EB652B" w:rsidRPr="00AF7BDE" w:rsidRDefault="00D05361" w:rsidP="00AF7BDE">
              <w:pPr>
                <w:pStyle w:val="Sinespaciado"/>
                <w:spacing w:line="360" w:lineRule="auto"/>
                <w:ind w:hanging="720"/>
                <w:rPr>
                  <w:rFonts w:ascii="Times New Roman" w:hAnsi="Times New Roman" w:cs="Times New Roman"/>
                  <w:i/>
                  <w:iCs/>
                  <w:noProof/>
                  <w:sz w:val="24"/>
                  <w:szCs w:val="24"/>
                </w:rPr>
              </w:pPr>
              <w:r w:rsidRPr="00AF7BDE">
                <w:rPr>
                  <w:rFonts w:ascii="Times New Roman" w:hAnsi="Times New Roman" w:cs="Times New Roman"/>
                  <w:noProof/>
                  <w:sz w:val="24"/>
                  <w:szCs w:val="24"/>
                </w:rPr>
                <w:t xml:space="preserve">Brain P McLaughlin, Ansgar Beckermann and Sven Walter. (2009). </w:t>
              </w:r>
              <w:r w:rsidRPr="00AF7BDE">
                <w:rPr>
                  <w:rFonts w:ascii="Times New Roman" w:hAnsi="Times New Roman" w:cs="Times New Roman"/>
                  <w:i/>
                  <w:iCs/>
                  <w:noProof/>
                  <w:sz w:val="24"/>
                  <w:szCs w:val="24"/>
                </w:rPr>
                <w:t xml:space="preserve">The Oxford Handbook of </w:t>
              </w:r>
            </w:p>
            <w:p w14:paraId="3C0E101F" w14:textId="4A24935F" w:rsidR="00EB652B" w:rsidRPr="00AF7BDE" w:rsidRDefault="00D05361" w:rsidP="00AF7BDE">
              <w:pPr>
                <w:pStyle w:val="Sinespaciado"/>
                <w:spacing w:line="360" w:lineRule="auto"/>
                <w:ind w:hanging="720"/>
                <w:rPr>
                  <w:rFonts w:ascii="Times New Roman" w:hAnsi="Times New Roman" w:cs="Times New Roman"/>
                  <w:noProof/>
                  <w:sz w:val="24"/>
                  <w:szCs w:val="24"/>
                </w:rPr>
              </w:pPr>
              <w:r w:rsidRPr="00AF7BDE">
                <w:rPr>
                  <w:rFonts w:ascii="Times New Roman" w:hAnsi="Times New Roman" w:cs="Times New Roman"/>
                  <w:i/>
                  <w:iCs/>
                  <w:noProof/>
                  <w:sz w:val="24"/>
                  <w:szCs w:val="24"/>
                </w:rPr>
                <w:t>Philosophy of Mind.</w:t>
              </w:r>
              <w:r w:rsidRPr="00AF7BDE">
                <w:rPr>
                  <w:rFonts w:ascii="Times New Roman" w:hAnsi="Times New Roman" w:cs="Times New Roman"/>
                  <w:noProof/>
                  <w:sz w:val="24"/>
                  <w:szCs w:val="24"/>
                </w:rPr>
                <w:t xml:space="preserve"> Oxford: Oxford University Press.</w:t>
              </w:r>
            </w:p>
            <w:p w14:paraId="028D50AE" w14:textId="77777777" w:rsidR="00D05361" w:rsidRPr="00AF7BDE" w:rsidRDefault="00D05361" w:rsidP="00AF7BDE">
              <w:pPr>
                <w:pStyle w:val="Bibliografa"/>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 xml:space="preserve">Brentano, F. (1995). </w:t>
              </w:r>
              <w:r w:rsidRPr="00AF7BDE">
                <w:rPr>
                  <w:rFonts w:ascii="Times New Roman" w:hAnsi="Times New Roman" w:cs="Times New Roman"/>
                  <w:i/>
                  <w:iCs/>
                  <w:noProof/>
                  <w:sz w:val="24"/>
                  <w:szCs w:val="24"/>
                </w:rPr>
                <w:t>Psychology from an Empirical Standpoint.</w:t>
              </w:r>
              <w:r w:rsidRPr="00AF7BDE">
                <w:rPr>
                  <w:rFonts w:ascii="Times New Roman" w:hAnsi="Times New Roman" w:cs="Times New Roman"/>
                  <w:noProof/>
                  <w:sz w:val="24"/>
                  <w:szCs w:val="24"/>
                </w:rPr>
                <w:t xml:space="preserve"> New York: Routledge.</w:t>
              </w:r>
            </w:p>
            <w:p w14:paraId="025CC768" w14:textId="77777777" w:rsidR="00EB652B" w:rsidRPr="00AF7BDE" w:rsidRDefault="00D05361" w:rsidP="00AF7BDE">
              <w:pPr>
                <w:pStyle w:val="Sinespaciado"/>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 xml:space="preserve">Chalmers, D. (1995). Facing Up to the Problem of Consciousness. </w:t>
              </w:r>
              <w:r w:rsidRPr="00AF7BDE">
                <w:rPr>
                  <w:rFonts w:ascii="Times New Roman" w:hAnsi="Times New Roman" w:cs="Times New Roman"/>
                  <w:i/>
                  <w:iCs/>
                  <w:noProof/>
                  <w:sz w:val="24"/>
                  <w:szCs w:val="24"/>
                </w:rPr>
                <w:t>J</w:t>
              </w:r>
              <w:r w:rsidR="00387EA6" w:rsidRPr="00AF7BDE">
                <w:rPr>
                  <w:rFonts w:ascii="Times New Roman" w:hAnsi="Times New Roman" w:cs="Times New Roman"/>
                  <w:i/>
                  <w:iCs/>
                  <w:noProof/>
                  <w:sz w:val="24"/>
                  <w:szCs w:val="24"/>
                </w:rPr>
                <w:t>ournal of Consciousness Studies</w:t>
              </w:r>
              <w:r w:rsidRPr="00AF7BDE">
                <w:rPr>
                  <w:rFonts w:ascii="Times New Roman" w:hAnsi="Times New Roman" w:cs="Times New Roman"/>
                  <w:noProof/>
                  <w:sz w:val="24"/>
                  <w:szCs w:val="24"/>
                </w:rPr>
                <w:t xml:space="preserve">, </w:t>
              </w:r>
            </w:p>
            <w:p w14:paraId="786CC25C" w14:textId="78369087" w:rsidR="00EB652B" w:rsidRPr="00AF7BDE" w:rsidRDefault="00D05361" w:rsidP="00AF7BDE">
              <w:pPr>
                <w:pStyle w:val="Sinespaciado"/>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200-2019.</w:t>
              </w:r>
            </w:p>
            <w:p w14:paraId="7F694DF6" w14:textId="77777777" w:rsidR="00D05361" w:rsidRPr="00AF7BDE" w:rsidRDefault="00D05361" w:rsidP="00AF7BDE">
              <w:pPr>
                <w:pStyle w:val="Bibliografa"/>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 xml:space="preserve">Chilshom, R. M. (1957). </w:t>
              </w:r>
              <w:r w:rsidRPr="00AF7BDE">
                <w:rPr>
                  <w:rFonts w:ascii="Times New Roman" w:hAnsi="Times New Roman" w:cs="Times New Roman"/>
                  <w:i/>
                  <w:iCs/>
                  <w:noProof/>
                  <w:sz w:val="24"/>
                  <w:szCs w:val="24"/>
                </w:rPr>
                <w:t>Perceiving: A philosophical Study.</w:t>
              </w:r>
              <w:r w:rsidRPr="00AF7BDE">
                <w:rPr>
                  <w:rFonts w:ascii="Times New Roman" w:hAnsi="Times New Roman" w:cs="Times New Roman"/>
                  <w:noProof/>
                  <w:sz w:val="24"/>
                  <w:szCs w:val="24"/>
                </w:rPr>
                <w:t xml:space="preserve"> Ithaca: Cornell University Press .</w:t>
              </w:r>
            </w:p>
            <w:p w14:paraId="05E0D107" w14:textId="77777777" w:rsidR="00D05361" w:rsidRPr="00AF7BDE" w:rsidRDefault="00D05361" w:rsidP="00AF7BDE">
              <w:pPr>
                <w:pStyle w:val="Bibliografa"/>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 xml:space="preserve">Crane, T. (2001). </w:t>
              </w:r>
              <w:r w:rsidRPr="00AF7BDE">
                <w:rPr>
                  <w:rFonts w:ascii="Times New Roman" w:hAnsi="Times New Roman" w:cs="Times New Roman"/>
                  <w:i/>
                  <w:iCs/>
                  <w:noProof/>
                  <w:sz w:val="24"/>
                  <w:szCs w:val="24"/>
                </w:rPr>
                <w:t>Elements of Mind.</w:t>
              </w:r>
              <w:r w:rsidRPr="00AF7BDE">
                <w:rPr>
                  <w:rFonts w:ascii="Times New Roman" w:hAnsi="Times New Roman" w:cs="Times New Roman"/>
                  <w:noProof/>
                  <w:sz w:val="24"/>
                  <w:szCs w:val="24"/>
                </w:rPr>
                <w:t xml:space="preserve"> New York: Oxford University Press.</w:t>
              </w:r>
            </w:p>
            <w:p w14:paraId="1CBFBA5C" w14:textId="77777777" w:rsidR="00D05361" w:rsidRPr="00AF7BDE" w:rsidRDefault="00D05361" w:rsidP="00AF7BDE">
              <w:pPr>
                <w:pStyle w:val="Bibliografa"/>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 xml:space="preserve">Crane, T. (2009). Is Perception a propositional attitude? </w:t>
              </w:r>
              <w:r w:rsidRPr="00AF7BDE">
                <w:rPr>
                  <w:rFonts w:ascii="Times New Roman" w:hAnsi="Times New Roman" w:cs="Times New Roman"/>
                  <w:i/>
                  <w:iCs/>
                  <w:noProof/>
                  <w:sz w:val="24"/>
                  <w:szCs w:val="24"/>
                </w:rPr>
                <w:t>The Philosophical Quarterly</w:t>
              </w:r>
              <w:r w:rsidRPr="00AF7BDE">
                <w:rPr>
                  <w:rFonts w:ascii="Times New Roman" w:hAnsi="Times New Roman" w:cs="Times New Roman"/>
                  <w:noProof/>
                  <w:sz w:val="24"/>
                  <w:szCs w:val="24"/>
                </w:rPr>
                <w:t xml:space="preserve"> , 452-469.</w:t>
              </w:r>
            </w:p>
            <w:p w14:paraId="025D1379" w14:textId="77777777" w:rsidR="00EB652B" w:rsidRPr="00AF7BDE" w:rsidRDefault="00D05361" w:rsidP="00AF7BDE">
              <w:pPr>
                <w:pStyle w:val="Sinespaciado"/>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 xml:space="preserve">Davidson, D. (1987). Knowing one's own mind. Proceedings and addresses of the American </w:t>
              </w:r>
            </w:p>
            <w:p w14:paraId="474648CB" w14:textId="60539642" w:rsidR="00387EA6" w:rsidRPr="00AF7BDE" w:rsidRDefault="00D05361" w:rsidP="00AF7BDE">
              <w:pPr>
                <w:pStyle w:val="Sinespaciado"/>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Philosophical Association , 441-458.</w:t>
              </w:r>
            </w:p>
            <w:p w14:paraId="6E636976" w14:textId="77777777" w:rsidR="00D05361" w:rsidRPr="00AF7BDE" w:rsidRDefault="00D05361" w:rsidP="00AF7BDE">
              <w:pPr>
                <w:pStyle w:val="Bibliografa"/>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 xml:space="preserve">Dennett, D. (1991). </w:t>
              </w:r>
              <w:r w:rsidRPr="00AF7BDE">
                <w:rPr>
                  <w:rFonts w:ascii="Times New Roman" w:hAnsi="Times New Roman" w:cs="Times New Roman"/>
                  <w:i/>
                  <w:iCs/>
                  <w:noProof/>
                  <w:sz w:val="24"/>
                  <w:szCs w:val="24"/>
                </w:rPr>
                <w:t>Consciousness Explained.</w:t>
              </w:r>
              <w:r w:rsidRPr="00AF7BDE">
                <w:rPr>
                  <w:rFonts w:ascii="Times New Roman" w:hAnsi="Times New Roman" w:cs="Times New Roman"/>
                  <w:noProof/>
                  <w:sz w:val="24"/>
                  <w:szCs w:val="24"/>
                </w:rPr>
                <w:t xml:space="preserve"> New York: Penguin.</w:t>
              </w:r>
            </w:p>
            <w:p w14:paraId="76D1CC46" w14:textId="77777777" w:rsidR="00D05361" w:rsidRPr="00AF7BDE" w:rsidRDefault="00D05361" w:rsidP="00AF7BDE">
              <w:pPr>
                <w:pStyle w:val="Bibliografa"/>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 xml:space="preserve">Dretske, F. (1995). </w:t>
              </w:r>
              <w:r w:rsidRPr="00AF7BDE">
                <w:rPr>
                  <w:rFonts w:ascii="Times New Roman" w:hAnsi="Times New Roman" w:cs="Times New Roman"/>
                  <w:i/>
                  <w:iCs/>
                  <w:noProof/>
                  <w:sz w:val="24"/>
                  <w:szCs w:val="24"/>
                </w:rPr>
                <w:t>Naturalizing the Mind.</w:t>
              </w:r>
              <w:r w:rsidRPr="00AF7BDE">
                <w:rPr>
                  <w:rFonts w:ascii="Times New Roman" w:hAnsi="Times New Roman" w:cs="Times New Roman"/>
                  <w:noProof/>
                  <w:sz w:val="24"/>
                  <w:szCs w:val="24"/>
                </w:rPr>
                <w:t xml:space="preserve"> Massachusetts: MIT Press .</w:t>
              </w:r>
            </w:p>
            <w:p w14:paraId="699695BC" w14:textId="77777777" w:rsidR="00D05361" w:rsidRPr="00AF7BDE" w:rsidRDefault="00D05361" w:rsidP="00AF7BDE">
              <w:pPr>
                <w:pStyle w:val="Bibliografa"/>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 xml:space="preserve">Dretske, F. (1995). </w:t>
              </w:r>
              <w:r w:rsidRPr="00AF7BDE">
                <w:rPr>
                  <w:rFonts w:ascii="Times New Roman" w:hAnsi="Times New Roman" w:cs="Times New Roman"/>
                  <w:i/>
                  <w:iCs/>
                  <w:noProof/>
                  <w:sz w:val="24"/>
                  <w:szCs w:val="24"/>
                </w:rPr>
                <w:t>Naturalizing the Mind.</w:t>
              </w:r>
              <w:r w:rsidRPr="00AF7BDE">
                <w:rPr>
                  <w:rFonts w:ascii="Times New Roman" w:hAnsi="Times New Roman" w:cs="Times New Roman"/>
                  <w:noProof/>
                  <w:sz w:val="24"/>
                  <w:szCs w:val="24"/>
                </w:rPr>
                <w:t xml:space="preserve"> Cambridge: MIT Press.</w:t>
              </w:r>
            </w:p>
            <w:p w14:paraId="50FB3453" w14:textId="77777777" w:rsidR="00EB652B" w:rsidRPr="00AF7BDE" w:rsidRDefault="00D05361" w:rsidP="00AF7BDE">
              <w:pPr>
                <w:pStyle w:val="Sinespaciado"/>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 xml:space="preserve">Fodor, J. (1974). Special Sciences (Or: the disunity of science as a working hypothesis). En D. </w:t>
              </w:r>
            </w:p>
            <w:p w14:paraId="0970EB1D" w14:textId="01B84EB4" w:rsidR="00EB652B" w:rsidRPr="00AF7BDE" w:rsidRDefault="00D05361" w:rsidP="00AF7BDE">
              <w:pPr>
                <w:pStyle w:val="Sinespaciado"/>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 xml:space="preserve">Chalmers, </w:t>
              </w:r>
              <w:r w:rsidRPr="00AF7BDE">
                <w:rPr>
                  <w:rFonts w:ascii="Times New Roman" w:hAnsi="Times New Roman" w:cs="Times New Roman"/>
                  <w:i/>
                  <w:iCs/>
                  <w:noProof/>
                  <w:sz w:val="24"/>
                  <w:szCs w:val="24"/>
                </w:rPr>
                <w:t>Philosophy of Mind: classic and contemporary readings</w:t>
              </w:r>
              <w:r w:rsidRPr="00AF7BDE">
                <w:rPr>
                  <w:rFonts w:ascii="Times New Roman" w:hAnsi="Times New Roman" w:cs="Times New Roman"/>
                  <w:noProof/>
                  <w:sz w:val="24"/>
                  <w:szCs w:val="24"/>
                </w:rPr>
                <w:t xml:space="preserve"> (págs. 126-135). Oxford: Oxford University Press.</w:t>
              </w:r>
            </w:p>
            <w:p w14:paraId="4BF87AF8" w14:textId="77777777" w:rsidR="00EB652B" w:rsidRPr="00AF7BDE" w:rsidRDefault="00BF7D9A" w:rsidP="00AF7BDE">
              <w:pPr>
                <w:pStyle w:val="Sinespaciado"/>
                <w:spacing w:line="360" w:lineRule="auto"/>
                <w:ind w:hanging="720"/>
                <w:rPr>
                  <w:rFonts w:ascii="Times New Roman" w:hAnsi="Times New Roman" w:cs="Times New Roman"/>
                  <w:sz w:val="24"/>
                  <w:szCs w:val="24"/>
                </w:rPr>
              </w:pPr>
              <w:r w:rsidRPr="00AF7BDE">
                <w:rPr>
                  <w:rFonts w:ascii="Times New Roman" w:hAnsi="Times New Roman" w:cs="Times New Roman"/>
                  <w:sz w:val="24"/>
                  <w:szCs w:val="24"/>
                </w:rPr>
                <w:t>Gonzalez, Estrada Allan (2016)</w:t>
              </w:r>
              <w:r w:rsidR="002F45ED" w:rsidRPr="00AF7BDE">
                <w:rPr>
                  <w:rFonts w:ascii="Times New Roman" w:hAnsi="Times New Roman" w:cs="Times New Roman"/>
                  <w:sz w:val="24"/>
                  <w:szCs w:val="24"/>
                </w:rPr>
                <w:t>.</w:t>
              </w:r>
              <w:r w:rsidRPr="00AF7BDE">
                <w:rPr>
                  <w:rFonts w:ascii="Times New Roman" w:hAnsi="Times New Roman" w:cs="Times New Roman"/>
                  <w:sz w:val="24"/>
                  <w:szCs w:val="24"/>
                </w:rPr>
                <w:t xml:space="preserve"> On the phenomenal, intentional and physical nature of the mind. </w:t>
              </w:r>
            </w:p>
            <w:p w14:paraId="09B4E3F2" w14:textId="16AFF203" w:rsidR="00EB652B" w:rsidRPr="00AF7BDE" w:rsidRDefault="00BF7D9A" w:rsidP="00AF7BDE">
              <w:pPr>
                <w:pStyle w:val="Sinespaciado"/>
                <w:spacing w:line="360" w:lineRule="auto"/>
                <w:ind w:hanging="720"/>
                <w:rPr>
                  <w:rFonts w:ascii="Times New Roman" w:hAnsi="Times New Roman" w:cs="Times New Roman"/>
                  <w:sz w:val="24"/>
                  <w:szCs w:val="24"/>
                </w:rPr>
              </w:pPr>
              <w:r w:rsidRPr="00AF7BDE">
                <w:rPr>
                  <w:rFonts w:ascii="Times New Roman" w:hAnsi="Times New Roman" w:cs="Times New Roman"/>
                  <w:sz w:val="24"/>
                  <w:szCs w:val="24"/>
                </w:rPr>
                <w:t xml:space="preserve">Keele University. </w:t>
              </w:r>
              <w:r w:rsidR="00FA10E4" w:rsidRPr="00AF7BDE">
                <w:rPr>
                  <w:rFonts w:ascii="Times New Roman" w:hAnsi="Times New Roman" w:cs="Times New Roman"/>
                  <w:sz w:val="24"/>
                  <w:szCs w:val="24"/>
                </w:rPr>
                <w:t xml:space="preserve">PhD Thesis, </w:t>
              </w:r>
              <w:r w:rsidRPr="00AF7BDE">
                <w:rPr>
                  <w:rFonts w:ascii="Times New Roman" w:hAnsi="Times New Roman" w:cs="Times New Roman"/>
                  <w:sz w:val="24"/>
                  <w:szCs w:val="24"/>
                </w:rPr>
                <w:t xml:space="preserve">Forthcoming.  </w:t>
              </w:r>
            </w:p>
            <w:p w14:paraId="46E512BE" w14:textId="76E40D6B" w:rsidR="00EB652B" w:rsidRPr="00AF7BDE" w:rsidRDefault="00D05361" w:rsidP="00AF7BDE">
              <w:pPr>
                <w:pStyle w:val="Sinespaciado"/>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 xml:space="preserve">Gulick, R. V. (2002). Nonreductive Materialism - Still the Best Buy at the Mind-Body Bazaar. En M. P. (ed.), </w:t>
              </w:r>
              <w:r w:rsidRPr="00AF7BDE">
                <w:rPr>
                  <w:rFonts w:ascii="Times New Roman" w:hAnsi="Times New Roman" w:cs="Times New Roman"/>
                  <w:i/>
                  <w:iCs/>
                  <w:noProof/>
                  <w:sz w:val="24"/>
                  <w:szCs w:val="24"/>
                </w:rPr>
                <w:t>Phaenomenales Bewustsein: Entstehung und Erklarg</w:t>
              </w:r>
              <w:r w:rsidRPr="00AF7BDE">
                <w:rPr>
                  <w:rFonts w:ascii="Times New Roman" w:hAnsi="Times New Roman" w:cs="Times New Roman"/>
                  <w:noProof/>
                  <w:sz w:val="24"/>
                  <w:szCs w:val="24"/>
                </w:rPr>
                <w:t xml:space="preserve"> (págs. 297-327). Berlin: Mentis Verlag.</w:t>
              </w:r>
            </w:p>
            <w:p w14:paraId="5D0CE5DA" w14:textId="77777777" w:rsidR="00EB652B" w:rsidRPr="00AF7BDE" w:rsidRDefault="00D05361" w:rsidP="00AF7BDE">
              <w:pPr>
                <w:pStyle w:val="Sinespaciado"/>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 xml:space="preserve">Gulick, R. V. (1992/1997). Understanding the phenomenal mind: are we all just armadillos? Part II: </w:t>
              </w:r>
            </w:p>
            <w:p w14:paraId="2EE1C246" w14:textId="25E3B8C9" w:rsidR="00EB652B" w:rsidRPr="00AF7BDE" w:rsidRDefault="00D05361" w:rsidP="00AF7BDE">
              <w:pPr>
                <w:pStyle w:val="Sinespaciado"/>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lastRenderedPageBreak/>
                <w:t xml:space="preserve">the absent qualia argument. En O. F. Ned Block, </w:t>
              </w:r>
              <w:r w:rsidRPr="00AF7BDE">
                <w:rPr>
                  <w:rFonts w:ascii="Times New Roman" w:hAnsi="Times New Roman" w:cs="Times New Roman"/>
                  <w:i/>
                  <w:iCs/>
                  <w:noProof/>
                  <w:sz w:val="24"/>
                  <w:szCs w:val="24"/>
                </w:rPr>
                <w:t>The nature of consciousness</w:t>
              </w:r>
              <w:r w:rsidR="002F45ED" w:rsidRPr="00AF7BDE">
                <w:rPr>
                  <w:rFonts w:ascii="Times New Roman" w:hAnsi="Times New Roman" w:cs="Times New Roman"/>
                  <w:noProof/>
                  <w:sz w:val="24"/>
                  <w:szCs w:val="24"/>
                </w:rPr>
                <w:t xml:space="preserve"> (págs. 435-442), </w:t>
              </w:r>
              <w:r w:rsidRPr="00AF7BDE">
                <w:rPr>
                  <w:rFonts w:ascii="Times New Roman" w:hAnsi="Times New Roman" w:cs="Times New Roman"/>
                  <w:noProof/>
                  <w:sz w:val="24"/>
                  <w:szCs w:val="24"/>
                </w:rPr>
                <w:t>Massachusetts: MIT Press.</w:t>
              </w:r>
            </w:p>
            <w:p w14:paraId="25E6CC40" w14:textId="77777777" w:rsidR="00EB652B" w:rsidRPr="00AF7BDE" w:rsidRDefault="00D05361" w:rsidP="00AF7BDE">
              <w:pPr>
                <w:pStyle w:val="Sinespaciado"/>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J. R. Smythies and V. S. Ramachandran. (2008). An empirical r</w:t>
              </w:r>
              <w:r w:rsidR="00EB652B" w:rsidRPr="00AF7BDE">
                <w:rPr>
                  <w:rFonts w:ascii="Times New Roman" w:hAnsi="Times New Roman" w:cs="Times New Roman"/>
                  <w:noProof/>
                  <w:sz w:val="24"/>
                  <w:szCs w:val="24"/>
                </w:rPr>
                <w:t xml:space="preserve">efutation of the direct realist </w:t>
              </w:r>
              <w:r w:rsidRPr="00AF7BDE">
                <w:rPr>
                  <w:rFonts w:ascii="Times New Roman" w:hAnsi="Times New Roman" w:cs="Times New Roman"/>
                  <w:noProof/>
                  <w:sz w:val="24"/>
                  <w:szCs w:val="24"/>
                </w:rPr>
                <w:t xml:space="preserve">theory of </w:t>
              </w:r>
            </w:p>
            <w:p w14:paraId="1F9C1661" w14:textId="2C34B4B0" w:rsidR="00EB652B" w:rsidRPr="00AF7BDE" w:rsidRDefault="00D05361" w:rsidP="00AF7BDE">
              <w:pPr>
                <w:pStyle w:val="Sinespaciado"/>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 xml:space="preserve">perceptio. </w:t>
              </w:r>
              <w:r w:rsidRPr="00AF7BDE">
                <w:rPr>
                  <w:rFonts w:ascii="Times New Roman" w:hAnsi="Times New Roman" w:cs="Times New Roman"/>
                  <w:i/>
                  <w:iCs/>
                  <w:noProof/>
                  <w:sz w:val="24"/>
                  <w:szCs w:val="24"/>
                </w:rPr>
                <w:t>Inquiry</w:t>
              </w:r>
              <w:r w:rsidRPr="00AF7BDE">
                <w:rPr>
                  <w:rFonts w:ascii="Times New Roman" w:hAnsi="Times New Roman" w:cs="Times New Roman"/>
                  <w:noProof/>
                  <w:sz w:val="24"/>
                  <w:szCs w:val="24"/>
                </w:rPr>
                <w:t xml:space="preserve"> , 437-438.</w:t>
              </w:r>
            </w:p>
            <w:p w14:paraId="42133C5D" w14:textId="77777777" w:rsidR="00D05361" w:rsidRPr="00AF7BDE" w:rsidRDefault="00D05361" w:rsidP="00AF7BDE">
              <w:pPr>
                <w:pStyle w:val="Bibliografa"/>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Jackson, F. (1982). Ephifenomenal Qualia.</w:t>
              </w:r>
            </w:p>
            <w:p w14:paraId="76FF8D4E" w14:textId="77777777" w:rsidR="00D05361" w:rsidRPr="00AF7BDE" w:rsidRDefault="00D05361" w:rsidP="00AF7BDE">
              <w:pPr>
                <w:pStyle w:val="Bibliografa"/>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 xml:space="preserve">Kriegel, U. (2002). Phenomenal Content. </w:t>
              </w:r>
              <w:r w:rsidRPr="00AF7BDE">
                <w:rPr>
                  <w:rFonts w:ascii="Times New Roman" w:hAnsi="Times New Roman" w:cs="Times New Roman"/>
                  <w:i/>
                  <w:iCs/>
                  <w:noProof/>
                  <w:sz w:val="24"/>
                  <w:szCs w:val="24"/>
                </w:rPr>
                <w:t>Erkenntnis</w:t>
              </w:r>
              <w:r w:rsidRPr="00AF7BDE">
                <w:rPr>
                  <w:rFonts w:ascii="Times New Roman" w:hAnsi="Times New Roman" w:cs="Times New Roman"/>
                  <w:noProof/>
                  <w:sz w:val="24"/>
                  <w:szCs w:val="24"/>
                </w:rPr>
                <w:t xml:space="preserve"> , 175-198.</w:t>
              </w:r>
            </w:p>
            <w:p w14:paraId="44DCDB27" w14:textId="77777777" w:rsidR="00D05361" w:rsidRPr="00AF7BDE" w:rsidRDefault="00D05361" w:rsidP="00AF7BDE">
              <w:pPr>
                <w:pStyle w:val="Bibliografa"/>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 xml:space="preserve">Kriegel, U. (2011). </w:t>
              </w:r>
              <w:r w:rsidRPr="00AF7BDE">
                <w:rPr>
                  <w:rFonts w:ascii="Times New Roman" w:hAnsi="Times New Roman" w:cs="Times New Roman"/>
                  <w:i/>
                  <w:iCs/>
                  <w:noProof/>
                  <w:sz w:val="24"/>
                  <w:szCs w:val="24"/>
                </w:rPr>
                <w:t>The Sources of Intentionality.</w:t>
              </w:r>
              <w:r w:rsidRPr="00AF7BDE">
                <w:rPr>
                  <w:rFonts w:ascii="Times New Roman" w:hAnsi="Times New Roman" w:cs="Times New Roman"/>
                  <w:noProof/>
                  <w:sz w:val="24"/>
                  <w:szCs w:val="24"/>
                </w:rPr>
                <w:t xml:space="preserve"> Oxford: Oxford University Press.</w:t>
              </w:r>
            </w:p>
            <w:p w14:paraId="67D03DB5" w14:textId="77777777" w:rsidR="00EB652B" w:rsidRPr="00AF7BDE" w:rsidRDefault="00EB652B" w:rsidP="00AF7BDE">
              <w:pPr>
                <w:pStyle w:val="Sinespaciado"/>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Lewis, D. (</w:t>
              </w:r>
              <w:r w:rsidR="00D05361" w:rsidRPr="00AF7BDE">
                <w:rPr>
                  <w:rFonts w:ascii="Times New Roman" w:hAnsi="Times New Roman" w:cs="Times New Roman"/>
                  <w:noProof/>
                  <w:sz w:val="24"/>
                  <w:szCs w:val="24"/>
                </w:rPr>
                <w:t xml:space="preserve">1991). Mad Pain and Martian Pain. En D. R. (ed.), </w:t>
              </w:r>
              <w:r w:rsidR="00D05361" w:rsidRPr="00AF7BDE">
                <w:rPr>
                  <w:rFonts w:ascii="Times New Roman" w:hAnsi="Times New Roman" w:cs="Times New Roman"/>
                  <w:i/>
                  <w:iCs/>
                  <w:noProof/>
                  <w:sz w:val="24"/>
                  <w:szCs w:val="24"/>
                </w:rPr>
                <w:t>The Nature of Mind</w:t>
              </w:r>
              <w:r w:rsidR="00D05361" w:rsidRPr="00AF7BDE">
                <w:rPr>
                  <w:rFonts w:ascii="Times New Roman" w:hAnsi="Times New Roman" w:cs="Times New Roman"/>
                  <w:noProof/>
                  <w:sz w:val="24"/>
                  <w:szCs w:val="24"/>
                </w:rPr>
                <w:t xml:space="preserve"> (págs. 229-</w:t>
              </w:r>
            </w:p>
            <w:p w14:paraId="2EB9DE42" w14:textId="7D048A38" w:rsidR="00EB652B" w:rsidRPr="00AF7BDE" w:rsidRDefault="00D05361" w:rsidP="00AF7BDE">
              <w:pPr>
                <w:pStyle w:val="Sinespaciado"/>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235). Oxford: Oxford University Press.</w:t>
              </w:r>
              <w:r w:rsidR="00EB652B" w:rsidRPr="00AF7BDE">
                <w:rPr>
                  <w:rFonts w:ascii="Times New Roman" w:hAnsi="Times New Roman" w:cs="Times New Roman"/>
                  <w:noProof/>
                  <w:sz w:val="24"/>
                  <w:szCs w:val="24"/>
                </w:rPr>
                <w:t xml:space="preserve"> Trabajo original publicado en 1980</w:t>
              </w:r>
            </w:p>
            <w:p w14:paraId="2B9047B8" w14:textId="77777777" w:rsidR="00EB652B" w:rsidRPr="00AF7BDE" w:rsidRDefault="00EB652B" w:rsidP="00AF7BDE">
              <w:pPr>
                <w:pStyle w:val="Sinespaciado"/>
                <w:spacing w:line="360" w:lineRule="auto"/>
                <w:ind w:hanging="720"/>
                <w:rPr>
                  <w:rFonts w:ascii="Times New Roman" w:hAnsi="Times New Roman" w:cs="Times New Roman"/>
                  <w:i/>
                  <w:iCs/>
                  <w:noProof/>
                  <w:sz w:val="24"/>
                  <w:szCs w:val="24"/>
                </w:rPr>
              </w:pPr>
              <w:r w:rsidRPr="00AF7BDE">
                <w:rPr>
                  <w:rFonts w:ascii="Times New Roman" w:hAnsi="Times New Roman" w:cs="Times New Roman"/>
                  <w:noProof/>
                  <w:sz w:val="24"/>
                  <w:szCs w:val="24"/>
                </w:rPr>
                <w:t>McGinn, C. (</w:t>
              </w:r>
              <w:r w:rsidR="00D05361" w:rsidRPr="00AF7BDE">
                <w:rPr>
                  <w:rFonts w:ascii="Times New Roman" w:hAnsi="Times New Roman" w:cs="Times New Roman"/>
                  <w:noProof/>
                  <w:sz w:val="24"/>
                  <w:szCs w:val="24"/>
                </w:rPr>
                <w:t xml:space="preserve">2002). Can we solve the mind-body problem? En O. F. Ned Block, </w:t>
              </w:r>
              <w:r w:rsidR="00D05361" w:rsidRPr="00AF7BDE">
                <w:rPr>
                  <w:rFonts w:ascii="Times New Roman" w:hAnsi="Times New Roman" w:cs="Times New Roman"/>
                  <w:i/>
                  <w:iCs/>
                  <w:noProof/>
                  <w:sz w:val="24"/>
                  <w:szCs w:val="24"/>
                </w:rPr>
                <w:t xml:space="preserve">The nature of </w:t>
              </w:r>
            </w:p>
            <w:p w14:paraId="28AE1BF9" w14:textId="32376EB8" w:rsidR="00EB652B" w:rsidRPr="00AF7BDE" w:rsidRDefault="00D05361" w:rsidP="00AF7BDE">
              <w:pPr>
                <w:pStyle w:val="Sinespaciado"/>
                <w:spacing w:line="360" w:lineRule="auto"/>
                <w:ind w:hanging="720"/>
                <w:rPr>
                  <w:rFonts w:ascii="Times New Roman" w:hAnsi="Times New Roman" w:cs="Times New Roman"/>
                  <w:noProof/>
                  <w:sz w:val="24"/>
                  <w:szCs w:val="24"/>
                  <w:lang w:val="es-CR"/>
                </w:rPr>
              </w:pPr>
              <w:r w:rsidRPr="00AF7BDE">
                <w:rPr>
                  <w:rFonts w:ascii="Times New Roman" w:hAnsi="Times New Roman" w:cs="Times New Roman"/>
                  <w:i/>
                  <w:iCs/>
                  <w:noProof/>
                  <w:sz w:val="24"/>
                  <w:szCs w:val="24"/>
                </w:rPr>
                <w:t>consciousness Philosophical dabates</w:t>
              </w:r>
              <w:r w:rsidRPr="00AF7BDE">
                <w:rPr>
                  <w:rFonts w:ascii="Times New Roman" w:hAnsi="Times New Roman" w:cs="Times New Roman"/>
                  <w:noProof/>
                  <w:sz w:val="24"/>
                  <w:szCs w:val="24"/>
                </w:rPr>
                <w:t xml:space="preserve"> (págs. 529-542). </w:t>
              </w:r>
              <w:r w:rsidRPr="00AF7BDE">
                <w:rPr>
                  <w:rFonts w:ascii="Times New Roman" w:hAnsi="Times New Roman" w:cs="Times New Roman"/>
                  <w:noProof/>
                  <w:sz w:val="24"/>
                  <w:szCs w:val="24"/>
                  <w:lang w:val="es-CR"/>
                </w:rPr>
                <w:t>Massachussets: MIT Press.</w:t>
              </w:r>
              <w:r w:rsidR="00EB652B" w:rsidRPr="00AF7BDE">
                <w:rPr>
                  <w:rFonts w:ascii="Times New Roman" w:hAnsi="Times New Roman" w:cs="Times New Roman"/>
                  <w:noProof/>
                  <w:sz w:val="24"/>
                  <w:szCs w:val="24"/>
                  <w:lang w:val="es-CR"/>
                </w:rPr>
                <w:t>Trabajo original publicado en 1989</w:t>
              </w:r>
            </w:p>
            <w:p w14:paraId="3A73FAA5" w14:textId="77777777" w:rsidR="00D05361" w:rsidRPr="00AF7BDE" w:rsidRDefault="00D05361" w:rsidP="00AF7BDE">
              <w:pPr>
                <w:pStyle w:val="Bibliografa"/>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 xml:space="preserve">McGinn, C. (1983). </w:t>
              </w:r>
              <w:r w:rsidRPr="00AF7BDE">
                <w:rPr>
                  <w:rFonts w:ascii="Times New Roman" w:hAnsi="Times New Roman" w:cs="Times New Roman"/>
                  <w:i/>
                  <w:iCs/>
                  <w:noProof/>
                  <w:sz w:val="24"/>
                  <w:szCs w:val="24"/>
                </w:rPr>
                <w:t>The subjective view.</w:t>
              </w:r>
              <w:r w:rsidRPr="00AF7BDE">
                <w:rPr>
                  <w:rFonts w:ascii="Times New Roman" w:hAnsi="Times New Roman" w:cs="Times New Roman"/>
                  <w:noProof/>
                  <w:sz w:val="24"/>
                  <w:szCs w:val="24"/>
                </w:rPr>
                <w:t xml:space="preserve"> Oxford: Claredon Press.</w:t>
              </w:r>
            </w:p>
            <w:p w14:paraId="0E6367F5" w14:textId="77777777" w:rsidR="00EB652B" w:rsidRPr="00AF7BDE" w:rsidRDefault="00D05361" w:rsidP="00AF7BDE">
              <w:pPr>
                <w:pStyle w:val="Bibliografa"/>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 xml:space="preserve">Papineau, D. (1993). </w:t>
              </w:r>
              <w:r w:rsidRPr="00AF7BDE">
                <w:rPr>
                  <w:rFonts w:ascii="Times New Roman" w:hAnsi="Times New Roman" w:cs="Times New Roman"/>
                  <w:i/>
                  <w:iCs/>
                  <w:noProof/>
                  <w:sz w:val="24"/>
                  <w:szCs w:val="24"/>
                </w:rPr>
                <w:t>Philosphical Naturalism.</w:t>
              </w:r>
              <w:r w:rsidRPr="00AF7BDE">
                <w:rPr>
                  <w:rFonts w:ascii="Times New Roman" w:hAnsi="Times New Roman" w:cs="Times New Roman"/>
                  <w:noProof/>
                  <w:sz w:val="24"/>
                  <w:szCs w:val="24"/>
                </w:rPr>
                <w:t xml:space="preserve"> Oxford: Blackwell.</w:t>
              </w:r>
            </w:p>
            <w:p w14:paraId="1697D795" w14:textId="77777777" w:rsidR="00EB652B" w:rsidRPr="00AF7BDE" w:rsidRDefault="00D05361" w:rsidP="00AF7BDE">
              <w:pPr>
                <w:pStyle w:val="Sinespaciado"/>
                <w:spacing w:line="360" w:lineRule="auto"/>
                <w:ind w:hanging="720"/>
                <w:rPr>
                  <w:rFonts w:ascii="Times New Roman" w:hAnsi="Times New Roman" w:cs="Times New Roman"/>
                  <w:i/>
                  <w:iCs/>
                  <w:noProof/>
                  <w:sz w:val="24"/>
                  <w:szCs w:val="24"/>
                </w:rPr>
              </w:pPr>
              <w:r w:rsidRPr="00AF7BDE">
                <w:rPr>
                  <w:rFonts w:ascii="Times New Roman" w:hAnsi="Times New Roman" w:cs="Times New Roman"/>
                  <w:noProof/>
                  <w:sz w:val="24"/>
                  <w:szCs w:val="24"/>
                </w:rPr>
                <w:t>Pautz, A. (2013). Does Phenomenology</w:t>
              </w:r>
              <w:r w:rsidR="00EB652B" w:rsidRPr="00AF7BDE">
                <w:rPr>
                  <w:rFonts w:ascii="Times New Roman" w:hAnsi="Times New Roman" w:cs="Times New Roman"/>
                  <w:noProof/>
                  <w:sz w:val="24"/>
                  <w:szCs w:val="24"/>
                </w:rPr>
                <w:t xml:space="preserve"> Ground Mental Content? En U. Kriegel</w:t>
              </w:r>
              <w:r w:rsidRPr="00AF7BDE">
                <w:rPr>
                  <w:rFonts w:ascii="Times New Roman" w:hAnsi="Times New Roman" w:cs="Times New Roman"/>
                  <w:noProof/>
                  <w:sz w:val="24"/>
                  <w:szCs w:val="24"/>
                </w:rPr>
                <w:t xml:space="preserve"> (ed.), </w:t>
              </w:r>
              <w:r w:rsidRPr="00AF7BDE">
                <w:rPr>
                  <w:rFonts w:ascii="Times New Roman" w:hAnsi="Times New Roman" w:cs="Times New Roman"/>
                  <w:i/>
                  <w:iCs/>
                  <w:noProof/>
                  <w:sz w:val="24"/>
                  <w:szCs w:val="24"/>
                </w:rPr>
                <w:t xml:space="preserve">Phenomanel </w:t>
              </w:r>
            </w:p>
            <w:p w14:paraId="691F8E62" w14:textId="139F63BC" w:rsidR="00EB652B" w:rsidRPr="00AF7BDE" w:rsidRDefault="00D05361" w:rsidP="00AF7BDE">
              <w:pPr>
                <w:pStyle w:val="Sinespaciado"/>
                <w:spacing w:line="360" w:lineRule="auto"/>
                <w:ind w:hanging="720"/>
                <w:rPr>
                  <w:rFonts w:ascii="Times New Roman" w:hAnsi="Times New Roman" w:cs="Times New Roman"/>
                  <w:noProof/>
                  <w:sz w:val="24"/>
                  <w:szCs w:val="24"/>
                </w:rPr>
              </w:pPr>
              <w:r w:rsidRPr="00AF7BDE">
                <w:rPr>
                  <w:rFonts w:ascii="Times New Roman" w:hAnsi="Times New Roman" w:cs="Times New Roman"/>
                  <w:i/>
                  <w:iCs/>
                  <w:noProof/>
                  <w:sz w:val="24"/>
                  <w:szCs w:val="24"/>
                </w:rPr>
                <w:t>intentionality</w:t>
              </w:r>
              <w:r w:rsidRPr="00AF7BDE">
                <w:rPr>
                  <w:rFonts w:ascii="Times New Roman" w:hAnsi="Times New Roman" w:cs="Times New Roman"/>
                  <w:noProof/>
                  <w:sz w:val="24"/>
                  <w:szCs w:val="24"/>
                </w:rPr>
                <w:t xml:space="preserve"> (págs. 194-234). Oxford: Oxford University Press.</w:t>
              </w:r>
            </w:p>
            <w:p w14:paraId="57A5A372" w14:textId="64C1E36F" w:rsidR="00EB652B" w:rsidRPr="00AF7BDE" w:rsidRDefault="00804B56" w:rsidP="00AF7BDE">
              <w:pPr>
                <w:pStyle w:val="Sinespaciado"/>
                <w:spacing w:line="360" w:lineRule="auto"/>
                <w:ind w:hanging="720"/>
                <w:rPr>
                  <w:rFonts w:ascii="Times New Roman" w:hAnsi="Times New Roman" w:cs="Times New Roman"/>
                  <w:noProof/>
                  <w:sz w:val="24"/>
                  <w:szCs w:val="24"/>
                  <w:lang w:val="es-CR"/>
                </w:rPr>
              </w:pPr>
              <w:r w:rsidRPr="00AF7BDE">
                <w:rPr>
                  <w:rFonts w:ascii="Times New Roman" w:hAnsi="Times New Roman" w:cs="Times New Roman"/>
                  <w:noProof/>
                  <w:sz w:val="24"/>
                  <w:szCs w:val="24"/>
                </w:rPr>
                <w:t>Place, U. (1970</w:t>
              </w:r>
              <w:r w:rsidR="00D05361" w:rsidRPr="00AF7BDE">
                <w:rPr>
                  <w:rFonts w:ascii="Times New Roman" w:hAnsi="Times New Roman" w:cs="Times New Roman"/>
                  <w:noProof/>
                  <w:sz w:val="24"/>
                  <w:szCs w:val="24"/>
                </w:rPr>
                <w:t>). Is consciouness a brain process? En C. V.</w:t>
              </w:r>
              <w:r w:rsidRPr="00AF7BDE">
                <w:rPr>
                  <w:rFonts w:ascii="Times New Roman" w:hAnsi="Times New Roman" w:cs="Times New Roman"/>
                  <w:noProof/>
                  <w:sz w:val="24"/>
                  <w:szCs w:val="24"/>
                </w:rPr>
                <w:t xml:space="preserve"> Boors</w:t>
              </w:r>
              <w:r w:rsidR="00D05361" w:rsidRPr="00AF7BDE">
                <w:rPr>
                  <w:rFonts w:ascii="Times New Roman" w:hAnsi="Times New Roman" w:cs="Times New Roman"/>
                  <w:noProof/>
                  <w:sz w:val="24"/>
                  <w:szCs w:val="24"/>
                </w:rPr>
                <w:t xml:space="preserve"> (ed.), </w:t>
              </w:r>
              <w:r w:rsidR="00D05361" w:rsidRPr="00AF7BDE">
                <w:rPr>
                  <w:rFonts w:ascii="Times New Roman" w:hAnsi="Times New Roman" w:cs="Times New Roman"/>
                  <w:i/>
                  <w:iCs/>
                  <w:noProof/>
                  <w:sz w:val="24"/>
                  <w:szCs w:val="24"/>
                </w:rPr>
                <w:t>The mind-brain Identity Theory</w:t>
              </w:r>
              <w:r w:rsidR="00D05361" w:rsidRPr="00AF7BDE">
                <w:rPr>
                  <w:rFonts w:ascii="Times New Roman" w:hAnsi="Times New Roman" w:cs="Times New Roman"/>
                  <w:noProof/>
                  <w:sz w:val="24"/>
                  <w:szCs w:val="24"/>
                </w:rPr>
                <w:t xml:space="preserve"> (págs. </w:t>
              </w:r>
              <w:r w:rsidR="00D05361" w:rsidRPr="00AF7BDE">
                <w:rPr>
                  <w:rFonts w:ascii="Times New Roman" w:hAnsi="Times New Roman" w:cs="Times New Roman"/>
                  <w:noProof/>
                  <w:sz w:val="24"/>
                  <w:szCs w:val="24"/>
                  <w:lang w:val="es-CR"/>
                </w:rPr>
                <w:t>42-51). London: The Macmillan Press.</w:t>
              </w:r>
              <w:r w:rsidRPr="00AF7BDE">
                <w:rPr>
                  <w:rFonts w:ascii="Times New Roman" w:hAnsi="Times New Roman" w:cs="Times New Roman"/>
                  <w:noProof/>
                  <w:sz w:val="24"/>
                  <w:szCs w:val="24"/>
                  <w:lang w:val="es-CR"/>
                </w:rPr>
                <w:t>Trabajo original publicado en 1956</w:t>
              </w:r>
            </w:p>
            <w:p w14:paraId="087C3D56" w14:textId="77777777" w:rsidR="00EB652B" w:rsidRPr="00AF7BDE" w:rsidRDefault="00804B56" w:rsidP="00AF7BDE">
              <w:pPr>
                <w:pStyle w:val="Sinespaciado"/>
                <w:spacing w:line="360" w:lineRule="auto"/>
                <w:ind w:hanging="720"/>
                <w:rPr>
                  <w:rFonts w:ascii="Times New Roman" w:hAnsi="Times New Roman" w:cs="Times New Roman"/>
                  <w:noProof/>
                  <w:sz w:val="24"/>
                  <w:szCs w:val="24"/>
                  <w:lang w:val="es-CR"/>
                </w:rPr>
              </w:pPr>
              <w:r w:rsidRPr="00AF7BDE">
                <w:rPr>
                  <w:rFonts w:ascii="Times New Roman" w:hAnsi="Times New Roman" w:cs="Times New Roman"/>
                  <w:noProof/>
                  <w:sz w:val="24"/>
                  <w:szCs w:val="24"/>
                  <w:lang w:val="es-CR"/>
                </w:rPr>
                <w:t>Putnam, H. (</w:t>
              </w:r>
              <w:r w:rsidR="00D05361" w:rsidRPr="00AF7BDE">
                <w:rPr>
                  <w:rFonts w:ascii="Times New Roman" w:hAnsi="Times New Roman" w:cs="Times New Roman"/>
                  <w:noProof/>
                  <w:sz w:val="24"/>
                  <w:szCs w:val="24"/>
                  <w:lang w:val="es-CR"/>
                </w:rPr>
                <w:t xml:space="preserve">1975). </w:t>
              </w:r>
              <w:r w:rsidR="00D05361" w:rsidRPr="00AF7BDE">
                <w:rPr>
                  <w:rFonts w:ascii="Times New Roman" w:hAnsi="Times New Roman" w:cs="Times New Roman"/>
                  <w:noProof/>
                  <w:sz w:val="24"/>
                  <w:szCs w:val="24"/>
                </w:rPr>
                <w:t xml:space="preserve">Mind and Machines. En H. Putnam, </w:t>
              </w:r>
              <w:r w:rsidR="00D05361" w:rsidRPr="00AF7BDE">
                <w:rPr>
                  <w:rFonts w:ascii="Times New Roman" w:hAnsi="Times New Roman" w:cs="Times New Roman"/>
                  <w:i/>
                  <w:iCs/>
                  <w:noProof/>
                  <w:sz w:val="24"/>
                  <w:szCs w:val="24"/>
                </w:rPr>
                <w:t>Philosophical papers Vol. 2</w:t>
              </w:r>
              <w:r w:rsidR="00D05361" w:rsidRPr="00AF7BDE">
                <w:rPr>
                  <w:rFonts w:ascii="Times New Roman" w:hAnsi="Times New Roman" w:cs="Times New Roman"/>
                  <w:noProof/>
                  <w:sz w:val="24"/>
                  <w:szCs w:val="24"/>
                </w:rPr>
                <w:t xml:space="preserve"> (págs. </w:t>
              </w:r>
              <w:r w:rsidR="00D05361" w:rsidRPr="00AF7BDE">
                <w:rPr>
                  <w:rFonts w:ascii="Times New Roman" w:hAnsi="Times New Roman" w:cs="Times New Roman"/>
                  <w:noProof/>
                  <w:sz w:val="24"/>
                  <w:szCs w:val="24"/>
                  <w:lang w:val="es-CR"/>
                </w:rPr>
                <w:t xml:space="preserve">362-385). </w:t>
              </w:r>
            </w:p>
            <w:p w14:paraId="23C2F93C" w14:textId="7D3F05BE" w:rsidR="00EB652B" w:rsidRPr="00AF7BDE" w:rsidRDefault="00D05361" w:rsidP="00AF7BDE">
              <w:pPr>
                <w:pStyle w:val="Sinespaciado"/>
                <w:spacing w:line="360" w:lineRule="auto"/>
                <w:ind w:hanging="720"/>
                <w:rPr>
                  <w:rFonts w:ascii="Times New Roman" w:hAnsi="Times New Roman" w:cs="Times New Roman"/>
                  <w:noProof/>
                  <w:sz w:val="24"/>
                  <w:szCs w:val="24"/>
                  <w:lang w:val="es-CR"/>
                </w:rPr>
              </w:pPr>
              <w:r w:rsidRPr="00AF7BDE">
                <w:rPr>
                  <w:rFonts w:ascii="Times New Roman" w:hAnsi="Times New Roman" w:cs="Times New Roman"/>
                  <w:noProof/>
                  <w:sz w:val="24"/>
                  <w:szCs w:val="24"/>
                  <w:lang w:val="es-CR"/>
                </w:rPr>
                <w:t>Cambridge: Cambridge University Press.</w:t>
              </w:r>
              <w:r w:rsidR="00804B56" w:rsidRPr="00AF7BDE">
                <w:rPr>
                  <w:rFonts w:ascii="Times New Roman" w:hAnsi="Times New Roman" w:cs="Times New Roman"/>
                  <w:noProof/>
                  <w:sz w:val="24"/>
                  <w:szCs w:val="24"/>
                  <w:lang w:val="es-CR"/>
                </w:rPr>
                <w:t xml:space="preserve"> Trabajo original publicado en 1960</w:t>
              </w:r>
            </w:p>
            <w:p w14:paraId="00999A5E" w14:textId="75CC43DB" w:rsidR="00EB652B" w:rsidRPr="00AF7BDE" w:rsidRDefault="00804B56" w:rsidP="00AF7BDE">
              <w:pPr>
                <w:pStyle w:val="Sinespaciado"/>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lang w:val="es-CR"/>
                </w:rPr>
                <w:t>Smart, J. (</w:t>
              </w:r>
              <w:r w:rsidR="00D05361" w:rsidRPr="00AF7BDE">
                <w:rPr>
                  <w:rFonts w:ascii="Times New Roman" w:hAnsi="Times New Roman" w:cs="Times New Roman"/>
                  <w:noProof/>
                  <w:sz w:val="24"/>
                  <w:szCs w:val="24"/>
                  <w:lang w:val="es-CR"/>
                </w:rPr>
                <w:t xml:space="preserve">1970). </w:t>
              </w:r>
              <w:r w:rsidR="00D05361" w:rsidRPr="00AF7BDE">
                <w:rPr>
                  <w:rFonts w:ascii="Times New Roman" w:hAnsi="Times New Roman" w:cs="Times New Roman"/>
                  <w:noProof/>
                  <w:sz w:val="24"/>
                  <w:szCs w:val="24"/>
                </w:rPr>
                <w:t xml:space="preserve">Sensations and brain process. En C. Borts, </w:t>
              </w:r>
              <w:r w:rsidR="00D05361" w:rsidRPr="00AF7BDE">
                <w:rPr>
                  <w:rFonts w:ascii="Times New Roman" w:hAnsi="Times New Roman" w:cs="Times New Roman"/>
                  <w:i/>
                  <w:iCs/>
                  <w:noProof/>
                  <w:sz w:val="24"/>
                  <w:szCs w:val="24"/>
                </w:rPr>
                <w:t>The Mind-Brain Identity Theory</w:t>
              </w:r>
              <w:r w:rsidR="00D05361" w:rsidRPr="00AF7BDE">
                <w:rPr>
                  <w:rFonts w:ascii="Times New Roman" w:hAnsi="Times New Roman" w:cs="Times New Roman"/>
                  <w:noProof/>
                  <w:sz w:val="24"/>
                  <w:szCs w:val="24"/>
                </w:rPr>
                <w:t xml:space="preserve"> (págs. 52-66). Surrey: The Gresham Press.</w:t>
              </w:r>
              <w:r w:rsidRPr="00AF7BDE">
                <w:rPr>
                  <w:rFonts w:ascii="Times New Roman" w:hAnsi="Times New Roman" w:cs="Times New Roman"/>
                  <w:noProof/>
                  <w:sz w:val="24"/>
                  <w:szCs w:val="24"/>
                </w:rPr>
                <w:t xml:space="preserve"> Trabajo original publicado en 1959</w:t>
              </w:r>
            </w:p>
            <w:p w14:paraId="344F2BCC" w14:textId="38540FE3" w:rsidR="00EB652B" w:rsidRPr="00AF7BDE" w:rsidRDefault="00D05361" w:rsidP="00AF7BDE">
              <w:pPr>
                <w:pStyle w:val="Sinespaciado"/>
                <w:spacing w:line="360" w:lineRule="auto"/>
                <w:ind w:hanging="720"/>
                <w:rPr>
                  <w:rFonts w:ascii="Times New Roman" w:hAnsi="Times New Roman" w:cs="Times New Roman"/>
                  <w:noProof/>
                  <w:sz w:val="24"/>
                  <w:szCs w:val="24"/>
                  <w:lang w:val="es-ES"/>
                </w:rPr>
              </w:pPr>
              <w:r w:rsidRPr="00AF7BDE">
                <w:rPr>
                  <w:rFonts w:ascii="Times New Roman" w:hAnsi="Times New Roman" w:cs="Times New Roman"/>
                  <w:noProof/>
                  <w:sz w:val="24"/>
                  <w:szCs w:val="24"/>
                </w:rPr>
                <w:t xml:space="preserve">Smythies, J. (2005). How the brain decides what we see. </w:t>
              </w:r>
              <w:r w:rsidRPr="00AF7BDE">
                <w:rPr>
                  <w:rFonts w:ascii="Times New Roman" w:hAnsi="Times New Roman" w:cs="Times New Roman"/>
                  <w:i/>
                  <w:iCs/>
                  <w:noProof/>
                  <w:sz w:val="24"/>
                  <w:szCs w:val="24"/>
                  <w:lang w:val="es-ES"/>
                </w:rPr>
                <w:t>J O U R N A L O F T H E R O Y A L S O C I E T YO F M E D I C I N E</w:t>
              </w:r>
              <w:r w:rsidRPr="00AF7BDE">
                <w:rPr>
                  <w:rFonts w:ascii="Times New Roman" w:hAnsi="Times New Roman" w:cs="Times New Roman"/>
                  <w:noProof/>
                  <w:sz w:val="24"/>
                  <w:szCs w:val="24"/>
                  <w:lang w:val="es-ES"/>
                </w:rPr>
                <w:t xml:space="preserve"> , 18-20.</w:t>
              </w:r>
            </w:p>
            <w:p w14:paraId="04C27966" w14:textId="0BF23D87" w:rsidR="00EB652B" w:rsidRPr="00AF7BDE" w:rsidRDefault="00804B56" w:rsidP="00AF7BDE">
              <w:pPr>
                <w:pStyle w:val="Sinespaciado"/>
                <w:spacing w:line="360" w:lineRule="auto"/>
                <w:ind w:hanging="720"/>
                <w:rPr>
                  <w:rFonts w:ascii="Times New Roman" w:hAnsi="Times New Roman" w:cs="Times New Roman"/>
                  <w:noProof/>
                  <w:sz w:val="24"/>
                  <w:szCs w:val="24"/>
                  <w:lang w:val="es-CR"/>
                </w:rPr>
              </w:pPr>
              <w:r w:rsidRPr="00AF7BDE">
                <w:rPr>
                  <w:rFonts w:ascii="Times New Roman" w:hAnsi="Times New Roman" w:cs="Times New Roman"/>
                  <w:noProof/>
                  <w:sz w:val="24"/>
                  <w:szCs w:val="24"/>
                </w:rPr>
                <w:t>Strawson, P. (</w:t>
              </w:r>
              <w:r w:rsidR="00D05361" w:rsidRPr="00AF7BDE">
                <w:rPr>
                  <w:rFonts w:ascii="Times New Roman" w:hAnsi="Times New Roman" w:cs="Times New Roman"/>
                  <w:noProof/>
                  <w:sz w:val="24"/>
                  <w:szCs w:val="24"/>
                </w:rPr>
                <w:t xml:space="preserve">1981). Individuals. En D. R. (ed.), </w:t>
              </w:r>
              <w:r w:rsidR="00D05361" w:rsidRPr="00AF7BDE">
                <w:rPr>
                  <w:rFonts w:ascii="Times New Roman" w:hAnsi="Times New Roman" w:cs="Times New Roman"/>
                  <w:i/>
                  <w:iCs/>
                  <w:noProof/>
                  <w:sz w:val="24"/>
                  <w:szCs w:val="24"/>
                </w:rPr>
                <w:t>The nature of mind</w:t>
              </w:r>
              <w:r w:rsidR="00D05361" w:rsidRPr="00AF7BDE">
                <w:rPr>
                  <w:rFonts w:ascii="Times New Roman" w:hAnsi="Times New Roman" w:cs="Times New Roman"/>
                  <w:noProof/>
                  <w:sz w:val="24"/>
                  <w:szCs w:val="24"/>
                </w:rPr>
                <w:t xml:space="preserve"> (págs. </w:t>
              </w:r>
              <w:r w:rsidR="00D05361" w:rsidRPr="00AF7BDE">
                <w:rPr>
                  <w:rFonts w:ascii="Times New Roman" w:hAnsi="Times New Roman" w:cs="Times New Roman"/>
                  <w:noProof/>
                  <w:sz w:val="24"/>
                  <w:szCs w:val="24"/>
                  <w:lang w:val="es-CR"/>
                </w:rPr>
                <w:t>58-62). London: Methuen &amp;Co Ltd.</w:t>
              </w:r>
              <w:r w:rsidRPr="00AF7BDE">
                <w:rPr>
                  <w:rFonts w:ascii="Times New Roman" w:hAnsi="Times New Roman" w:cs="Times New Roman"/>
                  <w:noProof/>
                  <w:sz w:val="24"/>
                  <w:szCs w:val="24"/>
                  <w:lang w:val="es-CR"/>
                </w:rPr>
                <w:t xml:space="preserve"> Trabajo original publicado en 1958</w:t>
              </w:r>
            </w:p>
            <w:p w14:paraId="33B7F14F" w14:textId="77777777" w:rsidR="00EB652B" w:rsidRPr="00AF7BDE" w:rsidRDefault="00804B56" w:rsidP="00AF7BDE">
              <w:pPr>
                <w:pStyle w:val="Sinespaciado"/>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lang w:val="es-CR"/>
                </w:rPr>
                <w:t>Strawson, P. (</w:t>
              </w:r>
              <w:r w:rsidR="00D05361" w:rsidRPr="00AF7BDE">
                <w:rPr>
                  <w:rFonts w:ascii="Times New Roman" w:hAnsi="Times New Roman" w:cs="Times New Roman"/>
                  <w:noProof/>
                  <w:sz w:val="24"/>
                  <w:szCs w:val="24"/>
                  <w:lang w:val="es-CR"/>
                </w:rPr>
                <w:t xml:space="preserve">1991). </w:t>
              </w:r>
              <w:r w:rsidR="00D05361" w:rsidRPr="00AF7BDE">
                <w:rPr>
                  <w:rFonts w:ascii="Times New Roman" w:hAnsi="Times New Roman" w:cs="Times New Roman"/>
                  <w:noProof/>
                  <w:sz w:val="24"/>
                  <w:szCs w:val="24"/>
                </w:rPr>
                <w:t xml:space="preserve">Person. En D. Rosenthal, </w:t>
              </w:r>
              <w:r w:rsidR="00D05361" w:rsidRPr="00AF7BDE">
                <w:rPr>
                  <w:rFonts w:ascii="Times New Roman" w:hAnsi="Times New Roman" w:cs="Times New Roman"/>
                  <w:i/>
                  <w:iCs/>
                  <w:noProof/>
                  <w:sz w:val="24"/>
                  <w:szCs w:val="24"/>
                </w:rPr>
                <w:t>The nature of mind</w:t>
              </w:r>
              <w:r w:rsidR="00D05361" w:rsidRPr="00AF7BDE">
                <w:rPr>
                  <w:rFonts w:ascii="Times New Roman" w:hAnsi="Times New Roman" w:cs="Times New Roman"/>
                  <w:noProof/>
                  <w:sz w:val="24"/>
                  <w:szCs w:val="24"/>
                </w:rPr>
                <w:t xml:space="preserve"> (págs. 104-115). Oxford: Oxford </w:t>
              </w:r>
            </w:p>
            <w:p w14:paraId="50375AFC" w14:textId="672F1126" w:rsidR="00EB652B" w:rsidRPr="00AF7BDE" w:rsidRDefault="00D05361" w:rsidP="00AF7BDE">
              <w:pPr>
                <w:pStyle w:val="Sinespaciado"/>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University Press.</w:t>
              </w:r>
              <w:r w:rsidR="00804B56" w:rsidRPr="00AF7BDE">
                <w:rPr>
                  <w:rFonts w:ascii="Times New Roman" w:hAnsi="Times New Roman" w:cs="Times New Roman"/>
                  <w:noProof/>
                  <w:sz w:val="24"/>
                  <w:szCs w:val="24"/>
                </w:rPr>
                <w:t xml:space="preserve"> Trabajo original publicado en 1958</w:t>
              </w:r>
            </w:p>
            <w:p w14:paraId="76AA42A5" w14:textId="77777777" w:rsidR="00D05361" w:rsidRPr="00AF7BDE" w:rsidRDefault="00D05361" w:rsidP="00AF7BDE">
              <w:pPr>
                <w:pStyle w:val="Bibliografa"/>
                <w:spacing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t xml:space="preserve">Tye, M. (2000). </w:t>
              </w:r>
              <w:r w:rsidRPr="00AF7BDE">
                <w:rPr>
                  <w:rFonts w:ascii="Times New Roman" w:hAnsi="Times New Roman" w:cs="Times New Roman"/>
                  <w:i/>
                  <w:iCs/>
                  <w:noProof/>
                  <w:sz w:val="24"/>
                  <w:szCs w:val="24"/>
                </w:rPr>
                <w:t>Consciousness, colour and content.</w:t>
              </w:r>
              <w:r w:rsidRPr="00AF7BDE">
                <w:rPr>
                  <w:rFonts w:ascii="Times New Roman" w:hAnsi="Times New Roman" w:cs="Times New Roman"/>
                  <w:noProof/>
                  <w:sz w:val="24"/>
                  <w:szCs w:val="24"/>
                </w:rPr>
                <w:t xml:space="preserve"> Cambridge, MA: MIT Press .</w:t>
              </w:r>
            </w:p>
            <w:p w14:paraId="7CCBB09E" w14:textId="77777777" w:rsidR="00D05361" w:rsidRPr="00AF7BDE" w:rsidRDefault="00D05361" w:rsidP="00AF7BDE">
              <w:pPr>
                <w:pStyle w:val="Bibliografa"/>
                <w:spacing w:after="0" w:line="360" w:lineRule="auto"/>
                <w:ind w:hanging="720"/>
                <w:rPr>
                  <w:rFonts w:ascii="Times New Roman" w:hAnsi="Times New Roman" w:cs="Times New Roman"/>
                  <w:noProof/>
                  <w:sz w:val="24"/>
                  <w:szCs w:val="24"/>
                </w:rPr>
              </w:pPr>
              <w:r w:rsidRPr="00AF7BDE">
                <w:rPr>
                  <w:rFonts w:ascii="Times New Roman" w:hAnsi="Times New Roman" w:cs="Times New Roman"/>
                  <w:noProof/>
                  <w:sz w:val="24"/>
                  <w:szCs w:val="24"/>
                </w:rPr>
                <w:lastRenderedPageBreak/>
                <w:t xml:space="preserve">Tye, M. (1995). </w:t>
              </w:r>
              <w:r w:rsidRPr="00AF7BDE">
                <w:rPr>
                  <w:rFonts w:ascii="Times New Roman" w:hAnsi="Times New Roman" w:cs="Times New Roman"/>
                  <w:i/>
                  <w:iCs/>
                  <w:noProof/>
                  <w:sz w:val="24"/>
                  <w:szCs w:val="24"/>
                </w:rPr>
                <w:t>Ten problems of consciousness.</w:t>
              </w:r>
              <w:r w:rsidRPr="00AF7BDE">
                <w:rPr>
                  <w:rFonts w:ascii="Times New Roman" w:hAnsi="Times New Roman" w:cs="Times New Roman"/>
                  <w:noProof/>
                  <w:sz w:val="24"/>
                  <w:szCs w:val="24"/>
                </w:rPr>
                <w:t xml:space="preserve"> Massachusetts: MIT Press.</w:t>
              </w:r>
            </w:p>
            <w:p w14:paraId="1771DE24" w14:textId="618FE45B" w:rsidR="00804B56" w:rsidRPr="00603FD4" w:rsidRDefault="00AC1111" w:rsidP="00AF7BDE">
              <w:pPr>
                <w:pStyle w:val="Bibliografa"/>
                <w:spacing w:line="360" w:lineRule="auto"/>
                <w:ind w:hanging="720"/>
                <w:rPr>
                  <w:rFonts w:ascii="Times New Roman" w:hAnsi="Times New Roman" w:cs="Times New Roman"/>
                  <w:noProof/>
                  <w:sz w:val="24"/>
                  <w:szCs w:val="24"/>
                  <w:lang w:val="es-CR"/>
                </w:rPr>
              </w:pPr>
              <w:r w:rsidRPr="00AF7BDE">
                <w:rPr>
                  <w:rFonts w:ascii="Times New Roman" w:hAnsi="Times New Roman" w:cs="Times New Roman"/>
                  <w:sz w:val="24"/>
                  <w:szCs w:val="24"/>
                  <w:lang w:val="es-ES"/>
                </w:rPr>
                <w:fldChar w:fldCharType="end"/>
              </w:r>
              <w:r w:rsidR="00804B56" w:rsidRPr="00AF7BDE">
                <w:rPr>
                  <w:rFonts w:ascii="Times New Roman" w:hAnsi="Times New Roman" w:cs="Times New Roman"/>
                  <w:noProof/>
                  <w:sz w:val="24"/>
                  <w:szCs w:val="24"/>
                  <w:lang w:val="es-CR"/>
                </w:rPr>
                <w:t xml:space="preserve">Wittgenstein, L. (2006). </w:t>
              </w:r>
              <w:r w:rsidR="00804B56" w:rsidRPr="00AF7BDE">
                <w:rPr>
                  <w:rFonts w:ascii="Times New Roman" w:hAnsi="Times New Roman" w:cs="Times New Roman"/>
                  <w:i/>
                  <w:iCs/>
                  <w:noProof/>
                  <w:sz w:val="24"/>
                  <w:szCs w:val="24"/>
                  <w:lang w:val="es-CR"/>
                </w:rPr>
                <w:t>Sobre la certeza.</w:t>
              </w:r>
              <w:r w:rsidR="00804B56" w:rsidRPr="00AF7BDE">
                <w:rPr>
                  <w:rFonts w:ascii="Times New Roman" w:hAnsi="Times New Roman" w:cs="Times New Roman"/>
                  <w:noProof/>
                  <w:sz w:val="24"/>
                  <w:szCs w:val="24"/>
                  <w:lang w:val="es-CR"/>
                </w:rPr>
                <w:t xml:space="preserve"> Barcelona: Gedisa.  Trabajo original publicado en 1969</w:t>
              </w:r>
              <w:r w:rsidR="002F45ED" w:rsidRPr="00AF7BDE">
                <w:rPr>
                  <w:rFonts w:ascii="Times New Roman" w:hAnsi="Times New Roman" w:cs="Times New Roman"/>
                  <w:noProof/>
                  <w:sz w:val="24"/>
                  <w:szCs w:val="24"/>
                  <w:lang w:val="es-CR"/>
                </w:rPr>
                <w:t>.</w:t>
              </w:r>
            </w:p>
          </w:sdtContent>
        </w:sdt>
      </w:sdtContent>
    </w:sdt>
    <w:p w14:paraId="5F203FF7" w14:textId="77777777" w:rsidR="00C3317C" w:rsidRPr="00603FD4" w:rsidRDefault="00C3317C">
      <w:pPr>
        <w:spacing w:line="480" w:lineRule="auto"/>
        <w:jc w:val="both"/>
        <w:rPr>
          <w:rFonts w:ascii="Times New Roman" w:hAnsi="Times New Roman" w:cs="Times New Roman"/>
          <w:sz w:val="24"/>
          <w:szCs w:val="24"/>
          <w:lang w:val="es-CR"/>
        </w:rPr>
      </w:pPr>
      <w:bookmarkStart w:id="0" w:name="_GoBack"/>
      <w:bookmarkEnd w:id="0"/>
    </w:p>
    <w:sectPr w:rsidR="00C3317C" w:rsidRPr="00603FD4" w:rsidSect="0098601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87DBD" w14:textId="77777777" w:rsidR="00060B9C" w:rsidRDefault="00060B9C" w:rsidP="004610B1">
      <w:pPr>
        <w:spacing w:after="0" w:line="240" w:lineRule="auto"/>
      </w:pPr>
      <w:r>
        <w:separator/>
      </w:r>
    </w:p>
  </w:endnote>
  <w:endnote w:type="continuationSeparator" w:id="0">
    <w:p w14:paraId="7E646786" w14:textId="77777777" w:rsidR="00060B9C" w:rsidRDefault="00060B9C" w:rsidP="00461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Goudy-SC700">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647268"/>
      <w:docPartObj>
        <w:docPartGallery w:val="Page Numbers (Bottom of Page)"/>
        <w:docPartUnique/>
      </w:docPartObj>
    </w:sdtPr>
    <w:sdtEndPr>
      <w:rPr>
        <w:rFonts w:ascii="Times New Roman" w:hAnsi="Times New Roman" w:cs="Times New Roman"/>
        <w:sz w:val="24"/>
      </w:rPr>
    </w:sdtEndPr>
    <w:sdtContent>
      <w:p w14:paraId="1B8384CD" w14:textId="1D3BE02C" w:rsidR="000A16F5" w:rsidRPr="000A16F5" w:rsidRDefault="000A16F5">
        <w:pPr>
          <w:pStyle w:val="Piedepgina"/>
          <w:jc w:val="right"/>
          <w:rPr>
            <w:rFonts w:ascii="Times New Roman" w:hAnsi="Times New Roman" w:cs="Times New Roman"/>
            <w:sz w:val="24"/>
          </w:rPr>
        </w:pPr>
        <w:r w:rsidRPr="000A16F5">
          <w:rPr>
            <w:rFonts w:ascii="Times New Roman" w:hAnsi="Times New Roman" w:cs="Times New Roman"/>
            <w:sz w:val="24"/>
          </w:rPr>
          <w:fldChar w:fldCharType="begin"/>
        </w:r>
        <w:r w:rsidRPr="000A16F5">
          <w:rPr>
            <w:rFonts w:ascii="Times New Roman" w:hAnsi="Times New Roman" w:cs="Times New Roman"/>
            <w:sz w:val="24"/>
          </w:rPr>
          <w:instrText>PAGE   \* MERGEFORMAT</w:instrText>
        </w:r>
        <w:r w:rsidRPr="000A16F5">
          <w:rPr>
            <w:rFonts w:ascii="Times New Roman" w:hAnsi="Times New Roman" w:cs="Times New Roman"/>
            <w:sz w:val="24"/>
          </w:rPr>
          <w:fldChar w:fldCharType="separate"/>
        </w:r>
        <w:r w:rsidRPr="000A16F5">
          <w:rPr>
            <w:rFonts w:ascii="Times New Roman" w:hAnsi="Times New Roman" w:cs="Times New Roman"/>
            <w:noProof/>
            <w:sz w:val="24"/>
            <w:lang w:val="es-ES"/>
          </w:rPr>
          <w:t>1</w:t>
        </w:r>
        <w:r w:rsidRPr="000A16F5">
          <w:rPr>
            <w:rFonts w:ascii="Times New Roman" w:hAnsi="Times New Roman" w:cs="Times New Roman"/>
            <w:sz w:val="24"/>
          </w:rPr>
          <w:fldChar w:fldCharType="end"/>
        </w:r>
      </w:p>
    </w:sdtContent>
  </w:sdt>
  <w:p w14:paraId="05A64713" w14:textId="77777777" w:rsidR="000A16F5" w:rsidRDefault="000A16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7577D" w14:textId="77777777" w:rsidR="00060B9C" w:rsidRDefault="00060B9C" w:rsidP="004610B1">
      <w:pPr>
        <w:spacing w:after="0" w:line="240" w:lineRule="auto"/>
      </w:pPr>
      <w:r>
        <w:separator/>
      </w:r>
    </w:p>
  </w:footnote>
  <w:footnote w:type="continuationSeparator" w:id="0">
    <w:p w14:paraId="04B49FCC" w14:textId="77777777" w:rsidR="00060B9C" w:rsidRDefault="00060B9C" w:rsidP="004610B1">
      <w:pPr>
        <w:spacing w:after="0" w:line="240" w:lineRule="auto"/>
      </w:pPr>
      <w:r>
        <w:continuationSeparator/>
      </w:r>
    </w:p>
  </w:footnote>
  <w:footnote w:id="1">
    <w:p w14:paraId="068B044C" w14:textId="4644B268" w:rsidR="001E4B32" w:rsidRPr="00886105" w:rsidRDefault="001E4B32" w:rsidP="0045017D">
      <w:pPr>
        <w:jc w:val="both"/>
        <w:rPr>
          <w:rFonts w:ascii="Times New Roman" w:hAnsi="Times New Roman" w:cs="Times New Roman"/>
          <w:lang w:val="es-ES_tradnl"/>
        </w:rPr>
      </w:pPr>
      <w:r w:rsidRPr="00886105">
        <w:rPr>
          <w:rStyle w:val="Refdenotaalpie"/>
          <w:rFonts w:ascii="Times New Roman" w:hAnsi="Times New Roman" w:cs="Times New Roman"/>
        </w:rPr>
        <w:sym w:font="Symbol" w:char="F0B7"/>
      </w:r>
      <w:r w:rsidRPr="00886105">
        <w:rPr>
          <w:rFonts w:ascii="Times New Roman" w:hAnsi="Times New Roman" w:cs="Times New Roman"/>
          <w:lang w:val="es-ES_tradnl"/>
        </w:rPr>
        <w:t xml:space="preserve"> Allan González cuenta con un Bachillerato en Filosofía y una Maestría en Bioética</w:t>
      </w:r>
      <w:r w:rsidR="00FC30BB">
        <w:rPr>
          <w:rFonts w:ascii="Times New Roman" w:hAnsi="Times New Roman" w:cs="Times New Roman"/>
          <w:lang w:val="es-ES_tradnl"/>
        </w:rPr>
        <w:t>,</w:t>
      </w:r>
      <w:r w:rsidRPr="00886105">
        <w:rPr>
          <w:rFonts w:ascii="Times New Roman" w:hAnsi="Times New Roman" w:cs="Times New Roman"/>
          <w:lang w:val="es-ES_tradnl"/>
        </w:rPr>
        <w:t xml:space="preserve"> Universidad Nacional</w:t>
      </w:r>
      <w:r w:rsidR="00FC30BB">
        <w:rPr>
          <w:rFonts w:ascii="Times New Roman" w:hAnsi="Times New Roman" w:cs="Times New Roman"/>
          <w:lang w:val="es-ES_tradnl"/>
        </w:rPr>
        <w:t xml:space="preserve"> </w:t>
      </w:r>
      <w:r w:rsidR="00886105" w:rsidRPr="00886105">
        <w:rPr>
          <w:rFonts w:ascii="Times New Roman" w:hAnsi="Times New Roman" w:cs="Times New Roman"/>
          <w:lang w:val="es-ES_tradnl"/>
        </w:rPr>
        <w:t>-</w:t>
      </w:r>
      <w:r w:rsidR="00FC30BB">
        <w:rPr>
          <w:rFonts w:ascii="Times New Roman" w:hAnsi="Times New Roman" w:cs="Times New Roman"/>
          <w:lang w:val="es-ES_tradnl"/>
        </w:rPr>
        <w:t xml:space="preserve"> </w:t>
      </w:r>
      <w:r w:rsidR="00886105" w:rsidRPr="00886105">
        <w:rPr>
          <w:rFonts w:ascii="Times New Roman" w:hAnsi="Times New Roman" w:cs="Times New Roman"/>
          <w:lang w:val="es-ES_tradnl"/>
        </w:rPr>
        <w:t>Universidad de Costa Rica</w:t>
      </w:r>
      <w:r w:rsidR="00EE6EC8">
        <w:rPr>
          <w:rFonts w:ascii="Times New Roman" w:hAnsi="Times New Roman" w:cs="Times New Roman"/>
          <w:lang w:val="es-ES_tradnl"/>
        </w:rPr>
        <w:t>. E</w:t>
      </w:r>
      <w:r w:rsidR="00886105" w:rsidRPr="00886105">
        <w:rPr>
          <w:rFonts w:ascii="Times New Roman" w:eastAsia="Times New Roman" w:hAnsi="Times New Roman" w:cs="Times New Roman"/>
          <w:color w:val="26282A"/>
          <w:shd w:val="clear" w:color="auto" w:fill="FFFFFF"/>
          <w:lang w:val="es-ES_tradnl" w:eastAsia="es-ES_tradnl"/>
        </w:rPr>
        <w:t>s egresado de la maestría en Ciencias Cognitivas de la Universidad de Costa Rica</w:t>
      </w:r>
      <w:r w:rsidR="00EE6EC8">
        <w:rPr>
          <w:rFonts w:ascii="Times New Roman" w:eastAsia="Times New Roman" w:hAnsi="Times New Roman" w:cs="Times New Roman"/>
          <w:color w:val="26282A"/>
          <w:shd w:val="clear" w:color="auto" w:fill="FFFFFF"/>
          <w:lang w:val="es-ES_tradnl" w:eastAsia="es-ES_tradnl"/>
        </w:rPr>
        <w:t xml:space="preserve">. Cuenta con </w:t>
      </w:r>
      <w:r w:rsidRPr="00886105">
        <w:rPr>
          <w:rFonts w:ascii="Times New Roman" w:hAnsi="Times New Roman" w:cs="Times New Roman"/>
          <w:lang w:val="es-ES_tradnl"/>
        </w:rPr>
        <w:t xml:space="preserve">un Doctorado en </w:t>
      </w:r>
      <w:r w:rsidR="00886105" w:rsidRPr="00886105">
        <w:rPr>
          <w:rFonts w:ascii="Times New Roman" w:hAnsi="Times New Roman" w:cs="Times New Roman"/>
          <w:lang w:val="es-ES_tradnl"/>
        </w:rPr>
        <w:t xml:space="preserve">Filosofía </w:t>
      </w:r>
      <w:r w:rsidRPr="00886105">
        <w:rPr>
          <w:rFonts w:ascii="Times New Roman" w:hAnsi="Times New Roman" w:cs="Times New Roman"/>
          <w:lang w:val="es-ES_tradnl"/>
        </w:rPr>
        <w:t xml:space="preserve">por la </w:t>
      </w:r>
      <w:proofErr w:type="spellStart"/>
      <w:r w:rsidR="000A5BB5" w:rsidRPr="00886105">
        <w:rPr>
          <w:rFonts w:ascii="Times New Roman" w:hAnsi="Times New Roman" w:cs="Times New Roman"/>
          <w:lang w:val="es-ES_tradnl"/>
        </w:rPr>
        <w:t>Keele</w:t>
      </w:r>
      <w:proofErr w:type="spellEnd"/>
      <w:r w:rsidRPr="00886105">
        <w:rPr>
          <w:rFonts w:ascii="Times New Roman" w:hAnsi="Times New Roman" w:cs="Times New Roman"/>
          <w:lang w:val="es-ES_tradnl"/>
        </w:rPr>
        <w:t xml:space="preserve"> University</w:t>
      </w:r>
      <w:r w:rsidR="000A5BB5" w:rsidRPr="00886105">
        <w:rPr>
          <w:rFonts w:ascii="Times New Roman" w:hAnsi="Times New Roman" w:cs="Times New Roman"/>
          <w:lang w:val="es-ES_tradnl"/>
        </w:rPr>
        <w:t>,</w:t>
      </w:r>
      <w:r w:rsidR="00886105" w:rsidRPr="00886105">
        <w:rPr>
          <w:rFonts w:ascii="Times New Roman" w:hAnsi="Times New Roman" w:cs="Times New Roman"/>
          <w:lang w:val="es-ES_tradnl"/>
        </w:rPr>
        <w:t xml:space="preserve"> </w:t>
      </w:r>
      <w:r w:rsidR="00886105" w:rsidRPr="00886105">
        <w:rPr>
          <w:rFonts w:ascii="Times New Roman" w:eastAsia="Times New Roman" w:hAnsi="Times New Roman" w:cs="Times New Roman"/>
          <w:color w:val="26282A"/>
          <w:shd w:val="clear" w:color="auto" w:fill="FFFFFF"/>
          <w:lang w:val="es-ES_tradnl" w:eastAsia="es-ES_tradnl"/>
        </w:rPr>
        <w:t>Staffordshire</w:t>
      </w:r>
      <w:r w:rsidR="00886105">
        <w:rPr>
          <w:rFonts w:ascii="Times New Roman" w:eastAsia="Times New Roman" w:hAnsi="Times New Roman" w:cs="Times New Roman"/>
          <w:color w:val="26282A"/>
          <w:shd w:val="clear" w:color="auto" w:fill="FFFFFF"/>
          <w:lang w:val="es-ES_tradnl" w:eastAsia="es-ES_tradnl"/>
        </w:rPr>
        <w:t>,</w:t>
      </w:r>
      <w:r w:rsidR="000A5BB5" w:rsidRPr="00886105">
        <w:rPr>
          <w:rFonts w:ascii="Times New Roman" w:hAnsi="Times New Roman" w:cs="Times New Roman"/>
          <w:lang w:val="es-ES_tradnl"/>
        </w:rPr>
        <w:t xml:space="preserve"> Reino Unido</w:t>
      </w:r>
      <w:r w:rsidRPr="00886105">
        <w:rPr>
          <w:rFonts w:ascii="Times New Roman" w:hAnsi="Times New Roman" w:cs="Times New Roman"/>
          <w:lang w:val="es-ES_tradnl"/>
        </w:rPr>
        <w:t>. Actualmente es profesor en la Escuela de Filosofía de la Universidad Nacional.</w:t>
      </w:r>
      <w:r w:rsidR="0045017D">
        <w:rPr>
          <w:rFonts w:ascii="Times New Roman" w:hAnsi="Times New Roman" w:cs="Times New Roman"/>
          <w:lang w:val="es-ES_tradnl"/>
        </w:rPr>
        <w:t xml:space="preserve"> </w:t>
      </w:r>
    </w:p>
  </w:footnote>
  <w:footnote w:id="2">
    <w:p w14:paraId="1E3094D4" w14:textId="3376A02F" w:rsidR="003B19B8" w:rsidRPr="00AF7BDE" w:rsidRDefault="003B19B8" w:rsidP="00AF7BDE">
      <w:pPr>
        <w:pStyle w:val="Textonotapie"/>
        <w:jc w:val="both"/>
        <w:rPr>
          <w:rFonts w:ascii="Times New Roman" w:hAnsi="Times New Roman" w:cs="Times New Roman"/>
          <w:lang w:val="es-CR"/>
        </w:rPr>
      </w:pPr>
      <w:r w:rsidRPr="00AF7BDE">
        <w:rPr>
          <w:rStyle w:val="Refdenotaalpie"/>
          <w:rFonts w:ascii="Times New Roman" w:hAnsi="Times New Roman" w:cs="Times New Roman"/>
        </w:rPr>
        <w:footnoteRef/>
      </w:r>
      <w:r w:rsidRPr="00AF7BDE">
        <w:rPr>
          <w:rFonts w:ascii="Times New Roman" w:hAnsi="Times New Roman" w:cs="Times New Roman"/>
          <w:lang w:val="es-CR"/>
        </w:rPr>
        <w:t xml:space="preserve"> Esto es, la experiencia que realiza nuestro cerebro al tener una manzana real que excite nuestros sentidos, no </w:t>
      </w:r>
      <w:r w:rsidR="00F95BDF" w:rsidRPr="00AF7BDE">
        <w:rPr>
          <w:rFonts w:ascii="Times New Roman" w:hAnsi="Times New Roman" w:cs="Times New Roman"/>
          <w:lang w:val="es-CR"/>
        </w:rPr>
        <w:t xml:space="preserve">es </w:t>
      </w:r>
      <w:r w:rsidRPr="00AF7BDE">
        <w:rPr>
          <w:rFonts w:ascii="Times New Roman" w:hAnsi="Times New Roman" w:cs="Times New Roman"/>
          <w:lang w:val="es-CR"/>
        </w:rPr>
        <w:t xml:space="preserve">que nuestra experiencia </w:t>
      </w:r>
      <w:r w:rsidR="00F95BDF" w:rsidRPr="00AF7BDE">
        <w:rPr>
          <w:rFonts w:ascii="Times New Roman" w:hAnsi="Times New Roman" w:cs="Times New Roman"/>
          <w:lang w:val="es-CR"/>
        </w:rPr>
        <w:t>este dada</w:t>
      </w:r>
      <w:r w:rsidRPr="00AF7BDE">
        <w:rPr>
          <w:rFonts w:ascii="Times New Roman" w:hAnsi="Times New Roman" w:cs="Times New Roman"/>
          <w:lang w:val="es-CR"/>
        </w:rPr>
        <w:t xml:space="preserve"> por una conexión directa con los objetos del mundo, tal como sugieren los </w:t>
      </w:r>
      <w:proofErr w:type="spellStart"/>
      <w:r w:rsidRPr="00AF7BDE">
        <w:rPr>
          <w:rFonts w:ascii="Times New Roman" w:hAnsi="Times New Roman" w:cs="Times New Roman"/>
          <w:lang w:val="es-CR"/>
        </w:rPr>
        <w:t>representacionalistas</w:t>
      </w:r>
      <w:proofErr w:type="spellEnd"/>
      <w:r w:rsidRPr="00AF7BDE">
        <w:rPr>
          <w:rFonts w:ascii="Times New Roman" w:hAnsi="Times New Roman" w:cs="Times New Roman"/>
          <w:lang w:val="es-CR"/>
        </w:rPr>
        <w:t xml:space="preserve"> como Michael </w:t>
      </w:r>
      <w:proofErr w:type="spellStart"/>
      <w:r w:rsidRPr="00AF7BDE">
        <w:rPr>
          <w:rFonts w:ascii="Times New Roman" w:hAnsi="Times New Roman" w:cs="Times New Roman"/>
          <w:lang w:val="es-CR"/>
        </w:rPr>
        <w:t>Tye</w:t>
      </w:r>
      <w:proofErr w:type="spellEnd"/>
      <w:r w:rsidR="00AF7BDE">
        <w:rPr>
          <w:rFonts w:ascii="Times New Roman" w:hAnsi="Times New Roman" w:cs="Times New Roman"/>
          <w:lang w:val="es-CR"/>
        </w:rPr>
        <w:t xml:space="preserve"> </w:t>
      </w:r>
      <w:r w:rsidR="00F95BDF" w:rsidRPr="00AF7BDE">
        <w:rPr>
          <w:rFonts w:ascii="Times New Roman" w:hAnsi="Times New Roman" w:cs="Times New Roman"/>
          <w:lang w:val="es-CR"/>
        </w:rPr>
        <w:t>(1995, 2000)</w:t>
      </w:r>
      <w:r w:rsidRPr="00AF7BDE">
        <w:rPr>
          <w:rFonts w:ascii="Times New Roman" w:hAnsi="Times New Roman" w:cs="Times New Roman"/>
          <w:lang w:val="es-CR"/>
        </w:rPr>
        <w:t xml:space="preserve">. Sin embargo, podría ser una completa alucinación, por lo que, no sería fácil sostener, a partir de la idea </w:t>
      </w:r>
      <w:proofErr w:type="spellStart"/>
      <w:r w:rsidRPr="00AF7BDE">
        <w:rPr>
          <w:rFonts w:ascii="Times New Roman" w:hAnsi="Times New Roman" w:cs="Times New Roman"/>
          <w:lang w:val="es-CR"/>
        </w:rPr>
        <w:t>representacionalista</w:t>
      </w:r>
      <w:proofErr w:type="spellEnd"/>
      <w:r w:rsidR="00F95BDF" w:rsidRPr="00AF7BDE">
        <w:rPr>
          <w:rFonts w:ascii="Times New Roman" w:hAnsi="Times New Roman" w:cs="Times New Roman"/>
          <w:lang w:val="es-CR"/>
        </w:rPr>
        <w:t xml:space="preserve"> el determinar</w:t>
      </w:r>
      <w:r w:rsidR="00AF7BDE">
        <w:rPr>
          <w:rFonts w:ascii="Times New Roman" w:hAnsi="Times New Roman" w:cs="Times New Roman"/>
          <w:lang w:val="es-CR"/>
        </w:rPr>
        <w:t xml:space="preserve"> </w:t>
      </w:r>
      <w:r w:rsidR="00F95BDF" w:rsidRPr="00AF7BDE">
        <w:rPr>
          <w:rFonts w:ascii="Times New Roman" w:hAnsi="Times New Roman" w:cs="Times New Roman"/>
          <w:lang w:val="es-CR"/>
        </w:rPr>
        <w:t>cómo</w:t>
      </w:r>
      <w:r w:rsidRPr="00AF7BDE">
        <w:rPr>
          <w:rFonts w:ascii="Times New Roman" w:hAnsi="Times New Roman" w:cs="Times New Roman"/>
          <w:lang w:val="es-CR"/>
        </w:rPr>
        <w:t xml:space="preserve"> </w:t>
      </w:r>
      <w:r w:rsidR="00AF7BDE" w:rsidRPr="00AF7BDE">
        <w:rPr>
          <w:rFonts w:ascii="Times New Roman" w:hAnsi="Times New Roman" w:cs="Times New Roman"/>
          <w:lang w:val="es-CR"/>
        </w:rPr>
        <w:t>sería</w:t>
      </w:r>
      <w:r w:rsidRPr="00AF7BDE">
        <w:rPr>
          <w:rFonts w:ascii="Times New Roman" w:hAnsi="Times New Roman" w:cs="Times New Roman"/>
          <w:lang w:val="es-CR"/>
        </w:rPr>
        <w:t xml:space="preserve"> la “experiencia” de la manzana</w:t>
      </w:r>
      <w:r w:rsidR="00F95BDF" w:rsidRPr="00AF7BDE">
        <w:rPr>
          <w:rFonts w:ascii="Times New Roman" w:hAnsi="Times New Roman" w:cs="Times New Roman"/>
          <w:lang w:val="es-CR"/>
        </w:rPr>
        <w:t xml:space="preserve"> alucinada</w:t>
      </w:r>
      <w:r w:rsidRPr="00AF7BDE">
        <w:rPr>
          <w:rFonts w:ascii="Times New Roman" w:hAnsi="Times New Roman" w:cs="Times New Roman"/>
          <w:lang w:val="es-CR"/>
        </w:rPr>
        <w:t xml:space="preserve">, o como se determinaría su contenido intencional, aunque Michael </w:t>
      </w:r>
      <w:proofErr w:type="spellStart"/>
      <w:r w:rsidRPr="00AF7BDE">
        <w:rPr>
          <w:rFonts w:ascii="Times New Roman" w:hAnsi="Times New Roman" w:cs="Times New Roman"/>
          <w:lang w:val="es-CR"/>
        </w:rPr>
        <w:t>Tye</w:t>
      </w:r>
      <w:proofErr w:type="spellEnd"/>
      <w:r w:rsidRPr="00AF7BDE">
        <w:rPr>
          <w:rFonts w:ascii="Times New Roman" w:hAnsi="Times New Roman" w:cs="Times New Roman"/>
          <w:lang w:val="es-CR"/>
        </w:rPr>
        <w:t xml:space="preserve">, trata de establecer una explicación sobre esto, no es del todo satisfactoria, particularmente cuando parte del argumento de la transparencia de la experiencia.    </w:t>
      </w:r>
    </w:p>
  </w:footnote>
  <w:footnote w:id="3">
    <w:p w14:paraId="48CA4BDA" w14:textId="48BFC0C8" w:rsidR="00F95BDF" w:rsidRPr="00AF7BDE" w:rsidRDefault="00F95BDF" w:rsidP="00AF7BDE">
      <w:pPr>
        <w:pStyle w:val="Textonotapie"/>
        <w:jc w:val="both"/>
        <w:rPr>
          <w:rFonts w:ascii="Times New Roman" w:hAnsi="Times New Roman" w:cs="Times New Roman"/>
          <w:lang w:val="es-CR"/>
        </w:rPr>
      </w:pPr>
      <w:r w:rsidRPr="00AF7BDE">
        <w:rPr>
          <w:rStyle w:val="Refdenotaalpie"/>
          <w:rFonts w:ascii="Times New Roman" w:hAnsi="Times New Roman" w:cs="Times New Roman"/>
        </w:rPr>
        <w:footnoteRef/>
      </w:r>
      <w:r w:rsidRPr="00AF7BDE">
        <w:rPr>
          <w:rFonts w:ascii="Times New Roman" w:hAnsi="Times New Roman" w:cs="Times New Roman"/>
          <w:lang w:val="es-CR"/>
        </w:rPr>
        <w:t xml:space="preserve">Llamadas también el </w:t>
      </w:r>
      <w:r w:rsidR="00AF7BDE" w:rsidRPr="00AF7BDE">
        <w:rPr>
          <w:rFonts w:ascii="Times New Roman" w:hAnsi="Times New Roman" w:cs="Times New Roman"/>
          <w:lang w:val="es-CR"/>
        </w:rPr>
        <w:t>carácter</w:t>
      </w:r>
      <w:r w:rsidRPr="00AF7BDE">
        <w:rPr>
          <w:rFonts w:ascii="Times New Roman" w:hAnsi="Times New Roman" w:cs="Times New Roman"/>
          <w:lang w:val="es-CR"/>
        </w:rPr>
        <w:t xml:space="preserve"> subjetivo de la experiencia (</w:t>
      </w:r>
      <w:proofErr w:type="spellStart"/>
      <w:r w:rsidRPr="00AF7BDE">
        <w:rPr>
          <w:rFonts w:ascii="Times New Roman" w:hAnsi="Times New Roman" w:cs="Times New Roman"/>
          <w:lang w:val="es-CR"/>
        </w:rPr>
        <w:t>Nagel</w:t>
      </w:r>
      <w:proofErr w:type="spellEnd"/>
      <w:r w:rsidRPr="00AF7BDE">
        <w:rPr>
          <w:rFonts w:ascii="Times New Roman" w:hAnsi="Times New Roman" w:cs="Times New Roman"/>
          <w:lang w:val="es-CR"/>
        </w:rPr>
        <w:t xml:space="preserve">, 1974).  </w:t>
      </w:r>
    </w:p>
  </w:footnote>
  <w:footnote w:id="4">
    <w:p w14:paraId="13CCC4F0" w14:textId="77777777" w:rsidR="003B19B8" w:rsidRPr="00AF7BDE" w:rsidRDefault="003B19B8" w:rsidP="00AF7BDE">
      <w:pPr>
        <w:pStyle w:val="Textonotapie"/>
        <w:jc w:val="both"/>
        <w:rPr>
          <w:rFonts w:ascii="Times New Roman" w:hAnsi="Times New Roman" w:cs="Times New Roman"/>
          <w:lang w:val="es-CR"/>
        </w:rPr>
      </w:pPr>
      <w:r w:rsidRPr="00AF7BDE">
        <w:rPr>
          <w:rStyle w:val="Refdenotaalpie"/>
          <w:rFonts w:ascii="Times New Roman" w:hAnsi="Times New Roman" w:cs="Times New Roman"/>
        </w:rPr>
        <w:footnoteRef/>
      </w:r>
      <w:r w:rsidRPr="00AF7BDE">
        <w:rPr>
          <w:rFonts w:ascii="Times New Roman" w:hAnsi="Times New Roman" w:cs="Times New Roman"/>
          <w:lang w:val="es-CR"/>
        </w:rPr>
        <w:t>Esto se podría poner como la forma en la que por medio de las cualidades secundarias nos conectamos con las cualidades primarias, sobre esto voy a retornar más adelante.</w:t>
      </w:r>
    </w:p>
  </w:footnote>
  <w:footnote w:id="5">
    <w:p w14:paraId="31ABDD64" w14:textId="77777777" w:rsidR="003B19B8" w:rsidRPr="00AF7BDE" w:rsidRDefault="003B19B8" w:rsidP="00AF7BDE">
      <w:pPr>
        <w:pStyle w:val="Textonotapie"/>
        <w:jc w:val="both"/>
        <w:rPr>
          <w:rFonts w:ascii="Times New Roman" w:hAnsi="Times New Roman" w:cs="Times New Roman"/>
          <w:lang w:val="es-CR"/>
        </w:rPr>
      </w:pPr>
      <w:r w:rsidRPr="00AF7BDE">
        <w:rPr>
          <w:rStyle w:val="Refdenotaalpie"/>
          <w:rFonts w:ascii="Times New Roman" w:hAnsi="Times New Roman" w:cs="Times New Roman"/>
        </w:rPr>
        <w:footnoteRef/>
      </w:r>
      <w:r w:rsidRPr="00AF7BDE">
        <w:rPr>
          <w:rFonts w:ascii="Times New Roman" w:hAnsi="Times New Roman" w:cs="Times New Roman"/>
          <w:lang w:val="es-CR"/>
        </w:rPr>
        <w:t xml:space="preserve">En otras palabras, en este artículo se defiende una posición sobre nuestra percepción basada en un realismo indirecto, o realismo representativo. Aun </w:t>
      </w:r>
      <w:proofErr w:type="spellStart"/>
      <w:r w:rsidRPr="00AF7BDE">
        <w:rPr>
          <w:rFonts w:ascii="Times New Roman" w:hAnsi="Times New Roman" w:cs="Times New Roman"/>
          <w:lang w:val="es-CR"/>
        </w:rPr>
        <w:t>mas</w:t>
      </w:r>
      <w:proofErr w:type="spellEnd"/>
      <w:r w:rsidRPr="00AF7BDE">
        <w:rPr>
          <w:rFonts w:ascii="Times New Roman" w:hAnsi="Times New Roman" w:cs="Times New Roman"/>
          <w:lang w:val="es-CR"/>
        </w:rPr>
        <w:t xml:space="preserve">, todo podría ser el resultado de un genio maligno al estilo cartesiano, y todo lo que, se cree conocer, no sería más que una completa ilusión. Sin embargo, es plausible suponer, que efectivamente existe un mundo exterior, con objetos, que dadas sus características físicas, y dada la forma en la que físicamente impactan nuestros sentidos, toda esa información externa termina con la percepción que en nuestro cerebro se tiene del objeto en cuestión. Hay estudios empíricos que respaldan esta posición, de que es nuestro cerebro el que construye la realidad del mundo exterior </w:t>
      </w:r>
      <w:sdt>
        <w:sdtPr>
          <w:rPr>
            <w:rFonts w:ascii="Times New Roman" w:hAnsi="Times New Roman" w:cs="Times New Roman"/>
            <w:lang w:val="es-CR"/>
          </w:rPr>
          <w:id w:val="49729391"/>
          <w:citation/>
        </w:sdtPr>
        <w:sdtEndPr/>
        <w:sdtContent>
          <w:r w:rsidR="00AC1111" w:rsidRPr="00AF7BDE">
            <w:rPr>
              <w:rFonts w:ascii="Times New Roman" w:hAnsi="Times New Roman" w:cs="Times New Roman"/>
              <w:lang w:val="es-CR"/>
            </w:rPr>
            <w:fldChar w:fldCharType="begin"/>
          </w:r>
          <w:r w:rsidRPr="00AF7BDE">
            <w:rPr>
              <w:rFonts w:ascii="Times New Roman" w:hAnsi="Times New Roman" w:cs="Times New Roman"/>
              <w:lang w:val="es-CR"/>
            </w:rPr>
            <w:instrText xml:space="preserve"> CITATION JRS08 \l 5130 </w:instrText>
          </w:r>
          <w:r w:rsidR="00AC1111" w:rsidRPr="00AF7BDE">
            <w:rPr>
              <w:rFonts w:ascii="Times New Roman" w:hAnsi="Times New Roman" w:cs="Times New Roman"/>
              <w:lang w:val="es-CR"/>
            </w:rPr>
            <w:fldChar w:fldCharType="separate"/>
          </w:r>
          <w:r w:rsidRPr="00AF7BDE">
            <w:rPr>
              <w:rFonts w:ascii="Times New Roman" w:hAnsi="Times New Roman" w:cs="Times New Roman"/>
              <w:noProof/>
              <w:lang w:val="es-CR"/>
            </w:rPr>
            <w:t>(J. R. Smythies and V. S. Ramachandran, 2008)</w:t>
          </w:r>
          <w:r w:rsidR="00AC1111" w:rsidRPr="00AF7BDE">
            <w:rPr>
              <w:rFonts w:ascii="Times New Roman" w:hAnsi="Times New Roman" w:cs="Times New Roman"/>
              <w:lang w:val="es-CR"/>
            </w:rPr>
            <w:fldChar w:fldCharType="end"/>
          </w:r>
        </w:sdtContent>
      </w:sdt>
      <w:sdt>
        <w:sdtPr>
          <w:rPr>
            <w:rFonts w:ascii="Times New Roman" w:hAnsi="Times New Roman" w:cs="Times New Roman"/>
            <w:lang w:val="es-CR"/>
          </w:rPr>
          <w:id w:val="49729392"/>
          <w:citation/>
        </w:sdtPr>
        <w:sdtEndPr/>
        <w:sdtContent>
          <w:r w:rsidR="00AC1111" w:rsidRPr="00AF7BDE">
            <w:rPr>
              <w:rFonts w:ascii="Times New Roman" w:hAnsi="Times New Roman" w:cs="Times New Roman"/>
              <w:lang w:val="es-CR"/>
            </w:rPr>
            <w:fldChar w:fldCharType="begin"/>
          </w:r>
          <w:r w:rsidRPr="00AF7BDE">
            <w:rPr>
              <w:rFonts w:ascii="Times New Roman" w:hAnsi="Times New Roman" w:cs="Times New Roman"/>
              <w:lang w:val="es-CR"/>
            </w:rPr>
            <w:instrText xml:space="preserve"> CITATION Joh05 \l 5130 </w:instrText>
          </w:r>
          <w:r w:rsidR="00AC1111" w:rsidRPr="00AF7BDE">
            <w:rPr>
              <w:rFonts w:ascii="Times New Roman" w:hAnsi="Times New Roman" w:cs="Times New Roman"/>
              <w:lang w:val="es-CR"/>
            </w:rPr>
            <w:fldChar w:fldCharType="separate"/>
          </w:r>
          <w:r w:rsidRPr="00AF7BDE">
            <w:rPr>
              <w:rFonts w:ascii="Times New Roman" w:hAnsi="Times New Roman" w:cs="Times New Roman"/>
              <w:noProof/>
              <w:lang w:val="es-CR"/>
            </w:rPr>
            <w:t xml:space="preserve"> (Smythies, 2005)</w:t>
          </w:r>
          <w:r w:rsidR="00AC1111" w:rsidRPr="00AF7BDE">
            <w:rPr>
              <w:rFonts w:ascii="Times New Roman" w:hAnsi="Times New Roman" w:cs="Times New Roman"/>
              <w:lang w:val="es-CR"/>
            </w:rPr>
            <w:fldChar w:fldCharType="end"/>
          </w:r>
        </w:sdtContent>
      </w:sdt>
    </w:p>
  </w:footnote>
  <w:footnote w:id="6">
    <w:p w14:paraId="295913A1" w14:textId="3D5526EB" w:rsidR="00F95BDF" w:rsidRPr="00AF7BDE" w:rsidRDefault="00F95BDF" w:rsidP="00AF7BDE">
      <w:pPr>
        <w:pStyle w:val="Textonotapie"/>
        <w:jc w:val="both"/>
        <w:rPr>
          <w:rFonts w:ascii="Times New Roman" w:hAnsi="Times New Roman" w:cs="Times New Roman"/>
          <w:lang w:val="es-CR"/>
        </w:rPr>
      </w:pPr>
      <w:r w:rsidRPr="00AF7BDE">
        <w:rPr>
          <w:rStyle w:val="Refdenotaalpie"/>
          <w:rFonts w:ascii="Times New Roman" w:hAnsi="Times New Roman" w:cs="Times New Roman"/>
        </w:rPr>
        <w:footnoteRef/>
      </w:r>
      <w:r w:rsidRPr="00AF7BDE">
        <w:rPr>
          <w:rFonts w:ascii="Times New Roman" w:hAnsi="Times New Roman" w:cs="Times New Roman"/>
          <w:lang w:val="es-CR"/>
        </w:rPr>
        <w:t xml:space="preserve">El termino realización viene de la idea de </w:t>
      </w:r>
      <w:r w:rsidR="00AF7BDE" w:rsidRPr="00AF7BDE">
        <w:rPr>
          <w:rFonts w:ascii="Times New Roman" w:hAnsi="Times New Roman" w:cs="Times New Roman"/>
          <w:lang w:val="es-CR"/>
        </w:rPr>
        <w:t>múltiple</w:t>
      </w:r>
      <w:r w:rsidRPr="00AF7BDE">
        <w:rPr>
          <w:rFonts w:ascii="Times New Roman" w:hAnsi="Times New Roman" w:cs="Times New Roman"/>
          <w:lang w:val="es-CR"/>
        </w:rPr>
        <w:t xml:space="preserve"> realización de Putnam (1967)</w:t>
      </w:r>
    </w:p>
  </w:footnote>
  <w:footnote w:id="7">
    <w:p w14:paraId="5952DA35" w14:textId="77777777" w:rsidR="002C6F0D" w:rsidRPr="00AF7BDE" w:rsidRDefault="002C6F0D" w:rsidP="00AF7BDE">
      <w:pPr>
        <w:pStyle w:val="Textonotapie"/>
        <w:jc w:val="both"/>
        <w:rPr>
          <w:rFonts w:ascii="Times New Roman" w:hAnsi="Times New Roman" w:cs="Times New Roman"/>
          <w:lang w:val="es-CR"/>
        </w:rPr>
      </w:pPr>
      <w:r w:rsidRPr="00AF7BDE">
        <w:rPr>
          <w:rStyle w:val="Refdenotaalpie"/>
          <w:rFonts w:ascii="Times New Roman" w:hAnsi="Times New Roman" w:cs="Times New Roman"/>
        </w:rPr>
        <w:footnoteRef/>
      </w:r>
      <w:r w:rsidRPr="00AF7BDE">
        <w:rPr>
          <w:rFonts w:ascii="Times New Roman" w:hAnsi="Times New Roman" w:cs="Times New Roman"/>
          <w:lang w:val="es-CR"/>
        </w:rPr>
        <w:t xml:space="preserve">Se debe recordar que de acuerdo a la posición </w:t>
      </w:r>
      <w:proofErr w:type="spellStart"/>
      <w:r w:rsidRPr="00AF7BDE">
        <w:rPr>
          <w:rFonts w:ascii="Times New Roman" w:hAnsi="Times New Roman" w:cs="Times New Roman"/>
          <w:lang w:val="es-CR"/>
        </w:rPr>
        <w:t>representacionalista</w:t>
      </w:r>
      <w:proofErr w:type="spellEnd"/>
      <w:r w:rsidRPr="00AF7BDE">
        <w:rPr>
          <w:rFonts w:ascii="Times New Roman" w:hAnsi="Times New Roman" w:cs="Times New Roman"/>
          <w:lang w:val="es-CR"/>
        </w:rPr>
        <w:t>, no hay nada en la cabeza relevante para determinar la experiencia fenoménica (</w:t>
      </w:r>
      <w:proofErr w:type="spellStart"/>
      <w:r w:rsidRPr="00AF7BDE">
        <w:rPr>
          <w:rFonts w:ascii="Times New Roman" w:hAnsi="Times New Roman" w:cs="Times New Roman"/>
          <w:lang w:val="es-CR"/>
        </w:rPr>
        <w:t>Tye</w:t>
      </w:r>
      <w:proofErr w:type="spellEnd"/>
      <w:r w:rsidRPr="00AF7BDE">
        <w:rPr>
          <w:rFonts w:ascii="Times New Roman" w:hAnsi="Times New Roman" w:cs="Times New Roman"/>
          <w:lang w:val="es-CR"/>
        </w:rPr>
        <w:t xml:space="preserve">, 1995, p. 168) </w:t>
      </w:r>
    </w:p>
  </w:footnote>
  <w:footnote w:id="8">
    <w:p w14:paraId="5A8A1179" w14:textId="02AAE9E0" w:rsidR="003B19B8" w:rsidRPr="00AF7BDE" w:rsidRDefault="003B19B8" w:rsidP="00AF7BDE">
      <w:pPr>
        <w:pStyle w:val="Textonotapie"/>
        <w:jc w:val="both"/>
        <w:rPr>
          <w:rFonts w:ascii="Times New Roman" w:hAnsi="Times New Roman" w:cs="Times New Roman"/>
          <w:lang w:val="es-CR"/>
        </w:rPr>
      </w:pPr>
      <w:r w:rsidRPr="00AF7BDE">
        <w:rPr>
          <w:rStyle w:val="Refdenotaalpie"/>
          <w:rFonts w:ascii="Times New Roman" w:hAnsi="Times New Roman" w:cs="Times New Roman"/>
        </w:rPr>
        <w:footnoteRef/>
      </w:r>
      <w:r w:rsidRPr="00AF7BDE">
        <w:rPr>
          <w:rFonts w:ascii="Times New Roman" w:hAnsi="Times New Roman" w:cs="Times New Roman"/>
          <w:lang w:val="es-CR"/>
        </w:rPr>
        <w:t xml:space="preserve">Sin embargo esta posición </w:t>
      </w:r>
      <w:proofErr w:type="spellStart"/>
      <w:r w:rsidRPr="00AF7BDE">
        <w:rPr>
          <w:rFonts w:ascii="Times New Roman" w:hAnsi="Times New Roman" w:cs="Times New Roman"/>
          <w:lang w:val="es-CR"/>
        </w:rPr>
        <w:t>internalista</w:t>
      </w:r>
      <w:proofErr w:type="spellEnd"/>
      <w:r w:rsidRPr="00AF7BDE">
        <w:rPr>
          <w:rFonts w:ascii="Times New Roman" w:hAnsi="Times New Roman" w:cs="Times New Roman"/>
          <w:lang w:val="es-CR"/>
        </w:rPr>
        <w:t>, podría generar preocupaciones sobre el problema duro de la conciencia (</w:t>
      </w:r>
      <w:proofErr w:type="spellStart"/>
      <w:r w:rsidRPr="00AF7BDE">
        <w:rPr>
          <w:rFonts w:ascii="Times New Roman" w:hAnsi="Times New Roman" w:cs="Times New Roman"/>
          <w:lang w:val="es-CR"/>
        </w:rPr>
        <w:t>Chalmers</w:t>
      </w:r>
      <w:proofErr w:type="spellEnd"/>
      <w:r w:rsidRPr="00AF7BDE">
        <w:rPr>
          <w:rFonts w:ascii="Times New Roman" w:hAnsi="Times New Roman" w:cs="Times New Roman"/>
          <w:lang w:val="es-CR"/>
        </w:rPr>
        <w:t xml:space="preserve">, 1995) o el </w:t>
      </w:r>
      <w:r w:rsidR="00AF7BDE" w:rsidRPr="00AF7BDE">
        <w:rPr>
          <w:rFonts w:ascii="Times New Roman" w:hAnsi="Times New Roman" w:cs="Times New Roman"/>
          <w:lang w:val="es-CR"/>
        </w:rPr>
        <w:t>vacío</w:t>
      </w:r>
      <w:r w:rsidRPr="00AF7BDE">
        <w:rPr>
          <w:rFonts w:ascii="Times New Roman" w:hAnsi="Times New Roman" w:cs="Times New Roman"/>
          <w:lang w:val="es-CR"/>
        </w:rPr>
        <w:t xml:space="preserve"> </w:t>
      </w:r>
      <w:proofErr w:type="spellStart"/>
      <w:r w:rsidRPr="00AF7BDE">
        <w:rPr>
          <w:rFonts w:ascii="Times New Roman" w:hAnsi="Times New Roman" w:cs="Times New Roman"/>
          <w:lang w:val="es-CR"/>
        </w:rPr>
        <w:t>explicatorio</w:t>
      </w:r>
      <w:proofErr w:type="spellEnd"/>
      <w:r w:rsidRPr="00AF7BDE">
        <w:rPr>
          <w:rFonts w:ascii="Times New Roman" w:hAnsi="Times New Roman" w:cs="Times New Roman"/>
          <w:lang w:val="es-CR"/>
        </w:rPr>
        <w:t xml:space="preserve"> (</w:t>
      </w:r>
      <w:proofErr w:type="spellStart"/>
      <w:r w:rsidRPr="00AF7BDE">
        <w:rPr>
          <w:rFonts w:ascii="Times New Roman" w:hAnsi="Times New Roman" w:cs="Times New Roman"/>
          <w:lang w:val="es-CR"/>
        </w:rPr>
        <w:t>Levine</w:t>
      </w:r>
      <w:proofErr w:type="spellEnd"/>
      <w:r w:rsidRPr="00AF7BDE">
        <w:rPr>
          <w:rFonts w:ascii="Times New Roman" w:hAnsi="Times New Roman" w:cs="Times New Roman"/>
          <w:lang w:val="es-CR"/>
        </w:rPr>
        <w:t xml:space="preserve">, 1983), pero si se asume una posición metafísica basada en un </w:t>
      </w:r>
      <w:proofErr w:type="spellStart"/>
      <w:r w:rsidRPr="00AF7BDE">
        <w:rPr>
          <w:rFonts w:ascii="Times New Roman" w:hAnsi="Times New Roman" w:cs="Times New Roman"/>
          <w:lang w:val="es-CR"/>
        </w:rPr>
        <w:t>fisicalismo</w:t>
      </w:r>
      <w:proofErr w:type="spellEnd"/>
      <w:r w:rsidRPr="00AF7BDE">
        <w:rPr>
          <w:rFonts w:ascii="Times New Roman" w:hAnsi="Times New Roman" w:cs="Times New Roman"/>
          <w:lang w:val="es-CR"/>
        </w:rPr>
        <w:t xml:space="preserve"> no reduccionista, ambos problemas podrían solventarse, esto se discutirá </w:t>
      </w:r>
      <w:r w:rsidR="00AF7BDE" w:rsidRPr="00AF7BDE">
        <w:rPr>
          <w:rFonts w:ascii="Times New Roman" w:hAnsi="Times New Roman" w:cs="Times New Roman"/>
          <w:lang w:val="es-CR"/>
        </w:rPr>
        <w:t>más</w:t>
      </w:r>
      <w:r w:rsidRPr="00AF7BDE">
        <w:rPr>
          <w:rFonts w:ascii="Times New Roman" w:hAnsi="Times New Roman" w:cs="Times New Roman"/>
          <w:lang w:val="es-CR"/>
        </w:rPr>
        <w:t xml:space="preserve"> adelante.  </w:t>
      </w:r>
    </w:p>
  </w:footnote>
  <w:footnote w:id="9">
    <w:p w14:paraId="7DCD3036" w14:textId="58B1F85A" w:rsidR="0072315C" w:rsidRPr="0072315C" w:rsidRDefault="0072315C" w:rsidP="00AF7BDE">
      <w:pPr>
        <w:pStyle w:val="Textonotapie"/>
        <w:jc w:val="both"/>
        <w:rPr>
          <w:lang w:val="es-CR"/>
        </w:rPr>
      </w:pPr>
      <w:r w:rsidRPr="00AF7BDE">
        <w:rPr>
          <w:rStyle w:val="Refdenotaalpie"/>
          <w:rFonts w:ascii="Times New Roman" w:hAnsi="Times New Roman" w:cs="Times New Roman"/>
        </w:rPr>
        <w:footnoteRef/>
      </w:r>
      <w:r w:rsidRPr="00AF7BDE">
        <w:rPr>
          <w:rFonts w:ascii="Times New Roman" w:hAnsi="Times New Roman" w:cs="Times New Roman"/>
          <w:lang w:val="es-CR"/>
        </w:rPr>
        <w:t>Este tema –</w:t>
      </w:r>
      <w:r w:rsidR="00AF7BDE" w:rsidRPr="00AF7BDE">
        <w:rPr>
          <w:rFonts w:ascii="Times New Roman" w:hAnsi="Times New Roman" w:cs="Times New Roman"/>
          <w:lang w:val="es-CR"/>
        </w:rPr>
        <w:t>conocimiento</w:t>
      </w:r>
      <w:r w:rsidRPr="00AF7BDE">
        <w:rPr>
          <w:rFonts w:ascii="Times New Roman" w:hAnsi="Times New Roman" w:cs="Times New Roman"/>
          <w:lang w:val="es-CR"/>
        </w:rPr>
        <w:t xml:space="preserve"> y creencia verdadera - no lo voy a tocar a fondo, ya ha sido tratado entre otros por </w:t>
      </w:r>
      <w:r w:rsidR="00AF7BDE" w:rsidRPr="00AF7BDE">
        <w:rPr>
          <w:rFonts w:ascii="Times New Roman" w:hAnsi="Times New Roman" w:cs="Times New Roman"/>
          <w:lang w:val="es-CR"/>
        </w:rPr>
        <w:t>Platón</w:t>
      </w:r>
      <w:r w:rsidRPr="00AF7BDE">
        <w:rPr>
          <w:rFonts w:ascii="Times New Roman" w:hAnsi="Times New Roman" w:cs="Times New Roman"/>
          <w:lang w:val="es-CR"/>
        </w:rPr>
        <w:t xml:space="preserve"> en el </w:t>
      </w:r>
      <w:proofErr w:type="spellStart"/>
      <w:r w:rsidRPr="00AF7BDE">
        <w:rPr>
          <w:rFonts w:ascii="Times New Roman" w:hAnsi="Times New Roman" w:cs="Times New Roman"/>
          <w:lang w:val="es-CR"/>
        </w:rPr>
        <w:t>Teeteto</w:t>
      </w:r>
      <w:proofErr w:type="spellEnd"/>
      <w:r w:rsidRPr="00AF7BDE">
        <w:rPr>
          <w:rFonts w:ascii="Times New Roman" w:hAnsi="Times New Roman" w:cs="Times New Roman"/>
          <w:lang w:val="es-CR"/>
        </w:rPr>
        <w:t xml:space="preserve"> y  en el </w:t>
      </w:r>
      <w:proofErr w:type="spellStart"/>
      <w:r w:rsidRPr="00AF7BDE">
        <w:rPr>
          <w:rFonts w:ascii="Times New Roman" w:hAnsi="Times New Roman" w:cs="Times New Roman"/>
          <w:lang w:val="es-CR"/>
        </w:rPr>
        <w:t>Cratilo</w:t>
      </w:r>
      <w:proofErr w:type="spellEnd"/>
      <w:r w:rsidRPr="00AF7BDE">
        <w:rPr>
          <w:rFonts w:ascii="Times New Roman" w:hAnsi="Times New Roman" w:cs="Times New Roman"/>
          <w:lang w:val="es-CR"/>
        </w:rPr>
        <w:t xml:space="preserve">, por </w:t>
      </w:r>
      <w:proofErr w:type="spellStart"/>
      <w:r w:rsidRPr="00AF7BDE">
        <w:rPr>
          <w:rFonts w:ascii="Times New Roman" w:hAnsi="Times New Roman" w:cs="Times New Roman"/>
          <w:lang w:val="es-CR"/>
        </w:rPr>
        <w:t>Chislhom</w:t>
      </w:r>
      <w:proofErr w:type="spellEnd"/>
      <w:r w:rsidRPr="00AF7BDE">
        <w:rPr>
          <w:rFonts w:ascii="Times New Roman" w:hAnsi="Times New Roman" w:cs="Times New Roman"/>
          <w:lang w:val="es-CR"/>
        </w:rPr>
        <w:t xml:space="preserve"> (1957) y Quine (1960), entre otros.  </w:t>
      </w:r>
    </w:p>
  </w:footnote>
  <w:footnote w:id="10">
    <w:p w14:paraId="43BF7EFA" w14:textId="77777777" w:rsidR="003B19B8" w:rsidRPr="00AF7BDE" w:rsidRDefault="003B19B8" w:rsidP="00066EA4">
      <w:pPr>
        <w:pStyle w:val="Textonotapie"/>
        <w:jc w:val="both"/>
        <w:rPr>
          <w:rFonts w:ascii="Times New Roman" w:hAnsi="Times New Roman" w:cs="Times New Roman"/>
          <w:lang w:val="es-CR"/>
        </w:rPr>
      </w:pPr>
      <w:r w:rsidRPr="00AF7BDE">
        <w:rPr>
          <w:rStyle w:val="Refdenotaalpie"/>
          <w:rFonts w:ascii="Times New Roman" w:hAnsi="Times New Roman" w:cs="Times New Roman"/>
        </w:rPr>
        <w:footnoteRef/>
      </w:r>
      <w:r w:rsidRPr="00AF7BDE">
        <w:rPr>
          <w:rFonts w:ascii="Times New Roman" w:hAnsi="Times New Roman" w:cs="Times New Roman"/>
          <w:highlight w:val="lightGray"/>
        </w:rPr>
        <w:t xml:space="preserve">Tal </w:t>
      </w:r>
      <w:proofErr w:type="spellStart"/>
      <w:proofErr w:type="gramStart"/>
      <w:r w:rsidRPr="00AF7BDE">
        <w:rPr>
          <w:rFonts w:ascii="Times New Roman" w:hAnsi="Times New Roman" w:cs="Times New Roman"/>
          <w:highlight w:val="lightGray"/>
        </w:rPr>
        <w:t>como</w:t>
      </w:r>
      <w:proofErr w:type="spellEnd"/>
      <w:proofErr w:type="gramEnd"/>
      <w:r w:rsidR="00E629B9" w:rsidRPr="00AF7BDE">
        <w:rPr>
          <w:rFonts w:ascii="Times New Roman" w:hAnsi="Times New Roman" w:cs="Times New Roman"/>
          <w:highlight w:val="lightGray"/>
        </w:rPr>
        <w:t xml:space="preserve"> </w:t>
      </w:r>
      <w:proofErr w:type="spellStart"/>
      <w:r w:rsidRPr="00AF7BDE">
        <w:rPr>
          <w:rFonts w:ascii="Times New Roman" w:hAnsi="Times New Roman" w:cs="Times New Roman"/>
          <w:highlight w:val="lightGray"/>
        </w:rPr>
        <w:t>sugiere</w:t>
      </w:r>
      <w:proofErr w:type="spellEnd"/>
      <w:r w:rsidRPr="00AF7BDE">
        <w:rPr>
          <w:rFonts w:ascii="Times New Roman" w:hAnsi="Times New Roman" w:cs="Times New Roman"/>
          <w:highlight w:val="lightGray"/>
        </w:rPr>
        <w:t xml:space="preserve"> Tim Crane</w:t>
      </w:r>
      <w:r w:rsidR="00E629B9" w:rsidRPr="00AF7BDE">
        <w:rPr>
          <w:rFonts w:ascii="Times New Roman" w:hAnsi="Times New Roman" w:cs="Times New Roman"/>
        </w:rPr>
        <w:t xml:space="preserve"> </w:t>
      </w:r>
      <w:r w:rsidRPr="00AF7BDE">
        <w:rPr>
          <w:rFonts w:ascii="Times New Roman" w:hAnsi="Times New Roman" w:cs="Times New Roman"/>
        </w:rPr>
        <w:t xml:space="preserve">“The notion of content belongs within the theory of intentionality. Intentional mental states fall into different kinds: there are hopes, beliefs, fears, </w:t>
      </w:r>
      <w:proofErr w:type="gramStart"/>
      <w:r w:rsidRPr="00AF7BDE">
        <w:rPr>
          <w:rFonts w:ascii="Times New Roman" w:hAnsi="Times New Roman" w:cs="Times New Roman"/>
        </w:rPr>
        <w:t>desires</w:t>
      </w:r>
      <w:proofErr w:type="gramEnd"/>
      <w:r w:rsidRPr="00AF7BDE">
        <w:rPr>
          <w:rFonts w:ascii="Times New Roman" w:hAnsi="Times New Roman" w:cs="Times New Roman"/>
        </w:rPr>
        <w:t xml:space="preserve"> and so on. All these mental states exhibit what has been called ‘</w:t>
      </w:r>
      <w:proofErr w:type="spellStart"/>
      <w:r w:rsidRPr="00AF7BDE">
        <w:rPr>
          <w:rFonts w:ascii="Times New Roman" w:hAnsi="Times New Roman" w:cs="Times New Roman"/>
        </w:rPr>
        <w:t>aboutness</w:t>
      </w:r>
      <w:proofErr w:type="spellEnd"/>
      <w:r w:rsidRPr="00AF7BDE">
        <w:rPr>
          <w:rFonts w:ascii="Times New Roman" w:hAnsi="Times New Roman" w:cs="Times New Roman"/>
        </w:rPr>
        <w:t xml:space="preserve">’ or ‘directedness’: they are about or directed on things.” </w:t>
      </w:r>
      <w:r w:rsidRPr="00AF7BDE">
        <w:rPr>
          <w:rFonts w:ascii="Times New Roman" w:hAnsi="Times New Roman" w:cs="Times New Roman"/>
          <w:lang w:val="es-CR"/>
        </w:rPr>
        <w:t>(Crane, 2009, p. 454)</w:t>
      </w:r>
    </w:p>
  </w:footnote>
  <w:footnote w:id="11">
    <w:p w14:paraId="09B84B88" w14:textId="188336AB" w:rsidR="003B19B8" w:rsidRPr="00AF7BDE" w:rsidRDefault="003B19B8" w:rsidP="00AF7BDE">
      <w:pPr>
        <w:spacing w:after="0"/>
        <w:jc w:val="both"/>
        <w:rPr>
          <w:rFonts w:ascii="Times New Roman" w:hAnsi="Times New Roman" w:cs="Times New Roman"/>
          <w:sz w:val="20"/>
          <w:szCs w:val="20"/>
          <w:lang w:val="es-CR"/>
        </w:rPr>
      </w:pPr>
      <w:r w:rsidRPr="00AF7BDE">
        <w:rPr>
          <w:rStyle w:val="Refdenotaalpie"/>
          <w:rFonts w:ascii="Times New Roman" w:hAnsi="Times New Roman" w:cs="Times New Roman"/>
          <w:sz w:val="20"/>
          <w:szCs w:val="20"/>
        </w:rPr>
        <w:footnoteRef/>
      </w:r>
      <w:proofErr w:type="spellStart"/>
      <w:r w:rsidR="004F60BC" w:rsidRPr="00AF7BDE">
        <w:rPr>
          <w:rFonts w:ascii="Times New Roman" w:hAnsi="Times New Roman" w:cs="Times New Roman"/>
          <w:sz w:val="20"/>
          <w:szCs w:val="20"/>
          <w:lang w:val="es-CR"/>
        </w:rPr>
        <w:t>Brentano</w:t>
      </w:r>
      <w:proofErr w:type="spellEnd"/>
      <w:r w:rsidR="004F60BC" w:rsidRPr="00AF7BDE">
        <w:rPr>
          <w:rFonts w:ascii="Times New Roman" w:hAnsi="Times New Roman" w:cs="Times New Roman"/>
          <w:sz w:val="20"/>
          <w:szCs w:val="20"/>
          <w:lang w:val="es-CR"/>
        </w:rPr>
        <w:t xml:space="preserve"> usa las palabras “intencional (o mental) inexistencia de un objeto” (</w:t>
      </w:r>
      <w:proofErr w:type="spellStart"/>
      <w:r w:rsidR="004F60BC" w:rsidRPr="00AF7BDE">
        <w:rPr>
          <w:rFonts w:ascii="Times New Roman" w:hAnsi="Times New Roman" w:cs="Times New Roman"/>
          <w:sz w:val="20"/>
          <w:szCs w:val="20"/>
          <w:lang w:val="es-CR"/>
        </w:rPr>
        <w:t>Brentano</w:t>
      </w:r>
      <w:proofErr w:type="spellEnd"/>
      <w:r w:rsidR="004F60BC" w:rsidRPr="00AF7BDE">
        <w:rPr>
          <w:rFonts w:ascii="Times New Roman" w:hAnsi="Times New Roman" w:cs="Times New Roman"/>
          <w:sz w:val="20"/>
          <w:szCs w:val="20"/>
          <w:lang w:val="es-CR"/>
        </w:rPr>
        <w:t>, 1995, p. 68). Siguiendo el consejo de Tim Crane “Entendamos la idea de intencionalidad tan simple como sea posible –es sobre algo” (Crane, 1995, p. 32). En este sentido, como Da</w:t>
      </w:r>
      <w:r w:rsidR="00F66E32" w:rsidRPr="00AF7BDE">
        <w:rPr>
          <w:rFonts w:ascii="Times New Roman" w:hAnsi="Times New Roman" w:cs="Times New Roman"/>
          <w:sz w:val="20"/>
          <w:szCs w:val="20"/>
          <w:lang w:val="es-CR"/>
        </w:rPr>
        <w:t xml:space="preserve">le </w:t>
      </w:r>
      <w:proofErr w:type="spellStart"/>
      <w:r w:rsidR="00F66E32" w:rsidRPr="00AF7BDE">
        <w:rPr>
          <w:rFonts w:ascii="Times New Roman" w:hAnsi="Times New Roman" w:cs="Times New Roman"/>
          <w:sz w:val="20"/>
          <w:szCs w:val="20"/>
          <w:lang w:val="es-CR"/>
        </w:rPr>
        <w:t>Jacquette</w:t>
      </w:r>
      <w:proofErr w:type="spellEnd"/>
      <w:r w:rsidR="00F66E32" w:rsidRPr="00AF7BDE">
        <w:rPr>
          <w:rFonts w:ascii="Times New Roman" w:hAnsi="Times New Roman" w:cs="Times New Roman"/>
          <w:sz w:val="20"/>
          <w:szCs w:val="20"/>
          <w:lang w:val="es-CR"/>
        </w:rPr>
        <w:t xml:space="preserve"> sugiere, la idea má</w:t>
      </w:r>
      <w:r w:rsidR="004F60BC" w:rsidRPr="00AF7BDE">
        <w:rPr>
          <w:rFonts w:ascii="Times New Roman" w:hAnsi="Times New Roman" w:cs="Times New Roman"/>
          <w:sz w:val="20"/>
          <w:szCs w:val="20"/>
          <w:lang w:val="es-CR"/>
        </w:rPr>
        <w:t xml:space="preserve">s básica de intencionalidad en </w:t>
      </w:r>
      <w:proofErr w:type="spellStart"/>
      <w:r w:rsidR="004F60BC" w:rsidRPr="00AF7BDE">
        <w:rPr>
          <w:rFonts w:ascii="Times New Roman" w:hAnsi="Times New Roman" w:cs="Times New Roman"/>
          <w:sz w:val="20"/>
          <w:szCs w:val="20"/>
          <w:lang w:val="es-CR"/>
        </w:rPr>
        <w:t>Brentano</w:t>
      </w:r>
      <w:proofErr w:type="spellEnd"/>
      <w:r w:rsidR="004F60BC" w:rsidRPr="00AF7BDE">
        <w:rPr>
          <w:rFonts w:ascii="Times New Roman" w:hAnsi="Times New Roman" w:cs="Times New Roman"/>
          <w:sz w:val="20"/>
          <w:szCs w:val="20"/>
          <w:lang w:val="es-CR"/>
        </w:rPr>
        <w:t xml:space="preserve"> es que hay un “acto del pensamiento, y un posible objeto del pensamie</w:t>
      </w:r>
      <w:r w:rsidR="00F66E32" w:rsidRPr="00AF7BDE">
        <w:rPr>
          <w:rFonts w:ascii="Times New Roman" w:hAnsi="Times New Roman" w:cs="Times New Roman"/>
          <w:sz w:val="20"/>
          <w:szCs w:val="20"/>
          <w:lang w:val="es-CR"/>
        </w:rPr>
        <w:t>nto” (</w:t>
      </w:r>
      <w:proofErr w:type="spellStart"/>
      <w:r w:rsidR="00F66E32" w:rsidRPr="00AF7BDE">
        <w:rPr>
          <w:rFonts w:ascii="Times New Roman" w:hAnsi="Times New Roman" w:cs="Times New Roman"/>
          <w:sz w:val="20"/>
          <w:szCs w:val="20"/>
          <w:lang w:val="es-CR"/>
        </w:rPr>
        <w:t>Jacquette</w:t>
      </w:r>
      <w:proofErr w:type="spellEnd"/>
      <w:r w:rsidR="00F66E32" w:rsidRPr="00AF7BDE">
        <w:rPr>
          <w:rFonts w:ascii="Times New Roman" w:hAnsi="Times New Roman" w:cs="Times New Roman"/>
          <w:sz w:val="20"/>
          <w:szCs w:val="20"/>
          <w:lang w:val="es-CR"/>
        </w:rPr>
        <w:t>, 2004, p. 101). S</w:t>
      </w:r>
      <w:r w:rsidR="004F60BC" w:rsidRPr="00AF7BDE">
        <w:rPr>
          <w:rFonts w:ascii="Times New Roman" w:hAnsi="Times New Roman" w:cs="Times New Roman"/>
          <w:sz w:val="20"/>
          <w:szCs w:val="20"/>
          <w:lang w:val="es-CR"/>
        </w:rPr>
        <w:t>in embargo, la naturaleza metafísica de tales objetos no es clara (</w:t>
      </w:r>
      <w:proofErr w:type="spellStart"/>
      <w:r w:rsidR="004F60BC" w:rsidRPr="00AF7BDE">
        <w:rPr>
          <w:rFonts w:ascii="Times New Roman" w:hAnsi="Times New Roman" w:cs="Times New Roman"/>
          <w:sz w:val="20"/>
          <w:szCs w:val="20"/>
          <w:lang w:val="es-CR"/>
        </w:rPr>
        <w:t>Jacquette</w:t>
      </w:r>
      <w:proofErr w:type="spellEnd"/>
      <w:r w:rsidR="004F60BC" w:rsidRPr="00AF7BDE">
        <w:rPr>
          <w:rFonts w:ascii="Times New Roman" w:hAnsi="Times New Roman" w:cs="Times New Roman"/>
          <w:sz w:val="20"/>
          <w:szCs w:val="20"/>
          <w:lang w:val="es-CR"/>
        </w:rPr>
        <w:t xml:space="preserve">, 2004, p.101). </w:t>
      </w:r>
      <w:r w:rsidR="00F66E32" w:rsidRPr="00AF7BDE">
        <w:rPr>
          <w:rFonts w:ascii="Times New Roman" w:hAnsi="Times New Roman" w:cs="Times New Roman"/>
          <w:sz w:val="20"/>
          <w:szCs w:val="20"/>
          <w:lang w:val="es-CR"/>
        </w:rPr>
        <w:t>T</w:t>
      </w:r>
      <w:r w:rsidR="004F60BC" w:rsidRPr="00AF7BDE">
        <w:rPr>
          <w:rFonts w:ascii="Times New Roman" w:hAnsi="Times New Roman" w:cs="Times New Roman"/>
          <w:sz w:val="20"/>
          <w:szCs w:val="20"/>
          <w:lang w:val="es-CR"/>
        </w:rPr>
        <w:t>ales objetos pa</w:t>
      </w:r>
      <w:r w:rsidR="00F66E32" w:rsidRPr="00AF7BDE">
        <w:rPr>
          <w:rFonts w:ascii="Times New Roman" w:hAnsi="Times New Roman" w:cs="Times New Roman"/>
          <w:sz w:val="20"/>
          <w:szCs w:val="20"/>
          <w:lang w:val="es-CR"/>
        </w:rPr>
        <w:t>recen ser parte de, o pertenecer</w:t>
      </w:r>
      <w:r w:rsidR="004F60BC" w:rsidRPr="00AF7BDE">
        <w:rPr>
          <w:rFonts w:ascii="Times New Roman" w:hAnsi="Times New Roman" w:cs="Times New Roman"/>
          <w:sz w:val="20"/>
          <w:szCs w:val="20"/>
          <w:lang w:val="es-CR"/>
        </w:rPr>
        <w:t xml:space="preserve"> a un estado psicológico o un acto psicológico, por lo tanto, de acuer</w:t>
      </w:r>
      <w:r w:rsidR="00F66E32" w:rsidRPr="00AF7BDE">
        <w:rPr>
          <w:rFonts w:ascii="Times New Roman" w:hAnsi="Times New Roman" w:cs="Times New Roman"/>
          <w:sz w:val="20"/>
          <w:szCs w:val="20"/>
          <w:lang w:val="es-CR"/>
        </w:rPr>
        <w:t>do con</w:t>
      </w:r>
      <w:r w:rsidR="004F60BC" w:rsidRPr="00AF7BDE">
        <w:rPr>
          <w:rFonts w:ascii="Times New Roman" w:hAnsi="Times New Roman" w:cs="Times New Roman"/>
          <w:sz w:val="20"/>
          <w:szCs w:val="20"/>
          <w:lang w:val="es-CR"/>
        </w:rPr>
        <w:t xml:space="preserve"> </w:t>
      </w:r>
      <w:proofErr w:type="spellStart"/>
      <w:r w:rsidR="004F60BC" w:rsidRPr="00AF7BDE">
        <w:rPr>
          <w:rFonts w:ascii="Times New Roman" w:hAnsi="Times New Roman" w:cs="Times New Roman"/>
          <w:sz w:val="20"/>
          <w:szCs w:val="20"/>
          <w:lang w:val="es-CR"/>
        </w:rPr>
        <w:t>Jacquette</w:t>
      </w:r>
      <w:proofErr w:type="spellEnd"/>
      <w:r w:rsidR="00F66E32" w:rsidRPr="00AF7BDE">
        <w:rPr>
          <w:rFonts w:ascii="Times New Roman" w:hAnsi="Times New Roman" w:cs="Times New Roman"/>
          <w:sz w:val="20"/>
          <w:szCs w:val="20"/>
          <w:lang w:val="es-CR"/>
        </w:rPr>
        <w:t>,</w:t>
      </w:r>
      <w:r w:rsidR="004F60BC" w:rsidRPr="00AF7BDE">
        <w:rPr>
          <w:rFonts w:ascii="Times New Roman" w:hAnsi="Times New Roman" w:cs="Times New Roman"/>
          <w:sz w:val="20"/>
          <w:szCs w:val="20"/>
          <w:lang w:val="es-CR"/>
        </w:rPr>
        <w:t xml:space="preserve"> “</w:t>
      </w:r>
      <w:r w:rsidR="00F66E32" w:rsidRPr="00AF7BDE">
        <w:rPr>
          <w:rFonts w:ascii="Times New Roman" w:hAnsi="Times New Roman" w:cs="Times New Roman"/>
          <w:sz w:val="20"/>
          <w:szCs w:val="20"/>
          <w:lang w:val="es-CR"/>
        </w:rPr>
        <w:t>los objetos del pensamiento están</w:t>
      </w:r>
      <w:r w:rsidR="004F60BC" w:rsidRPr="00AF7BDE">
        <w:rPr>
          <w:rFonts w:ascii="Times New Roman" w:hAnsi="Times New Roman" w:cs="Times New Roman"/>
          <w:sz w:val="20"/>
          <w:szCs w:val="20"/>
          <w:lang w:val="es-CR"/>
        </w:rPr>
        <w:t xml:space="preserve"> co</w:t>
      </w:r>
      <w:r w:rsidR="00F66E32" w:rsidRPr="00AF7BDE">
        <w:rPr>
          <w:rFonts w:ascii="Times New Roman" w:hAnsi="Times New Roman" w:cs="Times New Roman"/>
          <w:sz w:val="20"/>
          <w:szCs w:val="20"/>
          <w:lang w:val="es-CR"/>
        </w:rPr>
        <w:t>ntenidos dentro, o pertenecen a</w:t>
      </w:r>
      <w:r w:rsidR="004F60BC" w:rsidRPr="00AF7BDE">
        <w:rPr>
          <w:rFonts w:ascii="Times New Roman" w:hAnsi="Times New Roman" w:cs="Times New Roman"/>
          <w:sz w:val="20"/>
          <w:szCs w:val="20"/>
          <w:lang w:val="es-CR"/>
        </w:rPr>
        <w:t xml:space="preserve"> actos psicológicos por los cuales son posibles. Esto es conocido como la tesis de la intencionalidad in-existente en la psicología de </w:t>
      </w:r>
      <w:proofErr w:type="spellStart"/>
      <w:r w:rsidR="004F60BC" w:rsidRPr="00AF7BDE">
        <w:rPr>
          <w:rFonts w:ascii="Times New Roman" w:hAnsi="Times New Roman" w:cs="Times New Roman"/>
          <w:sz w:val="20"/>
          <w:szCs w:val="20"/>
          <w:lang w:val="es-CR"/>
        </w:rPr>
        <w:t>Brentano</w:t>
      </w:r>
      <w:proofErr w:type="spellEnd"/>
      <w:r w:rsidR="004F60BC" w:rsidRPr="00AF7BDE">
        <w:rPr>
          <w:rFonts w:ascii="Times New Roman" w:hAnsi="Times New Roman" w:cs="Times New Roman"/>
          <w:sz w:val="20"/>
          <w:szCs w:val="20"/>
          <w:lang w:val="es-CR"/>
        </w:rPr>
        <w:t>” (</w:t>
      </w:r>
      <w:proofErr w:type="spellStart"/>
      <w:r w:rsidR="004F60BC" w:rsidRPr="00AF7BDE">
        <w:rPr>
          <w:rFonts w:ascii="Times New Roman" w:hAnsi="Times New Roman" w:cs="Times New Roman"/>
          <w:sz w:val="20"/>
          <w:szCs w:val="20"/>
          <w:lang w:val="es-CR"/>
        </w:rPr>
        <w:t>Jacquette</w:t>
      </w:r>
      <w:proofErr w:type="spellEnd"/>
      <w:r w:rsidR="004F60BC" w:rsidRPr="00AF7BDE">
        <w:rPr>
          <w:rFonts w:ascii="Times New Roman" w:hAnsi="Times New Roman" w:cs="Times New Roman"/>
          <w:sz w:val="20"/>
          <w:szCs w:val="20"/>
          <w:lang w:val="es-CR"/>
        </w:rPr>
        <w:t>, 2004, p. 101), en otras palabras, esta intencionalidad se refiere a la manera en la que el objeto (real o no) es presentado en el acto p</w:t>
      </w:r>
      <w:r w:rsidR="00F66E32" w:rsidRPr="00AF7BDE">
        <w:rPr>
          <w:rFonts w:ascii="Times New Roman" w:hAnsi="Times New Roman" w:cs="Times New Roman"/>
          <w:sz w:val="20"/>
          <w:szCs w:val="20"/>
          <w:lang w:val="es-CR"/>
        </w:rPr>
        <w:t>sicológico relevante, y solo por medio de</w:t>
      </w:r>
      <w:r w:rsidR="004F60BC" w:rsidRPr="00AF7BDE">
        <w:rPr>
          <w:rFonts w:ascii="Times New Roman" w:hAnsi="Times New Roman" w:cs="Times New Roman"/>
          <w:sz w:val="20"/>
          <w:szCs w:val="20"/>
          <w:lang w:val="es-CR"/>
        </w:rPr>
        <w:t xml:space="preserve"> este acto psicol</w:t>
      </w:r>
      <w:r w:rsidR="00F66E32" w:rsidRPr="00AF7BDE">
        <w:rPr>
          <w:rFonts w:ascii="Times New Roman" w:hAnsi="Times New Roman" w:cs="Times New Roman"/>
          <w:sz w:val="20"/>
          <w:szCs w:val="20"/>
          <w:lang w:val="es-CR"/>
        </w:rPr>
        <w:t>ógico hay una intencionalidad. A</w:t>
      </w:r>
      <w:r w:rsidR="004F60BC" w:rsidRPr="00AF7BDE">
        <w:rPr>
          <w:rFonts w:ascii="Times New Roman" w:hAnsi="Times New Roman" w:cs="Times New Roman"/>
          <w:sz w:val="20"/>
          <w:szCs w:val="20"/>
          <w:lang w:val="es-CR"/>
        </w:rPr>
        <w:t xml:space="preserve">hora, esta intencionalidad es definida como la marca de lo mental, si </w:t>
      </w:r>
      <w:proofErr w:type="spellStart"/>
      <w:r w:rsidR="004F60BC" w:rsidRPr="00AF7BDE">
        <w:rPr>
          <w:rFonts w:ascii="Times New Roman" w:hAnsi="Times New Roman" w:cs="Times New Roman"/>
          <w:sz w:val="20"/>
          <w:szCs w:val="20"/>
          <w:lang w:val="es-CR"/>
        </w:rPr>
        <w:t>Brentano</w:t>
      </w:r>
      <w:proofErr w:type="spellEnd"/>
      <w:r w:rsidR="004F60BC" w:rsidRPr="00AF7BDE">
        <w:rPr>
          <w:rFonts w:ascii="Times New Roman" w:hAnsi="Times New Roman" w:cs="Times New Roman"/>
          <w:sz w:val="20"/>
          <w:szCs w:val="20"/>
          <w:lang w:val="es-CR"/>
        </w:rPr>
        <w:t xml:space="preserve"> definió o no un dualismo (que luego retoma </w:t>
      </w:r>
      <w:proofErr w:type="spellStart"/>
      <w:r w:rsidR="004F60BC" w:rsidRPr="00AF7BDE">
        <w:rPr>
          <w:rFonts w:ascii="Times New Roman" w:hAnsi="Times New Roman" w:cs="Times New Roman"/>
          <w:sz w:val="20"/>
          <w:szCs w:val="20"/>
          <w:lang w:val="es-CR"/>
        </w:rPr>
        <w:t>Chilsh</w:t>
      </w:r>
      <w:r w:rsidR="00F66E32" w:rsidRPr="00AF7BDE">
        <w:rPr>
          <w:rFonts w:ascii="Times New Roman" w:hAnsi="Times New Roman" w:cs="Times New Roman"/>
          <w:sz w:val="20"/>
          <w:szCs w:val="20"/>
          <w:lang w:val="es-CR"/>
        </w:rPr>
        <w:t>om</w:t>
      </w:r>
      <w:proofErr w:type="spellEnd"/>
      <w:r w:rsidR="00F66E32" w:rsidRPr="00AF7BDE">
        <w:rPr>
          <w:rFonts w:ascii="Times New Roman" w:hAnsi="Times New Roman" w:cs="Times New Roman"/>
          <w:sz w:val="20"/>
          <w:szCs w:val="20"/>
          <w:lang w:val="es-CR"/>
        </w:rPr>
        <w:t>) no se discutirá en este artí</w:t>
      </w:r>
      <w:r w:rsidR="004F60BC" w:rsidRPr="00AF7BDE">
        <w:rPr>
          <w:rFonts w:ascii="Times New Roman" w:hAnsi="Times New Roman" w:cs="Times New Roman"/>
          <w:sz w:val="20"/>
          <w:szCs w:val="20"/>
          <w:lang w:val="es-CR"/>
        </w:rPr>
        <w:t>culo.</w:t>
      </w:r>
    </w:p>
  </w:footnote>
  <w:footnote w:id="12">
    <w:p w14:paraId="7E3664AA" w14:textId="03A62918" w:rsidR="0072315C" w:rsidRPr="007247E1" w:rsidRDefault="0072315C" w:rsidP="00387EA6">
      <w:pPr>
        <w:pStyle w:val="Textonotapie"/>
        <w:jc w:val="both"/>
        <w:rPr>
          <w:rFonts w:ascii="Times New Roman" w:hAnsi="Times New Roman" w:cs="Times New Roman"/>
          <w:lang w:val="es-CR"/>
        </w:rPr>
      </w:pPr>
      <w:r w:rsidRPr="00AF7BDE">
        <w:rPr>
          <w:rStyle w:val="Refdenotaalpie"/>
          <w:rFonts w:ascii="Times New Roman" w:hAnsi="Times New Roman" w:cs="Times New Roman"/>
        </w:rPr>
        <w:footnoteRef/>
      </w:r>
      <w:r w:rsidRPr="00AF7BDE">
        <w:rPr>
          <w:rFonts w:ascii="Times New Roman" w:hAnsi="Times New Roman" w:cs="Times New Roman"/>
          <w:lang w:val="es-CR"/>
        </w:rPr>
        <w:t xml:space="preserve">Igual podría imaginar un unicornio, y tener las propiedades fenoménicas relevantes que me indicarían la estructura de ese objeto, no dejaría de ser imaginario, pero al ser producto de la mente en sus componente fenoménicos e intencionales, seria esa intencionalidad la que pondría </w:t>
      </w:r>
      <w:r w:rsidR="00AF7BDE" w:rsidRPr="00AF7BDE">
        <w:rPr>
          <w:rFonts w:ascii="Times New Roman" w:hAnsi="Times New Roman" w:cs="Times New Roman"/>
          <w:lang w:val="es-CR"/>
        </w:rPr>
        <w:t>límites</w:t>
      </w:r>
      <w:r w:rsidRPr="00AF7BDE">
        <w:rPr>
          <w:rFonts w:ascii="Times New Roman" w:hAnsi="Times New Roman" w:cs="Times New Roman"/>
          <w:lang w:val="es-CR"/>
        </w:rPr>
        <w:t xml:space="preserve"> a la experiencia, y determinaría la existencia o no de ese objeto en el mundo exterior, esto se discutirá más adelante.</w:t>
      </w:r>
      <w:r w:rsidRPr="007247E1">
        <w:rPr>
          <w:rFonts w:ascii="Times New Roman" w:hAnsi="Times New Roman" w:cs="Times New Roman"/>
          <w:lang w:val="es-CR"/>
        </w:rPr>
        <w:t xml:space="preserve">  </w:t>
      </w:r>
    </w:p>
  </w:footnote>
  <w:footnote w:id="13">
    <w:p w14:paraId="07C0B9CF" w14:textId="77777777" w:rsidR="003B19B8" w:rsidRPr="00AF7BDE" w:rsidRDefault="003B19B8" w:rsidP="00387EA6">
      <w:pPr>
        <w:pStyle w:val="Textonotapie"/>
        <w:jc w:val="both"/>
        <w:rPr>
          <w:rFonts w:ascii="Times New Roman" w:hAnsi="Times New Roman" w:cs="Times New Roman"/>
          <w:lang w:val="es-CR"/>
        </w:rPr>
      </w:pPr>
      <w:r w:rsidRPr="00AF7BDE">
        <w:rPr>
          <w:rStyle w:val="Refdenotaalpie"/>
          <w:rFonts w:ascii="Times New Roman" w:hAnsi="Times New Roman" w:cs="Times New Roman"/>
        </w:rPr>
        <w:footnoteRef/>
      </w:r>
      <w:r w:rsidRPr="00AF7BDE">
        <w:rPr>
          <w:rFonts w:ascii="Times New Roman" w:hAnsi="Times New Roman" w:cs="Times New Roman"/>
          <w:lang w:val="es-CR"/>
        </w:rPr>
        <w:t xml:space="preserve">De acuerdo a Pete </w:t>
      </w:r>
      <w:proofErr w:type="spellStart"/>
      <w:r w:rsidRPr="00AF7BDE">
        <w:rPr>
          <w:rFonts w:ascii="Times New Roman" w:hAnsi="Times New Roman" w:cs="Times New Roman"/>
          <w:lang w:val="es-CR"/>
        </w:rPr>
        <w:t>Mandik</w:t>
      </w:r>
      <w:proofErr w:type="spellEnd"/>
      <w:r w:rsidRPr="00AF7BDE">
        <w:rPr>
          <w:rFonts w:ascii="Times New Roman" w:hAnsi="Times New Roman" w:cs="Times New Roman"/>
          <w:lang w:val="es-CR"/>
        </w:rPr>
        <w:t>, una actitud proposicional es “un estado mental tal como una creencia y un deseo que involucra una relación (la actitud) que una persona asocia a un proposición” (</w:t>
      </w:r>
      <w:proofErr w:type="spellStart"/>
      <w:r w:rsidRPr="00AF7BDE">
        <w:rPr>
          <w:rFonts w:ascii="Times New Roman" w:hAnsi="Times New Roman" w:cs="Times New Roman"/>
          <w:lang w:val="es-CR"/>
        </w:rPr>
        <w:t>Mandik</w:t>
      </w:r>
      <w:proofErr w:type="spellEnd"/>
      <w:r w:rsidRPr="00AF7BDE">
        <w:rPr>
          <w:rFonts w:ascii="Times New Roman" w:hAnsi="Times New Roman" w:cs="Times New Roman"/>
          <w:lang w:val="es-CR"/>
        </w:rPr>
        <w:t>, 2010, p. 95). En otras palabras,</w:t>
      </w:r>
      <w:r w:rsidR="001954F5" w:rsidRPr="00AF7BDE">
        <w:rPr>
          <w:rFonts w:ascii="Times New Roman" w:hAnsi="Times New Roman" w:cs="Times New Roman"/>
          <w:lang w:val="es-CR"/>
        </w:rPr>
        <w:t xml:space="preserve"> para una persona el </w:t>
      </w:r>
      <w:r w:rsidRPr="00AF7BDE">
        <w:rPr>
          <w:rFonts w:ascii="Times New Roman" w:hAnsi="Times New Roman" w:cs="Times New Roman"/>
          <w:lang w:val="es-CR"/>
        </w:rPr>
        <w:t xml:space="preserve"> desear un tomate en el supermercado y creer que hay un tomate, </w:t>
      </w:r>
      <w:r w:rsidR="001954F5" w:rsidRPr="00AF7BDE">
        <w:rPr>
          <w:rFonts w:ascii="Times New Roman" w:hAnsi="Times New Roman" w:cs="Times New Roman"/>
          <w:lang w:val="es-CR"/>
        </w:rPr>
        <w:t xml:space="preserve"> la persona tendría que </w:t>
      </w:r>
      <w:r w:rsidRPr="00AF7BDE">
        <w:rPr>
          <w:rFonts w:ascii="Times New Roman" w:hAnsi="Times New Roman" w:cs="Times New Roman"/>
          <w:lang w:val="es-CR"/>
        </w:rPr>
        <w:t>adopta</w:t>
      </w:r>
      <w:r w:rsidR="001954F5" w:rsidRPr="00AF7BDE">
        <w:rPr>
          <w:rFonts w:ascii="Times New Roman" w:hAnsi="Times New Roman" w:cs="Times New Roman"/>
          <w:lang w:val="es-CR"/>
        </w:rPr>
        <w:t>r</w:t>
      </w:r>
      <w:r w:rsidRPr="00AF7BDE">
        <w:rPr>
          <w:rFonts w:ascii="Times New Roman" w:hAnsi="Times New Roman" w:cs="Times New Roman"/>
          <w:lang w:val="es-CR"/>
        </w:rPr>
        <w:t xml:space="preserve"> una actitud de deseo hacia la proposición “</w:t>
      </w:r>
      <w:r w:rsidR="001954F5" w:rsidRPr="00AF7BDE">
        <w:rPr>
          <w:rFonts w:ascii="Times New Roman" w:hAnsi="Times New Roman" w:cs="Times New Roman"/>
          <w:lang w:val="es-CR"/>
        </w:rPr>
        <w:t>quiero comerme</w:t>
      </w:r>
      <w:r w:rsidRPr="00AF7BDE">
        <w:rPr>
          <w:rFonts w:ascii="Times New Roman" w:hAnsi="Times New Roman" w:cs="Times New Roman"/>
          <w:lang w:val="es-CR"/>
        </w:rPr>
        <w:t xml:space="preserve"> un tomate”, y una actitud de creencia ante la proposición “hay un tomate en el supermercado”.</w:t>
      </w:r>
    </w:p>
  </w:footnote>
  <w:footnote w:id="14">
    <w:p w14:paraId="5CD75C2C" w14:textId="20A5FAB9" w:rsidR="001954F5" w:rsidRPr="00AF7BDE" w:rsidRDefault="003B19B8" w:rsidP="0002198A">
      <w:pPr>
        <w:pStyle w:val="Textonotapie"/>
        <w:jc w:val="both"/>
        <w:rPr>
          <w:rFonts w:ascii="Times New Roman" w:hAnsi="Times New Roman" w:cs="Times New Roman"/>
          <w:lang w:val="es-CR"/>
        </w:rPr>
      </w:pPr>
      <w:r w:rsidRPr="00AF7BDE">
        <w:rPr>
          <w:rStyle w:val="Refdenotaalpie"/>
          <w:rFonts w:ascii="Times New Roman" w:hAnsi="Times New Roman" w:cs="Times New Roman"/>
        </w:rPr>
        <w:footnoteRef/>
      </w:r>
      <w:proofErr w:type="spellStart"/>
      <w:r w:rsidRPr="00AF7BDE">
        <w:rPr>
          <w:rFonts w:ascii="Times New Roman" w:hAnsi="Times New Roman" w:cs="Times New Roman"/>
          <w:lang w:val="es-CR"/>
        </w:rPr>
        <w:t>Witggenstein</w:t>
      </w:r>
      <w:proofErr w:type="spellEnd"/>
      <w:r w:rsidRPr="00AF7BDE">
        <w:rPr>
          <w:rFonts w:ascii="Times New Roman" w:hAnsi="Times New Roman" w:cs="Times New Roman"/>
          <w:lang w:val="es-CR"/>
        </w:rPr>
        <w:t xml:space="preserve"> lo expresa del siguiente modo </w:t>
      </w:r>
    </w:p>
    <w:p w14:paraId="60F0C0AE" w14:textId="6EAFE491" w:rsidR="001954F5" w:rsidRPr="00AF7BDE" w:rsidRDefault="00AF7BDE" w:rsidP="001954F5">
      <w:pPr>
        <w:pStyle w:val="Textonotapie"/>
        <w:jc w:val="both"/>
        <w:rPr>
          <w:rFonts w:ascii="Times New Roman" w:hAnsi="Times New Roman" w:cs="Times New Roman"/>
          <w:lang w:val="es-CR"/>
        </w:rPr>
      </w:pPr>
      <w:r w:rsidRPr="00AF7BDE">
        <w:rPr>
          <w:rFonts w:ascii="Times New Roman" w:hAnsi="Times New Roman" w:cs="Times New Roman"/>
          <w:lang w:val="es-CR"/>
        </w:rPr>
        <w:t>Así</w:t>
      </w:r>
      <w:r w:rsidR="003B19B8" w:rsidRPr="00AF7BDE">
        <w:rPr>
          <w:rFonts w:ascii="Times New Roman" w:hAnsi="Times New Roman" w:cs="Times New Roman"/>
          <w:lang w:val="es-CR"/>
        </w:rPr>
        <w:t xml:space="preserve"> pues, la afirmación “</w:t>
      </w:r>
      <w:proofErr w:type="spellStart"/>
      <w:r w:rsidR="003B19B8" w:rsidRPr="00AF7BDE">
        <w:rPr>
          <w:rFonts w:ascii="Times New Roman" w:hAnsi="Times New Roman" w:cs="Times New Roman"/>
          <w:lang w:val="es-CR"/>
        </w:rPr>
        <w:t>Se</w:t>
      </w:r>
      <w:proofErr w:type="spellEnd"/>
      <w:r w:rsidR="003B19B8" w:rsidRPr="00AF7BDE">
        <w:rPr>
          <w:rFonts w:ascii="Times New Roman" w:hAnsi="Times New Roman" w:cs="Times New Roman"/>
          <w:lang w:val="es-CR"/>
        </w:rPr>
        <w:t xml:space="preserve"> que aquí hay una mano” puede ampliarse del modo siguiente” Es mi misma mano la que estoy mirando”. En ese caso, una persona razonable no dudaría de lo que se. –Tampoco el idealista; más bien dirá que, para </w:t>
      </w:r>
      <w:r w:rsidR="001954F5" w:rsidRPr="00AF7BDE">
        <w:rPr>
          <w:rFonts w:ascii="Times New Roman" w:hAnsi="Times New Roman" w:cs="Times New Roman"/>
          <w:lang w:val="es-CR"/>
        </w:rPr>
        <w:t>él</w:t>
      </w:r>
      <w:r w:rsidR="003B19B8" w:rsidRPr="00AF7BDE">
        <w:rPr>
          <w:rFonts w:ascii="Times New Roman" w:hAnsi="Times New Roman" w:cs="Times New Roman"/>
          <w:lang w:val="es-CR"/>
        </w:rPr>
        <w:t xml:space="preserve">, no se trataba de la duda </w:t>
      </w:r>
      <w:r w:rsidRPr="00AF7BDE">
        <w:rPr>
          <w:rFonts w:ascii="Times New Roman" w:hAnsi="Times New Roman" w:cs="Times New Roman"/>
          <w:lang w:val="es-CR"/>
        </w:rPr>
        <w:t>práctica</w:t>
      </w:r>
      <w:r w:rsidR="003B19B8" w:rsidRPr="00AF7BDE">
        <w:rPr>
          <w:rFonts w:ascii="Times New Roman" w:hAnsi="Times New Roman" w:cs="Times New Roman"/>
          <w:lang w:val="es-CR"/>
        </w:rPr>
        <w:t xml:space="preserve">, que </w:t>
      </w:r>
      <w:r w:rsidR="001954F5" w:rsidRPr="00AF7BDE">
        <w:rPr>
          <w:rFonts w:ascii="Times New Roman" w:hAnsi="Times New Roman" w:cs="Times New Roman"/>
          <w:lang w:val="es-CR"/>
        </w:rPr>
        <w:t>está</w:t>
      </w:r>
      <w:r w:rsidR="003B19B8" w:rsidRPr="00AF7BDE">
        <w:rPr>
          <w:rFonts w:ascii="Times New Roman" w:hAnsi="Times New Roman" w:cs="Times New Roman"/>
          <w:lang w:val="es-CR"/>
        </w:rPr>
        <w:t xml:space="preserve"> descartada, sino que tras la duda practica todavía yace una duda. –Que esta sea una ilusión se ha</w:t>
      </w:r>
      <w:r w:rsidR="001954F5" w:rsidRPr="00AF7BDE">
        <w:rPr>
          <w:rFonts w:ascii="Times New Roman" w:hAnsi="Times New Roman" w:cs="Times New Roman"/>
          <w:lang w:val="es-CR"/>
        </w:rPr>
        <w:t xml:space="preserve"> de mostrar de un modo distinto</w:t>
      </w:r>
      <w:r w:rsidR="003B19B8" w:rsidRPr="00AF7BDE">
        <w:rPr>
          <w:rFonts w:ascii="Times New Roman" w:hAnsi="Times New Roman" w:cs="Times New Roman"/>
          <w:lang w:val="es-CR"/>
        </w:rPr>
        <w:t xml:space="preserve"> (Wittgenstein, 1969, p. 20).</w:t>
      </w:r>
    </w:p>
    <w:p w14:paraId="0F1CAAA8" w14:textId="5E8B4A15" w:rsidR="003B19B8" w:rsidRPr="00AF7BDE" w:rsidRDefault="003B19B8" w:rsidP="001954F5">
      <w:pPr>
        <w:pStyle w:val="Textonotapie"/>
        <w:jc w:val="both"/>
        <w:rPr>
          <w:rFonts w:ascii="Times New Roman" w:hAnsi="Times New Roman" w:cs="Times New Roman"/>
          <w:lang w:val="es-CR"/>
        </w:rPr>
      </w:pPr>
      <w:r w:rsidRPr="00AF7BDE">
        <w:rPr>
          <w:rFonts w:ascii="Times New Roman" w:hAnsi="Times New Roman" w:cs="Times New Roman"/>
          <w:lang w:val="es-CR"/>
        </w:rPr>
        <w:t xml:space="preserve">Este pasaje es interesante, por un lado se podría valorar aquí una </w:t>
      </w:r>
      <w:r w:rsidR="001954F5" w:rsidRPr="00AF7BDE">
        <w:rPr>
          <w:rFonts w:ascii="Times New Roman" w:hAnsi="Times New Roman" w:cs="Times New Roman"/>
          <w:lang w:val="es-CR"/>
        </w:rPr>
        <w:t>insinuación</w:t>
      </w:r>
      <w:r w:rsidRPr="00AF7BDE">
        <w:rPr>
          <w:rFonts w:ascii="Times New Roman" w:hAnsi="Times New Roman" w:cs="Times New Roman"/>
          <w:lang w:val="es-CR"/>
        </w:rPr>
        <w:t xml:space="preserve"> del argumento de la transparencia, y por el otro lado el uso del lenguaje</w:t>
      </w:r>
      <w:r w:rsidR="001954F5" w:rsidRPr="00AF7BDE">
        <w:rPr>
          <w:rFonts w:ascii="Times New Roman" w:hAnsi="Times New Roman" w:cs="Times New Roman"/>
          <w:lang w:val="es-CR"/>
        </w:rPr>
        <w:t xml:space="preserve"> como moldeador de la experiencia</w:t>
      </w:r>
      <w:r w:rsidRPr="00AF7BDE">
        <w:rPr>
          <w:rFonts w:ascii="Times New Roman" w:hAnsi="Times New Roman" w:cs="Times New Roman"/>
          <w:lang w:val="es-CR"/>
        </w:rPr>
        <w:t>,</w:t>
      </w:r>
      <w:r w:rsidR="001954F5" w:rsidRPr="00AF7BDE">
        <w:rPr>
          <w:rFonts w:ascii="Times New Roman" w:hAnsi="Times New Roman" w:cs="Times New Roman"/>
          <w:lang w:val="es-CR"/>
        </w:rPr>
        <w:t xml:space="preserve"> en efecto, </w:t>
      </w:r>
      <w:r w:rsidRPr="00AF7BDE">
        <w:rPr>
          <w:rFonts w:ascii="Times New Roman" w:hAnsi="Times New Roman" w:cs="Times New Roman"/>
          <w:lang w:val="es-CR"/>
        </w:rPr>
        <w:t xml:space="preserve"> si esta proposición puede corroborarse empíricamente no debería ser problemática la forma de determinar el valor de verdad, a como el </w:t>
      </w:r>
      <w:r w:rsidR="001954F5" w:rsidRPr="00AF7BDE">
        <w:rPr>
          <w:rFonts w:ascii="Times New Roman" w:hAnsi="Times New Roman" w:cs="Times New Roman"/>
          <w:lang w:val="es-CR"/>
        </w:rPr>
        <w:t>cálculo no permite equivocación;</w:t>
      </w:r>
      <w:r w:rsidRPr="00AF7BDE">
        <w:rPr>
          <w:rFonts w:ascii="Times New Roman" w:hAnsi="Times New Roman" w:cs="Times New Roman"/>
          <w:lang w:val="es-CR"/>
        </w:rPr>
        <w:t xml:space="preserve"> en otras palabras, si como sugiere Wittgenstein 12x12 = 144 es una proposición tal que “no es posible contraponer la seguridad matemática a la relativa inseguridad de las proposiciones empíricas” (Wittgenstein, 1969, p. 654) entonces no sería posible tener una certeza de la existen</w:t>
      </w:r>
      <w:r w:rsidR="002742FC" w:rsidRPr="00AF7BDE">
        <w:rPr>
          <w:rFonts w:ascii="Times New Roman" w:hAnsi="Times New Roman" w:cs="Times New Roman"/>
          <w:lang w:val="es-CR"/>
        </w:rPr>
        <w:t>cia del mundo exterior a partir de</w:t>
      </w:r>
      <w:r w:rsidRPr="00AF7BDE">
        <w:rPr>
          <w:rFonts w:ascii="Times New Roman" w:hAnsi="Times New Roman" w:cs="Times New Roman"/>
          <w:lang w:val="es-CR"/>
        </w:rPr>
        <w:t xml:space="preserve"> proposiciones empíricas tales como “está lloviendo “o “esta es mi mano”, no al menos con la forma en la que construimos esas</w:t>
      </w:r>
      <w:r w:rsidR="002742FC" w:rsidRPr="00AF7BDE">
        <w:rPr>
          <w:rFonts w:ascii="Times New Roman" w:hAnsi="Times New Roman" w:cs="Times New Roman"/>
          <w:lang w:val="es-CR"/>
        </w:rPr>
        <w:t xml:space="preserve"> proposiciones y las valoramos</w:t>
      </w:r>
      <w:r w:rsidRPr="00AF7BDE">
        <w:rPr>
          <w:rFonts w:ascii="Times New Roman" w:hAnsi="Times New Roman" w:cs="Times New Roman"/>
          <w:lang w:val="es-CR"/>
        </w:rPr>
        <w:t xml:space="preserve">, con las herramientas metafísicas sobre las que descansa la ciencia actual.  </w:t>
      </w:r>
    </w:p>
  </w:footnote>
  <w:footnote w:id="15">
    <w:p w14:paraId="59CBA188" w14:textId="390E4D2E" w:rsidR="003B19B8" w:rsidRPr="00387EA6" w:rsidRDefault="003B19B8" w:rsidP="003A3B86">
      <w:pPr>
        <w:pStyle w:val="Textonotapie"/>
        <w:jc w:val="both"/>
        <w:rPr>
          <w:rFonts w:ascii="Times New Roman" w:hAnsi="Times New Roman" w:cs="Times New Roman"/>
          <w:lang w:val="es-CR"/>
        </w:rPr>
      </w:pPr>
      <w:r w:rsidRPr="00387EA6">
        <w:rPr>
          <w:rStyle w:val="Refdenotaalpie"/>
          <w:rFonts w:ascii="Times New Roman" w:hAnsi="Times New Roman" w:cs="Times New Roman"/>
        </w:rPr>
        <w:footnoteRef/>
      </w:r>
      <w:proofErr w:type="spellStart"/>
      <w:r w:rsidRPr="00387EA6">
        <w:rPr>
          <w:rFonts w:ascii="Times New Roman" w:hAnsi="Times New Roman" w:cs="Times New Roman"/>
          <w:lang w:val="es-CR"/>
        </w:rPr>
        <w:t>Chilshom</w:t>
      </w:r>
      <w:proofErr w:type="spellEnd"/>
      <w:r w:rsidRPr="00387EA6">
        <w:rPr>
          <w:rFonts w:ascii="Times New Roman" w:hAnsi="Times New Roman" w:cs="Times New Roman"/>
          <w:lang w:val="es-CR"/>
        </w:rPr>
        <w:t xml:space="preserve"> trata de establecer una forma de percibir, sin embargo, la posición que establece </w:t>
      </w:r>
      <w:proofErr w:type="spellStart"/>
      <w:r w:rsidRPr="00387EA6">
        <w:rPr>
          <w:rFonts w:ascii="Times New Roman" w:hAnsi="Times New Roman" w:cs="Times New Roman"/>
          <w:lang w:val="es-CR"/>
        </w:rPr>
        <w:t>Chilshom</w:t>
      </w:r>
      <w:proofErr w:type="spellEnd"/>
      <w:r w:rsidRPr="00387EA6">
        <w:rPr>
          <w:rFonts w:ascii="Times New Roman" w:hAnsi="Times New Roman" w:cs="Times New Roman"/>
          <w:lang w:val="es-CR"/>
        </w:rPr>
        <w:t>,</w:t>
      </w:r>
      <w:r w:rsidR="00C2685C">
        <w:rPr>
          <w:rFonts w:ascii="Times New Roman" w:hAnsi="Times New Roman" w:cs="Times New Roman"/>
          <w:lang w:val="es-CR"/>
        </w:rPr>
        <w:t xml:space="preserve"> y parte de dos premisas:</w:t>
      </w:r>
      <w:r w:rsidRPr="00387EA6">
        <w:rPr>
          <w:rFonts w:ascii="Times New Roman" w:hAnsi="Times New Roman" w:cs="Times New Roman"/>
          <w:lang w:val="es-CR"/>
        </w:rPr>
        <w:t xml:space="preserve"> una, que la intencionalidad, a partir del análisis de contextos </w:t>
      </w:r>
      <w:proofErr w:type="spellStart"/>
      <w:r w:rsidRPr="00387EA6">
        <w:rPr>
          <w:rFonts w:ascii="Times New Roman" w:hAnsi="Times New Roman" w:cs="Times New Roman"/>
          <w:lang w:val="es-CR"/>
        </w:rPr>
        <w:t>intensionales</w:t>
      </w:r>
      <w:proofErr w:type="spellEnd"/>
      <w:r w:rsidRPr="00387EA6">
        <w:rPr>
          <w:rFonts w:ascii="Times New Roman" w:hAnsi="Times New Roman" w:cs="Times New Roman"/>
          <w:lang w:val="es-CR"/>
        </w:rPr>
        <w:t xml:space="preserve"> (con s)</w:t>
      </w:r>
      <w:r w:rsidR="00C2685C">
        <w:rPr>
          <w:rFonts w:ascii="Times New Roman" w:hAnsi="Times New Roman" w:cs="Times New Roman"/>
          <w:lang w:val="es-CR"/>
        </w:rPr>
        <w:t>,</w:t>
      </w:r>
      <w:r w:rsidRPr="00387EA6">
        <w:rPr>
          <w:rFonts w:ascii="Times New Roman" w:hAnsi="Times New Roman" w:cs="Times New Roman"/>
          <w:lang w:val="es-CR"/>
        </w:rPr>
        <w:t xml:space="preserve"> puede ser analizada lingüísticamente, y </w:t>
      </w:r>
      <w:r w:rsidR="00C2685C">
        <w:rPr>
          <w:rFonts w:ascii="Times New Roman" w:hAnsi="Times New Roman" w:cs="Times New Roman"/>
          <w:lang w:val="es-CR"/>
        </w:rPr>
        <w:t xml:space="preserve">la </w:t>
      </w:r>
      <w:r w:rsidRPr="00387EA6">
        <w:rPr>
          <w:rFonts w:ascii="Times New Roman" w:hAnsi="Times New Roman" w:cs="Times New Roman"/>
          <w:lang w:val="es-CR"/>
        </w:rPr>
        <w:t>segunda, que pe</w:t>
      </w:r>
      <w:r w:rsidR="00C2685C">
        <w:rPr>
          <w:rFonts w:ascii="Times New Roman" w:hAnsi="Times New Roman" w:cs="Times New Roman"/>
          <w:lang w:val="es-CR"/>
        </w:rPr>
        <w:t>rcibir es ver de cierta forma –</w:t>
      </w:r>
      <w:r w:rsidRPr="00387EA6">
        <w:rPr>
          <w:rFonts w:ascii="Times New Roman" w:hAnsi="Times New Roman" w:cs="Times New Roman"/>
          <w:lang w:val="es-CR"/>
        </w:rPr>
        <w:t xml:space="preserve">y, esto es de una manera adverbial, en otras palabras, en lugar de ver rojo, de acuerdo a </w:t>
      </w:r>
      <w:proofErr w:type="spellStart"/>
      <w:r w:rsidRPr="00387EA6">
        <w:rPr>
          <w:rFonts w:ascii="Times New Roman" w:hAnsi="Times New Roman" w:cs="Times New Roman"/>
          <w:lang w:val="es-CR"/>
        </w:rPr>
        <w:t>Chilshom</w:t>
      </w:r>
      <w:proofErr w:type="spellEnd"/>
      <w:r w:rsidRPr="00387EA6">
        <w:rPr>
          <w:rFonts w:ascii="Times New Roman" w:hAnsi="Times New Roman" w:cs="Times New Roman"/>
          <w:lang w:val="es-CR"/>
        </w:rPr>
        <w:t xml:space="preserve">, diría que observo algo rojamente. En el caso de la alucinación, </w:t>
      </w:r>
      <w:proofErr w:type="spellStart"/>
      <w:r w:rsidRPr="00387EA6">
        <w:rPr>
          <w:rFonts w:ascii="Times New Roman" w:hAnsi="Times New Roman" w:cs="Times New Roman"/>
          <w:lang w:val="es-CR"/>
        </w:rPr>
        <w:t>Chilshom</w:t>
      </w:r>
      <w:proofErr w:type="spellEnd"/>
      <w:r w:rsidRPr="00387EA6">
        <w:rPr>
          <w:rFonts w:ascii="Times New Roman" w:hAnsi="Times New Roman" w:cs="Times New Roman"/>
          <w:lang w:val="es-CR"/>
        </w:rPr>
        <w:t xml:space="preserve"> establece un error en la apariencia de las cosas, y tiene sentido, puesto que defiende </w:t>
      </w:r>
      <w:r w:rsidR="00C2685C">
        <w:rPr>
          <w:rFonts w:ascii="Times New Roman" w:hAnsi="Times New Roman" w:cs="Times New Roman"/>
          <w:lang w:val="es-CR"/>
        </w:rPr>
        <w:t>una suerte de realismo directo.</w:t>
      </w:r>
      <w:r w:rsidRPr="00387EA6">
        <w:rPr>
          <w:rFonts w:ascii="Times New Roman" w:hAnsi="Times New Roman" w:cs="Times New Roman"/>
          <w:lang w:val="es-CR"/>
        </w:rPr>
        <w:t xml:space="preserve"> Sin embargo</w:t>
      </w:r>
      <w:r w:rsidR="00C2685C">
        <w:rPr>
          <w:rFonts w:ascii="Times New Roman" w:hAnsi="Times New Roman" w:cs="Times New Roman"/>
          <w:lang w:val="es-CR"/>
        </w:rPr>
        <w:t>,</w:t>
      </w:r>
      <w:r w:rsidRPr="00387EA6">
        <w:rPr>
          <w:rFonts w:ascii="Times New Roman" w:hAnsi="Times New Roman" w:cs="Times New Roman"/>
          <w:lang w:val="es-CR"/>
        </w:rPr>
        <w:t xml:space="preserve"> como menciona </w:t>
      </w:r>
      <w:proofErr w:type="spellStart"/>
      <w:r w:rsidRPr="00387EA6">
        <w:rPr>
          <w:rFonts w:ascii="Times New Roman" w:hAnsi="Times New Roman" w:cs="Times New Roman"/>
          <w:lang w:val="es-CR"/>
        </w:rPr>
        <w:t>Kriegel</w:t>
      </w:r>
      <w:proofErr w:type="spellEnd"/>
      <w:r w:rsidRPr="00387EA6">
        <w:rPr>
          <w:rFonts w:ascii="Times New Roman" w:hAnsi="Times New Roman" w:cs="Times New Roman"/>
          <w:lang w:val="es-CR"/>
        </w:rPr>
        <w:t>, la intencionalidad no es un asunto lingüístico (</w:t>
      </w:r>
      <w:proofErr w:type="spellStart"/>
      <w:r w:rsidRPr="00387EA6">
        <w:rPr>
          <w:rFonts w:ascii="Times New Roman" w:hAnsi="Times New Roman" w:cs="Times New Roman"/>
          <w:lang w:val="es-CR"/>
        </w:rPr>
        <w:t>Kriegel</w:t>
      </w:r>
      <w:proofErr w:type="spellEnd"/>
      <w:r w:rsidR="00C2685C">
        <w:rPr>
          <w:rFonts w:ascii="Times New Roman" w:hAnsi="Times New Roman" w:cs="Times New Roman"/>
          <w:lang w:val="es-CR"/>
        </w:rPr>
        <w:t>, 2011, p.  126). E</w:t>
      </w:r>
      <w:r w:rsidRPr="00387EA6">
        <w:rPr>
          <w:rFonts w:ascii="Times New Roman" w:hAnsi="Times New Roman" w:cs="Times New Roman"/>
          <w:lang w:val="es-CR"/>
        </w:rPr>
        <w:t xml:space="preserve">sta posición adverbial tiene los mismos problemas con los </w:t>
      </w:r>
      <w:r w:rsidR="00C2685C">
        <w:rPr>
          <w:rFonts w:ascii="Times New Roman" w:hAnsi="Times New Roman" w:cs="Times New Roman"/>
          <w:lang w:val="es-CR"/>
        </w:rPr>
        <w:t>contenidos de las alucinaciones</w:t>
      </w:r>
      <w:r w:rsidRPr="00387EA6">
        <w:rPr>
          <w:rFonts w:ascii="Times New Roman" w:hAnsi="Times New Roman" w:cs="Times New Roman"/>
          <w:lang w:val="es-CR"/>
        </w:rPr>
        <w:t xml:space="preserve"> y </w:t>
      </w:r>
      <w:proofErr w:type="spellStart"/>
      <w:r w:rsidRPr="00387EA6">
        <w:rPr>
          <w:rFonts w:ascii="Times New Roman" w:hAnsi="Times New Roman" w:cs="Times New Roman"/>
          <w:lang w:val="es-CR"/>
        </w:rPr>
        <w:t>Chilshom</w:t>
      </w:r>
      <w:proofErr w:type="spellEnd"/>
      <w:r w:rsidRPr="00387EA6">
        <w:rPr>
          <w:rFonts w:ascii="Times New Roman" w:hAnsi="Times New Roman" w:cs="Times New Roman"/>
          <w:lang w:val="es-CR"/>
        </w:rPr>
        <w:t xml:space="preserve"> no lo resuelve adecuadamente, puesto que sigue apelando a un análisis lingüístico, tal como </w:t>
      </w:r>
      <w:r w:rsidR="00C2685C">
        <w:rPr>
          <w:rFonts w:ascii="Times New Roman" w:hAnsi="Times New Roman" w:cs="Times New Roman"/>
          <w:lang w:val="es-CR"/>
        </w:rPr>
        <w:t>él</w:t>
      </w:r>
      <w:r w:rsidRPr="00387EA6">
        <w:rPr>
          <w:rFonts w:ascii="Times New Roman" w:hAnsi="Times New Roman" w:cs="Times New Roman"/>
          <w:lang w:val="es-CR"/>
        </w:rPr>
        <w:t xml:space="preserve"> menciona “…cuando percibimos algo,</w:t>
      </w:r>
      <w:r w:rsidR="00C2685C">
        <w:rPr>
          <w:rFonts w:ascii="Times New Roman" w:hAnsi="Times New Roman" w:cs="Times New Roman"/>
          <w:lang w:val="es-CR"/>
        </w:rPr>
        <w:t xml:space="preserve"> expresamos nuestra percepción e</w:t>
      </w:r>
      <w:r w:rsidRPr="00387EA6">
        <w:rPr>
          <w:rFonts w:ascii="Times New Roman" w:hAnsi="Times New Roman" w:cs="Times New Roman"/>
          <w:lang w:val="es-CR"/>
        </w:rPr>
        <w:t>n oraciones</w:t>
      </w:r>
      <w:r w:rsidR="00C2685C">
        <w:rPr>
          <w:rFonts w:ascii="Times New Roman" w:hAnsi="Times New Roman" w:cs="Times New Roman"/>
          <w:lang w:val="es-CR"/>
        </w:rPr>
        <w:t>,</w:t>
      </w:r>
      <w:r w:rsidRPr="00387EA6">
        <w:rPr>
          <w:rFonts w:ascii="Times New Roman" w:hAnsi="Times New Roman" w:cs="Times New Roman"/>
          <w:lang w:val="es-CR"/>
        </w:rPr>
        <w:t xml:space="preserve"> donde las cosas percibidas son designadas –o indicadas solamente por términos demostrativos” (</w:t>
      </w:r>
      <w:proofErr w:type="spellStart"/>
      <w:r w:rsidRPr="00387EA6">
        <w:rPr>
          <w:rFonts w:ascii="Times New Roman" w:hAnsi="Times New Roman" w:cs="Times New Roman"/>
          <w:lang w:val="es-CR"/>
        </w:rPr>
        <w:t>Chilshom</w:t>
      </w:r>
      <w:proofErr w:type="spellEnd"/>
      <w:r w:rsidRPr="00387EA6">
        <w:rPr>
          <w:rFonts w:ascii="Times New Roman" w:hAnsi="Times New Roman" w:cs="Times New Roman"/>
          <w:lang w:val="es-CR"/>
        </w:rPr>
        <w:t xml:space="preserve">, 1957. P. 163) </w:t>
      </w:r>
    </w:p>
  </w:footnote>
  <w:footnote w:id="16">
    <w:p w14:paraId="7400C894" w14:textId="39168D05" w:rsidR="003B19B8" w:rsidRPr="00387EA6" w:rsidRDefault="003B19B8" w:rsidP="00756968">
      <w:pPr>
        <w:pStyle w:val="Textonotapie"/>
        <w:jc w:val="both"/>
        <w:rPr>
          <w:rFonts w:ascii="Times New Roman" w:hAnsi="Times New Roman" w:cs="Times New Roman"/>
          <w:lang w:val="es-CR"/>
        </w:rPr>
      </w:pPr>
      <w:r w:rsidRPr="00387EA6">
        <w:rPr>
          <w:rStyle w:val="Refdenotaalpie"/>
          <w:rFonts w:ascii="Times New Roman" w:hAnsi="Times New Roman" w:cs="Times New Roman"/>
        </w:rPr>
        <w:footnoteRef/>
      </w:r>
      <w:r w:rsidRPr="00387EA6">
        <w:rPr>
          <w:rFonts w:ascii="Times New Roman" w:hAnsi="Times New Roman" w:cs="Times New Roman"/>
          <w:lang w:val="es-CR"/>
        </w:rPr>
        <w:t xml:space="preserve">Es más, </w:t>
      </w:r>
      <w:proofErr w:type="spellStart"/>
      <w:r w:rsidRPr="00387EA6">
        <w:rPr>
          <w:rFonts w:ascii="Times New Roman" w:hAnsi="Times New Roman" w:cs="Times New Roman"/>
          <w:lang w:val="es-CR"/>
        </w:rPr>
        <w:t>Dretske</w:t>
      </w:r>
      <w:proofErr w:type="spellEnd"/>
      <w:r w:rsidRPr="00387EA6">
        <w:rPr>
          <w:rFonts w:ascii="Times New Roman" w:hAnsi="Times New Roman" w:cs="Times New Roman"/>
          <w:lang w:val="es-CR"/>
        </w:rPr>
        <w:t xml:space="preserve"> luego asume que esta forma de determinar el conocimiento no puede ser correcta, por ejemplo, ante la proposición “Elisa se comió los elotes” se e</w:t>
      </w:r>
      <w:r w:rsidR="00C2685C">
        <w:rPr>
          <w:rFonts w:ascii="Times New Roman" w:hAnsi="Times New Roman" w:cs="Times New Roman"/>
          <w:lang w:val="es-CR"/>
        </w:rPr>
        <w:t>stablecen ciertas proposiciones</w:t>
      </w:r>
      <w:r w:rsidRPr="00387EA6">
        <w:rPr>
          <w:rFonts w:ascii="Times New Roman" w:hAnsi="Times New Roman" w:cs="Times New Roman"/>
          <w:lang w:val="es-CR"/>
        </w:rPr>
        <w:t xml:space="preserve"> que</w:t>
      </w:r>
      <w:r w:rsidR="00C2685C">
        <w:rPr>
          <w:rFonts w:ascii="Times New Roman" w:hAnsi="Times New Roman" w:cs="Times New Roman"/>
          <w:lang w:val="es-CR"/>
        </w:rPr>
        <w:t>,</w:t>
      </w:r>
      <w:r w:rsidRPr="00387EA6">
        <w:rPr>
          <w:rFonts w:ascii="Times New Roman" w:hAnsi="Times New Roman" w:cs="Times New Roman"/>
          <w:lang w:val="es-CR"/>
        </w:rPr>
        <w:t xml:space="preserve"> como afirma </w:t>
      </w:r>
      <w:proofErr w:type="spellStart"/>
      <w:r w:rsidRPr="00387EA6">
        <w:rPr>
          <w:rFonts w:ascii="Times New Roman" w:hAnsi="Times New Roman" w:cs="Times New Roman"/>
          <w:lang w:val="es-CR"/>
        </w:rPr>
        <w:t>Steup</w:t>
      </w:r>
      <w:proofErr w:type="spellEnd"/>
      <w:r w:rsidRPr="00387EA6">
        <w:rPr>
          <w:rFonts w:ascii="Times New Roman" w:hAnsi="Times New Roman" w:cs="Times New Roman"/>
          <w:lang w:val="es-CR"/>
        </w:rPr>
        <w:t xml:space="preserve">, </w:t>
      </w:r>
      <w:proofErr w:type="spellStart"/>
      <w:r w:rsidRPr="00387EA6">
        <w:rPr>
          <w:rFonts w:ascii="Times New Roman" w:hAnsi="Times New Roman" w:cs="Times New Roman"/>
          <w:lang w:val="es-CR"/>
        </w:rPr>
        <w:t>mo</w:t>
      </w:r>
      <w:proofErr w:type="spellEnd"/>
      <w:r w:rsidRPr="00387EA6">
        <w:rPr>
          <w:rFonts w:ascii="Times New Roman" w:hAnsi="Times New Roman" w:cs="Times New Roman"/>
          <w:lang w:val="es-CR"/>
        </w:rPr>
        <w:t xml:space="preserve"> parecen ser posibles de determinar: “Hay objetos físicos, hay otras mentes, y el pasado es real” (</w:t>
      </w:r>
      <w:proofErr w:type="spellStart"/>
      <w:r w:rsidRPr="00387EA6">
        <w:rPr>
          <w:rFonts w:ascii="Times New Roman" w:hAnsi="Times New Roman" w:cs="Times New Roman"/>
          <w:lang w:val="es-CR"/>
        </w:rPr>
        <w:t>Steup</w:t>
      </w:r>
      <w:proofErr w:type="spellEnd"/>
      <w:r w:rsidRPr="00387EA6">
        <w:rPr>
          <w:rFonts w:ascii="Times New Roman" w:hAnsi="Times New Roman" w:cs="Times New Roman"/>
          <w:lang w:val="es-CR"/>
        </w:rPr>
        <w:t xml:space="preserve">, 2005, p. 3). En otras palabras, y </w:t>
      </w:r>
      <w:r w:rsidR="00C2685C">
        <w:rPr>
          <w:rFonts w:ascii="Times New Roman" w:hAnsi="Times New Roman" w:cs="Times New Roman"/>
          <w:lang w:val="es-CR"/>
        </w:rPr>
        <w:t>según</w:t>
      </w:r>
      <w:r w:rsidRPr="00387EA6">
        <w:rPr>
          <w:rFonts w:ascii="Times New Roman" w:hAnsi="Times New Roman" w:cs="Times New Roman"/>
          <w:lang w:val="es-CR"/>
        </w:rPr>
        <w:t xml:space="preserve"> Wittgenstein, como empíricamente podemos probar la proposición empírica “el pasado es real”, no tienen estas</w:t>
      </w:r>
      <w:r w:rsidR="00C2685C">
        <w:rPr>
          <w:rFonts w:ascii="Times New Roman" w:hAnsi="Times New Roman" w:cs="Times New Roman"/>
          <w:lang w:val="es-CR"/>
        </w:rPr>
        <w:t xml:space="preserve"> palabras</w:t>
      </w:r>
      <w:r w:rsidRPr="00387EA6">
        <w:rPr>
          <w:rFonts w:ascii="Times New Roman" w:hAnsi="Times New Roman" w:cs="Times New Roman"/>
          <w:lang w:val="es-CR"/>
        </w:rPr>
        <w:t xml:space="preserve"> el grado de certeza que podemos tener de una proposición tal como 5x5 = 25.  Esto supone ya un problema para conocer el mundo a partir de proposiciones, o dicho de otro modo, no podría sostenerse que el contenido de un estado intencional es estrictamente proposicional, es más, podría argumentarse que los estados perceptuales no tiene contenido conceptual y por ende proposicional, y en esto estaría de acuerdo con </w:t>
      </w:r>
      <w:proofErr w:type="spellStart"/>
      <w:r w:rsidRPr="00387EA6">
        <w:rPr>
          <w:rFonts w:ascii="Times New Roman" w:hAnsi="Times New Roman" w:cs="Times New Roman"/>
          <w:lang w:val="es-CR"/>
        </w:rPr>
        <w:t>Tye</w:t>
      </w:r>
      <w:proofErr w:type="spellEnd"/>
      <w:r w:rsidRPr="00387EA6">
        <w:rPr>
          <w:rFonts w:ascii="Times New Roman" w:hAnsi="Times New Roman" w:cs="Times New Roman"/>
          <w:lang w:val="es-CR"/>
        </w:rPr>
        <w:t xml:space="preserve">: no se </w:t>
      </w:r>
      <w:r w:rsidR="00AD0088">
        <w:rPr>
          <w:rFonts w:ascii="Times New Roman" w:hAnsi="Times New Roman" w:cs="Times New Roman"/>
          <w:lang w:val="es-CR"/>
        </w:rPr>
        <w:t>necesita</w:t>
      </w:r>
      <w:r w:rsidRPr="00387EA6">
        <w:rPr>
          <w:rFonts w:ascii="Times New Roman" w:hAnsi="Times New Roman" w:cs="Times New Roman"/>
          <w:lang w:val="es-CR"/>
        </w:rPr>
        <w:t xml:space="preserve"> el concepto de rojo, para tener una experiencia del rojo (</w:t>
      </w:r>
      <w:proofErr w:type="spellStart"/>
      <w:r w:rsidRPr="00387EA6">
        <w:rPr>
          <w:rFonts w:ascii="Times New Roman" w:hAnsi="Times New Roman" w:cs="Times New Roman"/>
          <w:lang w:val="es-CR"/>
        </w:rPr>
        <w:t>Tye</w:t>
      </w:r>
      <w:proofErr w:type="spellEnd"/>
      <w:r w:rsidRPr="00387EA6">
        <w:rPr>
          <w:rFonts w:ascii="Times New Roman" w:hAnsi="Times New Roman" w:cs="Times New Roman"/>
          <w:lang w:val="es-CR"/>
        </w:rPr>
        <w:t xml:space="preserve">, 1995, p. 139) </w:t>
      </w:r>
    </w:p>
  </w:footnote>
  <w:footnote w:id="17">
    <w:p w14:paraId="5D1BBE5D" w14:textId="36CF8B99" w:rsidR="008D01E6" w:rsidRPr="00387EA6" w:rsidRDefault="008D01E6" w:rsidP="008D01E6">
      <w:pPr>
        <w:pStyle w:val="Textonotapie"/>
        <w:jc w:val="both"/>
        <w:rPr>
          <w:rFonts w:ascii="Times New Roman" w:hAnsi="Times New Roman" w:cs="Times New Roman"/>
          <w:lang w:val="es-CR"/>
        </w:rPr>
      </w:pPr>
      <w:r w:rsidRPr="00387EA6">
        <w:rPr>
          <w:rStyle w:val="Refdenotaalpie"/>
          <w:rFonts w:ascii="Times New Roman" w:hAnsi="Times New Roman" w:cs="Times New Roman"/>
        </w:rPr>
        <w:footnoteRef/>
      </w:r>
      <w:r w:rsidRPr="00387EA6">
        <w:rPr>
          <w:rFonts w:ascii="Times New Roman" w:hAnsi="Times New Roman" w:cs="Times New Roman"/>
          <w:lang w:val="es-CR"/>
        </w:rPr>
        <w:t xml:space="preserve">Si hay una relación directa entre el cerebro y la conciencia, no puede ser reduccionista, esto lleva a un callejón sin salida en la apuesta </w:t>
      </w:r>
      <w:proofErr w:type="spellStart"/>
      <w:r w:rsidRPr="00387EA6">
        <w:rPr>
          <w:rFonts w:ascii="Times New Roman" w:hAnsi="Times New Roman" w:cs="Times New Roman"/>
          <w:lang w:val="es-CR"/>
        </w:rPr>
        <w:t>fisicalista</w:t>
      </w:r>
      <w:proofErr w:type="spellEnd"/>
      <w:r w:rsidRPr="00387EA6">
        <w:rPr>
          <w:rFonts w:ascii="Times New Roman" w:hAnsi="Times New Roman" w:cs="Times New Roman"/>
          <w:lang w:val="es-CR"/>
        </w:rPr>
        <w:t>, la naturaleza metafísica de la conciencia debe basarse en un materialismo no reduccionista, tal c</w:t>
      </w:r>
      <w:r w:rsidR="00AD0088">
        <w:rPr>
          <w:rFonts w:ascii="Times New Roman" w:hAnsi="Times New Roman" w:cs="Times New Roman"/>
          <w:lang w:val="es-CR"/>
        </w:rPr>
        <w:t xml:space="preserve">omo lo intuyeron Putnam y </w:t>
      </w:r>
      <w:proofErr w:type="spellStart"/>
      <w:r w:rsidR="00AD0088">
        <w:rPr>
          <w:rFonts w:ascii="Times New Roman" w:hAnsi="Times New Roman" w:cs="Times New Roman"/>
          <w:lang w:val="es-CR"/>
        </w:rPr>
        <w:t>Fodor</w:t>
      </w:r>
      <w:proofErr w:type="spellEnd"/>
      <w:r w:rsidR="00AD0088">
        <w:rPr>
          <w:rFonts w:ascii="Times New Roman" w:hAnsi="Times New Roman" w:cs="Times New Roman"/>
          <w:lang w:val="es-CR"/>
        </w:rPr>
        <w:t>. E</w:t>
      </w:r>
      <w:r w:rsidRPr="00387EA6">
        <w:rPr>
          <w:rFonts w:ascii="Times New Roman" w:hAnsi="Times New Roman" w:cs="Times New Roman"/>
          <w:lang w:val="es-CR"/>
        </w:rPr>
        <w:t xml:space="preserve">se funcionalismo </w:t>
      </w:r>
      <w:proofErr w:type="spellStart"/>
      <w:r w:rsidRPr="00387EA6">
        <w:rPr>
          <w:rFonts w:ascii="Times New Roman" w:hAnsi="Times New Roman" w:cs="Times New Roman"/>
          <w:lang w:val="es-CR"/>
        </w:rPr>
        <w:t>fisicalista</w:t>
      </w:r>
      <w:proofErr w:type="spellEnd"/>
      <w:r w:rsidRPr="00387EA6">
        <w:rPr>
          <w:rFonts w:ascii="Times New Roman" w:hAnsi="Times New Roman" w:cs="Times New Roman"/>
          <w:lang w:val="es-CR"/>
        </w:rPr>
        <w:t xml:space="preserve"> debe descansar en un</w:t>
      </w:r>
      <w:r w:rsidR="00AD0088">
        <w:rPr>
          <w:rFonts w:ascii="Times New Roman" w:hAnsi="Times New Roman" w:cs="Times New Roman"/>
          <w:lang w:val="es-CR"/>
        </w:rPr>
        <w:t>a</w:t>
      </w:r>
      <w:r w:rsidRPr="00387EA6">
        <w:rPr>
          <w:rFonts w:ascii="Times New Roman" w:hAnsi="Times New Roman" w:cs="Times New Roman"/>
          <w:lang w:val="es-CR"/>
        </w:rPr>
        <w:t xml:space="preserve"> base tal como la determinan Armstrong (198) y Lewis (1972), no voy a e</w:t>
      </w:r>
      <w:r w:rsidR="00AD0088">
        <w:rPr>
          <w:rFonts w:ascii="Times New Roman" w:hAnsi="Times New Roman" w:cs="Times New Roman"/>
          <w:lang w:val="es-CR"/>
        </w:rPr>
        <w:t>xplorar este asunto en este artí</w:t>
      </w:r>
      <w:r w:rsidRPr="00387EA6">
        <w:rPr>
          <w:rFonts w:ascii="Times New Roman" w:hAnsi="Times New Roman" w:cs="Times New Roman"/>
          <w:lang w:val="es-CR"/>
        </w:rPr>
        <w:t xml:space="preserve">culo.  </w:t>
      </w:r>
    </w:p>
  </w:footnote>
  <w:footnote w:id="18">
    <w:p w14:paraId="0C62E582" w14:textId="3AD27618" w:rsidR="00246B52" w:rsidRPr="00246B52" w:rsidRDefault="00246B52">
      <w:pPr>
        <w:pStyle w:val="Textonotapie"/>
        <w:rPr>
          <w:lang w:val="es-CR"/>
        </w:rPr>
      </w:pPr>
      <w:r w:rsidRPr="00387EA6">
        <w:rPr>
          <w:rStyle w:val="Refdenotaalpie"/>
          <w:rFonts w:ascii="Times New Roman" w:hAnsi="Times New Roman" w:cs="Times New Roman"/>
        </w:rPr>
        <w:footnoteRef/>
      </w:r>
      <w:r w:rsidRPr="00387EA6">
        <w:rPr>
          <w:rFonts w:ascii="Times New Roman" w:hAnsi="Times New Roman" w:cs="Times New Roman"/>
          <w:lang w:val="es-CR"/>
        </w:rPr>
        <w:t>Esta posición</w:t>
      </w:r>
      <w:r w:rsidR="00AD0088">
        <w:rPr>
          <w:rFonts w:ascii="Times New Roman" w:hAnsi="Times New Roman" w:cs="Times New Roman"/>
          <w:lang w:val="es-CR"/>
        </w:rPr>
        <w:t>,</w:t>
      </w:r>
      <w:r w:rsidRPr="00387EA6">
        <w:rPr>
          <w:rFonts w:ascii="Times New Roman" w:hAnsi="Times New Roman" w:cs="Times New Roman"/>
          <w:lang w:val="es-CR"/>
        </w:rPr>
        <w:t xml:space="preserve"> llamada realismo indirecto, o realismo representativo</w:t>
      </w:r>
      <w:r w:rsidR="00AD0088">
        <w:rPr>
          <w:rFonts w:ascii="Times New Roman" w:hAnsi="Times New Roman" w:cs="Times New Roman"/>
          <w:lang w:val="es-CR"/>
        </w:rPr>
        <w:t>,</w:t>
      </w:r>
      <w:r w:rsidRPr="00387EA6">
        <w:rPr>
          <w:rFonts w:ascii="Times New Roman" w:hAnsi="Times New Roman" w:cs="Times New Roman"/>
          <w:lang w:val="es-CR"/>
        </w:rPr>
        <w:t xml:space="preserve"> ha sido favorecida por recientes investigaciones científicas </w:t>
      </w:r>
      <w:r w:rsidR="00594B04" w:rsidRPr="00387EA6">
        <w:rPr>
          <w:rFonts w:ascii="Times New Roman" w:hAnsi="Times New Roman" w:cs="Times New Roman"/>
          <w:lang w:val="es-CR"/>
        </w:rPr>
        <w:t>(</w:t>
      </w:r>
      <w:proofErr w:type="spellStart"/>
      <w:r w:rsidR="00594B04" w:rsidRPr="00387EA6">
        <w:rPr>
          <w:rFonts w:ascii="Times New Roman" w:hAnsi="Times New Roman" w:cs="Times New Roman"/>
          <w:lang w:val="es-CR"/>
        </w:rPr>
        <w:t>Smithies</w:t>
      </w:r>
      <w:proofErr w:type="spellEnd"/>
      <w:r w:rsidR="00594B04" w:rsidRPr="00387EA6">
        <w:rPr>
          <w:rFonts w:ascii="Times New Roman" w:hAnsi="Times New Roman" w:cs="Times New Roman"/>
          <w:lang w:val="es-CR"/>
        </w:rPr>
        <w:t xml:space="preserve">, 2005, </w:t>
      </w:r>
      <w:proofErr w:type="spellStart"/>
      <w:r w:rsidR="00594B04" w:rsidRPr="00387EA6">
        <w:rPr>
          <w:rFonts w:ascii="Times New Roman" w:hAnsi="Times New Roman" w:cs="Times New Roman"/>
          <w:lang w:val="es-CR"/>
        </w:rPr>
        <w:t>Ramachadran</w:t>
      </w:r>
      <w:proofErr w:type="spellEnd"/>
      <w:r w:rsidR="00594B04" w:rsidRPr="00387EA6">
        <w:rPr>
          <w:rFonts w:ascii="Times New Roman" w:hAnsi="Times New Roman" w:cs="Times New Roman"/>
          <w:lang w:val="es-CR"/>
        </w:rPr>
        <w:t>, 2008</w:t>
      </w:r>
      <w:r w:rsidRPr="00387EA6">
        <w:rPr>
          <w:rFonts w:ascii="Times New Roman" w:hAnsi="Times New Roman" w:cs="Times New Roman"/>
          <w:lang w:val="es-CR"/>
        </w:rPr>
        <w:t xml:space="preserve">) </w:t>
      </w:r>
    </w:p>
  </w:footnote>
  <w:footnote w:id="19">
    <w:p w14:paraId="490B5909" w14:textId="37093ECD" w:rsidR="003B19B8" w:rsidRPr="00387EA6" w:rsidRDefault="003B19B8">
      <w:pPr>
        <w:pStyle w:val="Textonotapie"/>
        <w:rPr>
          <w:rFonts w:ascii="Times New Roman" w:hAnsi="Times New Roman" w:cs="Times New Roman"/>
          <w:lang w:val="es-CR"/>
        </w:rPr>
      </w:pPr>
      <w:r w:rsidRPr="00387EA6">
        <w:rPr>
          <w:rStyle w:val="Refdenotaalpie"/>
          <w:rFonts w:ascii="Times New Roman" w:hAnsi="Times New Roman" w:cs="Times New Roman"/>
        </w:rPr>
        <w:footnoteRef/>
      </w:r>
      <w:r w:rsidRPr="00387EA6">
        <w:rPr>
          <w:rFonts w:ascii="Times New Roman" w:hAnsi="Times New Roman" w:cs="Times New Roman"/>
          <w:lang w:val="es-CR"/>
        </w:rPr>
        <w:t xml:space="preserve">Los argumentos de Putnam (1967) y </w:t>
      </w:r>
      <w:proofErr w:type="spellStart"/>
      <w:r w:rsidRPr="00387EA6">
        <w:rPr>
          <w:rFonts w:ascii="Times New Roman" w:hAnsi="Times New Roman" w:cs="Times New Roman"/>
          <w:lang w:val="es-CR"/>
        </w:rPr>
        <w:t>Fodor</w:t>
      </w:r>
      <w:proofErr w:type="spellEnd"/>
      <w:r w:rsidRPr="00387EA6">
        <w:rPr>
          <w:rFonts w:ascii="Times New Roman" w:hAnsi="Times New Roman" w:cs="Times New Roman"/>
          <w:lang w:val="es-CR"/>
        </w:rPr>
        <w:t xml:space="preserve"> (1974), a</w:t>
      </w:r>
      <w:r w:rsidR="00CA00EC">
        <w:rPr>
          <w:rFonts w:ascii="Times New Roman" w:hAnsi="Times New Roman" w:cs="Times New Roman"/>
          <w:lang w:val="es-CR"/>
        </w:rPr>
        <w:t>demás</w:t>
      </w:r>
      <w:r w:rsidRPr="00387EA6">
        <w:rPr>
          <w:rFonts w:ascii="Times New Roman" w:hAnsi="Times New Roman" w:cs="Times New Roman"/>
          <w:lang w:val="es-CR"/>
        </w:rPr>
        <w:t xml:space="preserve"> de los aportes de </w:t>
      </w:r>
      <w:proofErr w:type="spellStart"/>
      <w:r w:rsidRPr="00387EA6">
        <w:rPr>
          <w:rFonts w:ascii="Times New Roman" w:hAnsi="Times New Roman" w:cs="Times New Roman"/>
          <w:lang w:val="es-CR"/>
        </w:rPr>
        <w:t>Davidson</w:t>
      </w:r>
      <w:proofErr w:type="spellEnd"/>
      <w:r w:rsidRPr="00387EA6">
        <w:rPr>
          <w:rFonts w:ascii="Times New Roman" w:hAnsi="Times New Roman" w:cs="Times New Roman"/>
          <w:lang w:val="es-CR"/>
        </w:rPr>
        <w:t xml:space="preserve"> (1972) y Armstrong (1980)</w:t>
      </w:r>
      <w:r w:rsidR="00AD0088">
        <w:rPr>
          <w:rFonts w:ascii="Times New Roman" w:hAnsi="Times New Roman" w:cs="Times New Roman"/>
          <w:lang w:val="es-CR"/>
        </w:rPr>
        <w:t xml:space="preserve">, </w:t>
      </w:r>
      <w:r w:rsidRPr="00387EA6">
        <w:rPr>
          <w:rFonts w:ascii="Times New Roman" w:hAnsi="Times New Roman" w:cs="Times New Roman"/>
          <w:lang w:val="es-CR"/>
        </w:rPr>
        <w:t xml:space="preserve"> nos dan una buena fundamentación para favorecer el </w:t>
      </w:r>
      <w:proofErr w:type="spellStart"/>
      <w:r w:rsidRPr="00387EA6">
        <w:rPr>
          <w:rFonts w:ascii="Times New Roman" w:hAnsi="Times New Roman" w:cs="Times New Roman"/>
          <w:lang w:val="es-CR"/>
        </w:rPr>
        <w:t>fisicalismo</w:t>
      </w:r>
      <w:proofErr w:type="spellEnd"/>
      <w:r w:rsidRPr="00387EA6">
        <w:rPr>
          <w:rFonts w:ascii="Times New Roman" w:hAnsi="Times New Roman" w:cs="Times New Roman"/>
          <w:lang w:val="es-CR"/>
        </w:rPr>
        <w:t xml:space="preserve"> no-reduccionista.  </w:t>
      </w:r>
    </w:p>
  </w:footnote>
  <w:footnote w:id="20">
    <w:p w14:paraId="53637992" w14:textId="7A00E2C2" w:rsidR="003B19B8" w:rsidRPr="00387EA6" w:rsidRDefault="003B19B8" w:rsidP="003B19B8">
      <w:pPr>
        <w:pStyle w:val="Textonotapie"/>
        <w:jc w:val="both"/>
        <w:rPr>
          <w:rFonts w:ascii="Times New Roman" w:hAnsi="Times New Roman" w:cs="Times New Roman"/>
          <w:lang w:val="es-CR"/>
        </w:rPr>
      </w:pPr>
      <w:r w:rsidRPr="00387EA6">
        <w:rPr>
          <w:rStyle w:val="Refdenotaalpie"/>
          <w:rFonts w:ascii="Times New Roman" w:hAnsi="Times New Roman" w:cs="Times New Roman"/>
        </w:rPr>
        <w:footnoteRef/>
      </w:r>
      <w:r w:rsidRPr="00387EA6">
        <w:rPr>
          <w:rFonts w:ascii="Times New Roman" w:hAnsi="Times New Roman" w:cs="Times New Roman"/>
          <w:lang w:val="es-CR"/>
        </w:rPr>
        <w:t xml:space="preserve">Si el argumento de </w:t>
      </w:r>
      <w:proofErr w:type="spellStart"/>
      <w:r w:rsidRPr="00387EA6">
        <w:rPr>
          <w:rFonts w:ascii="Times New Roman" w:hAnsi="Times New Roman" w:cs="Times New Roman"/>
          <w:lang w:val="es-CR"/>
        </w:rPr>
        <w:t>Papineau</w:t>
      </w:r>
      <w:proofErr w:type="spellEnd"/>
      <w:r w:rsidR="00AD0088">
        <w:rPr>
          <w:rFonts w:ascii="Times New Roman" w:hAnsi="Times New Roman" w:cs="Times New Roman"/>
          <w:lang w:val="es-CR"/>
        </w:rPr>
        <w:t>,</w:t>
      </w:r>
      <w:r w:rsidRPr="00387EA6">
        <w:rPr>
          <w:rFonts w:ascii="Times New Roman" w:hAnsi="Times New Roman" w:cs="Times New Roman"/>
          <w:lang w:val="es-CR"/>
        </w:rPr>
        <w:t xml:space="preserve"> de la completitud de la física</w:t>
      </w:r>
      <w:r w:rsidR="00AD0088">
        <w:rPr>
          <w:rFonts w:ascii="Times New Roman" w:hAnsi="Times New Roman" w:cs="Times New Roman"/>
          <w:lang w:val="es-CR"/>
        </w:rPr>
        <w:t>,</w:t>
      </w:r>
      <w:r w:rsidRPr="00387EA6">
        <w:rPr>
          <w:rFonts w:ascii="Times New Roman" w:hAnsi="Times New Roman" w:cs="Times New Roman"/>
          <w:lang w:val="es-CR"/>
        </w:rPr>
        <w:t xml:space="preserve"> es correcto, entonces se puede concluir que cualquier proceso físico es resultado de un proceso físico anterior, co</w:t>
      </w:r>
      <w:r w:rsidR="00AD0088">
        <w:rPr>
          <w:rFonts w:ascii="Times New Roman" w:hAnsi="Times New Roman" w:cs="Times New Roman"/>
          <w:lang w:val="es-CR"/>
        </w:rPr>
        <w:t xml:space="preserve">mo el mismo </w:t>
      </w:r>
      <w:proofErr w:type="spellStart"/>
      <w:r w:rsidR="00AD0088">
        <w:rPr>
          <w:rFonts w:ascii="Times New Roman" w:hAnsi="Times New Roman" w:cs="Times New Roman"/>
          <w:lang w:val="es-CR"/>
        </w:rPr>
        <w:t>Papineau</w:t>
      </w:r>
      <w:proofErr w:type="spellEnd"/>
      <w:r w:rsidR="00AD0088">
        <w:rPr>
          <w:rFonts w:ascii="Times New Roman" w:hAnsi="Times New Roman" w:cs="Times New Roman"/>
          <w:lang w:val="es-CR"/>
        </w:rPr>
        <w:t xml:space="preserve"> menciona. E</w:t>
      </w:r>
      <w:r w:rsidRPr="00387EA6">
        <w:rPr>
          <w:rFonts w:ascii="Times New Roman" w:hAnsi="Times New Roman" w:cs="Times New Roman"/>
          <w:lang w:val="es-CR"/>
        </w:rPr>
        <w:t>ste argumento es suficiente para desterrar cualquier rescoldo du</w:t>
      </w:r>
      <w:r w:rsidR="00AD0088">
        <w:rPr>
          <w:rFonts w:ascii="Times New Roman" w:hAnsi="Times New Roman" w:cs="Times New Roman"/>
          <w:lang w:val="es-CR"/>
        </w:rPr>
        <w:t>alista (</w:t>
      </w:r>
      <w:proofErr w:type="spellStart"/>
      <w:r w:rsidR="00AD0088">
        <w:rPr>
          <w:rFonts w:ascii="Times New Roman" w:hAnsi="Times New Roman" w:cs="Times New Roman"/>
          <w:lang w:val="es-CR"/>
        </w:rPr>
        <w:t>Papineau</w:t>
      </w:r>
      <w:proofErr w:type="spellEnd"/>
      <w:r w:rsidR="00AD0088">
        <w:rPr>
          <w:rFonts w:ascii="Times New Roman" w:hAnsi="Times New Roman" w:cs="Times New Roman"/>
          <w:lang w:val="es-CR"/>
        </w:rPr>
        <w:t>, 1993, p. 8). E</w:t>
      </w:r>
      <w:r w:rsidRPr="00387EA6">
        <w:rPr>
          <w:rFonts w:ascii="Times New Roman" w:hAnsi="Times New Roman" w:cs="Times New Roman"/>
          <w:lang w:val="es-CR"/>
        </w:rPr>
        <w:t xml:space="preserve">n otras palabras, si la conciencia aparece como resultado físico en el cerebro, tiene que ser física, por lo que el </w:t>
      </w:r>
      <w:proofErr w:type="spellStart"/>
      <w:r w:rsidRPr="00387EA6">
        <w:rPr>
          <w:rFonts w:ascii="Times New Roman" w:hAnsi="Times New Roman" w:cs="Times New Roman"/>
          <w:lang w:val="es-CR"/>
        </w:rPr>
        <w:t>fisicalismo</w:t>
      </w:r>
      <w:proofErr w:type="spellEnd"/>
      <w:r w:rsidRPr="00387EA6">
        <w:rPr>
          <w:rFonts w:ascii="Times New Roman" w:hAnsi="Times New Roman" w:cs="Times New Roman"/>
          <w:lang w:val="es-CR"/>
        </w:rPr>
        <w:t xml:space="preserve"> no-reduccionista no podría equipararse con el dualismo de propiedades</w:t>
      </w:r>
      <w:r w:rsidR="00AD0088">
        <w:rPr>
          <w:rFonts w:ascii="Times New Roman" w:hAnsi="Times New Roman" w:cs="Times New Roman"/>
          <w:lang w:val="es-CR"/>
        </w:rPr>
        <w:t>,</w:t>
      </w:r>
      <w:r w:rsidRPr="00387EA6">
        <w:rPr>
          <w:rFonts w:ascii="Times New Roman" w:hAnsi="Times New Roman" w:cs="Times New Roman"/>
          <w:lang w:val="es-CR"/>
        </w:rPr>
        <w:t xml:space="preserve"> establecido por </w:t>
      </w:r>
      <w:proofErr w:type="spellStart"/>
      <w:r w:rsidRPr="00387EA6">
        <w:rPr>
          <w:rFonts w:ascii="Times New Roman" w:hAnsi="Times New Roman" w:cs="Times New Roman"/>
          <w:lang w:val="es-CR"/>
        </w:rPr>
        <w:t>Strawson</w:t>
      </w:r>
      <w:proofErr w:type="spellEnd"/>
      <w:r w:rsidRPr="00387EA6">
        <w:rPr>
          <w:rFonts w:ascii="Times New Roman" w:hAnsi="Times New Roman" w:cs="Times New Roman"/>
          <w:lang w:val="es-CR"/>
        </w:rPr>
        <w:t xml:space="preserve"> (1959, 1961), </w:t>
      </w:r>
      <w:r w:rsidR="00AD0088">
        <w:rPr>
          <w:rFonts w:ascii="Times New Roman" w:hAnsi="Times New Roman" w:cs="Times New Roman"/>
          <w:lang w:val="es-CR"/>
        </w:rPr>
        <w:t>esto es</w:t>
      </w:r>
      <w:r w:rsidRPr="00387EA6">
        <w:rPr>
          <w:rFonts w:ascii="Times New Roman" w:hAnsi="Times New Roman" w:cs="Times New Roman"/>
          <w:lang w:val="es-CR"/>
        </w:rPr>
        <w:t xml:space="preserve">, el </w:t>
      </w:r>
      <w:proofErr w:type="spellStart"/>
      <w:r w:rsidRPr="00387EA6">
        <w:rPr>
          <w:rFonts w:ascii="Times New Roman" w:hAnsi="Times New Roman" w:cs="Times New Roman"/>
          <w:lang w:val="es-CR"/>
        </w:rPr>
        <w:t>fisicalismo</w:t>
      </w:r>
      <w:proofErr w:type="spellEnd"/>
      <w:r w:rsidRPr="00387EA6">
        <w:rPr>
          <w:rFonts w:ascii="Times New Roman" w:hAnsi="Times New Roman" w:cs="Times New Roman"/>
          <w:lang w:val="es-CR"/>
        </w:rPr>
        <w:t xml:space="preserve"> no reduccionista es una fuerte alternativa </w:t>
      </w:r>
      <w:proofErr w:type="spellStart"/>
      <w:r w:rsidRPr="00387EA6">
        <w:rPr>
          <w:rFonts w:ascii="Times New Roman" w:hAnsi="Times New Roman" w:cs="Times New Roman"/>
          <w:lang w:val="es-CR"/>
        </w:rPr>
        <w:t>fisicalista</w:t>
      </w:r>
      <w:proofErr w:type="spellEnd"/>
      <w:r w:rsidRPr="00387EA6">
        <w:rPr>
          <w:rFonts w:ascii="Times New Roman" w:hAnsi="Times New Roman" w:cs="Times New Roman"/>
          <w:lang w:val="es-CR"/>
        </w:rPr>
        <w:t xml:space="preserve"> para explicar la conciencia sin tener los problema del</w:t>
      </w:r>
      <w:r w:rsidR="00AD0088">
        <w:rPr>
          <w:rFonts w:ascii="Times New Roman" w:hAnsi="Times New Roman" w:cs="Times New Roman"/>
          <w:lang w:val="es-CR"/>
        </w:rPr>
        <w:t xml:space="preserve"> reduccionismo de Smart (1959),</w:t>
      </w:r>
      <w:r w:rsidRPr="00387EA6">
        <w:rPr>
          <w:rFonts w:ascii="Times New Roman" w:hAnsi="Times New Roman" w:cs="Times New Roman"/>
          <w:lang w:val="es-CR"/>
        </w:rPr>
        <w:t xml:space="preserve"> Place (1956)</w:t>
      </w:r>
      <w:r w:rsidR="00AD0088">
        <w:rPr>
          <w:rFonts w:ascii="Times New Roman" w:hAnsi="Times New Roman" w:cs="Times New Roman"/>
          <w:lang w:val="es-CR"/>
        </w:rPr>
        <w:t>,</w:t>
      </w:r>
      <w:r w:rsidRPr="00387EA6">
        <w:rPr>
          <w:rFonts w:ascii="Times New Roman" w:hAnsi="Times New Roman" w:cs="Times New Roman"/>
          <w:lang w:val="es-CR"/>
        </w:rPr>
        <w:t xml:space="preserve"> los problema </w:t>
      </w:r>
      <w:proofErr w:type="spellStart"/>
      <w:r w:rsidRPr="00387EA6">
        <w:rPr>
          <w:rFonts w:ascii="Times New Roman" w:hAnsi="Times New Roman" w:cs="Times New Roman"/>
          <w:lang w:val="es-CR"/>
        </w:rPr>
        <w:t>eliminiativos</w:t>
      </w:r>
      <w:proofErr w:type="spellEnd"/>
      <w:r w:rsidRPr="00387EA6">
        <w:rPr>
          <w:rFonts w:ascii="Times New Roman" w:hAnsi="Times New Roman" w:cs="Times New Roman"/>
          <w:lang w:val="es-CR"/>
        </w:rPr>
        <w:t xml:space="preserve"> de </w:t>
      </w:r>
      <w:proofErr w:type="spellStart"/>
      <w:r w:rsidRPr="00387EA6">
        <w:rPr>
          <w:rFonts w:ascii="Times New Roman" w:hAnsi="Times New Roman" w:cs="Times New Roman"/>
          <w:lang w:val="es-CR"/>
        </w:rPr>
        <w:t>Dennett</w:t>
      </w:r>
      <w:proofErr w:type="spellEnd"/>
      <w:r w:rsidR="00AD0088">
        <w:rPr>
          <w:rFonts w:ascii="Times New Roman" w:hAnsi="Times New Roman" w:cs="Times New Roman"/>
          <w:lang w:val="es-CR"/>
        </w:rPr>
        <w:t xml:space="preserve"> </w:t>
      </w:r>
      <w:r w:rsidRPr="00387EA6">
        <w:rPr>
          <w:rFonts w:ascii="Times New Roman" w:hAnsi="Times New Roman" w:cs="Times New Roman"/>
          <w:lang w:val="es-CR"/>
        </w:rPr>
        <w:t xml:space="preserve">(1991) o el panpsiquismo de </w:t>
      </w:r>
      <w:proofErr w:type="spellStart"/>
      <w:r w:rsidRPr="00387EA6">
        <w:rPr>
          <w:rFonts w:ascii="Times New Roman" w:hAnsi="Times New Roman" w:cs="Times New Roman"/>
          <w:lang w:val="es-CR"/>
        </w:rPr>
        <w:t>Chalmers</w:t>
      </w:r>
      <w:proofErr w:type="spellEnd"/>
      <w:r w:rsidRPr="00387EA6">
        <w:rPr>
          <w:rFonts w:ascii="Times New Roman" w:hAnsi="Times New Roman" w:cs="Times New Roman"/>
          <w:lang w:val="es-CR"/>
        </w:rPr>
        <w:t xml:space="preserve"> (1996, 2013, 2015) </w:t>
      </w:r>
    </w:p>
  </w:footnote>
  <w:footnote w:id="21">
    <w:p w14:paraId="2A3BC4EF" w14:textId="41043EC5" w:rsidR="002D1F3D" w:rsidRPr="002D1F3D" w:rsidRDefault="002D1F3D" w:rsidP="00905F17">
      <w:pPr>
        <w:pStyle w:val="Textonotapie"/>
        <w:jc w:val="both"/>
        <w:rPr>
          <w:lang w:val="es-CR"/>
        </w:rPr>
      </w:pPr>
      <w:r w:rsidRPr="00387EA6">
        <w:rPr>
          <w:rStyle w:val="Refdenotaalpie"/>
          <w:rFonts w:ascii="Times New Roman" w:hAnsi="Times New Roman" w:cs="Times New Roman"/>
        </w:rPr>
        <w:footnoteRef/>
      </w:r>
      <w:r w:rsidRPr="00387EA6">
        <w:rPr>
          <w:rFonts w:ascii="Times New Roman" w:hAnsi="Times New Roman" w:cs="Times New Roman"/>
          <w:lang w:val="es-CR"/>
        </w:rPr>
        <w:t xml:space="preserve">Como un argumento a favor de esta visión </w:t>
      </w:r>
      <w:proofErr w:type="spellStart"/>
      <w:r w:rsidRPr="00387EA6">
        <w:rPr>
          <w:rFonts w:ascii="Times New Roman" w:hAnsi="Times New Roman" w:cs="Times New Roman"/>
          <w:lang w:val="es-CR"/>
        </w:rPr>
        <w:t>internalista</w:t>
      </w:r>
      <w:proofErr w:type="spellEnd"/>
      <w:r w:rsidR="00AD0088">
        <w:rPr>
          <w:rFonts w:ascii="Times New Roman" w:hAnsi="Times New Roman" w:cs="Times New Roman"/>
          <w:lang w:val="es-CR"/>
        </w:rPr>
        <w:t>,</w:t>
      </w:r>
      <w:r w:rsidRPr="00387EA6">
        <w:rPr>
          <w:rFonts w:ascii="Times New Roman" w:hAnsi="Times New Roman" w:cs="Times New Roman"/>
          <w:lang w:val="es-CR"/>
        </w:rPr>
        <w:t xml:space="preserve"> se puede mencionar la idea de cómo la experiencia es re</w:t>
      </w:r>
      <w:r w:rsidR="00AD0088">
        <w:rPr>
          <w:rFonts w:ascii="Times New Roman" w:hAnsi="Times New Roman" w:cs="Times New Roman"/>
          <w:lang w:val="es-CR"/>
        </w:rPr>
        <w:t>alizada por un estado cerebral,</w:t>
      </w:r>
      <w:r w:rsidRPr="00387EA6">
        <w:rPr>
          <w:rFonts w:ascii="Times New Roman" w:hAnsi="Times New Roman" w:cs="Times New Roman"/>
          <w:lang w:val="es-CR"/>
        </w:rPr>
        <w:t xml:space="preserve"> en otras palabras, si</w:t>
      </w:r>
      <w:r w:rsidR="00AD0088">
        <w:rPr>
          <w:rFonts w:ascii="Times New Roman" w:hAnsi="Times New Roman" w:cs="Times New Roman"/>
          <w:lang w:val="es-CR"/>
        </w:rPr>
        <w:t>,</w:t>
      </w:r>
      <w:r w:rsidRPr="00387EA6">
        <w:rPr>
          <w:rFonts w:ascii="Times New Roman" w:hAnsi="Times New Roman" w:cs="Times New Roman"/>
          <w:lang w:val="es-CR"/>
        </w:rPr>
        <w:t xml:space="preserve"> como el </w:t>
      </w:r>
      <w:proofErr w:type="spellStart"/>
      <w:r w:rsidRPr="00387EA6">
        <w:rPr>
          <w:rFonts w:ascii="Times New Roman" w:hAnsi="Times New Roman" w:cs="Times New Roman"/>
          <w:lang w:val="es-CR"/>
        </w:rPr>
        <w:t>representacionalismo</w:t>
      </w:r>
      <w:proofErr w:type="spellEnd"/>
      <w:r w:rsidRPr="00387EA6">
        <w:rPr>
          <w:rFonts w:ascii="Times New Roman" w:hAnsi="Times New Roman" w:cs="Times New Roman"/>
          <w:lang w:val="es-CR"/>
        </w:rPr>
        <w:t xml:space="preserve"> clama, nuestros estados cerebrales representan los cambios en el ambiente por medio de una variación causal (</w:t>
      </w:r>
      <w:proofErr w:type="spellStart"/>
      <w:r w:rsidRPr="00387EA6">
        <w:rPr>
          <w:rFonts w:ascii="Times New Roman" w:hAnsi="Times New Roman" w:cs="Times New Roman"/>
          <w:lang w:val="es-CR"/>
        </w:rPr>
        <w:t>Tye</w:t>
      </w:r>
      <w:proofErr w:type="spellEnd"/>
      <w:r w:rsidRPr="00387EA6">
        <w:rPr>
          <w:rFonts w:ascii="Times New Roman" w:hAnsi="Times New Roman" w:cs="Times New Roman"/>
          <w:lang w:val="es-CR"/>
        </w:rPr>
        <w:t xml:space="preserve">, 1995, p.168), </w:t>
      </w:r>
      <w:r w:rsidR="00905F17" w:rsidRPr="00387EA6">
        <w:rPr>
          <w:rFonts w:ascii="Times New Roman" w:hAnsi="Times New Roman" w:cs="Times New Roman"/>
          <w:lang w:val="es-CR"/>
        </w:rPr>
        <w:t>podría pensarse que en un cerebro en una cubeta, la representación viene dada por los inputs de computado</w:t>
      </w:r>
      <w:r w:rsidR="00AD0088">
        <w:rPr>
          <w:rFonts w:ascii="Times New Roman" w:hAnsi="Times New Roman" w:cs="Times New Roman"/>
          <w:lang w:val="es-CR"/>
        </w:rPr>
        <w:t>ra que se conectan al cerebro. A</w:t>
      </w:r>
      <w:r w:rsidR="00905F17" w:rsidRPr="00387EA6">
        <w:rPr>
          <w:rFonts w:ascii="Times New Roman" w:hAnsi="Times New Roman" w:cs="Times New Roman"/>
          <w:lang w:val="es-CR"/>
        </w:rPr>
        <w:t xml:space="preserve">sí, por un lado tenemos una representación producto de un contacto directo con el objeto, o bien una representación dada por un input de computadora, si el estado cerebral </w:t>
      </w:r>
      <w:proofErr w:type="spellStart"/>
      <w:proofErr w:type="gramStart"/>
      <w:r w:rsidR="00905F17" w:rsidRPr="00387EA6">
        <w:rPr>
          <w:rFonts w:ascii="Times New Roman" w:hAnsi="Times New Roman" w:cs="Times New Roman"/>
          <w:lang w:val="es-CR"/>
        </w:rPr>
        <w:t>co</w:t>
      </w:r>
      <w:proofErr w:type="spellEnd"/>
      <w:r w:rsidR="00905F17" w:rsidRPr="00387EA6">
        <w:rPr>
          <w:rFonts w:ascii="Times New Roman" w:hAnsi="Times New Roman" w:cs="Times New Roman"/>
          <w:lang w:val="es-CR"/>
        </w:rPr>
        <w:t>-varia</w:t>
      </w:r>
      <w:proofErr w:type="gramEnd"/>
      <w:r w:rsidR="00905F17" w:rsidRPr="00387EA6">
        <w:rPr>
          <w:rFonts w:ascii="Times New Roman" w:hAnsi="Times New Roman" w:cs="Times New Roman"/>
          <w:lang w:val="es-CR"/>
        </w:rPr>
        <w:t xml:space="preserve"> con estos inputs, entonces la entrada de información es irrelevante, y lo que es relevante es la realización de la experiencia –y la representación -</w:t>
      </w:r>
      <w:r w:rsidR="00AD0088">
        <w:rPr>
          <w:rFonts w:ascii="Times New Roman" w:hAnsi="Times New Roman" w:cs="Times New Roman"/>
          <w:lang w:val="es-CR"/>
        </w:rPr>
        <w:t>por medio del estado cerebral. D</w:t>
      </w:r>
      <w:r w:rsidR="00905F17" w:rsidRPr="00387EA6">
        <w:rPr>
          <w:rFonts w:ascii="Times New Roman" w:hAnsi="Times New Roman" w:cs="Times New Roman"/>
          <w:lang w:val="es-CR"/>
        </w:rPr>
        <w:t>e hecho</w:t>
      </w:r>
      <w:r w:rsidR="00AD0088">
        <w:rPr>
          <w:rFonts w:ascii="Times New Roman" w:hAnsi="Times New Roman" w:cs="Times New Roman"/>
          <w:lang w:val="es-CR"/>
        </w:rPr>
        <w:t>,</w:t>
      </w:r>
      <w:r w:rsidR="00905F17" w:rsidRPr="00387EA6">
        <w:rPr>
          <w:rFonts w:ascii="Times New Roman" w:hAnsi="Times New Roman" w:cs="Times New Roman"/>
          <w:lang w:val="es-CR"/>
        </w:rPr>
        <w:t xml:space="preserve"> </w:t>
      </w:r>
      <w:proofErr w:type="spellStart"/>
      <w:r w:rsidR="00905F17" w:rsidRPr="00387EA6">
        <w:rPr>
          <w:rFonts w:ascii="Times New Roman" w:hAnsi="Times New Roman" w:cs="Times New Roman"/>
          <w:lang w:val="es-CR"/>
        </w:rPr>
        <w:t>Tye</w:t>
      </w:r>
      <w:proofErr w:type="spellEnd"/>
      <w:r w:rsidR="00905F17" w:rsidRPr="00387EA6">
        <w:rPr>
          <w:rFonts w:ascii="Times New Roman" w:hAnsi="Times New Roman" w:cs="Times New Roman"/>
          <w:lang w:val="es-CR"/>
        </w:rPr>
        <w:t xml:space="preserve"> no niega la posibilidad de un cerebro en una cubeta, solo niega que tenga experiencias perceptuales adecuadas</w:t>
      </w:r>
      <w:r w:rsidR="00AD0088">
        <w:rPr>
          <w:rFonts w:ascii="Times New Roman" w:hAnsi="Times New Roman" w:cs="Times New Roman"/>
          <w:lang w:val="es-CR"/>
        </w:rPr>
        <w:t>, dado que las experiencias de</w:t>
      </w:r>
      <w:r w:rsidR="00905F17" w:rsidRPr="00387EA6">
        <w:rPr>
          <w:rFonts w:ascii="Times New Roman" w:hAnsi="Times New Roman" w:cs="Times New Roman"/>
          <w:lang w:val="es-CR"/>
        </w:rPr>
        <w:t>l cerebro en una cubeta son u</w:t>
      </w:r>
      <w:r w:rsidR="00AD0088">
        <w:rPr>
          <w:rFonts w:ascii="Times New Roman" w:hAnsi="Times New Roman" w:cs="Times New Roman"/>
          <w:lang w:val="es-CR"/>
        </w:rPr>
        <w:t>n caso de mala representación. S</w:t>
      </w:r>
      <w:r w:rsidR="00905F17" w:rsidRPr="00387EA6">
        <w:rPr>
          <w:rFonts w:ascii="Times New Roman" w:hAnsi="Times New Roman" w:cs="Times New Roman"/>
          <w:lang w:val="es-CR"/>
        </w:rPr>
        <w:t xml:space="preserve">in embargo, esto es claro en el caso de </w:t>
      </w:r>
      <w:proofErr w:type="spellStart"/>
      <w:r w:rsidR="00905F17" w:rsidRPr="00387EA6">
        <w:rPr>
          <w:rFonts w:ascii="Times New Roman" w:hAnsi="Times New Roman" w:cs="Times New Roman"/>
          <w:lang w:val="es-CR"/>
        </w:rPr>
        <w:t>Tye</w:t>
      </w:r>
      <w:proofErr w:type="spellEnd"/>
      <w:r w:rsidR="00AD0088">
        <w:rPr>
          <w:rFonts w:ascii="Times New Roman" w:hAnsi="Times New Roman" w:cs="Times New Roman"/>
          <w:lang w:val="es-CR"/>
        </w:rPr>
        <w:t>,</w:t>
      </w:r>
      <w:r w:rsidR="00905F17" w:rsidRPr="00387EA6">
        <w:rPr>
          <w:rFonts w:ascii="Times New Roman" w:hAnsi="Times New Roman" w:cs="Times New Roman"/>
          <w:lang w:val="es-CR"/>
        </w:rPr>
        <w:t xml:space="preserve"> puesto que</w:t>
      </w:r>
      <w:r w:rsidR="00AD0088">
        <w:rPr>
          <w:rFonts w:ascii="Times New Roman" w:hAnsi="Times New Roman" w:cs="Times New Roman"/>
          <w:lang w:val="es-CR"/>
        </w:rPr>
        <w:t>,</w:t>
      </w:r>
      <w:r w:rsidR="00905F17" w:rsidRPr="00387EA6">
        <w:rPr>
          <w:rFonts w:ascii="Times New Roman" w:hAnsi="Times New Roman" w:cs="Times New Roman"/>
          <w:lang w:val="es-CR"/>
        </w:rPr>
        <w:t xml:space="preserve"> como </w:t>
      </w:r>
      <w:proofErr w:type="spellStart"/>
      <w:r w:rsidR="00905F17" w:rsidRPr="00387EA6">
        <w:rPr>
          <w:rFonts w:ascii="Times New Roman" w:hAnsi="Times New Roman" w:cs="Times New Roman"/>
          <w:lang w:val="es-CR"/>
        </w:rPr>
        <w:t>representacionalista</w:t>
      </w:r>
      <w:proofErr w:type="spellEnd"/>
      <w:r w:rsidR="00AD0088">
        <w:rPr>
          <w:rFonts w:ascii="Times New Roman" w:hAnsi="Times New Roman" w:cs="Times New Roman"/>
          <w:lang w:val="es-CR"/>
        </w:rPr>
        <w:t>,</w:t>
      </w:r>
      <w:r w:rsidR="00905F17" w:rsidRPr="00387EA6">
        <w:rPr>
          <w:rFonts w:ascii="Times New Roman" w:hAnsi="Times New Roman" w:cs="Times New Roman"/>
          <w:lang w:val="es-CR"/>
        </w:rPr>
        <w:t xml:space="preserve"> espera un contenido intencional y fenoménico dado por eventos externos, </w:t>
      </w:r>
      <w:r w:rsidR="00AD0088">
        <w:rPr>
          <w:rFonts w:ascii="Times New Roman" w:hAnsi="Times New Roman" w:cs="Times New Roman"/>
          <w:lang w:val="es-CR"/>
        </w:rPr>
        <w:t>para evitar el vací</w:t>
      </w:r>
      <w:r w:rsidR="00905F17" w:rsidRPr="00387EA6">
        <w:rPr>
          <w:rFonts w:ascii="Times New Roman" w:hAnsi="Times New Roman" w:cs="Times New Roman"/>
          <w:lang w:val="es-CR"/>
        </w:rPr>
        <w:t xml:space="preserve">o </w:t>
      </w:r>
      <w:proofErr w:type="spellStart"/>
      <w:r w:rsidR="00905F17" w:rsidRPr="00387EA6">
        <w:rPr>
          <w:rFonts w:ascii="Times New Roman" w:hAnsi="Times New Roman" w:cs="Times New Roman"/>
          <w:lang w:val="es-CR"/>
        </w:rPr>
        <w:t>explicatorio</w:t>
      </w:r>
      <w:proofErr w:type="spellEnd"/>
      <w:r w:rsidR="00246B52" w:rsidRPr="00387EA6">
        <w:rPr>
          <w:rFonts w:ascii="Times New Roman" w:hAnsi="Times New Roman" w:cs="Times New Roman"/>
          <w:lang w:val="es-CR"/>
        </w:rPr>
        <w:t xml:space="preserve"> (</w:t>
      </w:r>
      <w:proofErr w:type="spellStart"/>
      <w:r w:rsidR="00246B52" w:rsidRPr="00387EA6">
        <w:rPr>
          <w:rFonts w:ascii="Times New Roman" w:hAnsi="Times New Roman" w:cs="Times New Roman"/>
          <w:lang w:val="es-CR"/>
        </w:rPr>
        <w:t>Levine</w:t>
      </w:r>
      <w:proofErr w:type="spellEnd"/>
      <w:r w:rsidR="00246B52" w:rsidRPr="00387EA6">
        <w:rPr>
          <w:rFonts w:ascii="Times New Roman" w:hAnsi="Times New Roman" w:cs="Times New Roman"/>
          <w:lang w:val="es-CR"/>
        </w:rPr>
        <w:t>, 1982)</w:t>
      </w:r>
      <w:r w:rsidR="00905F17" w:rsidRPr="00387EA6">
        <w:rPr>
          <w:rFonts w:ascii="Times New Roman" w:hAnsi="Times New Roman" w:cs="Times New Roman"/>
          <w:lang w:val="es-CR"/>
        </w:rPr>
        <w:t xml:space="preserve"> y el problema duro de la conciencia</w:t>
      </w:r>
      <w:r w:rsidR="00AD0088">
        <w:rPr>
          <w:rFonts w:ascii="Times New Roman" w:hAnsi="Times New Roman" w:cs="Times New Roman"/>
          <w:lang w:val="es-CR"/>
        </w:rPr>
        <w:t xml:space="preserve"> (</w:t>
      </w:r>
      <w:proofErr w:type="spellStart"/>
      <w:r w:rsidR="00AD0088">
        <w:rPr>
          <w:rFonts w:ascii="Times New Roman" w:hAnsi="Times New Roman" w:cs="Times New Roman"/>
          <w:lang w:val="es-CR"/>
        </w:rPr>
        <w:t>Chalmers</w:t>
      </w:r>
      <w:proofErr w:type="spellEnd"/>
      <w:r w:rsidR="00AD0088">
        <w:rPr>
          <w:rFonts w:ascii="Times New Roman" w:hAnsi="Times New Roman" w:cs="Times New Roman"/>
          <w:lang w:val="es-CR"/>
        </w:rPr>
        <w:t>, 1996). P</w:t>
      </w:r>
      <w:r w:rsidR="00905F17" w:rsidRPr="00387EA6">
        <w:rPr>
          <w:rFonts w:ascii="Times New Roman" w:hAnsi="Times New Roman" w:cs="Times New Roman"/>
          <w:lang w:val="es-CR"/>
        </w:rPr>
        <w:t xml:space="preserve">ero esta posición </w:t>
      </w:r>
      <w:proofErr w:type="spellStart"/>
      <w:r w:rsidR="00905F17" w:rsidRPr="00387EA6">
        <w:rPr>
          <w:rFonts w:ascii="Times New Roman" w:hAnsi="Times New Roman" w:cs="Times New Roman"/>
          <w:lang w:val="es-CR"/>
        </w:rPr>
        <w:t>representacionalista</w:t>
      </w:r>
      <w:proofErr w:type="spellEnd"/>
      <w:r w:rsidR="00905F17" w:rsidRPr="00387EA6">
        <w:rPr>
          <w:rFonts w:ascii="Times New Roman" w:hAnsi="Times New Roman" w:cs="Times New Roman"/>
          <w:lang w:val="es-CR"/>
        </w:rPr>
        <w:t xml:space="preserve"> no los resuelve, no al menos con una explicación de cómo la experiencia seria representacional en términos de </w:t>
      </w:r>
      <w:r w:rsidR="00AD0088">
        <w:rPr>
          <w:rFonts w:ascii="Times New Roman" w:hAnsi="Times New Roman" w:cs="Times New Roman"/>
          <w:lang w:val="es-CR"/>
        </w:rPr>
        <w:t>eventos internos. La posición má</w:t>
      </w:r>
      <w:r w:rsidR="00905F17" w:rsidRPr="00387EA6">
        <w:rPr>
          <w:rFonts w:ascii="Times New Roman" w:hAnsi="Times New Roman" w:cs="Times New Roman"/>
          <w:lang w:val="es-CR"/>
        </w:rPr>
        <w:t xml:space="preserve">s adecuada con esto es expresada por </w:t>
      </w:r>
      <w:proofErr w:type="spellStart"/>
      <w:r w:rsidR="00905F17" w:rsidRPr="00387EA6">
        <w:rPr>
          <w:rFonts w:ascii="Times New Roman" w:hAnsi="Times New Roman" w:cs="Times New Roman"/>
          <w:lang w:val="es-CR"/>
        </w:rPr>
        <w:t>Kriegel</w:t>
      </w:r>
      <w:proofErr w:type="spellEnd"/>
      <w:r w:rsidR="00905F17" w:rsidRPr="00387EA6">
        <w:rPr>
          <w:rFonts w:ascii="Times New Roman" w:hAnsi="Times New Roman" w:cs="Times New Roman"/>
          <w:lang w:val="es-CR"/>
        </w:rPr>
        <w:t xml:space="preserve"> (2002), sin embargo, no abandona el </w:t>
      </w:r>
      <w:proofErr w:type="spellStart"/>
      <w:r w:rsidR="00246B52" w:rsidRPr="00387EA6">
        <w:rPr>
          <w:rFonts w:ascii="Times New Roman" w:hAnsi="Times New Roman" w:cs="Times New Roman"/>
          <w:lang w:val="es-CR"/>
        </w:rPr>
        <w:t>representacionalismo</w:t>
      </w:r>
      <w:proofErr w:type="spellEnd"/>
      <w:r w:rsidR="00246B52" w:rsidRPr="00387EA6">
        <w:rPr>
          <w:rFonts w:ascii="Times New Roman" w:hAnsi="Times New Roman" w:cs="Times New Roman"/>
          <w:lang w:val="es-CR"/>
        </w:rPr>
        <w:t xml:space="preserve"> como fundamentación metafísica de la conciencia.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105A5" w14:textId="77777777" w:rsidR="00EE6EC8" w:rsidRPr="007B0A34" w:rsidRDefault="00EE6EC8" w:rsidP="00EE6EC8">
    <w:pPr>
      <w:autoSpaceDE w:val="0"/>
      <w:autoSpaceDN w:val="0"/>
      <w:adjustRightInd w:val="0"/>
      <w:spacing w:after="0"/>
      <w:rPr>
        <w:rFonts w:ascii="Goudy Old Style" w:hAnsi="Goudy Old Style" w:cs="Goudy-SC700"/>
        <w:sz w:val="20"/>
        <w:szCs w:val="20"/>
        <w:lang w:val="es-CR"/>
      </w:rPr>
    </w:pPr>
    <w:r>
      <w:rPr>
        <w:rFonts w:ascii="Goudy Old Style" w:hAnsi="Goudy Old Style" w:cs="Goudy-SC700"/>
        <w:sz w:val="20"/>
        <w:szCs w:val="20"/>
        <w:lang w:val="es-CR"/>
      </w:rPr>
      <w:t>PRAXIS. REVISTA DE FILOSOFÍA N. 76</w:t>
    </w:r>
    <w:r w:rsidRPr="007B0A34">
      <w:rPr>
        <w:rFonts w:ascii="Goudy Old Style" w:hAnsi="Goudy Old Style" w:cs="Goudy-SC700"/>
        <w:sz w:val="20"/>
        <w:szCs w:val="20"/>
        <w:lang w:val="es-CR"/>
      </w:rPr>
      <w:t xml:space="preserve"> </w:t>
    </w:r>
    <w:r w:rsidRPr="007B0A34">
      <w:rPr>
        <w:rFonts w:ascii="Goudy Old Style" w:hAnsi="Goudy Old Style" w:cs="Goudy-SC700"/>
        <w:sz w:val="20"/>
        <w:szCs w:val="20"/>
        <w:lang w:val="es-CR"/>
      </w:rPr>
      <w:tab/>
    </w:r>
    <w:r w:rsidRPr="007B0A34">
      <w:rPr>
        <w:rFonts w:ascii="Goudy Old Style" w:hAnsi="Goudy Old Style" w:cs="Goudy-SC700"/>
        <w:sz w:val="20"/>
        <w:szCs w:val="20"/>
        <w:lang w:val="es-CR"/>
      </w:rPr>
      <w:tab/>
    </w:r>
    <w:r w:rsidRPr="007B0A34">
      <w:rPr>
        <w:rFonts w:ascii="Goudy Old Style" w:hAnsi="Goudy Old Style" w:cs="Goudy-SC700"/>
        <w:sz w:val="20"/>
        <w:szCs w:val="20"/>
        <w:lang w:val="es-CR"/>
      </w:rPr>
      <w:tab/>
    </w:r>
    <w:r w:rsidRPr="007B0A34">
      <w:rPr>
        <w:rFonts w:ascii="Goudy Old Style" w:hAnsi="Goudy Old Style" w:cs="Goudy-SC700"/>
        <w:sz w:val="20"/>
        <w:szCs w:val="20"/>
        <w:lang w:val="es-CR"/>
      </w:rPr>
      <w:tab/>
    </w:r>
    <w:r>
      <w:rPr>
        <w:rFonts w:ascii="Goudy Old Style" w:hAnsi="Goudy Old Style" w:cs="Goudy-SC700"/>
        <w:sz w:val="20"/>
        <w:szCs w:val="20"/>
        <w:lang w:val="es-CR"/>
      </w:rPr>
      <w:tab/>
    </w:r>
    <w:r w:rsidRPr="007B0A34">
      <w:rPr>
        <w:rFonts w:ascii="Goudy Old Style" w:hAnsi="Goudy Old Style" w:cs="Goudy-SC700"/>
        <w:sz w:val="20"/>
        <w:szCs w:val="20"/>
        <w:lang w:val="es-CR"/>
      </w:rPr>
      <w:t>JULIO – DICIEMBRE 2017</w:t>
    </w:r>
  </w:p>
  <w:p w14:paraId="6D326AB3" w14:textId="77777777" w:rsidR="00EE6EC8" w:rsidRDefault="00EE6EC8" w:rsidP="00EE6EC8">
    <w:pPr>
      <w:pStyle w:val="Encabezado"/>
      <w:rPr>
        <w:rFonts w:ascii="Goudy Old Style" w:hAnsi="Goudy Old Style" w:cs="Goudy-SC700"/>
        <w:sz w:val="20"/>
        <w:szCs w:val="20"/>
        <w:lang w:val="es-CR"/>
      </w:rPr>
    </w:pPr>
    <w:r w:rsidRPr="007B0A34">
      <w:rPr>
        <w:rFonts w:ascii="Goudy Old Style" w:hAnsi="Goudy Old Style" w:cs="Goudy-SC700"/>
        <w:sz w:val="20"/>
        <w:szCs w:val="20"/>
        <w:highlight w:val="yellow"/>
        <w:lang w:val="es-CR"/>
      </w:rPr>
      <w:t>DOI</w:t>
    </w:r>
    <w:r>
      <w:rPr>
        <w:rFonts w:ascii="Goudy Old Style" w:hAnsi="Goudy Old Style" w:cs="Goudy-SC700"/>
        <w:sz w:val="20"/>
        <w:szCs w:val="20"/>
        <w:lang w:val="es-CR"/>
      </w:rPr>
      <w:tab/>
      <w:t xml:space="preserve">                                                                                                                                         </w:t>
    </w:r>
    <w:r w:rsidRPr="007B0A34">
      <w:rPr>
        <w:rFonts w:ascii="Goudy Old Style" w:hAnsi="Goudy Old Style" w:cs="Goudy-SC700"/>
        <w:sz w:val="20"/>
        <w:szCs w:val="20"/>
        <w:lang w:val="es-CR"/>
      </w:rPr>
      <w:t>ISSN: 1409–309X</w:t>
    </w:r>
  </w:p>
  <w:p w14:paraId="1306F78A" w14:textId="19D117FA" w:rsidR="00EE6EC8" w:rsidRPr="00EE6EC8" w:rsidRDefault="00EE6EC8" w:rsidP="00EE6EC8">
    <w:pPr>
      <w:pStyle w:val="Encabezado"/>
      <w:tabs>
        <w:tab w:val="clear" w:pos="4419"/>
      </w:tabs>
      <w:rPr>
        <w:rFonts w:ascii="Goudy Old Style" w:hAnsi="Goudy Old Style"/>
      </w:rPr>
    </w:pPr>
    <w:r w:rsidRPr="007B0A34">
      <w:rPr>
        <w:rFonts w:ascii="Goudy Old Style" w:hAnsi="Goudy Old Style" w:cs="Times New Roman"/>
        <w:noProof/>
        <w:szCs w:val="24"/>
        <w:lang w:val="es-CR" w:eastAsia="es-CR"/>
      </w:rPr>
      <w:drawing>
        <wp:anchor distT="0" distB="0" distL="114300" distR="114300" simplePos="0" relativeHeight="251658240" behindDoc="1" locked="0" layoutInCell="1" allowOverlap="1" wp14:anchorId="67C00357" wp14:editId="4C4D1365">
          <wp:simplePos x="0" y="0"/>
          <wp:positionH relativeFrom="column">
            <wp:posOffset>4581525</wp:posOffset>
          </wp:positionH>
          <wp:positionV relativeFrom="paragraph">
            <wp:posOffset>9525</wp:posOffset>
          </wp:positionV>
          <wp:extent cx="923925" cy="183515"/>
          <wp:effectExtent l="0" t="0" r="9525" b="6985"/>
          <wp:wrapNone/>
          <wp:docPr id="1" name="Imagen 1" descr="C:\Users\Home\Documents\Andrea\Revistas\Revista Praxis\creative_commons_licen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ocuments\Andrea\Revistas\Revista Praxis\creative_commons_licenses.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9910" t="25939" r="521" b="50552"/>
                  <a:stretch/>
                </pic:blipFill>
                <pic:spPr bwMode="auto">
                  <a:xfrm>
                    <a:off x="0" y="0"/>
                    <a:ext cx="923925" cy="183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EAF24" w14:textId="77777777" w:rsidR="00EE6EC8" w:rsidRDefault="00EE6EC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85048"/>
    <w:rsid w:val="00007CE4"/>
    <w:rsid w:val="0002198A"/>
    <w:rsid w:val="00027C9C"/>
    <w:rsid w:val="00032E2F"/>
    <w:rsid w:val="00043292"/>
    <w:rsid w:val="00060B9C"/>
    <w:rsid w:val="00066EA4"/>
    <w:rsid w:val="000A16F5"/>
    <w:rsid w:val="000A5BB5"/>
    <w:rsid w:val="000A5ED5"/>
    <w:rsid w:val="000E1344"/>
    <w:rsid w:val="00146EE6"/>
    <w:rsid w:val="0015074D"/>
    <w:rsid w:val="00153FE2"/>
    <w:rsid w:val="00165686"/>
    <w:rsid w:val="00181C87"/>
    <w:rsid w:val="00183AD6"/>
    <w:rsid w:val="001954F5"/>
    <w:rsid w:val="001B58C3"/>
    <w:rsid w:val="001E4B32"/>
    <w:rsid w:val="0020565B"/>
    <w:rsid w:val="00213E5A"/>
    <w:rsid w:val="00221E62"/>
    <w:rsid w:val="002316E4"/>
    <w:rsid w:val="00236074"/>
    <w:rsid w:val="00237AC0"/>
    <w:rsid w:val="002428B7"/>
    <w:rsid w:val="00246B52"/>
    <w:rsid w:val="00247297"/>
    <w:rsid w:val="0025701F"/>
    <w:rsid w:val="002742FC"/>
    <w:rsid w:val="002944DD"/>
    <w:rsid w:val="002C6F0D"/>
    <w:rsid w:val="002C7470"/>
    <w:rsid w:val="002D1F3D"/>
    <w:rsid w:val="002D4B41"/>
    <w:rsid w:val="002F45ED"/>
    <w:rsid w:val="003232BC"/>
    <w:rsid w:val="003422CE"/>
    <w:rsid w:val="00362C52"/>
    <w:rsid w:val="00380545"/>
    <w:rsid w:val="00383F5D"/>
    <w:rsid w:val="00385F7C"/>
    <w:rsid w:val="00387EA6"/>
    <w:rsid w:val="003A3B86"/>
    <w:rsid w:val="003B19B8"/>
    <w:rsid w:val="003E490B"/>
    <w:rsid w:val="00411352"/>
    <w:rsid w:val="00431C8F"/>
    <w:rsid w:val="004476FE"/>
    <w:rsid w:val="0045017D"/>
    <w:rsid w:val="00451524"/>
    <w:rsid w:val="004610B1"/>
    <w:rsid w:val="00473432"/>
    <w:rsid w:val="00477266"/>
    <w:rsid w:val="00480394"/>
    <w:rsid w:val="004A15E4"/>
    <w:rsid w:val="004D56A5"/>
    <w:rsid w:val="004F2579"/>
    <w:rsid w:val="004F60BC"/>
    <w:rsid w:val="00552435"/>
    <w:rsid w:val="00571C04"/>
    <w:rsid w:val="0059127B"/>
    <w:rsid w:val="00594B04"/>
    <w:rsid w:val="005A6B42"/>
    <w:rsid w:val="005B4B82"/>
    <w:rsid w:val="005C5417"/>
    <w:rsid w:val="005D2CEF"/>
    <w:rsid w:val="0060165C"/>
    <w:rsid w:val="00603FD4"/>
    <w:rsid w:val="00651AD5"/>
    <w:rsid w:val="00662BF7"/>
    <w:rsid w:val="006723F5"/>
    <w:rsid w:val="00696F8F"/>
    <w:rsid w:val="006C00A2"/>
    <w:rsid w:val="006F4774"/>
    <w:rsid w:val="0072315C"/>
    <w:rsid w:val="007247E1"/>
    <w:rsid w:val="00737670"/>
    <w:rsid w:val="0074285F"/>
    <w:rsid w:val="00755032"/>
    <w:rsid w:val="00756968"/>
    <w:rsid w:val="0079103E"/>
    <w:rsid w:val="007C4EF1"/>
    <w:rsid w:val="007E3594"/>
    <w:rsid w:val="007F04FB"/>
    <w:rsid w:val="00804B56"/>
    <w:rsid w:val="008219E7"/>
    <w:rsid w:val="008710A6"/>
    <w:rsid w:val="008739B2"/>
    <w:rsid w:val="00886105"/>
    <w:rsid w:val="008A49CB"/>
    <w:rsid w:val="008D01E6"/>
    <w:rsid w:val="008E0961"/>
    <w:rsid w:val="008E7D5C"/>
    <w:rsid w:val="00903D24"/>
    <w:rsid w:val="00905F17"/>
    <w:rsid w:val="0094141A"/>
    <w:rsid w:val="00946DE0"/>
    <w:rsid w:val="00957B1F"/>
    <w:rsid w:val="00960459"/>
    <w:rsid w:val="00986015"/>
    <w:rsid w:val="009967B8"/>
    <w:rsid w:val="009A22BA"/>
    <w:rsid w:val="009E14C8"/>
    <w:rsid w:val="009E7C37"/>
    <w:rsid w:val="009F0309"/>
    <w:rsid w:val="009F2153"/>
    <w:rsid w:val="00A823C1"/>
    <w:rsid w:val="00A84C3B"/>
    <w:rsid w:val="00AC1111"/>
    <w:rsid w:val="00AD0088"/>
    <w:rsid w:val="00AE2063"/>
    <w:rsid w:val="00AF7BDE"/>
    <w:rsid w:val="00B04CB6"/>
    <w:rsid w:val="00B07045"/>
    <w:rsid w:val="00B17AB6"/>
    <w:rsid w:val="00B33D03"/>
    <w:rsid w:val="00B41574"/>
    <w:rsid w:val="00B44716"/>
    <w:rsid w:val="00B8344E"/>
    <w:rsid w:val="00BB75DF"/>
    <w:rsid w:val="00BC60B3"/>
    <w:rsid w:val="00BF3286"/>
    <w:rsid w:val="00BF7D9A"/>
    <w:rsid w:val="00BF7F44"/>
    <w:rsid w:val="00C052C8"/>
    <w:rsid w:val="00C2412E"/>
    <w:rsid w:val="00C2685C"/>
    <w:rsid w:val="00C3317C"/>
    <w:rsid w:val="00C94A01"/>
    <w:rsid w:val="00CA00EC"/>
    <w:rsid w:val="00CA1E5E"/>
    <w:rsid w:val="00CA4615"/>
    <w:rsid w:val="00CC5CE2"/>
    <w:rsid w:val="00CF4BCF"/>
    <w:rsid w:val="00D05361"/>
    <w:rsid w:val="00D240C3"/>
    <w:rsid w:val="00D5305F"/>
    <w:rsid w:val="00D86DBB"/>
    <w:rsid w:val="00DB51AD"/>
    <w:rsid w:val="00DD4E6D"/>
    <w:rsid w:val="00DD5C43"/>
    <w:rsid w:val="00DD7BD6"/>
    <w:rsid w:val="00E1500F"/>
    <w:rsid w:val="00E629B9"/>
    <w:rsid w:val="00E852E7"/>
    <w:rsid w:val="00E86D13"/>
    <w:rsid w:val="00EA5F19"/>
    <w:rsid w:val="00EB38CA"/>
    <w:rsid w:val="00EB652B"/>
    <w:rsid w:val="00ED1FE0"/>
    <w:rsid w:val="00EE6EC8"/>
    <w:rsid w:val="00F06981"/>
    <w:rsid w:val="00F37F53"/>
    <w:rsid w:val="00F61A97"/>
    <w:rsid w:val="00F66E32"/>
    <w:rsid w:val="00F80D5D"/>
    <w:rsid w:val="00F85048"/>
    <w:rsid w:val="00F95BDF"/>
    <w:rsid w:val="00FA10E4"/>
    <w:rsid w:val="00FC30B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7B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015"/>
  </w:style>
  <w:style w:type="paragraph" w:styleId="Ttulo1">
    <w:name w:val="heading 1"/>
    <w:basedOn w:val="Normal"/>
    <w:next w:val="Normal"/>
    <w:link w:val="Ttulo1Car"/>
    <w:uiPriority w:val="9"/>
    <w:qFormat/>
    <w:rsid w:val="00D05361"/>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610B1"/>
    <w:pPr>
      <w:spacing w:after="0" w:line="240" w:lineRule="auto"/>
    </w:pPr>
  </w:style>
  <w:style w:type="paragraph" w:styleId="Textonotapie">
    <w:name w:val="footnote text"/>
    <w:basedOn w:val="Normal"/>
    <w:link w:val="TextonotapieCar"/>
    <w:uiPriority w:val="99"/>
    <w:unhideWhenUsed/>
    <w:rsid w:val="004610B1"/>
    <w:pPr>
      <w:spacing w:after="0" w:line="240" w:lineRule="auto"/>
    </w:pPr>
    <w:rPr>
      <w:sz w:val="20"/>
      <w:szCs w:val="20"/>
    </w:rPr>
  </w:style>
  <w:style w:type="character" w:customStyle="1" w:styleId="TextonotapieCar">
    <w:name w:val="Texto nota pie Car"/>
    <w:basedOn w:val="Fuentedeprrafopredeter"/>
    <w:link w:val="Textonotapie"/>
    <w:uiPriority w:val="99"/>
    <w:rsid w:val="004610B1"/>
    <w:rPr>
      <w:sz w:val="20"/>
      <w:szCs w:val="20"/>
    </w:rPr>
  </w:style>
  <w:style w:type="character" w:styleId="Refdenotaalpie">
    <w:name w:val="footnote reference"/>
    <w:basedOn w:val="Fuentedeprrafopredeter"/>
    <w:uiPriority w:val="99"/>
    <w:unhideWhenUsed/>
    <w:rsid w:val="004610B1"/>
    <w:rPr>
      <w:vertAlign w:val="superscript"/>
    </w:rPr>
  </w:style>
  <w:style w:type="paragraph" w:styleId="Textodeglobo">
    <w:name w:val="Balloon Text"/>
    <w:basedOn w:val="Normal"/>
    <w:link w:val="TextodegloboCar"/>
    <w:uiPriority w:val="99"/>
    <w:semiHidden/>
    <w:unhideWhenUsed/>
    <w:rsid w:val="006723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23F5"/>
    <w:rPr>
      <w:rFonts w:ascii="Tahoma" w:hAnsi="Tahoma" w:cs="Tahoma"/>
      <w:sz w:val="16"/>
      <w:szCs w:val="16"/>
    </w:rPr>
  </w:style>
  <w:style w:type="character" w:customStyle="1" w:styleId="SinespaciadoCar">
    <w:name w:val="Sin espaciado Car"/>
    <w:basedOn w:val="Fuentedeprrafopredeter"/>
    <w:link w:val="Sinespaciado"/>
    <w:uiPriority w:val="1"/>
    <w:rsid w:val="00EB38CA"/>
  </w:style>
  <w:style w:type="character" w:customStyle="1" w:styleId="Ttulo1Car">
    <w:name w:val="Título 1 Car"/>
    <w:basedOn w:val="Fuentedeprrafopredeter"/>
    <w:link w:val="Ttulo1"/>
    <w:uiPriority w:val="9"/>
    <w:rsid w:val="00D05361"/>
    <w:rPr>
      <w:rFonts w:asciiTheme="majorHAnsi" w:eastAsiaTheme="majorEastAsia" w:hAnsiTheme="majorHAnsi" w:cstheme="majorBidi"/>
      <w:b/>
      <w:bCs/>
      <w:color w:val="365F91" w:themeColor="accent1" w:themeShade="BF"/>
      <w:sz w:val="28"/>
      <w:szCs w:val="28"/>
      <w:lang w:val="es-ES"/>
    </w:rPr>
  </w:style>
  <w:style w:type="paragraph" w:styleId="Bibliografa">
    <w:name w:val="Bibliography"/>
    <w:basedOn w:val="Normal"/>
    <w:next w:val="Normal"/>
    <w:uiPriority w:val="37"/>
    <w:unhideWhenUsed/>
    <w:rsid w:val="00D05361"/>
  </w:style>
  <w:style w:type="character" w:styleId="Hipervnculo">
    <w:name w:val="Hyperlink"/>
    <w:basedOn w:val="Fuentedeprrafopredeter"/>
    <w:uiPriority w:val="99"/>
    <w:unhideWhenUsed/>
    <w:rsid w:val="00C94A01"/>
    <w:rPr>
      <w:color w:val="0000FF" w:themeColor="hyperlink"/>
      <w:u w:val="single"/>
    </w:rPr>
  </w:style>
  <w:style w:type="character" w:customStyle="1" w:styleId="apple-converted-space">
    <w:name w:val="apple-converted-space"/>
    <w:basedOn w:val="Fuentedeprrafopredeter"/>
    <w:rsid w:val="00886105"/>
  </w:style>
  <w:style w:type="paragraph" w:styleId="Encabezado">
    <w:name w:val="header"/>
    <w:basedOn w:val="Normal"/>
    <w:link w:val="EncabezadoCar"/>
    <w:uiPriority w:val="99"/>
    <w:unhideWhenUsed/>
    <w:rsid w:val="00EE6E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6EC8"/>
  </w:style>
  <w:style w:type="paragraph" w:styleId="Piedepgina">
    <w:name w:val="footer"/>
    <w:basedOn w:val="Normal"/>
    <w:link w:val="PiedepginaCar"/>
    <w:uiPriority w:val="99"/>
    <w:unhideWhenUsed/>
    <w:rsid w:val="00EE6E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6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722898">
      <w:bodyDiv w:val="1"/>
      <w:marLeft w:val="0"/>
      <w:marRight w:val="0"/>
      <w:marTop w:val="0"/>
      <w:marBottom w:val="0"/>
      <w:divBdr>
        <w:top w:val="none" w:sz="0" w:space="0" w:color="auto"/>
        <w:left w:val="none" w:sz="0" w:space="0" w:color="auto"/>
        <w:bottom w:val="none" w:sz="0" w:space="0" w:color="auto"/>
        <w:right w:val="none" w:sz="0" w:space="0" w:color="auto"/>
      </w:divBdr>
    </w:div>
    <w:div w:id="140032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Goudy-SC700">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BE1"/>
    <w:rsid w:val="00BD3669"/>
    <w:rsid w:val="00C23BE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1123F3523784FD1B84FA7D7F3335191">
    <w:name w:val="C1123F3523784FD1B84FA7D7F3335191"/>
    <w:rsid w:val="00C23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JRS08</b:Tag>
    <b:SourceType>JournalArticle</b:SourceType>
    <b:Guid>{7FE19CC6-6CFA-4198-BFE0-11AEB1C842C5}</b:Guid>
    <b:Author>
      <b:Author>
        <b:Corporate>J. R. Smythies and V. S. Ramachandran</b:Corporate>
      </b:Author>
    </b:Author>
    <b:Title>An empirical refutation of the direct realist theory of perceptio</b:Title>
    <b:JournalName>Inquiry</b:JournalName>
    <b:Year>2008</b:Year>
    <b:Pages>437-438</b:Pages>
    <b:RefOrder>1</b:RefOrder>
  </b:Source>
  <b:Source>
    <b:Tag>Joh05</b:Tag>
    <b:SourceType>JournalArticle</b:SourceType>
    <b:Guid>{E9FC1FE3-B288-4407-AD37-157E9702E160}</b:Guid>
    <b:Author>
      <b:Author>
        <b:NameList>
          <b:Person>
            <b:Last>Smythies</b:Last>
            <b:First>John</b:First>
          </b:Person>
        </b:NameList>
      </b:Author>
    </b:Author>
    <b:Title>How the brain decides what we see</b:Title>
    <b:Year>2005</b:Year>
    <b:JournalName>J O U R N A L O F T H E R O Y A L S O C I E T Y O F M E D I C I N E</b:JournalName>
    <b:Pages>18-20</b:Pages>
    <b:RefOrder>2</b:RefOrder>
  </b:Source>
  <b:Source>
    <b:Tag>Mic00</b:Tag>
    <b:SourceType>Book</b:SourceType>
    <b:Guid>{C623A721-F3C0-4DEB-8A80-8D70D5A409E8}</b:Guid>
    <b:Author>
      <b:Author>
        <b:NameList>
          <b:Person>
            <b:Last>Tye</b:Last>
            <b:First>Michael</b:First>
          </b:Person>
        </b:NameList>
      </b:Author>
    </b:Author>
    <b:Title>Consciousness, colour and content</b:Title>
    <b:Year>2000</b:Year>
    <b:City>Cambridge, MA</b:City>
    <b:Publisher>MIT Press </b:Publisher>
    <b:RefOrder>3</b:RefOrder>
  </b:Source>
  <b:Source>
    <b:Tag>Ada13a</b:Tag>
    <b:SourceType>BookSection</b:SourceType>
    <b:Guid>{184A8868-F369-489D-B6D9-53F4D88BCFBF}</b:Guid>
    <b:Author>
      <b:Author>
        <b:NameList>
          <b:Person>
            <b:Last>Pautz</b:Last>
            <b:First>Adam</b:First>
          </b:Person>
        </b:NameList>
      </b:Author>
      <b:BookAuthor>
        <b:NameList>
          <b:Person>
            <b:Last>)</b:Last>
            <b:First>Uriah</b:First>
            <b:Middle>Kriegel (ed.</b:Middle>
          </b:Person>
        </b:NameList>
      </b:BookAuthor>
    </b:Author>
    <b:Title>Does phenomenology ground mental content?</b:Title>
    <b:BookTitle>Phenomenal Intentionality</b:BookTitle>
    <b:Year>2013</b:Year>
    <b:Pages>194-234</b:Pages>
    <b:City>Oxford</b:City>
    <b:Publisher>Oxford University Press</b:Publisher>
    <b:RefOrder>4</b:RefOrder>
  </b:Source>
  <b:Source>
    <b:Tag>Don87</b:Tag>
    <b:SourceType>JournalArticle</b:SourceType>
    <b:Guid>{F98B515E-1DA2-4591-8D64-15C277D0348B}</b:Guid>
    <b:Author>
      <b:Author>
        <b:NameList>
          <b:Person>
            <b:Last>Davidson</b:Last>
            <b:First>Donald</b:First>
          </b:Person>
        </b:NameList>
      </b:Author>
    </b:Author>
    <b:Title>Knowing one's own mind</b:Title>
    <b:Year>1987</b:Year>
    <b:Pages>441-458</b:Pages>
    <b:JournalName>Proceedings and addresses of the American Philosophical Association</b:JournalName>
    <b:RefOrder>5</b:RefOrder>
  </b:Source>
  <b:Source>
    <b:Tag>Dav95</b:Tag>
    <b:SourceType>JournalArticle</b:SourceType>
    <b:Guid>{07ED218A-A2A6-4505-B3C8-69D5FAC67921}</b:Guid>
    <b:Author>
      <b:Author>
        <b:NameList>
          <b:Person>
            <b:Last>Chalmers</b:Last>
            <b:First>David</b:First>
          </b:Person>
        </b:NameList>
      </b:Author>
    </b:Author>
    <b:Title>Facing Up to the Problem of Consciousness</b:Title>
    <b:Year>1995</b:Year>
    <b:Pages>200-2019</b:Pages>
    <b:JournalName>Journal of Consciousness Studies </b:JournalName>
    <b:RefOrder>6</b:RefOrder>
  </b:Source>
  <b:Source>
    <b:Tag>Tii01</b:Tag>
    <b:SourceType>Book</b:SourceType>
    <b:Guid>{8F7BFAE6-FB3C-4AD5-9198-9D7FD454EC76}</b:Guid>
    <b:Author>
      <b:Author>
        <b:NameList>
          <b:Person>
            <b:Last>Crane</b:Last>
            <b:First>Tiim</b:First>
          </b:Person>
        </b:NameList>
      </b:Author>
    </b:Author>
    <b:Title>Elements of Mind</b:Title>
    <b:Year>2001</b:Year>
    <b:City>New York</b:City>
    <b:Publisher>Oxford University Press</b:Publisher>
    <b:RefOrder>7</b:RefOrder>
  </b:Source>
  <b:Source>
    <b:Tag>Tim092</b:Tag>
    <b:SourceType>JournalArticle</b:SourceType>
    <b:Guid>{AEAEF482-F27E-444C-89AC-66F689F0CE06}</b:Guid>
    <b:Author>
      <b:Author>
        <b:NameList>
          <b:Person>
            <b:Last>Crane</b:Last>
            <b:First>Tim</b:First>
          </b:Person>
        </b:NameList>
      </b:Author>
    </b:Author>
    <b:Title>Is Perception a propositional attitude?</b:Title>
    <b:Year>2009</b:Year>
    <b:Pages>452-469</b:Pages>
    <b:JournalName>The Philosophical Quarterly</b:JournalName>
    <b:RefOrder>8</b:RefOrder>
  </b:Source>
  <b:Source>
    <b:Tag>Dan91</b:Tag>
    <b:SourceType>Book</b:SourceType>
    <b:Guid>{0BA071D1-D3E0-4F05-A6E5-B44AFAEB71F2}</b:Guid>
    <b:Author>
      <b:Author>
        <b:NameList>
          <b:Person>
            <b:Last>Dennett</b:Last>
            <b:First>Daniel</b:First>
          </b:Person>
        </b:NameList>
      </b:Author>
    </b:Author>
    <b:Title>Consciousness Explained</b:Title>
    <b:Year>1991</b:Year>
    <b:City>New York</b:City>
    <b:Publisher>Penguin</b:Publisher>
    <b:RefOrder>9</b:RefOrder>
  </b:Source>
  <b:Source>
    <b:Tag>Fra</b:Tag>
    <b:SourceType>JournalArticle</b:SourceType>
    <b:Guid>{AE8A9665-A766-477C-86BC-E65D3450A7A1}</b:Guid>
    <b:Author>
      <b:Author>
        <b:NameList>
          <b:Person>
            <b:Last>Jackson</b:Last>
            <b:First>Frank</b:First>
          </b:Person>
        </b:NameList>
      </b:Author>
    </b:Author>
    <b:Title>Ephifenomenal Qualia</b:Title>
    <b:Year>1982</b:Year>
    <b:RefOrder>10</b:RefOrder>
  </b:Source>
  <b:Source>
    <b:Tag>Col83</b:Tag>
    <b:SourceType>Book</b:SourceType>
    <b:Guid>{F4ACD5FA-910B-4123-BBB6-832B9752592A}</b:Guid>
    <b:Author>
      <b:Author>
        <b:NameList>
          <b:Person>
            <b:Last>McGinn</b:Last>
            <b:First>Colin</b:First>
          </b:Person>
        </b:NameList>
      </b:Author>
    </b:Author>
    <b:Title>The subjective view</b:Title>
    <b:Year>1983</b:Year>
    <b:City>Oxford</b:City>
    <b:Publisher>Claredon Press</b:Publisher>
    <b:RefOrder>11</b:RefOrder>
  </b:Source>
  <b:Source>
    <b:Tag>Mic952</b:Tag>
    <b:SourceType>Book</b:SourceType>
    <b:Guid>{1ADE2BA7-93A7-4857-B06A-2E204654E37A}</b:Guid>
    <b:Title>Ten problems of consciousness</b:Title>
    <b:Year>1995</b:Year>
    <b:City>Massachusetts</b:City>
    <b:Publisher>MIT Press</b:Publisher>
    <b:Author>
      <b:Author>
        <b:NameList>
          <b:Person>
            <b:Last>Tye</b:Last>
            <b:First>Michael</b:First>
          </b:Person>
        </b:NameList>
      </b:Author>
    </b:Author>
    <b:RefOrder>12</b:RefOrder>
  </b:Source>
  <b:Source>
    <b:Tag>Ada132</b:Tag>
    <b:SourceType>BookSection</b:SourceType>
    <b:Guid>{FD937F64-A74F-4332-AB1C-613C9C05C64A}</b:Guid>
    <b:Author>
      <b:Author>
        <b:NameList>
          <b:Person>
            <b:Last>Pautz</b:Last>
            <b:First>Adam</b:First>
          </b:Person>
        </b:NameList>
      </b:Author>
      <b:BookAuthor>
        <b:NameList>
          <b:Person>
            <b:Last>(ed.)</b:Last>
            <b:First>Uriah</b:First>
            <b:Middle>Kriegel</b:Middle>
          </b:Person>
        </b:NameList>
      </b:BookAuthor>
    </b:Author>
    <b:Title>Does Phenomenology Ground Mental Content?</b:Title>
    <b:Year>2013</b:Year>
    <b:City>Oxford</b:City>
    <b:Publisher>Oxford University Press</b:Publisher>
    <b:BookTitle>Phenomanel intentionality</b:BookTitle>
    <b:Pages>194-234</b:Pages>
    <b:RefOrder>13</b:RefOrder>
  </b:Source>
  <b:Source>
    <b:Tag>Fre95</b:Tag>
    <b:SourceType>Book</b:SourceType>
    <b:Guid>{2C5DE754-E42A-4DE2-B3F8-5409AF42EAA9}</b:Guid>
    <b:Author>
      <b:Author>
        <b:NameList>
          <b:Person>
            <b:Last>Dretske</b:Last>
            <b:First>Fred</b:First>
          </b:Person>
        </b:NameList>
      </b:Author>
    </b:Author>
    <b:Title>Naturalizing the Mind</b:Title>
    <b:Year>1995</b:Year>
    <b:City>Massachusetts</b:City>
    <b:Publisher>MIT Press </b:Publisher>
    <b:RefOrder>14</b:RefOrder>
  </b:Source>
  <b:Source>
    <b:Tag>FDr95</b:Tag>
    <b:SourceType>Book</b:SourceType>
    <b:Guid>{6C7D72E8-79E9-4661-B99C-D12F74650C40}</b:Guid>
    <b:Author>
      <b:Author>
        <b:NameList>
          <b:Person>
            <b:Last>Dretske</b:Last>
            <b:First>F.</b:First>
          </b:Person>
        </b:NameList>
      </b:Author>
    </b:Author>
    <b:Title>Naturalizing the Mind</b:Title>
    <b:Year>1995</b:Year>
    <b:City>Cambridge</b:City>
    <b:Publisher>MIT Press</b:Publisher>
    <b:RefOrder>15</b:RefOrder>
  </b:Source>
  <b:Source>
    <b:Tag>Bok13</b:Tag>
    <b:SourceType>JournalArticle</b:SourceType>
    <b:Guid>{3E5F4939-0711-4372-8C5D-037E81360769}</b:Guid>
    <b:Author>
      <b:Author>
        <b:Corporate>Bokkon et al.</b:Corporate>
      </b:Author>
    </b:Author>
    <b:Title>Near death experiences: a multidisciplinary hypothesis</b:Title>
    <b:JournalName>Frontiers in Human Neuroscience,</b:JournalName>
    <b:Year>2013</b:Year>
    <b:Pages>http://doi.org/10.3389/fnhum.2013.00533</b:Pages>
    <b:RefOrder>16</b:RefOrder>
  </b:Source>
  <b:Source>
    <b:Tag>DMA02</b:Tag>
    <b:SourceType>BookSection</b:SourceType>
    <b:Guid>{A7A9FA30-93DB-44F7-A754-938D5014155C}</b:Guid>
    <b:Author>
      <b:Author>
        <b:NameList>
          <b:Person>
            <b:Last>Armstrong</b:Last>
            <b:First>D.M.</b:First>
          </b:Person>
        </b:NameList>
      </b:Author>
      <b:BookAuthor>
        <b:NameList>
          <b:Person>
            <b:Last>(ed.)</b:Last>
            <b:First>David</b:First>
            <b:Middle>Chalmers</b:Middle>
          </b:Person>
        </b:NameList>
      </b:BookAuthor>
    </b:Author>
    <b:Title>The Causal Theory of the Mind</b:Title>
    <b:BookTitle>Philosophy of mind: classical and contermporary readings</b:BookTitle>
    <b:Year>2002</b:Year>
    <b:Pages>80-87</b:Pages>
    <b:City>Oxford</b:City>
    <b:Publisher>Oxford University Press</b:Publisher>
    <b:RefOrder>17</b:RefOrder>
  </b:Source>
  <b:Source>
    <b:Tag>Dav863</b:Tag>
    <b:SourceType>BookSection</b:SourceType>
    <b:Guid>{7D8D5445-278E-45B6-B92E-39BB46E09860}</b:Guid>
    <b:Title>The Nature of Mind </b:Title>
    <b:Year>1986</b:Year>
    <b:Author>
      <b:Author>
        <b:NameList>
          <b:Person>
            <b:Last>Armstrong</b:Last>
            <b:First>David</b:First>
          </b:Person>
        </b:NameList>
      </b:Author>
      <b:BookAuthor>
        <b:NameList>
          <b:Person>
            <b:Last>Bratman(eds.)</b:Last>
            <b:First>John</b:First>
            <b:Middle>Perry and Michael</b:Middle>
          </b:Person>
        </b:NameList>
      </b:BookAuthor>
    </b:Author>
    <b:BookTitle>Introduction to Philosophy: Classical and Contemporary Readings</b:BookTitle>
    <b:Pages>259-266</b:Pages>
    <b:City>Oxford</b:City>
    <b:Publisher>Oxford University Press  </b:Publisher>
    <b:RefOrder>18</b:RefOrder>
  </b:Source>
  <b:Source>
    <b:Tag>Fra95</b:Tag>
    <b:SourceType>Book</b:SourceType>
    <b:Guid>{3D1D0415-21BA-4638-A7EF-0BF006AF70E0}</b:Guid>
    <b:Author>
      <b:Author>
        <b:NameList>
          <b:Person>
            <b:Last>Brentano</b:Last>
            <b:First>Franz</b:First>
          </b:Person>
        </b:NameList>
      </b:Author>
    </b:Author>
    <b:Title>Psychology from an Empirical  Standpoint</b:Title>
    <b:Year>1995</b:Year>
    <b:City>New York</b:City>
    <b:Publisher>Routledge</b:Publisher>
    <b:RefOrder>19</b:RefOrder>
  </b:Source>
  <b:Source>
    <b:Tag>Gul02</b:Tag>
    <b:SourceType>BookSection</b:SourceType>
    <b:Guid>{1B4436D3-CDA3-43C1-B3DC-311A94767A15}</b:Guid>
    <b:Author>
      <b:Author>
        <b:NameList>
          <b:Person>
            <b:Last>Gulick</b:Last>
            <b:First>Robert</b:First>
            <b:Middle>Van</b:Middle>
          </b:Person>
        </b:NameList>
      </b:Author>
      <b:BookAuthor>
        <b:NameList>
          <b:Person>
            <b:Last>(ed.)</b:Last>
            <b:First>Michael</b:First>
            <b:Middle>Pauen</b:Middle>
          </b:Person>
        </b:NameList>
      </b:BookAuthor>
    </b:Author>
    <b:Title>Nonreductive Materialism - Still the Best Buy at the Mind-Body Bazaar</b:Title>
    <b:Year>2002</b:Year>
    <b:Pages>297-327</b:Pages>
    <b:BookTitle>Phaenomenales Bewustsein: Entstehung und Erklarg</b:BookTitle>
    <b:City>Berlin</b:City>
    <b:Publisher>Mentis Verlag</b:Publisher>
    <b:RefOrder>20</b:RefOrder>
  </b:Source>
  <b:Source>
    <b:Tag>Uri111</b:Tag>
    <b:SourceType>Book</b:SourceType>
    <b:Guid>{9D75A087-C1D2-4A2C-A18F-275DB57AB802}</b:Guid>
    <b:Author>
      <b:Author>
        <b:NameList>
          <b:Person>
            <b:Last>Kriegel</b:Last>
            <b:First>Uriah</b:First>
          </b:Person>
        </b:NameList>
      </b:Author>
    </b:Author>
    <b:Title>The Sources of Intentionality</b:Title>
    <b:Year>2011</b:Year>
    <b:City>Oxford</b:City>
    <b:Publisher>Oxford University Press</b:Publisher>
    <b:RefOrder>21</b:RefOrder>
  </b:Source>
  <b:Source>
    <b:Tag>Uri02</b:Tag>
    <b:SourceType>JournalArticle</b:SourceType>
    <b:Guid>{C1302C88-8593-4A26-AF78-61F64F61E84F}</b:Guid>
    <b:Author>
      <b:Author>
        <b:NameList>
          <b:Person>
            <b:Last>Kriegel</b:Last>
            <b:First>Uriah</b:First>
          </b:Person>
        </b:NameList>
      </b:Author>
    </b:Author>
    <b:Title>Phenomenal Content</b:Title>
    <b:Year>2002</b:Year>
    <b:Pages>175-198</b:Pages>
    <b:JournalName>Erkenntnis</b:JournalName>
    <b:RefOrder>22</b:RefOrder>
  </b:Source>
  <b:Source>
    <b:Tag>Dav91</b:Tag>
    <b:SourceType>BookSection</b:SourceType>
    <b:Guid>{12F23307-33F9-4DE3-AE4E-06F244391030}</b:Guid>
    <b:Author>
      <b:Author>
        <b:NameList>
          <b:Person>
            <b:Last>Lewis</b:Last>
            <b:First>David</b:First>
          </b:Person>
        </b:NameList>
      </b:Author>
      <b:BookAuthor>
        <b:NameList>
          <b:Person>
            <b:Last>(ed.)</b:Last>
            <b:First>David</b:First>
            <b:Middle>Rosenthal</b:Middle>
          </b:Person>
        </b:NameList>
      </b:BookAuthor>
    </b:Author>
    <b:Title>Mad Pain and Martian Pain</b:Title>
    <b:BookTitle>The Nature of Mind</b:BookTitle>
    <b:Year>1980/1991</b:Year>
    <b:Pages>229-235</b:Pages>
    <b:City>Oxford</b:City>
    <b:Publisher>Oxford University Press.</b:Publisher>
    <b:RefOrder>23</b:RefOrder>
  </b:Source>
  <b:Source>
    <b:Tag>Col02</b:Tag>
    <b:SourceType>BookSection</b:SourceType>
    <b:Guid>{1F9A9462-4C72-4373-A062-4A48B6B2B4A5}</b:Guid>
    <b:Author>
      <b:Author>
        <b:NameList>
          <b:Person>
            <b:Last>McGinn</b:Last>
            <b:First>Colin</b:First>
          </b:Person>
        </b:NameList>
      </b:Author>
      <b:BookAuthor>
        <b:NameList>
          <b:Person>
            <b:Last>Ned Block</b:Last>
            <b:First>Owen</b:First>
            <b:Middle>Flanagan and Guven Guzelder ed.</b:Middle>
          </b:Person>
        </b:NameList>
      </b:BookAuthor>
    </b:Author>
    <b:Title>Can we solve the mind-body problem?</b:Title>
    <b:Year>1989/2002</b:Year>
    <b:Pages>529-542</b:Pages>
    <b:BookTitle>The nature of consciousness Philosophical dabates</b:BookTitle>
    <b:City>Massachussets</b:City>
    <b:Publisher>MIT Press</b:Publisher>
    <b:RefOrder>24</b:RefOrder>
  </b:Source>
  <b:Source>
    <b:Tag>Dav93</b:Tag>
    <b:SourceType>Book</b:SourceType>
    <b:Guid>{948F457C-757A-4F01-8A71-BDEC4B943C14}</b:Guid>
    <b:Author>
      <b:Author>
        <b:NameList>
          <b:Person>
            <b:Last>Papineau</b:Last>
            <b:First>David</b:First>
          </b:Person>
        </b:NameList>
      </b:Author>
    </b:Author>
    <b:Title>Philosphical Naturalism</b:Title>
    <b:Year>1993</b:Year>
    <b:City>Oxford</b:City>
    <b:Publisher>Blackwell</b:Publisher>
    <b:RefOrder>25</b:RefOrder>
  </b:Source>
  <b:Source>
    <b:Tag>UTP70</b:Tag>
    <b:SourceType>BookSection</b:SourceType>
    <b:Guid>{9E21F1FA-E9C7-4023-A69A-0B8FF0A0F9D2}</b:Guid>
    <b:Title>Is consciouness a brain process?</b:Title>
    <b:Year>1956</b:Year>
    <b:City>London</b:City>
    <b:Publisher>The Macmillan Press</b:Publisher>
    <b:Author>
      <b:Author>
        <b:NameList>
          <b:Person>
            <b:Last>Place</b:Last>
            <b:First>U.T.</b:First>
          </b:Person>
        </b:NameList>
      </b:Author>
      <b:BookAuthor>
        <b:NameList>
          <b:Person>
            <b:Last>(ed.)</b:Last>
            <b:First>C.</b:First>
            <b:Middle>V Borst</b:Middle>
          </b:Person>
        </b:NameList>
      </b:BookAuthor>
    </b:Author>
    <b:BookTitle>The mind-brain Identity Theory</b:BookTitle>
    <b:Pages>42-51</b:Pages>
    <b:RefOrder>26</b:RefOrder>
  </b:Source>
  <b:Source>
    <b:Tag>Hil75</b:Tag>
    <b:SourceType>BookSection</b:SourceType>
    <b:Guid>{361DEAB4-7F95-4E45-A958-F5BC82E36DF4}</b:Guid>
    <b:Title>Mind and Machines</b:Title>
    <b:BookTitle>Philosophical papers Vol. 2</b:BookTitle>
    <b:Year>1960/1975</b:Year>
    <b:Pages>362-385</b:Pages>
    <b:City>Cambridge</b:City>
    <b:Publisher>Cambridge University Press</b:Publisher>
    <b:Author>
      <b:Author>
        <b:NameList>
          <b:Person>
            <b:Last>Putnam</b:Last>
            <b:First>Hilary</b:First>
          </b:Person>
        </b:NameList>
      </b:Author>
      <b:BookAuthor>
        <b:NameList>
          <b:Person>
            <b:Last>Putnam</b:Last>
            <b:First>Hilary</b:First>
          </b:Person>
        </b:NameList>
      </b:BookAuthor>
    </b:Author>
    <b:RefOrder>27</b:RefOrder>
  </b:Source>
  <b:Source>
    <b:Tag>PFS91</b:Tag>
    <b:SourceType>BookSection</b:SourceType>
    <b:Guid>{2BCB4342-4109-4E45-A04A-340050569C0D}</b:Guid>
    <b:Author>
      <b:Author>
        <b:NameList>
          <b:Person>
            <b:Last>Strawson</b:Last>
            <b:First>P.F.</b:First>
          </b:Person>
        </b:NameList>
      </b:Author>
      <b:BookAuthor>
        <b:NameList>
          <b:Person>
            <b:Last>Rosenthal</b:Last>
            <b:First>David</b:First>
          </b:Person>
        </b:NameList>
      </b:BookAuthor>
    </b:Author>
    <b:Title>Person</b:Title>
    <b:BookTitle>The nature of mind</b:BookTitle>
    <b:Year>1958/1991</b:Year>
    <b:Pages>104-115</b:Pages>
    <b:City>Oxford</b:City>
    <b:Publisher>Oxford University Press</b:Publisher>
    <b:RefOrder>28</b:RefOrder>
  </b:Source>
  <b:Source>
    <b:Tag>PFS59</b:Tag>
    <b:SourceType>BookSection</b:SourceType>
    <b:Guid>{8528C4A3-421E-4180-A7DC-F273EA998C73}</b:Guid>
    <b:Author>
      <b:Author>
        <b:NameList>
          <b:Person>
            <b:Last>Strawson</b:Last>
            <b:First>P.F.</b:First>
          </b:Person>
        </b:NameList>
      </b:Author>
      <b:BookAuthor>
        <b:NameList>
          <b:Person>
            <b:Last>(ed.)</b:Last>
            <b:First>David</b:First>
            <b:Middle>Rosenthal</b:Middle>
          </b:Person>
        </b:NameList>
      </b:BookAuthor>
    </b:Author>
    <b:Title>Individuals</b:Title>
    <b:Year>1966/1981</b:Year>
    <b:City>London</b:City>
    <b:Publisher>Methuen &amp; Co Ltd</b:Publisher>
    <b:BookTitle>The nature of mind</b:BookTitle>
    <b:Pages>58-62</b:Pages>
    <b:RefOrder>29</b:RefOrder>
  </b:Source>
  <b:Source>
    <b:Tag>JJC70</b:Tag>
    <b:SourceType>BookSection</b:SourceType>
    <b:Guid>{CEE3A0AB-1DD6-4940-825D-ABC96961F163}</b:Guid>
    <b:Author>
      <b:Author>
        <b:NameList>
          <b:Person>
            <b:Last>Smart</b:Last>
            <b:First>J.J.C.</b:First>
          </b:Person>
        </b:NameList>
      </b:Author>
      <b:BookAuthor>
        <b:NameList>
          <b:Person>
            <b:Last>Borts</b:Last>
            <b:First>C.V.</b:First>
          </b:Person>
        </b:NameList>
      </b:BookAuthor>
    </b:Author>
    <b:Title>Sensations and brain process</b:Title>
    <b:BookTitle>The Mind-Brain Identity Theory</b:BookTitle>
    <b:Year>1959/1970</b:Year>
    <b:Pages>52-66</b:Pages>
    <b:City>Surrey</b:City>
    <b:Publisher>The Gresham Press</b:Publisher>
    <b:RefOrder>30</b:RefOrder>
  </b:Source>
  <b:Source>
    <b:Tag>Rob021</b:Tag>
    <b:SourceType>BookSection</b:SourceType>
    <b:Guid>{F113C75A-E6B5-475C-8109-54B5A52842AE}</b:Guid>
    <b:Author>
      <b:Author>
        <b:NameList>
          <b:Person>
            <b:Last>Gulick</b:Last>
            <b:First>Robert</b:First>
            <b:Middle>Van</b:Middle>
          </b:Person>
        </b:NameList>
      </b:Author>
      <b:BookAuthor>
        <b:NameList>
          <b:Person>
            <b:Last>Ned Block</b:Last>
            <b:First>Owen</b:First>
            <b:Middle>Flanagan, and Guven Guzeldere</b:Middle>
          </b:Person>
        </b:NameList>
      </b:BookAuthor>
    </b:Author>
    <b:Title>Understanding the phenomenal mind: are we all just armadillos? Part II: the absent qualia argument</b:Title>
    <b:BookTitle>The nature of consciousness</b:BookTitle>
    <b:Year>1992/1997</b:Year>
    <b:Pages>435-442</b:Pages>
    <b:City>Massachusetts</b:City>
    <b:Publisher>MIT Press</b:Publisher>
    <b:RefOrder>31</b:RefOrder>
  </b:Source>
  <b:Source>
    <b:Tag>Jer02</b:Tag>
    <b:SourceType>BookSection</b:SourceType>
    <b:Guid>{6C195F0C-8251-41DF-A9B5-A11379AB246F}</b:Guid>
    <b:Author>
      <b:Author>
        <b:NameList>
          <b:Person>
            <b:Last>Fodor</b:Last>
            <b:First>Jerry</b:First>
          </b:Person>
        </b:NameList>
      </b:Author>
      <b:BookAuthor>
        <b:NameList>
          <b:Person>
            <b:Last>Chalmers</b:Last>
            <b:First>David</b:First>
          </b:Person>
        </b:NameList>
      </b:BookAuthor>
    </b:Author>
    <b:Title>Special Sciences (Or: the disunity of science as a working hypothesis)</b:Title>
    <b:Year>1974</b:Year>
    <b:Pages>126-135</b:Pages>
    <b:BookTitle>Philosophy of Mind: classic and contemporary readings</b:BookTitle>
    <b:City>Oxford</b:City>
    <b:Publisher>Oxford University Press</b:Publisher>
    <b:RefOrder>32</b:RefOrder>
  </b:Source>
  <b:Source>
    <b:Tag>Bra09</b:Tag>
    <b:SourceType>Book</b:SourceType>
    <b:Guid>{4D073461-9AEE-49A4-BCE0-F154ACC5322D}</b:Guid>
    <b:Author>
      <b:Author>
        <b:Corporate>Brain P McLaughlin, Ansgar Beckermann and Sven Walter</b:Corporate>
      </b:Author>
    </b:Author>
    <b:Title>The Oxford Handbook of Philosophy of Mind</b:Title>
    <b:Year>2009</b:Year>
    <b:City>Oxford</b:City>
    <b:Publisher>Oxford University Press</b:Publisher>
    <b:RefOrder>33</b:RefOrder>
  </b:Source>
  <b:Source>
    <b:Tag>Rod571</b:Tag>
    <b:SourceType>Book</b:SourceType>
    <b:Guid>{9A74325A-3F08-406A-827B-B804D79A81C1}</b:Guid>
    <b:Author>
      <b:Author>
        <b:NameList>
          <b:Person>
            <b:Last>Chilshom</b:Last>
            <b:First>Roderick</b:First>
            <b:Middle>M.</b:Middle>
          </b:Person>
        </b:NameList>
      </b:Author>
    </b:Author>
    <b:Title>Perceiving: A philosophical Study</b:Title>
    <b:Year>1957</b:Year>
    <b:City>Ithaca</b:City>
    <b:Publisher>Cornell University Press </b:Publisher>
    <b:RefOrder>34</b:RefOrder>
  </b:Source>
  <b:Source>
    <b:Tag>Dal041</b:Tag>
    <b:SourceType>BookSection</b:SourceType>
    <b:Guid>{0AB28237-ED0B-4F1D-B72C-AAD19F54B92E}</b:Guid>
    <b:Author>
      <b:Author>
        <b:NameList>
          <b:Person>
            <b:Last>Jacquette</b:Last>
            <b:First>Dale</b:First>
          </b:Person>
        </b:NameList>
      </b:Author>
      <b:BookAuthor>
        <b:NameList>
          <b:Person>
            <b:Last>(ed.)</b:Last>
            <b:First>Dale</b:First>
            <b:Middle>Jacquette</b:Middle>
          </b:Person>
        </b:NameList>
      </b:BookAuthor>
    </b:Author>
    <b:Title>Brentano's concept of intentionality</b:Title>
    <b:Year>2004</b:Year>
    <b:Pages>98-130</b:Pages>
    <b:BookTitle>The Cambridge Companion to Brentano</b:BookTitle>
    <b:City>Cambridge</b:City>
    <b:Publisher>Cambridge University Press</b:Publisher>
    <b:RefOrder>35</b:RefOrder>
  </b:Source>
  <b:Source>
    <b:Tag>Lud06</b:Tag>
    <b:SourceType>Book</b:SourceType>
    <b:Guid>{A8B2D6D5-F287-462E-AD40-F5CA8CA6DA82}</b:Guid>
    <b:Author>
      <b:Author>
        <b:NameList>
          <b:Person>
            <b:Last>Wittgenstein</b:Last>
            <b:First>Ludwig</b:First>
          </b:Person>
        </b:NameList>
      </b:Author>
    </b:Author>
    <b:Title>Sobre la certeza</b:Title>
    <b:Year>2006</b:Year>
    <b:City>Barcelona</b:City>
    <b:Publisher>Gedisa</b:Publisher>
    <b:RefOrder>36</b:RefOrder>
  </b:Source>
</b:Sources>
</file>

<file path=customXml/itemProps1.xml><?xml version="1.0" encoding="utf-8"?>
<ds:datastoreItem xmlns:ds="http://schemas.openxmlformats.org/officeDocument/2006/customXml" ds:itemID="{B6D3ACA2-998F-4A88-BEE7-65A22F0D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3875</Words>
  <Characters>21315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Home</cp:lastModifiedBy>
  <cp:revision>18</cp:revision>
  <dcterms:created xsi:type="dcterms:W3CDTF">2017-09-22T13:16:00Z</dcterms:created>
  <dcterms:modified xsi:type="dcterms:W3CDTF">2017-09-26T01:38:00Z</dcterms:modified>
</cp:coreProperties>
</file>