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1806E" w14:textId="23846750" w:rsidR="001C6753" w:rsidRPr="008F3A06" w:rsidRDefault="00F00ECF" w:rsidP="002F24EA">
      <w:pPr>
        <w:spacing w:after="0" w:line="360" w:lineRule="auto"/>
        <w:jc w:val="center"/>
        <w:rPr>
          <w:rFonts w:ascii="Times New Roman" w:hAnsi="Times New Roman" w:cs="Times New Roman"/>
          <w:b/>
          <w:sz w:val="24"/>
          <w:szCs w:val="24"/>
        </w:rPr>
      </w:pPr>
      <w:r w:rsidRPr="008F3A06">
        <w:rPr>
          <w:rFonts w:ascii="Times New Roman" w:hAnsi="Times New Roman" w:cs="Times New Roman"/>
          <w:b/>
          <w:sz w:val="24"/>
          <w:szCs w:val="24"/>
        </w:rPr>
        <w:t>Pensar el mundo del trabajo</w:t>
      </w:r>
    </w:p>
    <w:p w14:paraId="2848CEFC" w14:textId="003CBF47" w:rsidR="00AB73BF" w:rsidRPr="007A2F74" w:rsidRDefault="00AB73BF" w:rsidP="002F24EA">
      <w:pPr>
        <w:spacing w:after="0" w:line="360" w:lineRule="auto"/>
        <w:jc w:val="center"/>
        <w:rPr>
          <w:rFonts w:ascii="Times New Roman" w:hAnsi="Times New Roman" w:cs="Times New Roman"/>
          <w:b/>
          <w:sz w:val="24"/>
          <w:szCs w:val="24"/>
          <w:lang w:val="en-US"/>
        </w:rPr>
      </w:pPr>
      <w:r w:rsidRPr="008F3A06">
        <w:rPr>
          <w:rFonts w:ascii="Times New Roman" w:hAnsi="Times New Roman" w:cs="Times New Roman"/>
          <w:b/>
          <w:sz w:val="24"/>
          <w:szCs w:val="24"/>
          <w:lang w:val="en-US"/>
        </w:rPr>
        <w:t>Think</w:t>
      </w:r>
      <w:r w:rsidR="00F569E6" w:rsidRPr="008F3A06">
        <w:rPr>
          <w:rFonts w:ascii="Times New Roman" w:hAnsi="Times New Roman" w:cs="Times New Roman"/>
          <w:b/>
          <w:sz w:val="24"/>
          <w:szCs w:val="24"/>
          <w:lang w:val="en-US"/>
        </w:rPr>
        <w:t>ing</w:t>
      </w:r>
      <w:r w:rsidRPr="008F3A06">
        <w:rPr>
          <w:rFonts w:ascii="Times New Roman" w:hAnsi="Times New Roman" w:cs="Times New Roman"/>
          <w:b/>
          <w:sz w:val="24"/>
          <w:szCs w:val="24"/>
          <w:lang w:val="en-US"/>
        </w:rPr>
        <w:t xml:space="preserve"> the world of work</w:t>
      </w:r>
    </w:p>
    <w:p w14:paraId="0C3956EB" w14:textId="77777777" w:rsidR="002F24EA" w:rsidRPr="007A2F74" w:rsidRDefault="002F24EA" w:rsidP="002F24EA">
      <w:pPr>
        <w:spacing w:after="0" w:line="360" w:lineRule="auto"/>
        <w:jc w:val="both"/>
        <w:rPr>
          <w:rFonts w:ascii="Times New Roman" w:hAnsi="Times New Roman" w:cs="Times New Roman"/>
          <w:sz w:val="24"/>
          <w:szCs w:val="24"/>
          <w:lang w:val="en-US"/>
        </w:rPr>
      </w:pPr>
    </w:p>
    <w:p w14:paraId="0EC81FC9" w14:textId="26811BAC" w:rsidR="00F24116" w:rsidRPr="007A2F74" w:rsidRDefault="00F24116" w:rsidP="00F24116">
      <w:pPr>
        <w:spacing w:after="0" w:line="360" w:lineRule="auto"/>
        <w:jc w:val="right"/>
        <w:rPr>
          <w:rFonts w:ascii="Times New Roman" w:hAnsi="Times New Roman" w:cs="Times New Roman"/>
          <w:sz w:val="24"/>
          <w:szCs w:val="24"/>
        </w:rPr>
      </w:pPr>
      <w:r w:rsidRPr="007A2F74">
        <w:rPr>
          <w:rFonts w:ascii="Times New Roman" w:hAnsi="Times New Roman" w:cs="Times New Roman"/>
          <w:sz w:val="24"/>
          <w:szCs w:val="24"/>
        </w:rPr>
        <w:t>Ronald Rivera Alfaro</w:t>
      </w:r>
    </w:p>
    <w:p w14:paraId="5FC7F307" w14:textId="2A53DD85" w:rsidR="00F569E6" w:rsidRPr="008F3A06" w:rsidRDefault="00F569E6" w:rsidP="00F24116">
      <w:pPr>
        <w:spacing w:after="0" w:line="360" w:lineRule="auto"/>
        <w:jc w:val="right"/>
        <w:rPr>
          <w:rFonts w:ascii="Times New Roman" w:hAnsi="Times New Roman" w:cs="Times New Roman"/>
          <w:sz w:val="24"/>
          <w:szCs w:val="24"/>
        </w:rPr>
      </w:pPr>
      <w:r w:rsidRPr="008F3A06">
        <w:rPr>
          <w:rFonts w:ascii="Times New Roman" w:hAnsi="Times New Roman" w:cs="Times New Roman"/>
          <w:sz w:val="24"/>
          <w:szCs w:val="24"/>
        </w:rPr>
        <w:t>Centro de Investigación y Docencia en Educación (CIDE)</w:t>
      </w:r>
    </w:p>
    <w:p w14:paraId="68EAC9A0" w14:textId="1D50A584" w:rsidR="0011024F" w:rsidRDefault="0011024F" w:rsidP="0011024F">
      <w:pPr>
        <w:spacing w:after="0" w:line="360" w:lineRule="auto"/>
        <w:jc w:val="right"/>
        <w:rPr>
          <w:rFonts w:ascii="Times New Roman" w:hAnsi="Times New Roman" w:cs="Times New Roman"/>
          <w:sz w:val="24"/>
          <w:szCs w:val="24"/>
          <w:highlight w:val="yellow"/>
        </w:rPr>
      </w:pPr>
      <w:r w:rsidRPr="008F3A06">
        <w:rPr>
          <w:rFonts w:ascii="Times New Roman" w:hAnsi="Times New Roman" w:cs="Times New Roman"/>
          <w:sz w:val="24"/>
          <w:szCs w:val="24"/>
        </w:rPr>
        <w:t>Universidad Nacional, Costa Rica</w:t>
      </w:r>
    </w:p>
    <w:p w14:paraId="3272E271" w14:textId="1245DD8A" w:rsidR="0011024F" w:rsidRPr="0011024F" w:rsidRDefault="00E946D7" w:rsidP="0011024F">
      <w:pPr>
        <w:spacing w:after="0" w:line="360" w:lineRule="auto"/>
        <w:jc w:val="right"/>
        <w:rPr>
          <w:rFonts w:ascii="Times New Roman" w:hAnsi="Times New Roman" w:cs="Times New Roman"/>
          <w:sz w:val="24"/>
          <w:szCs w:val="24"/>
        </w:rPr>
      </w:pPr>
      <w:hyperlink r:id="rId8" w:history="1">
        <w:r w:rsidR="0011024F" w:rsidRPr="004B4954">
          <w:rPr>
            <w:rStyle w:val="Hipervnculo"/>
            <w:rFonts w:ascii="Times New Roman" w:eastAsia="Times New Roman" w:hAnsi="Times New Roman" w:cs="Times New Roman"/>
            <w:bCs/>
            <w:spacing w:val="5"/>
            <w:sz w:val="24"/>
            <w:szCs w:val="24"/>
            <w:lang w:eastAsia="es-CR"/>
          </w:rPr>
          <w:t>ronald.rivera.alfaro@una.cr</w:t>
        </w:r>
      </w:hyperlink>
    </w:p>
    <w:p w14:paraId="6FA38C5D" w14:textId="77777777" w:rsidR="0011024F" w:rsidRPr="0011024F" w:rsidRDefault="0011024F" w:rsidP="0011024F">
      <w:pPr>
        <w:shd w:val="clear" w:color="auto" w:fill="FFFFFF"/>
        <w:spacing w:before="100" w:beforeAutospacing="1" w:after="100" w:afterAutospacing="1" w:line="300" w:lineRule="atLeast"/>
        <w:jc w:val="right"/>
        <w:outlineLvl w:val="2"/>
        <w:rPr>
          <w:rFonts w:ascii="Times New Roman" w:eastAsia="Times New Roman" w:hAnsi="Times New Roman" w:cs="Times New Roman"/>
          <w:bCs/>
          <w:color w:val="000000" w:themeColor="text1"/>
          <w:spacing w:val="5"/>
          <w:sz w:val="24"/>
          <w:szCs w:val="24"/>
          <w:lang w:eastAsia="es-CR"/>
        </w:rPr>
      </w:pPr>
    </w:p>
    <w:p w14:paraId="323FEBA6" w14:textId="29F508EE" w:rsidR="002006C0" w:rsidRPr="00AB3719" w:rsidRDefault="002006C0" w:rsidP="002006C0">
      <w:pPr>
        <w:spacing w:after="0" w:line="240" w:lineRule="auto"/>
        <w:rPr>
          <w:rFonts w:ascii="Times New Roman" w:hAnsi="Times New Roman"/>
          <w:sz w:val="24"/>
          <w:szCs w:val="24"/>
        </w:rPr>
      </w:pPr>
      <w:r>
        <w:rPr>
          <w:rFonts w:ascii="Times New Roman" w:hAnsi="Times New Roman"/>
          <w:sz w:val="24"/>
          <w:szCs w:val="24"/>
        </w:rPr>
        <w:t>Recibido: 03 de octubre, 2018</w:t>
      </w:r>
    </w:p>
    <w:p w14:paraId="59401D6A" w14:textId="77777777" w:rsidR="002006C0" w:rsidRDefault="002006C0" w:rsidP="002006C0">
      <w:pPr>
        <w:spacing w:after="0" w:line="240" w:lineRule="auto"/>
        <w:rPr>
          <w:rFonts w:ascii="Times New Roman" w:hAnsi="Times New Roman"/>
          <w:sz w:val="24"/>
          <w:szCs w:val="24"/>
        </w:rPr>
      </w:pPr>
      <w:r w:rsidRPr="00AB3719">
        <w:rPr>
          <w:rFonts w:ascii="Times New Roman" w:hAnsi="Times New Roman"/>
          <w:sz w:val="24"/>
          <w:szCs w:val="24"/>
        </w:rPr>
        <w:t xml:space="preserve">Aceptado: </w:t>
      </w:r>
      <w:r>
        <w:rPr>
          <w:rFonts w:ascii="Times New Roman" w:hAnsi="Times New Roman"/>
          <w:sz w:val="24"/>
          <w:szCs w:val="24"/>
        </w:rPr>
        <w:t>20 de abril,</w:t>
      </w:r>
      <w:r w:rsidRPr="00AB3719">
        <w:rPr>
          <w:rFonts w:ascii="Times New Roman" w:hAnsi="Times New Roman"/>
          <w:sz w:val="24"/>
          <w:szCs w:val="24"/>
        </w:rPr>
        <w:t xml:space="preserve"> 2019</w:t>
      </w:r>
    </w:p>
    <w:p w14:paraId="4BCDB09C" w14:textId="77777777" w:rsidR="005C2FE8" w:rsidRPr="00AB3719" w:rsidRDefault="005C2FE8" w:rsidP="002006C0">
      <w:pPr>
        <w:spacing w:after="0" w:line="240" w:lineRule="auto"/>
        <w:rPr>
          <w:rFonts w:ascii="Times New Roman" w:hAnsi="Times New Roman"/>
          <w:sz w:val="24"/>
          <w:szCs w:val="24"/>
        </w:rPr>
      </w:pPr>
      <w:bookmarkStart w:id="0" w:name="_GoBack"/>
      <w:bookmarkEnd w:id="0"/>
    </w:p>
    <w:p w14:paraId="0BB54ABF" w14:textId="7DF22AC8" w:rsidR="002006C0" w:rsidRPr="00AB3719" w:rsidRDefault="002006C0" w:rsidP="002006C0">
      <w:pPr>
        <w:pStyle w:val="Sinespaciado"/>
        <w:rPr>
          <w:rFonts w:ascii="Times New Roman" w:eastAsia="Times New Roman" w:hAnsi="Times New Roman"/>
          <w:color w:val="000000"/>
          <w:sz w:val="24"/>
          <w:szCs w:val="24"/>
          <w:lang w:eastAsia="es-MX"/>
        </w:rPr>
      </w:pPr>
      <w:r w:rsidRPr="00AB3719">
        <w:rPr>
          <w:rFonts w:ascii="Times New Roman" w:hAnsi="Times New Roman"/>
          <w:sz w:val="24"/>
          <w:szCs w:val="24"/>
        </w:rPr>
        <w:t xml:space="preserve"> </w:t>
      </w:r>
      <w:r>
        <w:rPr>
          <w:rFonts w:ascii="Times New Roman" w:eastAsia="Times New Roman" w:hAnsi="Times New Roman"/>
          <w:color w:val="000000"/>
          <w:sz w:val="24"/>
          <w:szCs w:val="24"/>
          <w:lang w:eastAsia="es-MX"/>
        </w:rPr>
        <w:t>Doi: 10.15359/ra.1-8</w:t>
      </w:r>
    </w:p>
    <w:p w14:paraId="30D623E0" w14:textId="77777777" w:rsidR="0011024F" w:rsidRDefault="0011024F" w:rsidP="0011024F">
      <w:pPr>
        <w:spacing w:after="0" w:line="360" w:lineRule="auto"/>
        <w:rPr>
          <w:rFonts w:ascii="Times New Roman" w:hAnsi="Times New Roman" w:cs="Times New Roman"/>
          <w:sz w:val="24"/>
          <w:szCs w:val="24"/>
        </w:rPr>
      </w:pPr>
    </w:p>
    <w:p w14:paraId="60BE4020" w14:textId="77777777" w:rsidR="00F569E6" w:rsidRPr="007A2F74" w:rsidRDefault="00F569E6" w:rsidP="00F569E6">
      <w:pPr>
        <w:spacing w:after="0" w:line="360" w:lineRule="auto"/>
        <w:jc w:val="right"/>
        <w:rPr>
          <w:rFonts w:ascii="Times New Roman" w:hAnsi="Times New Roman" w:cs="Times New Roman"/>
          <w:sz w:val="24"/>
          <w:szCs w:val="24"/>
        </w:rPr>
      </w:pPr>
    </w:p>
    <w:p w14:paraId="367D82D3" w14:textId="77777777" w:rsidR="00AB73BF" w:rsidRPr="007A2F74" w:rsidRDefault="00AB73BF" w:rsidP="00F569E6">
      <w:pPr>
        <w:spacing w:after="0" w:line="360" w:lineRule="auto"/>
        <w:rPr>
          <w:rFonts w:ascii="Times New Roman" w:hAnsi="Times New Roman" w:cs="Times New Roman"/>
          <w:b/>
          <w:sz w:val="24"/>
          <w:szCs w:val="24"/>
        </w:rPr>
      </w:pPr>
      <w:r w:rsidRPr="008F3A06">
        <w:rPr>
          <w:rFonts w:ascii="Times New Roman" w:hAnsi="Times New Roman" w:cs="Times New Roman"/>
          <w:b/>
          <w:sz w:val="24"/>
          <w:szCs w:val="24"/>
        </w:rPr>
        <w:t>Resumen</w:t>
      </w:r>
    </w:p>
    <w:p w14:paraId="0810A263" w14:textId="77777777" w:rsidR="006D24F7" w:rsidRPr="007A2F74" w:rsidRDefault="006D24F7" w:rsidP="00F05AA0">
      <w:pPr>
        <w:spacing w:after="0" w:line="360" w:lineRule="auto"/>
        <w:jc w:val="both"/>
        <w:rPr>
          <w:rFonts w:ascii="Times New Roman" w:hAnsi="Times New Roman" w:cs="Times New Roman"/>
          <w:sz w:val="24"/>
          <w:szCs w:val="24"/>
        </w:rPr>
      </w:pPr>
    </w:p>
    <w:p w14:paraId="01325941" w14:textId="0E6A016D" w:rsidR="00AB73BF" w:rsidRPr="007A2F74" w:rsidRDefault="00F05AA0" w:rsidP="00ED7A5F">
      <w:pPr>
        <w:spacing w:after="0" w:line="360" w:lineRule="auto"/>
        <w:ind w:right="49"/>
        <w:jc w:val="both"/>
        <w:rPr>
          <w:rFonts w:ascii="Times New Roman" w:hAnsi="Times New Roman" w:cs="Times New Roman"/>
          <w:sz w:val="24"/>
          <w:szCs w:val="24"/>
        </w:rPr>
      </w:pPr>
      <w:r w:rsidRPr="008F3A06">
        <w:rPr>
          <w:rFonts w:ascii="Times New Roman" w:hAnsi="Times New Roman" w:cs="Times New Roman"/>
          <w:sz w:val="24"/>
          <w:szCs w:val="24"/>
        </w:rPr>
        <w:t xml:space="preserve">Pensar </w:t>
      </w:r>
      <w:r w:rsidR="00AC51CA" w:rsidRPr="008F3A06">
        <w:rPr>
          <w:rFonts w:ascii="Times New Roman" w:hAnsi="Times New Roman" w:cs="Times New Roman"/>
          <w:sz w:val="24"/>
          <w:szCs w:val="24"/>
        </w:rPr>
        <w:t>el</w:t>
      </w:r>
      <w:r w:rsidRPr="008F3A06">
        <w:rPr>
          <w:rFonts w:ascii="Times New Roman" w:hAnsi="Times New Roman" w:cs="Times New Roman"/>
          <w:sz w:val="24"/>
          <w:szCs w:val="24"/>
        </w:rPr>
        <w:t xml:space="preserve"> </w:t>
      </w:r>
      <w:r w:rsidR="00EC05F3" w:rsidRPr="008F3A06">
        <w:rPr>
          <w:rFonts w:ascii="Times New Roman" w:hAnsi="Times New Roman" w:cs="Times New Roman"/>
          <w:sz w:val="24"/>
          <w:szCs w:val="24"/>
        </w:rPr>
        <w:t xml:space="preserve">mundo del trabajo desde </w:t>
      </w:r>
      <w:r w:rsidR="00042B1E" w:rsidRPr="008F3A06">
        <w:rPr>
          <w:rFonts w:ascii="Times New Roman" w:hAnsi="Times New Roman" w:cs="Times New Roman"/>
          <w:sz w:val="24"/>
          <w:szCs w:val="24"/>
        </w:rPr>
        <w:t xml:space="preserve">la justicia social </w:t>
      </w:r>
      <w:r w:rsidR="00ED6E85" w:rsidRPr="008F3A06">
        <w:rPr>
          <w:rFonts w:ascii="Times New Roman" w:hAnsi="Times New Roman" w:cs="Times New Roman"/>
          <w:sz w:val="24"/>
          <w:szCs w:val="24"/>
        </w:rPr>
        <w:t xml:space="preserve">como consideración política y social </w:t>
      </w:r>
      <w:r w:rsidR="008E2D45" w:rsidRPr="008F3A06">
        <w:rPr>
          <w:rFonts w:ascii="Times New Roman" w:hAnsi="Times New Roman" w:cs="Times New Roman"/>
          <w:sz w:val="24"/>
          <w:szCs w:val="24"/>
        </w:rPr>
        <w:t xml:space="preserve">permite </w:t>
      </w:r>
      <w:r w:rsidR="00D41DEE" w:rsidRPr="008F3A06">
        <w:rPr>
          <w:rFonts w:ascii="Times New Roman" w:hAnsi="Times New Roman" w:cs="Times New Roman"/>
          <w:sz w:val="24"/>
          <w:szCs w:val="24"/>
        </w:rPr>
        <w:t>a</w:t>
      </w:r>
      <w:r w:rsidR="00A42245" w:rsidRPr="008F3A06">
        <w:rPr>
          <w:rFonts w:ascii="Times New Roman" w:hAnsi="Times New Roman" w:cs="Times New Roman"/>
          <w:sz w:val="24"/>
          <w:szCs w:val="24"/>
        </w:rPr>
        <w:t>hon</w:t>
      </w:r>
      <w:r w:rsidR="00D41DEE" w:rsidRPr="008F3A06">
        <w:rPr>
          <w:rFonts w:ascii="Times New Roman" w:hAnsi="Times New Roman" w:cs="Times New Roman"/>
          <w:sz w:val="24"/>
          <w:szCs w:val="24"/>
        </w:rPr>
        <w:t xml:space="preserve">dar </w:t>
      </w:r>
      <w:r w:rsidR="004A3A2C" w:rsidRPr="008F3A06">
        <w:rPr>
          <w:rFonts w:ascii="Times New Roman" w:hAnsi="Times New Roman" w:cs="Times New Roman"/>
          <w:sz w:val="24"/>
          <w:szCs w:val="24"/>
        </w:rPr>
        <w:t xml:space="preserve">en la oferta </w:t>
      </w:r>
      <w:r w:rsidR="00071A2C" w:rsidRPr="008F3A06">
        <w:rPr>
          <w:rFonts w:ascii="Times New Roman" w:hAnsi="Times New Roman" w:cs="Times New Roman"/>
          <w:sz w:val="24"/>
          <w:szCs w:val="24"/>
        </w:rPr>
        <w:t xml:space="preserve">y </w:t>
      </w:r>
      <w:r w:rsidR="004A3A2C" w:rsidRPr="008F3A06">
        <w:rPr>
          <w:rFonts w:ascii="Times New Roman" w:hAnsi="Times New Roman" w:cs="Times New Roman"/>
          <w:sz w:val="24"/>
          <w:szCs w:val="24"/>
        </w:rPr>
        <w:t xml:space="preserve">en la demanda laboral, </w:t>
      </w:r>
      <w:r w:rsidR="0017059C" w:rsidRPr="008F3A06">
        <w:rPr>
          <w:rFonts w:ascii="Times New Roman" w:hAnsi="Times New Roman" w:cs="Times New Roman"/>
          <w:sz w:val="24"/>
          <w:szCs w:val="24"/>
        </w:rPr>
        <w:t>hasta en la conformación de subjetividades e identidades, transformaciones productivas, historicidad de los colectivos y tendencias de los model</w:t>
      </w:r>
      <w:r w:rsidR="00DC3E84" w:rsidRPr="008F3A06">
        <w:rPr>
          <w:rFonts w:ascii="Times New Roman" w:hAnsi="Times New Roman" w:cs="Times New Roman"/>
          <w:sz w:val="24"/>
          <w:szCs w:val="24"/>
        </w:rPr>
        <w:t>os de desarrollo</w:t>
      </w:r>
      <w:r w:rsidR="000340EE" w:rsidRPr="008F3A06">
        <w:rPr>
          <w:rFonts w:ascii="Times New Roman" w:hAnsi="Times New Roman" w:cs="Times New Roman"/>
          <w:sz w:val="24"/>
          <w:szCs w:val="24"/>
        </w:rPr>
        <w:t xml:space="preserve"> que i</w:t>
      </w:r>
      <w:r w:rsidR="00FE27AF" w:rsidRPr="008F3A06">
        <w:rPr>
          <w:rFonts w:ascii="Times New Roman" w:hAnsi="Times New Roman" w:cs="Times New Roman"/>
          <w:sz w:val="24"/>
          <w:szCs w:val="24"/>
        </w:rPr>
        <w:t>ncentivan la productividad y el empleo, as</w:t>
      </w:r>
      <w:r w:rsidR="00A86920" w:rsidRPr="008F3A06">
        <w:rPr>
          <w:rFonts w:ascii="Times New Roman" w:hAnsi="Times New Roman" w:cs="Times New Roman"/>
          <w:sz w:val="24"/>
          <w:szCs w:val="24"/>
        </w:rPr>
        <w:t>í</w:t>
      </w:r>
      <w:r w:rsidR="00F569E6" w:rsidRPr="008F3A06">
        <w:rPr>
          <w:rFonts w:ascii="Times New Roman" w:hAnsi="Times New Roman" w:cs="Times New Roman"/>
          <w:sz w:val="24"/>
          <w:szCs w:val="24"/>
        </w:rPr>
        <w:t xml:space="preserve"> </w:t>
      </w:r>
      <w:r w:rsidR="00FE27AF" w:rsidRPr="008F3A06">
        <w:rPr>
          <w:rFonts w:ascii="Times New Roman" w:hAnsi="Times New Roman" w:cs="Times New Roman"/>
          <w:sz w:val="24"/>
          <w:szCs w:val="24"/>
        </w:rPr>
        <w:t>como</w:t>
      </w:r>
      <w:r w:rsidR="00F569E6" w:rsidRPr="008F3A06">
        <w:rPr>
          <w:rFonts w:ascii="Times New Roman" w:hAnsi="Times New Roman" w:cs="Times New Roman"/>
          <w:sz w:val="24"/>
          <w:szCs w:val="24"/>
        </w:rPr>
        <w:t>,</w:t>
      </w:r>
      <w:r w:rsidR="00FE27AF" w:rsidRPr="008F3A06">
        <w:rPr>
          <w:rFonts w:ascii="Times New Roman" w:hAnsi="Times New Roman" w:cs="Times New Roman"/>
          <w:sz w:val="24"/>
          <w:szCs w:val="24"/>
        </w:rPr>
        <w:t xml:space="preserve"> </w:t>
      </w:r>
      <w:r w:rsidR="00A86920" w:rsidRPr="008F3A06">
        <w:rPr>
          <w:rFonts w:ascii="Times New Roman" w:hAnsi="Times New Roman" w:cs="Times New Roman"/>
          <w:sz w:val="24"/>
          <w:szCs w:val="24"/>
        </w:rPr>
        <w:t xml:space="preserve">por otro lado, </w:t>
      </w:r>
      <w:r w:rsidR="008C219E" w:rsidRPr="008F3A06">
        <w:rPr>
          <w:rFonts w:ascii="Times New Roman" w:hAnsi="Times New Roman" w:cs="Times New Roman"/>
          <w:sz w:val="24"/>
          <w:szCs w:val="24"/>
        </w:rPr>
        <w:t xml:space="preserve">la constitución de </w:t>
      </w:r>
      <w:r w:rsidR="00FE27AF" w:rsidRPr="008F3A06">
        <w:rPr>
          <w:rFonts w:ascii="Times New Roman" w:hAnsi="Times New Roman" w:cs="Times New Roman"/>
          <w:sz w:val="24"/>
          <w:szCs w:val="24"/>
        </w:rPr>
        <w:t>espacios de dominación y explotación desarrollado</w:t>
      </w:r>
      <w:r w:rsidR="00F569E6" w:rsidRPr="008F3A06">
        <w:rPr>
          <w:rFonts w:ascii="Times New Roman" w:hAnsi="Times New Roman" w:cs="Times New Roman"/>
          <w:sz w:val="24"/>
          <w:szCs w:val="24"/>
        </w:rPr>
        <w:t>s</w:t>
      </w:r>
      <w:r w:rsidR="00FE27AF" w:rsidRPr="008F3A06">
        <w:rPr>
          <w:rFonts w:ascii="Times New Roman" w:hAnsi="Times New Roman" w:cs="Times New Roman"/>
          <w:sz w:val="24"/>
          <w:szCs w:val="24"/>
        </w:rPr>
        <w:t xml:space="preserve"> a partir de la especialización de los medios de producción</w:t>
      </w:r>
      <w:r w:rsidR="00D336B1" w:rsidRPr="008F3A06">
        <w:rPr>
          <w:rFonts w:ascii="Times New Roman" w:hAnsi="Times New Roman" w:cs="Times New Roman"/>
          <w:sz w:val="24"/>
          <w:szCs w:val="24"/>
        </w:rPr>
        <w:t>.</w:t>
      </w:r>
    </w:p>
    <w:p w14:paraId="0396C951" w14:textId="77777777" w:rsidR="00AB73BF" w:rsidRPr="007A2F74" w:rsidRDefault="00AB73BF" w:rsidP="002F24EA">
      <w:pPr>
        <w:spacing w:after="0" w:line="360" w:lineRule="auto"/>
        <w:jc w:val="both"/>
        <w:rPr>
          <w:rFonts w:ascii="Times New Roman" w:hAnsi="Times New Roman" w:cs="Times New Roman"/>
          <w:sz w:val="24"/>
          <w:szCs w:val="24"/>
        </w:rPr>
      </w:pPr>
    </w:p>
    <w:p w14:paraId="4AB5CC78" w14:textId="3E205912" w:rsidR="00AB73BF" w:rsidRPr="007A2F74" w:rsidRDefault="00AB73BF" w:rsidP="002F24EA">
      <w:pPr>
        <w:spacing w:after="0" w:line="360" w:lineRule="auto"/>
        <w:jc w:val="both"/>
        <w:rPr>
          <w:rFonts w:ascii="Times New Roman" w:hAnsi="Times New Roman" w:cs="Times New Roman"/>
          <w:sz w:val="24"/>
          <w:szCs w:val="24"/>
        </w:rPr>
      </w:pPr>
      <w:r w:rsidRPr="008F3A06">
        <w:rPr>
          <w:rFonts w:ascii="Times New Roman" w:hAnsi="Times New Roman" w:cs="Times New Roman"/>
          <w:b/>
          <w:sz w:val="24"/>
          <w:szCs w:val="24"/>
        </w:rPr>
        <w:t>Palabras clave</w:t>
      </w:r>
      <w:r w:rsidR="00703966" w:rsidRPr="008F3A06">
        <w:rPr>
          <w:rFonts w:ascii="Times New Roman" w:hAnsi="Times New Roman" w:cs="Times New Roman"/>
          <w:b/>
          <w:sz w:val="24"/>
          <w:szCs w:val="24"/>
        </w:rPr>
        <w:t>s</w:t>
      </w:r>
      <w:r w:rsidRPr="008F3A06">
        <w:rPr>
          <w:rFonts w:ascii="Times New Roman" w:hAnsi="Times New Roman" w:cs="Times New Roman"/>
          <w:b/>
          <w:sz w:val="24"/>
          <w:szCs w:val="24"/>
        </w:rPr>
        <w:t>:</w:t>
      </w:r>
      <w:r w:rsidR="00F1097B" w:rsidRPr="008F3A06">
        <w:rPr>
          <w:rFonts w:ascii="Times New Roman" w:hAnsi="Times New Roman" w:cs="Times New Roman"/>
          <w:sz w:val="24"/>
          <w:szCs w:val="24"/>
        </w:rPr>
        <w:t xml:space="preserve"> </w:t>
      </w:r>
      <w:r w:rsidR="00703966" w:rsidRPr="008F3A06">
        <w:rPr>
          <w:rFonts w:ascii="Times New Roman" w:hAnsi="Times New Roman" w:cs="Times New Roman"/>
          <w:sz w:val="24"/>
          <w:szCs w:val="24"/>
        </w:rPr>
        <w:t>t</w:t>
      </w:r>
      <w:r w:rsidR="00F1097B" w:rsidRPr="008F3A06">
        <w:rPr>
          <w:rFonts w:ascii="Times New Roman" w:hAnsi="Times New Roman" w:cs="Times New Roman"/>
          <w:sz w:val="24"/>
          <w:szCs w:val="24"/>
        </w:rPr>
        <w:t>rabajo</w:t>
      </w:r>
      <w:r w:rsidR="00703966" w:rsidRPr="008F3A06">
        <w:rPr>
          <w:rFonts w:ascii="Times New Roman" w:hAnsi="Times New Roman" w:cs="Times New Roman"/>
          <w:sz w:val="24"/>
          <w:szCs w:val="24"/>
        </w:rPr>
        <w:t>,</w:t>
      </w:r>
      <w:r w:rsidR="00157A00" w:rsidRPr="008F3A06">
        <w:rPr>
          <w:rFonts w:ascii="Times New Roman" w:hAnsi="Times New Roman" w:cs="Times New Roman"/>
          <w:sz w:val="24"/>
          <w:szCs w:val="24"/>
        </w:rPr>
        <w:t xml:space="preserve"> justicia social</w:t>
      </w:r>
      <w:r w:rsidR="00703966" w:rsidRPr="008F3A06">
        <w:rPr>
          <w:rFonts w:ascii="Times New Roman" w:hAnsi="Times New Roman" w:cs="Times New Roman"/>
          <w:sz w:val="24"/>
          <w:szCs w:val="24"/>
        </w:rPr>
        <w:t>,</w:t>
      </w:r>
      <w:r w:rsidR="00F1097B" w:rsidRPr="008F3A06">
        <w:rPr>
          <w:rFonts w:ascii="Times New Roman" w:hAnsi="Times New Roman" w:cs="Times New Roman"/>
          <w:sz w:val="24"/>
          <w:szCs w:val="24"/>
        </w:rPr>
        <w:t xml:space="preserve"> gobernanza</w:t>
      </w:r>
      <w:r w:rsidR="00703966" w:rsidRPr="008F3A06">
        <w:rPr>
          <w:rFonts w:ascii="Times New Roman" w:hAnsi="Times New Roman" w:cs="Times New Roman"/>
          <w:sz w:val="24"/>
          <w:szCs w:val="24"/>
        </w:rPr>
        <w:t>,</w:t>
      </w:r>
      <w:r w:rsidR="00157A00" w:rsidRPr="008F3A06">
        <w:rPr>
          <w:rFonts w:ascii="Times New Roman" w:hAnsi="Times New Roman" w:cs="Times New Roman"/>
          <w:sz w:val="24"/>
          <w:szCs w:val="24"/>
        </w:rPr>
        <w:t xml:space="preserve"> realidad negada</w:t>
      </w:r>
    </w:p>
    <w:p w14:paraId="3B71E4BA" w14:textId="77777777" w:rsidR="00AB73BF" w:rsidRPr="007A2F74" w:rsidRDefault="00AB73BF" w:rsidP="002F24EA">
      <w:pPr>
        <w:spacing w:after="0" w:line="360" w:lineRule="auto"/>
        <w:jc w:val="both"/>
        <w:rPr>
          <w:rFonts w:ascii="Times New Roman" w:hAnsi="Times New Roman" w:cs="Times New Roman"/>
          <w:sz w:val="24"/>
          <w:szCs w:val="24"/>
        </w:rPr>
      </w:pPr>
    </w:p>
    <w:p w14:paraId="1B6098F3" w14:textId="77777777" w:rsidR="00AB73BF" w:rsidRPr="007A2F74" w:rsidRDefault="00AB73BF" w:rsidP="00F569E6">
      <w:pPr>
        <w:spacing w:after="0" w:line="360" w:lineRule="auto"/>
        <w:rPr>
          <w:rFonts w:ascii="Times New Roman" w:hAnsi="Times New Roman" w:cs="Times New Roman"/>
          <w:b/>
          <w:sz w:val="24"/>
          <w:szCs w:val="24"/>
          <w:lang w:val="en-US"/>
        </w:rPr>
      </w:pPr>
      <w:r w:rsidRPr="008F3A06">
        <w:rPr>
          <w:rFonts w:ascii="Times New Roman" w:hAnsi="Times New Roman" w:cs="Times New Roman"/>
          <w:b/>
          <w:sz w:val="24"/>
          <w:szCs w:val="24"/>
          <w:lang w:val="en-US"/>
        </w:rPr>
        <w:t>Abstract</w:t>
      </w:r>
    </w:p>
    <w:p w14:paraId="63D872E6" w14:textId="77777777" w:rsidR="00AB73BF" w:rsidRPr="002278C0" w:rsidRDefault="00AB73BF" w:rsidP="00D336B1">
      <w:pPr>
        <w:spacing w:after="0" w:line="360" w:lineRule="auto"/>
        <w:ind w:right="49"/>
        <w:jc w:val="both"/>
        <w:rPr>
          <w:rFonts w:ascii="Times New Roman" w:hAnsi="Times New Roman" w:cs="Times New Roman"/>
          <w:sz w:val="24"/>
          <w:szCs w:val="24"/>
          <w:lang w:val="en-US"/>
        </w:rPr>
      </w:pPr>
    </w:p>
    <w:p w14:paraId="01BCCC7B" w14:textId="137C0E9E" w:rsidR="00AB73BF" w:rsidRPr="002278C0" w:rsidRDefault="00A24EC2" w:rsidP="00A24EC2">
      <w:pPr>
        <w:spacing w:after="0" w:line="360" w:lineRule="auto"/>
        <w:ind w:right="49"/>
        <w:jc w:val="both"/>
        <w:rPr>
          <w:rFonts w:ascii="Times New Roman" w:hAnsi="Times New Roman" w:cs="Times New Roman"/>
          <w:sz w:val="24"/>
          <w:szCs w:val="24"/>
          <w:lang w:val="en-US"/>
        </w:rPr>
      </w:pPr>
      <w:r w:rsidRPr="008F3A06">
        <w:rPr>
          <w:rFonts w:ascii="Times New Roman" w:hAnsi="Times New Roman" w:cs="Times New Roman"/>
          <w:sz w:val="24"/>
          <w:szCs w:val="24"/>
          <w:lang w:val="en-US"/>
        </w:rPr>
        <w:t>To think the world of the work from the social justice as political and social consideration allows to go deeply into the offer as into the labor demand, up to into the conformation of subjectivities and identities, productive transformations, historicity of the groups</w:t>
      </w:r>
      <w:r w:rsidR="00703966" w:rsidRPr="008F3A06">
        <w:rPr>
          <w:rFonts w:ascii="Times New Roman" w:hAnsi="Times New Roman" w:cs="Times New Roman"/>
          <w:sz w:val="24"/>
          <w:szCs w:val="24"/>
          <w:lang w:val="en-US"/>
        </w:rPr>
        <w:t>,</w:t>
      </w:r>
      <w:r w:rsidRPr="008F3A06">
        <w:rPr>
          <w:rFonts w:ascii="Times New Roman" w:hAnsi="Times New Roman" w:cs="Times New Roman"/>
          <w:sz w:val="24"/>
          <w:szCs w:val="24"/>
          <w:lang w:val="en-US"/>
        </w:rPr>
        <w:t xml:space="preserve"> and trends of the models of development who stimulate the productivity and the employment, </w:t>
      </w:r>
      <w:r w:rsidR="00703966" w:rsidRPr="008F3A06">
        <w:rPr>
          <w:rFonts w:ascii="Times New Roman" w:hAnsi="Times New Roman" w:cs="Times New Roman"/>
          <w:sz w:val="24"/>
          <w:szCs w:val="24"/>
          <w:lang w:val="en-US"/>
        </w:rPr>
        <w:t xml:space="preserve">for </w:t>
      </w:r>
      <w:r w:rsidR="00703966" w:rsidRPr="008F3A06">
        <w:rPr>
          <w:rFonts w:ascii="Times New Roman" w:hAnsi="Times New Roman" w:cs="Times New Roman"/>
          <w:sz w:val="24"/>
          <w:szCs w:val="24"/>
          <w:lang w:val="en-US"/>
        </w:rPr>
        <w:lastRenderedPageBreak/>
        <w:t xml:space="preserve">example, </w:t>
      </w:r>
      <w:r w:rsidRPr="008F3A06">
        <w:rPr>
          <w:rFonts w:ascii="Times New Roman" w:hAnsi="Times New Roman" w:cs="Times New Roman"/>
          <w:sz w:val="24"/>
          <w:szCs w:val="24"/>
          <w:lang w:val="en-US"/>
        </w:rPr>
        <w:t>on the other hand, the constitution of spaces of domination and exploitation developed from the specialization of the means of production.</w:t>
      </w:r>
    </w:p>
    <w:p w14:paraId="42FD45E1" w14:textId="77777777" w:rsidR="00A24EC2" w:rsidRPr="002278C0" w:rsidRDefault="00A24EC2" w:rsidP="00A24EC2">
      <w:pPr>
        <w:spacing w:after="0" w:line="360" w:lineRule="auto"/>
        <w:ind w:right="49"/>
        <w:jc w:val="both"/>
        <w:rPr>
          <w:rFonts w:ascii="Times New Roman" w:hAnsi="Times New Roman" w:cs="Times New Roman"/>
          <w:sz w:val="24"/>
          <w:szCs w:val="24"/>
          <w:lang w:val="en-US"/>
        </w:rPr>
      </w:pPr>
    </w:p>
    <w:p w14:paraId="096E8F40" w14:textId="576DEFB7" w:rsidR="00AB73BF" w:rsidRPr="007A2F74" w:rsidRDefault="00AB73BF" w:rsidP="002F24EA">
      <w:pPr>
        <w:spacing w:after="0" w:line="360" w:lineRule="auto"/>
        <w:jc w:val="both"/>
        <w:rPr>
          <w:rFonts w:ascii="Times New Roman" w:hAnsi="Times New Roman" w:cs="Times New Roman"/>
          <w:b/>
          <w:sz w:val="24"/>
          <w:szCs w:val="24"/>
          <w:lang w:val="en-US"/>
        </w:rPr>
      </w:pPr>
      <w:r w:rsidRPr="008F3A06">
        <w:rPr>
          <w:rFonts w:ascii="Times New Roman" w:hAnsi="Times New Roman" w:cs="Times New Roman"/>
          <w:b/>
          <w:sz w:val="24"/>
          <w:szCs w:val="24"/>
          <w:lang w:val="en-US"/>
        </w:rPr>
        <w:t>Keywords:</w:t>
      </w:r>
      <w:r w:rsidR="00157A00" w:rsidRPr="008F3A06">
        <w:rPr>
          <w:rFonts w:ascii="Times New Roman" w:hAnsi="Times New Roman" w:cs="Times New Roman"/>
          <w:b/>
          <w:sz w:val="24"/>
          <w:szCs w:val="24"/>
          <w:lang w:val="en-US"/>
        </w:rPr>
        <w:t xml:space="preserve"> </w:t>
      </w:r>
      <w:r w:rsidR="00354801" w:rsidRPr="008F3A06">
        <w:rPr>
          <w:rFonts w:ascii="Times New Roman" w:hAnsi="Times New Roman" w:cs="Times New Roman"/>
          <w:sz w:val="24"/>
          <w:szCs w:val="24"/>
          <w:lang w:val="en-US"/>
        </w:rPr>
        <w:t>l</w:t>
      </w:r>
      <w:r w:rsidR="00157A00" w:rsidRPr="008F3A06">
        <w:rPr>
          <w:rFonts w:ascii="Times New Roman" w:hAnsi="Times New Roman" w:cs="Times New Roman"/>
          <w:sz w:val="24"/>
          <w:szCs w:val="24"/>
          <w:lang w:val="en-US"/>
        </w:rPr>
        <w:t>abor, social justice, governance, reality denied</w:t>
      </w:r>
    </w:p>
    <w:p w14:paraId="717A51CE" w14:textId="77777777" w:rsidR="00AB73BF" w:rsidRPr="007A2F74" w:rsidRDefault="00AB73BF" w:rsidP="002F24EA">
      <w:pPr>
        <w:spacing w:after="0" w:line="360" w:lineRule="auto"/>
        <w:jc w:val="both"/>
        <w:rPr>
          <w:rFonts w:ascii="Times New Roman" w:hAnsi="Times New Roman" w:cs="Times New Roman"/>
          <w:sz w:val="24"/>
          <w:szCs w:val="24"/>
          <w:lang w:val="en-US"/>
        </w:rPr>
      </w:pPr>
    </w:p>
    <w:p w14:paraId="4FDE30C3" w14:textId="77777777" w:rsidR="005457B1" w:rsidRPr="007A2F74" w:rsidRDefault="005457B1" w:rsidP="002F24EA">
      <w:pPr>
        <w:spacing w:after="0" w:line="360" w:lineRule="auto"/>
        <w:jc w:val="both"/>
        <w:rPr>
          <w:rFonts w:ascii="Times New Roman" w:hAnsi="Times New Roman" w:cs="Times New Roman"/>
          <w:sz w:val="24"/>
          <w:szCs w:val="24"/>
        </w:rPr>
      </w:pPr>
    </w:p>
    <w:p w14:paraId="1A017665" w14:textId="5962D6AA" w:rsidR="00A520D9" w:rsidRPr="007A2F74" w:rsidRDefault="006D3E1D" w:rsidP="002F24EA">
      <w:pPr>
        <w:spacing w:after="0" w:line="360" w:lineRule="auto"/>
        <w:jc w:val="both"/>
        <w:rPr>
          <w:rFonts w:ascii="Times New Roman" w:hAnsi="Times New Roman" w:cs="Times New Roman"/>
          <w:sz w:val="24"/>
          <w:szCs w:val="24"/>
        </w:rPr>
      </w:pPr>
      <w:r w:rsidRPr="008F3A06">
        <w:rPr>
          <w:rFonts w:ascii="Times New Roman" w:hAnsi="Times New Roman" w:cs="Times New Roman"/>
          <w:sz w:val="24"/>
          <w:szCs w:val="24"/>
        </w:rPr>
        <w:t xml:space="preserve">El sustento filosófico que </w:t>
      </w:r>
      <w:r w:rsidR="000321F6" w:rsidRPr="008F3A06">
        <w:rPr>
          <w:rFonts w:ascii="Times New Roman" w:hAnsi="Times New Roman" w:cs="Times New Roman"/>
          <w:sz w:val="24"/>
          <w:szCs w:val="24"/>
        </w:rPr>
        <w:t>define</w:t>
      </w:r>
      <w:r w:rsidRPr="008F3A06">
        <w:rPr>
          <w:rFonts w:ascii="Times New Roman" w:hAnsi="Times New Roman" w:cs="Times New Roman"/>
          <w:sz w:val="24"/>
          <w:szCs w:val="24"/>
        </w:rPr>
        <w:t xml:space="preserve"> las relaciones l</w:t>
      </w:r>
      <w:r w:rsidR="00FA77D5" w:rsidRPr="008F3A06">
        <w:rPr>
          <w:rFonts w:ascii="Times New Roman" w:hAnsi="Times New Roman" w:cs="Times New Roman"/>
          <w:sz w:val="24"/>
          <w:szCs w:val="24"/>
        </w:rPr>
        <w:t>aborales es la justicia social</w:t>
      </w:r>
      <w:r w:rsidR="00484537" w:rsidRPr="008F3A06">
        <w:rPr>
          <w:rFonts w:ascii="Times New Roman" w:hAnsi="Times New Roman" w:cs="Times New Roman"/>
          <w:sz w:val="24"/>
          <w:szCs w:val="24"/>
        </w:rPr>
        <w:t xml:space="preserve">, </w:t>
      </w:r>
      <w:r w:rsidR="00AA204B" w:rsidRPr="008F3A06">
        <w:rPr>
          <w:rFonts w:ascii="Times New Roman" w:hAnsi="Times New Roman" w:cs="Times New Roman"/>
          <w:sz w:val="24"/>
          <w:szCs w:val="24"/>
        </w:rPr>
        <w:t xml:space="preserve">pues </w:t>
      </w:r>
      <w:r w:rsidR="00484537" w:rsidRPr="008F3A06">
        <w:rPr>
          <w:rFonts w:ascii="Times New Roman" w:hAnsi="Times New Roman" w:cs="Times New Roman"/>
          <w:sz w:val="24"/>
          <w:szCs w:val="24"/>
        </w:rPr>
        <w:t xml:space="preserve">de allí parte el acervo constitutivo social, político, económico y jurídico de las primeras consideraciones regulatorias </w:t>
      </w:r>
      <w:r w:rsidR="00A520AA" w:rsidRPr="008F3A06">
        <w:rPr>
          <w:rFonts w:ascii="Times New Roman" w:hAnsi="Times New Roman" w:cs="Times New Roman"/>
          <w:sz w:val="24"/>
          <w:szCs w:val="24"/>
        </w:rPr>
        <w:t>de la dimensión</w:t>
      </w:r>
      <w:r w:rsidR="00B96E00" w:rsidRPr="008F3A06">
        <w:rPr>
          <w:rFonts w:ascii="Times New Roman" w:hAnsi="Times New Roman" w:cs="Times New Roman"/>
          <w:sz w:val="24"/>
          <w:szCs w:val="24"/>
          <w:vertAlign w:val="superscript"/>
        </w:rPr>
        <w:footnoteReference w:id="1"/>
      </w:r>
      <w:r w:rsidR="004227F7" w:rsidRPr="008F3A06">
        <w:rPr>
          <w:rFonts w:ascii="Times New Roman" w:hAnsi="Times New Roman" w:cs="Times New Roman"/>
          <w:sz w:val="24"/>
          <w:szCs w:val="24"/>
        </w:rPr>
        <w:t xml:space="preserve"> “mundo del trabajo”</w:t>
      </w:r>
      <w:r w:rsidR="0092042D" w:rsidRPr="008F3A06">
        <w:rPr>
          <w:rFonts w:ascii="Times New Roman" w:hAnsi="Times New Roman" w:cs="Times New Roman"/>
          <w:sz w:val="24"/>
          <w:szCs w:val="24"/>
        </w:rPr>
        <w:t xml:space="preserve">, cuyas </w:t>
      </w:r>
      <w:r w:rsidR="00A520AA" w:rsidRPr="008F3A06">
        <w:rPr>
          <w:rFonts w:ascii="Times New Roman" w:hAnsi="Times New Roman" w:cs="Times New Roman"/>
          <w:sz w:val="24"/>
          <w:szCs w:val="24"/>
        </w:rPr>
        <w:t>extensiones</w:t>
      </w:r>
      <w:r w:rsidR="004227F7" w:rsidRPr="008F3A06">
        <w:rPr>
          <w:rFonts w:ascii="Times New Roman" w:hAnsi="Times New Roman" w:cs="Times New Roman"/>
          <w:sz w:val="24"/>
          <w:szCs w:val="24"/>
        </w:rPr>
        <w:t xml:space="preserve"> </w:t>
      </w:r>
      <w:r w:rsidR="00A520D9" w:rsidRPr="008F3A06">
        <w:rPr>
          <w:rFonts w:ascii="Times New Roman" w:hAnsi="Times New Roman" w:cs="Times New Roman"/>
          <w:sz w:val="24"/>
          <w:szCs w:val="24"/>
        </w:rPr>
        <w:t xml:space="preserve">están constituidas por </w:t>
      </w:r>
      <w:r w:rsidR="000535CA" w:rsidRPr="008F3A06">
        <w:rPr>
          <w:rFonts w:ascii="Times New Roman" w:hAnsi="Times New Roman" w:cs="Times New Roman"/>
          <w:sz w:val="24"/>
          <w:szCs w:val="24"/>
        </w:rPr>
        <w:t>los sujetos trabajadores</w:t>
      </w:r>
      <w:r w:rsidR="00E16BFA" w:rsidRPr="008F3A06">
        <w:rPr>
          <w:rFonts w:ascii="Times New Roman" w:hAnsi="Times New Roman" w:cs="Times New Roman"/>
          <w:sz w:val="24"/>
          <w:szCs w:val="24"/>
        </w:rPr>
        <w:t xml:space="preserve">, el Estado </w:t>
      </w:r>
      <w:r w:rsidR="00AA204B" w:rsidRPr="008F3A06">
        <w:rPr>
          <w:rFonts w:ascii="Times New Roman" w:hAnsi="Times New Roman" w:cs="Times New Roman"/>
          <w:sz w:val="24"/>
          <w:szCs w:val="24"/>
        </w:rPr>
        <w:t>por medio</w:t>
      </w:r>
      <w:r w:rsidR="00E16BFA" w:rsidRPr="008F3A06">
        <w:rPr>
          <w:rFonts w:ascii="Times New Roman" w:hAnsi="Times New Roman" w:cs="Times New Roman"/>
          <w:sz w:val="24"/>
          <w:szCs w:val="24"/>
        </w:rPr>
        <w:t xml:space="preserve"> de su institucionalidad</w:t>
      </w:r>
      <w:r w:rsidR="00C4340A" w:rsidRPr="008F3A06">
        <w:rPr>
          <w:rFonts w:ascii="Times New Roman" w:hAnsi="Times New Roman" w:cs="Times New Roman"/>
          <w:sz w:val="24"/>
          <w:szCs w:val="24"/>
        </w:rPr>
        <w:t>,</w:t>
      </w:r>
      <w:r w:rsidR="00E16BFA" w:rsidRPr="008F3A06">
        <w:rPr>
          <w:rFonts w:ascii="Times New Roman" w:hAnsi="Times New Roman" w:cs="Times New Roman"/>
          <w:sz w:val="24"/>
          <w:szCs w:val="24"/>
        </w:rPr>
        <w:t xml:space="preserve"> y </w:t>
      </w:r>
      <w:r w:rsidR="000535CA" w:rsidRPr="008F3A06">
        <w:rPr>
          <w:rFonts w:ascii="Times New Roman" w:hAnsi="Times New Roman" w:cs="Times New Roman"/>
          <w:sz w:val="24"/>
          <w:szCs w:val="24"/>
        </w:rPr>
        <w:t xml:space="preserve">los </w:t>
      </w:r>
      <w:r w:rsidR="004514DE" w:rsidRPr="008F3A06">
        <w:rPr>
          <w:rFonts w:ascii="Times New Roman" w:hAnsi="Times New Roman" w:cs="Times New Roman"/>
          <w:sz w:val="24"/>
          <w:szCs w:val="24"/>
        </w:rPr>
        <w:t>mercado</w:t>
      </w:r>
      <w:r w:rsidR="000535CA" w:rsidRPr="008F3A06">
        <w:rPr>
          <w:rFonts w:ascii="Times New Roman" w:hAnsi="Times New Roman" w:cs="Times New Roman"/>
          <w:sz w:val="24"/>
          <w:szCs w:val="24"/>
        </w:rPr>
        <w:t>s</w:t>
      </w:r>
      <w:r w:rsidR="004514DE" w:rsidRPr="008F3A06">
        <w:rPr>
          <w:rFonts w:ascii="Times New Roman" w:hAnsi="Times New Roman" w:cs="Times New Roman"/>
          <w:sz w:val="24"/>
          <w:szCs w:val="24"/>
        </w:rPr>
        <w:t xml:space="preserve"> co</w:t>
      </w:r>
      <w:r w:rsidR="000535CA" w:rsidRPr="008F3A06">
        <w:rPr>
          <w:rFonts w:ascii="Times New Roman" w:hAnsi="Times New Roman" w:cs="Times New Roman"/>
          <w:sz w:val="24"/>
          <w:szCs w:val="24"/>
        </w:rPr>
        <w:t>mo asidero donde se concretan los vínculo</w:t>
      </w:r>
      <w:r w:rsidR="004514DE" w:rsidRPr="008F3A06">
        <w:rPr>
          <w:rFonts w:ascii="Times New Roman" w:hAnsi="Times New Roman" w:cs="Times New Roman"/>
          <w:sz w:val="24"/>
          <w:szCs w:val="24"/>
        </w:rPr>
        <w:t xml:space="preserve"> laboral</w:t>
      </w:r>
      <w:r w:rsidR="000535CA" w:rsidRPr="008F3A06">
        <w:rPr>
          <w:rFonts w:ascii="Times New Roman" w:hAnsi="Times New Roman" w:cs="Times New Roman"/>
          <w:sz w:val="24"/>
          <w:szCs w:val="24"/>
        </w:rPr>
        <w:t>es</w:t>
      </w:r>
      <w:r w:rsidR="004514DE" w:rsidRPr="008F3A06">
        <w:rPr>
          <w:rFonts w:ascii="Times New Roman" w:hAnsi="Times New Roman" w:cs="Times New Roman"/>
          <w:sz w:val="24"/>
          <w:szCs w:val="24"/>
        </w:rPr>
        <w:t xml:space="preserve"> en condiciones </w:t>
      </w:r>
      <w:r w:rsidR="00A64400" w:rsidRPr="008F3A06">
        <w:rPr>
          <w:rFonts w:ascii="Times New Roman" w:hAnsi="Times New Roman" w:cs="Times New Roman"/>
          <w:sz w:val="24"/>
          <w:szCs w:val="24"/>
        </w:rPr>
        <w:t xml:space="preserve">que son producto de las relaciones </w:t>
      </w:r>
      <w:r w:rsidR="00D3536D" w:rsidRPr="008F3A06">
        <w:rPr>
          <w:rFonts w:ascii="Times New Roman" w:hAnsi="Times New Roman" w:cs="Times New Roman"/>
          <w:sz w:val="24"/>
          <w:szCs w:val="24"/>
        </w:rPr>
        <w:t>de poder</w:t>
      </w:r>
      <w:r w:rsidR="00C6743C" w:rsidRPr="008F3A06">
        <w:rPr>
          <w:rFonts w:ascii="Times New Roman" w:hAnsi="Times New Roman" w:cs="Times New Roman"/>
          <w:sz w:val="24"/>
          <w:szCs w:val="24"/>
        </w:rPr>
        <w:t xml:space="preserve"> permitidas por las normas regulatorias que incentivan el trabajo</w:t>
      </w:r>
      <w:r w:rsidR="000535CA" w:rsidRPr="008F3A06">
        <w:rPr>
          <w:rFonts w:ascii="Times New Roman" w:hAnsi="Times New Roman" w:cs="Times New Roman"/>
          <w:sz w:val="24"/>
          <w:szCs w:val="24"/>
        </w:rPr>
        <w:t>.</w:t>
      </w:r>
      <w:r w:rsidR="004464E2" w:rsidRPr="007A2F74">
        <w:rPr>
          <w:rFonts w:ascii="Times New Roman" w:hAnsi="Times New Roman" w:cs="Times New Roman"/>
          <w:sz w:val="24"/>
          <w:szCs w:val="24"/>
        </w:rPr>
        <w:t xml:space="preserve"> </w:t>
      </w:r>
    </w:p>
    <w:p w14:paraId="4527B418" w14:textId="77777777" w:rsidR="00C307ED" w:rsidRPr="007A2F74" w:rsidRDefault="00C307ED" w:rsidP="002F24EA">
      <w:pPr>
        <w:spacing w:after="0" w:line="360" w:lineRule="auto"/>
        <w:jc w:val="both"/>
        <w:rPr>
          <w:rFonts w:ascii="Times New Roman" w:hAnsi="Times New Roman" w:cs="Times New Roman"/>
          <w:sz w:val="24"/>
          <w:szCs w:val="24"/>
        </w:rPr>
      </w:pPr>
    </w:p>
    <w:p w14:paraId="1F34C76D" w14:textId="36D431A7" w:rsidR="002123F6" w:rsidRPr="007A2F74" w:rsidRDefault="007D2CB8" w:rsidP="006E5FEE">
      <w:pPr>
        <w:spacing w:after="0" w:line="360" w:lineRule="auto"/>
        <w:jc w:val="both"/>
        <w:rPr>
          <w:rFonts w:ascii="Times New Roman" w:hAnsi="Times New Roman" w:cs="Times New Roman"/>
          <w:sz w:val="24"/>
          <w:szCs w:val="24"/>
        </w:rPr>
      </w:pPr>
      <w:r w:rsidRPr="008F3A06">
        <w:rPr>
          <w:rFonts w:ascii="Times New Roman" w:hAnsi="Times New Roman" w:cs="Times New Roman"/>
          <w:sz w:val="24"/>
          <w:szCs w:val="24"/>
        </w:rPr>
        <w:t xml:space="preserve">De esta manera, </w:t>
      </w:r>
      <w:r w:rsidR="00924952" w:rsidRPr="008F3A06">
        <w:rPr>
          <w:rFonts w:ascii="Times New Roman" w:hAnsi="Times New Roman" w:cs="Times New Roman"/>
          <w:sz w:val="24"/>
          <w:szCs w:val="24"/>
        </w:rPr>
        <w:t>la justicia social es condición de posibilidad para que se pueda comprender el “mundo del trabajo”</w:t>
      </w:r>
      <w:r w:rsidR="000321F6" w:rsidRPr="008F3A06">
        <w:rPr>
          <w:rFonts w:ascii="Times New Roman" w:hAnsi="Times New Roman" w:cs="Times New Roman"/>
          <w:sz w:val="24"/>
          <w:szCs w:val="24"/>
        </w:rPr>
        <w:t xml:space="preserve"> y</w:t>
      </w:r>
      <w:r w:rsidR="00AA204B" w:rsidRPr="008F3A06">
        <w:rPr>
          <w:rFonts w:ascii="Times New Roman" w:hAnsi="Times New Roman" w:cs="Times New Roman"/>
          <w:sz w:val="24"/>
          <w:szCs w:val="24"/>
        </w:rPr>
        <w:t>,</w:t>
      </w:r>
      <w:r w:rsidR="000321F6" w:rsidRPr="008F3A06">
        <w:rPr>
          <w:rFonts w:ascii="Times New Roman" w:hAnsi="Times New Roman" w:cs="Times New Roman"/>
          <w:sz w:val="24"/>
          <w:szCs w:val="24"/>
        </w:rPr>
        <w:t xml:space="preserve"> co</w:t>
      </w:r>
      <w:r w:rsidR="008E68F7" w:rsidRPr="008F3A06">
        <w:rPr>
          <w:rFonts w:ascii="Times New Roman" w:hAnsi="Times New Roman" w:cs="Times New Roman"/>
          <w:sz w:val="24"/>
          <w:szCs w:val="24"/>
        </w:rPr>
        <w:t>n</w:t>
      </w:r>
      <w:r w:rsidR="000321F6" w:rsidRPr="008F3A06">
        <w:rPr>
          <w:rFonts w:ascii="Times New Roman" w:hAnsi="Times New Roman" w:cs="Times New Roman"/>
          <w:sz w:val="24"/>
          <w:szCs w:val="24"/>
        </w:rPr>
        <w:t xml:space="preserve"> ello</w:t>
      </w:r>
      <w:r w:rsidR="002123F6" w:rsidRPr="008F3A06">
        <w:rPr>
          <w:rFonts w:ascii="Times New Roman" w:hAnsi="Times New Roman" w:cs="Times New Roman"/>
          <w:sz w:val="24"/>
          <w:szCs w:val="24"/>
        </w:rPr>
        <w:t>,</w:t>
      </w:r>
      <w:r w:rsidR="000321F6" w:rsidRPr="008F3A06">
        <w:rPr>
          <w:rFonts w:ascii="Times New Roman" w:hAnsi="Times New Roman" w:cs="Times New Roman"/>
          <w:sz w:val="24"/>
          <w:szCs w:val="24"/>
        </w:rPr>
        <w:t xml:space="preserve"> </w:t>
      </w:r>
      <w:r w:rsidR="00C307ED" w:rsidRPr="008F3A06">
        <w:rPr>
          <w:rFonts w:ascii="Times New Roman" w:hAnsi="Times New Roman" w:cs="Times New Roman"/>
          <w:sz w:val="24"/>
          <w:szCs w:val="24"/>
        </w:rPr>
        <w:t xml:space="preserve">el </w:t>
      </w:r>
      <w:r w:rsidR="000321F6" w:rsidRPr="008F3A06">
        <w:rPr>
          <w:rFonts w:ascii="Times New Roman" w:hAnsi="Times New Roman" w:cs="Times New Roman"/>
          <w:sz w:val="24"/>
          <w:szCs w:val="24"/>
        </w:rPr>
        <w:t>acent</w:t>
      </w:r>
      <w:r w:rsidR="00C307ED" w:rsidRPr="008F3A06">
        <w:rPr>
          <w:rFonts w:ascii="Times New Roman" w:hAnsi="Times New Roman" w:cs="Times New Roman"/>
          <w:sz w:val="24"/>
          <w:szCs w:val="24"/>
        </w:rPr>
        <w:t>o</w:t>
      </w:r>
      <w:r w:rsidR="000321F6" w:rsidRPr="008F3A06">
        <w:rPr>
          <w:rFonts w:ascii="Times New Roman" w:hAnsi="Times New Roman" w:cs="Times New Roman"/>
          <w:sz w:val="24"/>
          <w:szCs w:val="24"/>
        </w:rPr>
        <w:t xml:space="preserve"> </w:t>
      </w:r>
      <w:r w:rsidR="002123F6" w:rsidRPr="008F3A06">
        <w:rPr>
          <w:rFonts w:ascii="Times New Roman" w:hAnsi="Times New Roman" w:cs="Times New Roman"/>
          <w:sz w:val="24"/>
          <w:szCs w:val="24"/>
        </w:rPr>
        <w:t xml:space="preserve">de </w:t>
      </w:r>
      <w:r w:rsidR="000321F6" w:rsidRPr="008F3A06">
        <w:rPr>
          <w:rFonts w:ascii="Times New Roman" w:hAnsi="Times New Roman" w:cs="Times New Roman"/>
          <w:sz w:val="24"/>
          <w:szCs w:val="24"/>
        </w:rPr>
        <w:t>un modelo de desarrollo</w:t>
      </w:r>
      <w:r w:rsidR="001B7334" w:rsidRPr="008F3A06">
        <w:rPr>
          <w:rFonts w:ascii="Times New Roman" w:hAnsi="Times New Roman" w:cs="Times New Roman"/>
          <w:sz w:val="24"/>
          <w:szCs w:val="24"/>
        </w:rPr>
        <w:t xml:space="preserve"> acorde </w:t>
      </w:r>
      <w:r w:rsidR="00AA204B" w:rsidRPr="008F3A06">
        <w:rPr>
          <w:rFonts w:ascii="Times New Roman" w:hAnsi="Times New Roman" w:cs="Times New Roman"/>
          <w:sz w:val="24"/>
          <w:szCs w:val="24"/>
        </w:rPr>
        <w:t>con</w:t>
      </w:r>
      <w:r w:rsidR="001B7334" w:rsidRPr="008F3A06">
        <w:rPr>
          <w:rFonts w:ascii="Times New Roman" w:hAnsi="Times New Roman" w:cs="Times New Roman"/>
          <w:sz w:val="24"/>
          <w:szCs w:val="24"/>
        </w:rPr>
        <w:t xml:space="preserve"> las consideraciones sociales, políticas y económicas de cada país</w:t>
      </w:r>
      <w:r w:rsidR="00924952" w:rsidRPr="008F3A06">
        <w:rPr>
          <w:rFonts w:ascii="Times New Roman" w:hAnsi="Times New Roman" w:cs="Times New Roman"/>
          <w:sz w:val="24"/>
          <w:szCs w:val="24"/>
        </w:rPr>
        <w:t>.</w:t>
      </w:r>
      <w:r w:rsidR="002123F6" w:rsidRPr="008F3A06">
        <w:rPr>
          <w:rFonts w:ascii="Times New Roman" w:hAnsi="Times New Roman" w:cs="Times New Roman"/>
          <w:sz w:val="24"/>
          <w:szCs w:val="24"/>
        </w:rPr>
        <w:t xml:space="preserve"> </w:t>
      </w:r>
      <w:r w:rsidR="00A572E1" w:rsidRPr="008F3A06">
        <w:rPr>
          <w:rFonts w:ascii="Times New Roman" w:hAnsi="Times New Roman" w:cs="Times New Roman"/>
          <w:sz w:val="24"/>
          <w:szCs w:val="24"/>
        </w:rPr>
        <w:t>En este sentido, l</w:t>
      </w:r>
      <w:r w:rsidR="00924952" w:rsidRPr="008F3A06">
        <w:rPr>
          <w:rFonts w:ascii="Times New Roman" w:hAnsi="Times New Roman" w:cs="Times New Roman"/>
          <w:sz w:val="24"/>
          <w:szCs w:val="24"/>
        </w:rPr>
        <w:t xml:space="preserve">a justicia social </w:t>
      </w:r>
      <w:r w:rsidR="004E4F01" w:rsidRPr="008F3A06">
        <w:rPr>
          <w:rFonts w:ascii="Times New Roman" w:hAnsi="Times New Roman" w:cs="Times New Roman"/>
          <w:sz w:val="24"/>
          <w:szCs w:val="24"/>
        </w:rPr>
        <w:t>debe ser comprendida dentro de un marco político concreto</w:t>
      </w:r>
      <w:r w:rsidR="002123F6" w:rsidRPr="008F3A06">
        <w:rPr>
          <w:rFonts w:ascii="Times New Roman" w:hAnsi="Times New Roman" w:cs="Times New Roman"/>
          <w:sz w:val="24"/>
          <w:szCs w:val="24"/>
        </w:rPr>
        <w:t xml:space="preserve"> que reconozca y afiance las garantías </w:t>
      </w:r>
      <w:r w:rsidR="00623457" w:rsidRPr="008F3A06">
        <w:rPr>
          <w:rFonts w:ascii="Times New Roman" w:hAnsi="Times New Roman" w:cs="Times New Roman"/>
          <w:sz w:val="24"/>
          <w:szCs w:val="24"/>
        </w:rPr>
        <w:t>sociales, lo cual, ta</w:t>
      </w:r>
      <w:r w:rsidR="00641352" w:rsidRPr="008F3A06">
        <w:rPr>
          <w:rFonts w:ascii="Times New Roman" w:hAnsi="Times New Roman" w:cs="Times New Roman"/>
          <w:sz w:val="24"/>
          <w:szCs w:val="24"/>
        </w:rPr>
        <w:t>n</w:t>
      </w:r>
      <w:r w:rsidR="00623457" w:rsidRPr="008F3A06">
        <w:rPr>
          <w:rFonts w:ascii="Times New Roman" w:hAnsi="Times New Roman" w:cs="Times New Roman"/>
          <w:sz w:val="24"/>
          <w:szCs w:val="24"/>
        </w:rPr>
        <w:t xml:space="preserve">gencialmente, </w:t>
      </w:r>
      <w:r w:rsidR="00641352" w:rsidRPr="008F3A06">
        <w:rPr>
          <w:rFonts w:ascii="Times New Roman" w:hAnsi="Times New Roman" w:cs="Times New Roman"/>
          <w:sz w:val="24"/>
          <w:szCs w:val="24"/>
        </w:rPr>
        <w:t>incide en la calidad de vida de la población económicamente activa (PEA) y su entorno familiar y comunitario</w:t>
      </w:r>
      <w:r w:rsidR="004864B3" w:rsidRPr="008F3A06">
        <w:rPr>
          <w:rStyle w:val="Refdenotaalpie"/>
          <w:rFonts w:ascii="Times New Roman" w:hAnsi="Times New Roman" w:cs="Times New Roman"/>
          <w:sz w:val="24"/>
          <w:szCs w:val="24"/>
        </w:rPr>
        <w:footnoteReference w:id="2"/>
      </w:r>
      <w:r w:rsidR="004233B4" w:rsidRPr="008F3A06">
        <w:rPr>
          <w:rFonts w:ascii="Times New Roman" w:hAnsi="Times New Roman" w:cs="Times New Roman"/>
          <w:sz w:val="24"/>
          <w:szCs w:val="24"/>
        </w:rPr>
        <w:t>. E</w:t>
      </w:r>
      <w:r w:rsidR="003D5A7F" w:rsidRPr="008F3A06">
        <w:rPr>
          <w:rFonts w:ascii="Times New Roman" w:hAnsi="Times New Roman" w:cs="Times New Roman"/>
          <w:sz w:val="24"/>
          <w:szCs w:val="24"/>
        </w:rPr>
        <w:t xml:space="preserve">ste </w:t>
      </w:r>
      <w:r w:rsidR="006A544E" w:rsidRPr="008F3A06">
        <w:rPr>
          <w:rFonts w:ascii="Times New Roman" w:hAnsi="Times New Roman" w:cs="Times New Roman"/>
          <w:sz w:val="24"/>
          <w:szCs w:val="24"/>
        </w:rPr>
        <w:t>componente</w:t>
      </w:r>
      <w:r w:rsidR="003D5A7F" w:rsidRPr="008F3A06">
        <w:rPr>
          <w:rFonts w:ascii="Times New Roman" w:hAnsi="Times New Roman" w:cs="Times New Roman"/>
          <w:sz w:val="24"/>
          <w:szCs w:val="24"/>
        </w:rPr>
        <w:t xml:space="preserve"> es fundamental</w:t>
      </w:r>
      <w:r w:rsidR="003019C9" w:rsidRPr="008F3A06">
        <w:rPr>
          <w:rFonts w:ascii="Times New Roman" w:hAnsi="Times New Roman" w:cs="Times New Roman"/>
          <w:sz w:val="24"/>
          <w:szCs w:val="24"/>
        </w:rPr>
        <w:t>,</w:t>
      </w:r>
      <w:r w:rsidR="003D5A7F" w:rsidRPr="008F3A06">
        <w:rPr>
          <w:rFonts w:ascii="Times New Roman" w:hAnsi="Times New Roman" w:cs="Times New Roman"/>
          <w:sz w:val="24"/>
          <w:szCs w:val="24"/>
        </w:rPr>
        <w:t xml:space="preserve"> ya que conecta una serie de deberes sociales </w:t>
      </w:r>
      <w:r w:rsidR="006E5FEE" w:rsidRPr="008F3A06">
        <w:rPr>
          <w:rFonts w:ascii="Times New Roman" w:hAnsi="Times New Roman" w:cs="Times New Roman"/>
          <w:sz w:val="24"/>
          <w:szCs w:val="24"/>
        </w:rPr>
        <w:t xml:space="preserve">que </w:t>
      </w:r>
      <w:r w:rsidR="00AA204B" w:rsidRPr="008F3A06">
        <w:rPr>
          <w:rFonts w:ascii="Times New Roman" w:hAnsi="Times New Roman" w:cs="Times New Roman"/>
          <w:sz w:val="24"/>
          <w:szCs w:val="24"/>
        </w:rPr>
        <w:t>inciden</w:t>
      </w:r>
      <w:r w:rsidR="00387CEE" w:rsidRPr="008F3A06">
        <w:rPr>
          <w:rFonts w:ascii="Times New Roman" w:hAnsi="Times New Roman" w:cs="Times New Roman"/>
          <w:sz w:val="24"/>
          <w:szCs w:val="24"/>
        </w:rPr>
        <w:t>,</w:t>
      </w:r>
      <w:r w:rsidR="006E5FEE" w:rsidRPr="008F3A06">
        <w:rPr>
          <w:rFonts w:ascii="Times New Roman" w:hAnsi="Times New Roman" w:cs="Times New Roman"/>
          <w:sz w:val="24"/>
          <w:szCs w:val="24"/>
        </w:rPr>
        <w:t xml:space="preserve"> positivamente</w:t>
      </w:r>
      <w:r w:rsidR="00387CEE" w:rsidRPr="008F3A06">
        <w:rPr>
          <w:rFonts w:ascii="Times New Roman" w:hAnsi="Times New Roman" w:cs="Times New Roman"/>
          <w:sz w:val="24"/>
          <w:szCs w:val="24"/>
        </w:rPr>
        <w:t>,</w:t>
      </w:r>
      <w:r w:rsidR="006E5FEE" w:rsidRPr="008F3A06">
        <w:rPr>
          <w:rFonts w:ascii="Times New Roman" w:hAnsi="Times New Roman" w:cs="Times New Roman"/>
          <w:sz w:val="24"/>
          <w:szCs w:val="24"/>
        </w:rPr>
        <w:t xml:space="preserve"> en la inserci</w:t>
      </w:r>
      <w:r w:rsidR="00387CEE" w:rsidRPr="008F3A06">
        <w:rPr>
          <w:rFonts w:ascii="Times New Roman" w:hAnsi="Times New Roman" w:cs="Times New Roman"/>
          <w:sz w:val="24"/>
          <w:szCs w:val="24"/>
        </w:rPr>
        <w:t>ón laboral y</w:t>
      </w:r>
      <w:r w:rsidR="003D5A7F" w:rsidRPr="008F3A06">
        <w:rPr>
          <w:rFonts w:ascii="Times New Roman" w:hAnsi="Times New Roman" w:cs="Times New Roman"/>
          <w:sz w:val="24"/>
          <w:szCs w:val="24"/>
        </w:rPr>
        <w:t xml:space="preserve"> </w:t>
      </w:r>
      <w:r w:rsidR="00387CEE" w:rsidRPr="008F3A06">
        <w:rPr>
          <w:rFonts w:ascii="Times New Roman" w:hAnsi="Times New Roman" w:cs="Times New Roman"/>
          <w:sz w:val="24"/>
          <w:szCs w:val="24"/>
        </w:rPr>
        <w:t>explicita ciertas restricciones formales</w:t>
      </w:r>
      <w:r w:rsidR="00C34D3E" w:rsidRPr="008F3A06">
        <w:rPr>
          <w:rFonts w:ascii="Times New Roman" w:hAnsi="Times New Roman" w:cs="Times New Roman"/>
          <w:sz w:val="24"/>
          <w:szCs w:val="24"/>
        </w:rPr>
        <w:t>,</w:t>
      </w:r>
      <w:r w:rsidR="00387CEE" w:rsidRPr="008F3A06">
        <w:rPr>
          <w:rFonts w:ascii="Times New Roman" w:hAnsi="Times New Roman" w:cs="Times New Roman"/>
          <w:sz w:val="24"/>
          <w:szCs w:val="24"/>
        </w:rPr>
        <w:t xml:space="preserve"> </w:t>
      </w:r>
      <w:r w:rsidR="00471CB8" w:rsidRPr="008F3A06">
        <w:rPr>
          <w:rFonts w:ascii="Times New Roman" w:hAnsi="Times New Roman" w:cs="Times New Roman"/>
          <w:sz w:val="24"/>
          <w:szCs w:val="24"/>
        </w:rPr>
        <w:t>como medida</w:t>
      </w:r>
      <w:r w:rsidR="004233B4" w:rsidRPr="008F3A06">
        <w:rPr>
          <w:rFonts w:ascii="Times New Roman" w:hAnsi="Times New Roman" w:cs="Times New Roman"/>
          <w:sz w:val="24"/>
          <w:szCs w:val="24"/>
        </w:rPr>
        <w:t>s</w:t>
      </w:r>
      <w:r w:rsidR="00471CB8" w:rsidRPr="008F3A06">
        <w:rPr>
          <w:rFonts w:ascii="Times New Roman" w:hAnsi="Times New Roman" w:cs="Times New Roman"/>
          <w:sz w:val="24"/>
          <w:szCs w:val="24"/>
        </w:rPr>
        <w:t xml:space="preserve"> regulatoria</w:t>
      </w:r>
      <w:r w:rsidR="004233B4" w:rsidRPr="008F3A06">
        <w:rPr>
          <w:rFonts w:ascii="Times New Roman" w:hAnsi="Times New Roman" w:cs="Times New Roman"/>
          <w:sz w:val="24"/>
          <w:szCs w:val="24"/>
        </w:rPr>
        <w:t>s</w:t>
      </w:r>
      <w:r w:rsidR="00C34D3E" w:rsidRPr="008F3A06">
        <w:rPr>
          <w:rFonts w:ascii="Times New Roman" w:hAnsi="Times New Roman" w:cs="Times New Roman"/>
          <w:sz w:val="24"/>
          <w:szCs w:val="24"/>
        </w:rPr>
        <w:t>,</w:t>
      </w:r>
      <w:r w:rsidR="00471CB8" w:rsidRPr="008F3A06">
        <w:rPr>
          <w:rFonts w:ascii="Times New Roman" w:hAnsi="Times New Roman" w:cs="Times New Roman"/>
          <w:sz w:val="24"/>
          <w:szCs w:val="24"/>
        </w:rPr>
        <w:t xml:space="preserve"> en defensa de los derechos de los trabajadores y de una oferta justa</w:t>
      </w:r>
      <w:r w:rsidR="00471CB8" w:rsidRPr="008F3A06">
        <w:rPr>
          <w:rFonts w:ascii="Times New Roman" w:hAnsi="Times New Roman" w:cs="Times New Roman"/>
          <w:sz w:val="24"/>
          <w:szCs w:val="24"/>
          <w:vertAlign w:val="superscript"/>
        </w:rPr>
        <w:footnoteReference w:id="3"/>
      </w:r>
      <w:r w:rsidR="00471CB8" w:rsidRPr="008F3A06">
        <w:rPr>
          <w:rFonts w:ascii="Times New Roman" w:hAnsi="Times New Roman" w:cs="Times New Roman"/>
          <w:sz w:val="24"/>
          <w:szCs w:val="24"/>
          <w:vertAlign w:val="superscript"/>
        </w:rPr>
        <w:t xml:space="preserve"> </w:t>
      </w:r>
      <w:r w:rsidR="00471CB8" w:rsidRPr="008F3A06">
        <w:rPr>
          <w:rFonts w:ascii="Times New Roman" w:hAnsi="Times New Roman" w:cs="Times New Roman"/>
          <w:sz w:val="24"/>
          <w:szCs w:val="24"/>
        </w:rPr>
        <w:t>en los mercados locales e internacionales.</w:t>
      </w:r>
    </w:p>
    <w:p w14:paraId="46D357BF" w14:textId="77777777" w:rsidR="003D5A7F" w:rsidRPr="007A2F74" w:rsidRDefault="003D5A7F" w:rsidP="002F24EA">
      <w:pPr>
        <w:spacing w:after="0" w:line="360" w:lineRule="auto"/>
        <w:jc w:val="both"/>
        <w:rPr>
          <w:rFonts w:ascii="Times New Roman" w:hAnsi="Times New Roman" w:cs="Times New Roman"/>
          <w:sz w:val="24"/>
          <w:szCs w:val="24"/>
        </w:rPr>
      </w:pPr>
    </w:p>
    <w:p w14:paraId="34DA083D" w14:textId="39D6DDDB" w:rsidR="007B1290" w:rsidRPr="007A2F74" w:rsidRDefault="00AE3D75" w:rsidP="002F24EA">
      <w:pPr>
        <w:spacing w:after="0" w:line="360" w:lineRule="auto"/>
        <w:jc w:val="both"/>
        <w:rPr>
          <w:rFonts w:ascii="Times New Roman" w:hAnsi="Times New Roman" w:cs="Times New Roman"/>
          <w:sz w:val="24"/>
          <w:szCs w:val="24"/>
        </w:rPr>
      </w:pPr>
      <w:r w:rsidRPr="00CC3A09">
        <w:rPr>
          <w:rFonts w:ascii="Times New Roman" w:hAnsi="Times New Roman" w:cs="Times New Roman"/>
          <w:sz w:val="24"/>
          <w:szCs w:val="24"/>
        </w:rPr>
        <w:lastRenderedPageBreak/>
        <w:t>En el</w:t>
      </w:r>
      <w:r w:rsidR="005432AD" w:rsidRPr="00CC3A09">
        <w:rPr>
          <w:rFonts w:ascii="Times New Roman" w:hAnsi="Times New Roman" w:cs="Times New Roman"/>
          <w:sz w:val="24"/>
          <w:szCs w:val="24"/>
        </w:rPr>
        <w:t xml:space="preserve"> contexto de los </w:t>
      </w:r>
      <w:r w:rsidR="00A13337" w:rsidRPr="00CC3A09">
        <w:rPr>
          <w:rFonts w:ascii="Times New Roman" w:hAnsi="Times New Roman" w:cs="Times New Roman"/>
          <w:sz w:val="24"/>
          <w:szCs w:val="24"/>
        </w:rPr>
        <w:t>e</w:t>
      </w:r>
      <w:r w:rsidR="004E4F01" w:rsidRPr="00CC3A09">
        <w:rPr>
          <w:rFonts w:ascii="Times New Roman" w:hAnsi="Times New Roman" w:cs="Times New Roman"/>
          <w:sz w:val="24"/>
          <w:szCs w:val="24"/>
        </w:rPr>
        <w:t>stado</w:t>
      </w:r>
      <w:r w:rsidR="005432AD" w:rsidRPr="00CC3A09">
        <w:rPr>
          <w:rFonts w:ascii="Times New Roman" w:hAnsi="Times New Roman" w:cs="Times New Roman"/>
          <w:sz w:val="24"/>
          <w:szCs w:val="24"/>
        </w:rPr>
        <w:t>s</w:t>
      </w:r>
      <w:r w:rsidR="004E4F01" w:rsidRPr="00CC3A09">
        <w:rPr>
          <w:rFonts w:ascii="Times New Roman" w:hAnsi="Times New Roman" w:cs="Times New Roman"/>
          <w:sz w:val="24"/>
          <w:szCs w:val="24"/>
        </w:rPr>
        <w:t xml:space="preserve"> neoliberal</w:t>
      </w:r>
      <w:r w:rsidR="005432AD" w:rsidRPr="00CC3A09">
        <w:rPr>
          <w:rFonts w:ascii="Times New Roman" w:hAnsi="Times New Roman" w:cs="Times New Roman"/>
          <w:sz w:val="24"/>
          <w:szCs w:val="24"/>
        </w:rPr>
        <w:t>es, se</w:t>
      </w:r>
      <w:r w:rsidR="004E4F01" w:rsidRPr="00CC3A09">
        <w:rPr>
          <w:rFonts w:ascii="Times New Roman" w:hAnsi="Times New Roman" w:cs="Times New Roman"/>
          <w:sz w:val="24"/>
          <w:szCs w:val="24"/>
        </w:rPr>
        <w:t xml:space="preserve"> </w:t>
      </w:r>
      <w:r w:rsidR="00B66EF2" w:rsidRPr="00CC3A09">
        <w:rPr>
          <w:rFonts w:ascii="Times New Roman" w:hAnsi="Times New Roman" w:cs="Times New Roman"/>
          <w:sz w:val="24"/>
          <w:szCs w:val="24"/>
        </w:rPr>
        <w:t xml:space="preserve">determina el grado de preocupación por las necesidades de la sociedad y su </w:t>
      </w:r>
      <w:r w:rsidR="0029215C" w:rsidRPr="00CC3A09">
        <w:rPr>
          <w:rFonts w:ascii="Times New Roman" w:hAnsi="Times New Roman" w:cs="Times New Roman"/>
          <w:sz w:val="24"/>
          <w:szCs w:val="24"/>
        </w:rPr>
        <w:t xml:space="preserve">promulgación y promoción de políticas públicas sobre empleo, </w:t>
      </w:r>
      <w:r w:rsidR="00A572E1" w:rsidRPr="00CC3A09">
        <w:rPr>
          <w:rFonts w:ascii="Times New Roman" w:hAnsi="Times New Roman" w:cs="Times New Roman"/>
          <w:sz w:val="24"/>
          <w:szCs w:val="24"/>
        </w:rPr>
        <w:t>seguridad social y</w:t>
      </w:r>
      <w:r w:rsidR="001C2AA0" w:rsidRPr="00CC3A09">
        <w:rPr>
          <w:rFonts w:ascii="Times New Roman" w:hAnsi="Times New Roman" w:cs="Times New Roman"/>
          <w:sz w:val="24"/>
          <w:szCs w:val="24"/>
        </w:rPr>
        <w:t xml:space="preserve"> </w:t>
      </w:r>
      <w:r w:rsidR="00A155EB" w:rsidRPr="00CC3A09">
        <w:rPr>
          <w:rFonts w:ascii="Times New Roman" w:hAnsi="Times New Roman" w:cs="Times New Roman"/>
          <w:sz w:val="24"/>
          <w:szCs w:val="24"/>
        </w:rPr>
        <w:t>desarrollo económico</w:t>
      </w:r>
      <w:r w:rsidR="005432AD" w:rsidRPr="00CC3A09">
        <w:rPr>
          <w:rFonts w:ascii="Times New Roman" w:hAnsi="Times New Roman" w:cs="Times New Roman"/>
          <w:sz w:val="24"/>
          <w:szCs w:val="24"/>
        </w:rPr>
        <w:t xml:space="preserve"> desde </w:t>
      </w:r>
      <w:r w:rsidR="00B66EF2" w:rsidRPr="00CC3A09">
        <w:rPr>
          <w:rFonts w:ascii="Times New Roman" w:hAnsi="Times New Roman" w:cs="Times New Roman"/>
          <w:sz w:val="24"/>
          <w:szCs w:val="24"/>
        </w:rPr>
        <w:t xml:space="preserve">la tradición </w:t>
      </w:r>
      <w:r w:rsidR="00D42A50" w:rsidRPr="00CC3A09">
        <w:rPr>
          <w:rFonts w:ascii="Times New Roman" w:hAnsi="Times New Roman" w:cs="Times New Roman"/>
          <w:sz w:val="24"/>
          <w:szCs w:val="24"/>
        </w:rPr>
        <w:t xml:space="preserve">liberal </w:t>
      </w:r>
      <w:r w:rsidR="00B66EF2" w:rsidRPr="00CC3A09">
        <w:rPr>
          <w:rFonts w:ascii="Times New Roman" w:hAnsi="Times New Roman" w:cs="Times New Roman"/>
          <w:sz w:val="24"/>
          <w:szCs w:val="24"/>
        </w:rPr>
        <w:t xml:space="preserve">de Nozick </w:t>
      </w:r>
      <w:r w:rsidR="004A7FEC" w:rsidRPr="00CC3A09">
        <w:rPr>
          <w:rFonts w:ascii="Times New Roman" w:hAnsi="Times New Roman" w:cs="Times New Roman"/>
          <w:sz w:val="24"/>
          <w:szCs w:val="24"/>
        </w:rPr>
        <w:t>y de la liberal-</w:t>
      </w:r>
      <w:r w:rsidR="00D42A50" w:rsidRPr="00CC3A09">
        <w:rPr>
          <w:rFonts w:ascii="Times New Roman" w:hAnsi="Times New Roman" w:cs="Times New Roman"/>
          <w:sz w:val="24"/>
          <w:szCs w:val="24"/>
        </w:rPr>
        <w:t>progresista de Rawls</w:t>
      </w:r>
      <w:r w:rsidR="004A7FEC" w:rsidRPr="00CC3A09">
        <w:rPr>
          <w:rFonts w:ascii="Times New Roman" w:hAnsi="Times New Roman" w:cs="Times New Roman"/>
          <w:sz w:val="24"/>
          <w:szCs w:val="24"/>
        </w:rPr>
        <w:t xml:space="preserve">, </w:t>
      </w:r>
      <w:r w:rsidR="005432AD" w:rsidRPr="00CC3A09">
        <w:rPr>
          <w:rFonts w:ascii="Times New Roman" w:hAnsi="Times New Roman" w:cs="Times New Roman"/>
          <w:sz w:val="24"/>
          <w:szCs w:val="24"/>
        </w:rPr>
        <w:t xml:space="preserve">las cuales </w:t>
      </w:r>
      <w:r w:rsidR="004A7FEC" w:rsidRPr="00CC3A09">
        <w:rPr>
          <w:rFonts w:ascii="Times New Roman" w:hAnsi="Times New Roman" w:cs="Times New Roman"/>
          <w:sz w:val="24"/>
          <w:szCs w:val="24"/>
        </w:rPr>
        <w:t>superpone</w:t>
      </w:r>
      <w:r w:rsidR="0083221F" w:rsidRPr="00CC3A09">
        <w:rPr>
          <w:rFonts w:ascii="Times New Roman" w:hAnsi="Times New Roman" w:cs="Times New Roman"/>
          <w:sz w:val="24"/>
          <w:szCs w:val="24"/>
        </w:rPr>
        <w:t>n</w:t>
      </w:r>
      <w:r w:rsidR="004407D0" w:rsidRPr="00CC3A09">
        <w:rPr>
          <w:rFonts w:ascii="Times New Roman" w:hAnsi="Times New Roman" w:cs="Times New Roman"/>
          <w:sz w:val="24"/>
          <w:szCs w:val="24"/>
        </w:rPr>
        <w:t xml:space="preserve"> </w:t>
      </w:r>
      <w:r w:rsidR="00ED2E9F" w:rsidRPr="00CC3A09">
        <w:rPr>
          <w:rFonts w:ascii="Times New Roman" w:hAnsi="Times New Roman" w:cs="Times New Roman"/>
          <w:sz w:val="24"/>
          <w:szCs w:val="24"/>
        </w:rPr>
        <w:t>un sistema conceptual de legitimidad de la acción estatal con respecto</w:t>
      </w:r>
      <w:r w:rsidR="003319C0" w:rsidRPr="00CC3A09">
        <w:rPr>
          <w:rFonts w:ascii="Times New Roman" w:hAnsi="Times New Roman" w:cs="Times New Roman"/>
          <w:sz w:val="24"/>
          <w:szCs w:val="24"/>
        </w:rPr>
        <w:t xml:space="preserve"> al sistema económico, </w:t>
      </w:r>
      <w:r w:rsidR="004A7FEC" w:rsidRPr="00CC3A09">
        <w:rPr>
          <w:rFonts w:ascii="Times New Roman" w:hAnsi="Times New Roman" w:cs="Times New Roman"/>
          <w:sz w:val="24"/>
          <w:szCs w:val="24"/>
        </w:rPr>
        <w:t xml:space="preserve">de </w:t>
      </w:r>
      <w:r w:rsidR="003319C0" w:rsidRPr="00CC3A09">
        <w:rPr>
          <w:rFonts w:ascii="Times New Roman" w:hAnsi="Times New Roman" w:cs="Times New Roman"/>
          <w:sz w:val="24"/>
          <w:szCs w:val="24"/>
        </w:rPr>
        <w:t xml:space="preserve">libre mercado y </w:t>
      </w:r>
      <w:r w:rsidR="004A7FEC" w:rsidRPr="00CC3A09">
        <w:rPr>
          <w:rFonts w:ascii="Times New Roman" w:hAnsi="Times New Roman" w:cs="Times New Roman"/>
          <w:sz w:val="24"/>
          <w:szCs w:val="24"/>
        </w:rPr>
        <w:t xml:space="preserve">de </w:t>
      </w:r>
      <w:r w:rsidR="003319C0" w:rsidRPr="00CC3A09">
        <w:rPr>
          <w:rFonts w:ascii="Times New Roman" w:hAnsi="Times New Roman" w:cs="Times New Roman"/>
          <w:sz w:val="24"/>
          <w:szCs w:val="24"/>
        </w:rPr>
        <w:t>defensa del Estado de Derecho</w:t>
      </w:r>
      <w:r w:rsidR="004A7FEC" w:rsidRPr="00CC3A09">
        <w:rPr>
          <w:rFonts w:ascii="Times New Roman" w:hAnsi="Times New Roman" w:cs="Times New Roman"/>
          <w:sz w:val="24"/>
          <w:szCs w:val="24"/>
        </w:rPr>
        <w:t xml:space="preserve"> que </w:t>
      </w:r>
      <w:r w:rsidR="00041D15" w:rsidRPr="00CC3A09">
        <w:rPr>
          <w:rFonts w:ascii="Times New Roman" w:hAnsi="Times New Roman" w:cs="Times New Roman"/>
          <w:sz w:val="24"/>
          <w:szCs w:val="24"/>
        </w:rPr>
        <w:t xml:space="preserve">define el ámbito de las relaciones desiguales </w:t>
      </w:r>
      <w:r w:rsidR="00C543C2" w:rsidRPr="00CC3A09">
        <w:rPr>
          <w:rFonts w:ascii="Times New Roman" w:hAnsi="Times New Roman" w:cs="Times New Roman"/>
          <w:sz w:val="24"/>
          <w:szCs w:val="24"/>
        </w:rPr>
        <w:t xml:space="preserve">y la escalonada </w:t>
      </w:r>
      <w:r w:rsidR="00793B9E" w:rsidRPr="00CC3A09">
        <w:rPr>
          <w:rFonts w:ascii="Times New Roman" w:hAnsi="Times New Roman" w:cs="Times New Roman"/>
          <w:sz w:val="24"/>
          <w:szCs w:val="24"/>
        </w:rPr>
        <w:t xml:space="preserve">posibilidad </w:t>
      </w:r>
      <w:r w:rsidR="00663B5B" w:rsidRPr="00CC3A09">
        <w:rPr>
          <w:rFonts w:ascii="Times New Roman" w:hAnsi="Times New Roman" w:cs="Times New Roman"/>
          <w:sz w:val="24"/>
          <w:szCs w:val="24"/>
        </w:rPr>
        <w:t>en el</w:t>
      </w:r>
      <w:r w:rsidR="00793B9E" w:rsidRPr="00CC3A09">
        <w:rPr>
          <w:rFonts w:ascii="Times New Roman" w:hAnsi="Times New Roman" w:cs="Times New Roman"/>
          <w:sz w:val="24"/>
          <w:szCs w:val="24"/>
        </w:rPr>
        <w:t xml:space="preserve"> desarrollo </w:t>
      </w:r>
      <w:r w:rsidR="00663B5B" w:rsidRPr="00CC3A09">
        <w:rPr>
          <w:rFonts w:ascii="Times New Roman" w:hAnsi="Times New Roman" w:cs="Times New Roman"/>
          <w:sz w:val="24"/>
          <w:szCs w:val="24"/>
        </w:rPr>
        <w:t>mercantil.</w:t>
      </w:r>
    </w:p>
    <w:p w14:paraId="2B7ADB70" w14:textId="77777777" w:rsidR="007B1290" w:rsidRPr="007A2F74" w:rsidRDefault="007B1290" w:rsidP="002F24EA">
      <w:pPr>
        <w:spacing w:after="0" w:line="360" w:lineRule="auto"/>
        <w:jc w:val="both"/>
        <w:rPr>
          <w:rFonts w:ascii="Times New Roman" w:hAnsi="Times New Roman" w:cs="Times New Roman"/>
          <w:sz w:val="24"/>
          <w:szCs w:val="24"/>
        </w:rPr>
      </w:pPr>
    </w:p>
    <w:p w14:paraId="234111E9" w14:textId="2E2C2434" w:rsidR="00182201" w:rsidRPr="007A2F74" w:rsidRDefault="007B1290" w:rsidP="00182201">
      <w:pPr>
        <w:spacing w:after="0" w:line="360" w:lineRule="auto"/>
        <w:jc w:val="both"/>
        <w:rPr>
          <w:rFonts w:ascii="Times New Roman" w:hAnsi="Times New Roman" w:cs="Times New Roman"/>
          <w:sz w:val="24"/>
          <w:szCs w:val="24"/>
        </w:rPr>
      </w:pPr>
      <w:r w:rsidRPr="00CC3A09">
        <w:rPr>
          <w:rFonts w:ascii="Times New Roman" w:hAnsi="Times New Roman" w:cs="Times New Roman"/>
          <w:sz w:val="24"/>
          <w:szCs w:val="24"/>
        </w:rPr>
        <w:t xml:space="preserve">Esta </w:t>
      </w:r>
      <w:r w:rsidR="00134AC2" w:rsidRPr="00CC3A09">
        <w:rPr>
          <w:rFonts w:ascii="Times New Roman" w:hAnsi="Times New Roman" w:cs="Times New Roman"/>
          <w:sz w:val="24"/>
          <w:szCs w:val="24"/>
        </w:rPr>
        <w:t xml:space="preserve">subordinación </w:t>
      </w:r>
      <w:r w:rsidRPr="00CC3A09">
        <w:rPr>
          <w:rFonts w:ascii="Times New Roman" w:hAnsi="Times New Roman" w:cs="Times New Roman"/>
          <w:sz w:val="24"/>
          <w:szCs w:val="24"/>
        </w:rPr>
        <w:t>de</w:t>
      </w:r>
      <w:r w:rsidR="00134AC2" w:rsidRPr="00CC3A09">
        <w:rPr>
          <w:rFonts w:ascii="Times New Roman" w:hAnsi="Times New Roman" w:cs="Times New Roman"/>
          <w:sz w:val="24"/>
          <w:szCs w:val="24"/>
        </w:rPr>
        <w:t xml:space="preserve"> los </w:t>
      </w:r>
      <w:r w:rsidR="00C060DE" w:rsidRPr="00CC3A09">
        <w:rPr>
          <w:rFonts w:ascii="Times New Roman" w:hAnsi="Times New Roman" w:cs="Times New Roman"/>
          <w:sz w:val="24"/>
          <w:szCs w:val="24"/>
        </w:rPr>
        <w:t>efectos del sistema capitalista que han hipertrofiado</w:t>
      </w:r>
      <w:r w:rsidR="00134AC2" w:rsidRPr="00CC3A09">
        <w:rPr>
          <w:rFonts w:ascii="Times New Roman" w:hAnsi="Times New Roman" w:cs="Times New Roman"/>
          <w:sz w:val="24"/>
          <w:szCs w:val="24"/>
        </w:rPr>
        <w:t xml:space="preserve"> las relac</w:t>
      </w:r>
      <w:r w:rsidR="004B6FE4" w:rsidRPr="00CC3A09">
        <w:rPr>
          <w:rFonts w:ascii="Times New Roman" w:hAnsi="Times New Roman" w:cs="Times New Roman"/>
          <w:sz w:val="24"/>
          <w:szCs w:val="24"/>
        </w:rPr>
        <w:t>iones desig</w:t>
      </w:r>
      <w:r w:rsidR="00A236D0" w:rsidRPr="00CC3A09">
        <w:rPr>
          <w:rFonts w:ascii="Times New Roman" w:hAnsi="Times New Roman" w:cs="Times New Roman"/>
          <w:sz w:val="24"/>
          <w:szCs w:val="24"/>
        </w:rPr>
        <w:t>uales, la capta</w:t>
      </w:r>
      <w:r w:rsidR="008F07DB" w:rsidRPr="00CC3A09">
        <w:rPr>
          <w:rFonts w:ascii="Times New Roman" w:hAnsi="Times New Roman" w:cs="Times New Roman"/>
          <w:sz w:val="24"/>
          <w:szCs w:val="24"/>
        </w:rPr>
        <w:t xml:space="preserve">ción de los mercados de trabajo, el desempleo y subempleo, </w:t>
      </w:r>
      <w:r w:rsidR="00A236D0" w:rsidRPr="00CC3A09">
        <w:rPr>
          <w:rFonts w:ascii="Times New Roman" w:hAnsi="Times New Roman" w:cs="Times New Roman"/>
          <w:sz w:val="24"/>
          <w:szCs w:val="24"/>
        </w:rPr>
        <w:t xml:space="preserve">y la </w:t>
      </w:r>
      <w:r w:rsidR="008F07DB" w:rsidRPr="00CC3A09">
        <w:rPr>
          <w:rFonts w:ascii="Times New Roman" w:hAnsi="Times New Roman" w:cs="Times New Roman"/>
          <w:sz w:val="24"/>
          <w:szCs w:val="24"/>
        </w:rPr>
        <w:t>precarización laboral</w:t>
      </w:r>
      <w:r w:rsidR="00C060DE" w:rsidRPr="00CC3A09">
        <w:rPr>
          <w:rFonts w:ascii="Times New Roman" w:hAnsi="Times New Roman" w:cs="Times New Roman"/>
          <w:sz w:val="24"/>
          <w:szCs w:val="24"/>
        </w:rPr>
        <w:t>, como</w:t>
      </w:r>
      <w:r w:rsidR="008F07DB" w:rsidRPr="00CC3A09">
        <w:rPr>
          <w:rFonts w:ascii="Times New Roman" w:hAnsi="Times New Roman" w:cs="Times New Roman"/>
          <w:sz w:val="24"/>
          <w:szCs w:val="24"/>
        </w:rPr>
        <w:t xml:space="preserve"> focos de intervención y análisis cuyo asidero debe focalizarse, en primera instancia, en la designación de deberes y derechos </w:t>
      </w:r>
      <w:r w:rsidR="0009784E" w:rsidRPr="00CC3A09">
        <w:rPr>
          <w:rFonts w:ascii="Times New Roman" w:hAnsi="Times New Roman" w:cs="Times New Roman"/>
          <w:sz w:val="24"/>
          <w:szCs w:val="24"/>
        </w:rPr>
        <w:t>afianzad</w:t>
      </w:r>
      <w:r w:rsidR="00442B08" w:rsidRPr="00CC3A09">
        <w:rPr>
          <w:rFonts w:ascii="Times New Roman" w:hAnsi="Times New Roman" w:cs="Times New Roman"/>
          <w:sz w:val="24"/>
          <w:szCs w:val="24"/>
        </w:rPr>
        <w:t>o</w:t>
      </w:r>
      <w:r w:rsidR="0009784E" w:rsidRPr="00CC3A09">
        <w:rPr>
          <w:rFonts w:ascii="Times New Roman" w:hAnsi="Times New Roman" w:cs="Times New Roman"/>
          <w:sz w:val="24"/>
          <w:szCs w:val="24"/>
        </w:rPr>
        <w:t>s y tutelad</w:t>
      </w:r>
      <w:r w:rsidR="00641CD5" w:rsidRPr="00CC3A09">
        <w:rPr>
          <w:rFonts w:ascii="Times New Roman" w:hAnsi="Times New Roman" w:cs="Times New Roman"/>
          <w:sz w:val="24"/>
          <w:szCs w:val="24"/>
        </w:rPr>
        <w:t>o</w:t>
      </w:r>
      <w:r w:rsidR="0009784E" w:rsidRPr="00CC3A09">
        <w:rPr>
          <w:rFonts w:ascii="Times New Roman" w:hAnsi="Times New Roman" w:cs="Times New Roman"/>
          <w:sz w:val="24"/>
          <w:szCs w:val="24"/>
        </w:rPr>
        <w:t>s por la instituciona</w:t>
      </w:r>
      <w:r w:rsidR="000321F6" w:rsidRPr="00CC3A09">
        <w:rPr>
          <w:rFonts w:ascii="Times New Roman" w:hAnsi="Times New Roman" w:cs="Times New Roman"/>
          <w:sz w:val="24"/>
          <w:szCs w:val="24"/>
        </w:rPr>
        <w:t xml:space="preserve">lidad democrática de cada país. </w:t>
      </w:r>
      <w:r w:rsidRPr="00CC3A09">
        <w:rPr>
          <w:rFonts w:ascii="Times New Roman" w:hAnsi="Times New Roman" w:cs="Times New Roman"/>
          <w:sz w:val="24"/>
          <w:szCs w:val="24"/>
        </w:rPr>
        <w:t xml:space="preserve">Tanto la </w:t>
      </w:r>
      <w:r w:rsidR="004227F7" w:rsidRPr="00CC3A09">
        <w:rPr>
          <w:rFonts w:ascii="Times New Roman" w:hAnsi="Times New Roman" w:cs="Times New Roman"/>
          <w:sz w:val="24"/>
          <w:szCs w:val="24"/>
        </w:rPr>
        <w:t xml:space="preserve">estructura y funcionamiento de los mercados de trabajo, </w:t>
      </w:r>
      <w:r w:rsidRPr="00CC3A09">
        <w:rPr>
          <w:rFonts w:ascii="Times New Roman" w:hAnsi="Times New Roman" w:cs="Times New Roman"/>
          <w:sz w:val="24"/>
          <w:szCs w:val="24"/>
        </w:rPr>
        <w:t xml:space="preserve">como </w:t>
      </w:r>
      <w:r w:rsidR="004227F7" w:rsidRPr="00CC3A09">
        <w:rPr>
          <w:rFonts w:ascii="Times New Roman" w:hAnsi="Times New Roman" w:cs="Times New Roman"/>
          <w:sz w:val="24"/>
          <w:szCs w:val="24"/>
        </w:rPr>
        <w:t xml:space="preserve">los factores </w:t>
      </w:r>
      <w:r w:rsidRPr="00CC3A09">
        <w:rPr>
          <w:rFonts w:ascii="Times New Roman" w:hAnsi="Times New Roman" w:cs="Times New Roman"/>
          <w:sz w:val="24"/>
          <w:szCs w:val="24"/>
        </w:rPr>
        <w:t xml:space="preserve">sociales </w:t>
      </w:r>
      <w:r w:rsidR="004227F7" w:rsidRPr="00CC3A09">
        <w:rPr>
          <w:rFonts w:ascii="Times New Roman" w:hAnsi="Times New Roman" w:cs="Times New Roman"/>
          <w:sz w:val="24"/>
          <w:szCs w:val="24"/>
        </w:rPr>
        <w:t>que inciden sobre la demanda y la oferta de empleo</w:t>
      </w:r>
      <w:r w:rsidRPr="00CC3A09">
        <w:rPr>
          <w:rFonts w:ascii="Times New Roman" w:hAnsi="Times New Roman" w:cs="Times New Roman"/>
          <w:sz w:val="24"/>
          <w:szCs w:val="24"/>
        </w:rPr>
        <w:t xml:space="preserve"> están relacionad</w:t>
      </w:r>
      <w:r w:rsidR="00641CD5" w:rsidRPr="00CC3A09">
        <w:rPr>
          <w:rFonts w:ascii="Times New Roman" w:hAnsi="Times New Roman" w:cs="Times New Roman"/>
          <w:sz w:val="24"/>
          <w:szCs w:val="24"/>
        </w:rPr>
        <w:t>o</w:t>
      </w:r>
      <w:r w:rsidRPr="00CC3A09">
        <w:rPr>
          <w:rFonts w:ascii="Times New Roman" w:hAnsi="Times New Roman" w:cs="Times New Roman"/>
          <w:sz w:val="24"/>
          <w:szCs w:val="24"/>
        </w:rPr>
        <w:t xml:space="preserve">s </w:t>
      </w:r>
      <w:r w:rsidR="008224FD" w:rsidRPr="00CC3A09">
        <w:rPr>
          <w:rFonts w:ascii="Times New Roman" w:hAnsi="Times New Roman" w:cs="Times New Roman"/>
          <w:sz w:val="24"/>
          <w:szCs w:val="24"/>
        </w:rPr>
        <w:t xml:space="preserve">con la tensión que existe </w:t>
      </w:r>
      <w:r w:rsidR="00182201" w:rsidRPr="00CC3A09">
        <w:rPr>
          <w:rFonts w:ascii="Times New Roman" w:hAnsi="Times New Roman" w:cs="Times New Roman"/>
          <w:sz w:val="24"/>
          <w:szCs w:val="24"/>
        </w:rPr>
        <w:t xml:space="preserve">entre el desarrollo </w:t>
      </w:r>
      <w:r w:rsidR="008224FD" w:rsidRPr="00CC3A09">
        <w:rPr>
          <w:rFonts w:ascii="Times New Roman" w:hAnsi="Times New Roman" w:cs="Times New Roman"/>
          <w:sz w:val="24"/>
          <w:szCs w:val="24"/>
        </w:rPr>
        <w:t xml:space="preserve">de una nación </w:t>
      </w:r>
      <w:r w:rsidR="000133AC" w:rsidRPr="00CC3A09">
        <w:rPr>
          <w:rFonts w:ascii="Times New Roman" w:hAnsi="Times New Roman" w:cs="Times New Roman"/>
          <w:sz w:val="24"/>
          <w:szCs w:val="24"/>
        </w:rPr>
        <w:t xml:space="preserve">por acumulación de </w:t>
      </w:r>
      <w:r w:rsidR="00182201" w:rsidRPr="00CC3A09">
        <w:rPr>
          <w:rFonts w:ascii="Times New Roman" w:hAnsi="Times New Roman" w:cs="Times New Roman"/>
          <w:sz w:val="24"/>
          <w:szCs w:val="24"/>
        </w:rPr>
        <w:t>riqueza</w:t>
      </w:r>
      <w:r w:rsidR="008224FD" w:rsidRPr="00CC3A09">
        <w:rPr>
          <w:rFonts w:ascii="Times New Roman" w:hAnsi="Times New Roman" w:cs="Times New Roman"/>
          <w:sz w:val="24"/>
          <w:szCs w:val="24"/>
        </w:rPr>
        <w:t>,</w:t>
      </w:r>
      <w:r w:rsidR="00182201" w:rsidRPr="00CC3A09">
        <w:rPr>
          <w:rFonts w:ascii="Times New Roman" w:hAnsi="Times New Roman" w:cs="Times New Roman"/>
          <w:sz w:val="24"/>
          <w:szCs w:val="24"/>
        </w:rPr>
        <w:t xml:space="preserve"> y otros modos de </w:t>
      </w:r>
      <w:r w:rsidR="000133AC" w:rsidRPr="00CC3A09">
        <w:rPr>
          <w:rFonts w:ascii="Times New Roman" w:hAnsi="Times New Roman" w:cs="Times New Roman"/>
          <w:sz w:val="24"/>
          <w:szCs w:val="24"/>
        </w:rPr>
        <w:t>relación laboral distinta, o al menos más allá de</w:t>
      </w:r>
      <w:r w:rsidR="00C73785" w:rsidRPr="00CC3A09">
        <w:rPr>
          <w:rFonts w:ascii="Times New Roman" w:hAnsi="Times New Roman" w:cs="Times New Roman"/>
          <w:sz w:val="24"/>
          <w:szCs w:val="24"/>
        </w:rPr>
        <w:t xml:space="preserve"> la</w:t>
      </w:r>
      <w:r w:rsidR="000133AC" w:rsidRPr="00CC3A09">
        <w:rPr>
          <w:rFonts w:ascii="Times New Roman" w:hAnsi="Times New Roman" w:cs="Times New Roman"/>
          <w:sz w:val="24"/>
          <w:szCs w:val="24"/>
        </w:rPr>
        <w:t xml:space="preserve"> </w:t>
      </w:r>
      <w:r w:rsidR="00D316EA" w:rsidRPr="00CC3A09">
        <w:rPr>
          <w:rFonts w:ascii="Times New Roman" w:hAnsi="Times New Roman" w:cs="Times New Roman"/>
          <w:sz w:val="24"/>
          <w:szCs w:val="24"/>
        </w:rPr>
        <w:t>relación vertical capital-trabajo.</w:t>
      </w:r>
      <w:r w:rsidR="00182201" w:rsidRPr="007A2F74">
        <w:rPr>
          <w:rFonts w:ascii="Times New Roman" w:hAnsi="Times New Roman" w:cs="Times New Roman"/>
          <w:sz w:val="24"/>
          <w:szCs w:val="24"/>
        </w:rPr>
        <w:t xml:space="preserve"> </w:t>
      </w:r>
    </w:p>
    <w:p w14:paraId="1258D04B" w14:textId="77777777" w:rsidR="006B3940" w:rsidRPr="007A2F74" w:rsidRDefault="006B3940" w:rsidP="00182201">
      <w:pPr>
        <w:spacing w:after="0" w:line="360" w:lineRule="auto"/>
        <w:jc w:val="both"/>
        <w:rPr>
          <w:rFonts w:ascii="Times New Roman" w:hAnsi="Times New Roman" w:cs="Times New Roman"/>
          <w:sz w:val="24"/>
          <w:szCs w:val="24"/>
        </w:rPr>
      </w:pPr>
    </w:p>
    <w:p w14:paraId="743B8D02" w14:textId="33B2A918" w:rsidR="00293E23" w:rsidRPr="007A2F74" w:rsidRDefault="00490C91" w:rsidP="00182201">
      <w:pPr>
        <w:spacing w:after="0" w:line="360" w:lineRule="auto"/>
        <w:jc w:val="both"/>
        <w:rPr>
          <w:rFonts w:ascii="Times New Roman" w:hAnsi="Times New Roman" w:cs="Times New Roman"/>
          <w:sz w:val="24"/>
          <w:szCs w:val="24"/>
        </w:rPr>
      </w:pPr>
      <w:r w:rsidRPr="00CC3A09">
        <w:rPr>
          <w:rFonts w:ascii="Times New Roman" w:hAnsi="Times New Roman" w:cs="Times New Roman"/>
          <w:sz w:val="24"/>
          <w:szCs w:val="24"/>
        </w:rPr>
        <w:t xml:space="preserve">Desde esta </w:t>
      </w:r>
      <w:r w:rsidR="00652D2C" w:rsidRPr="00CC3A09">
        <w:rPr>
          <w:rFonts w:ascii="Times New Roman" w:hAnsi="Times New Roman" w:cs="Times New Roman"/>
          <w:sz w:val="24"/>
          <w:szCs w:val="24"/>
        </w:rPr>
        <w:t xml:space="preserve">perspectiva del mundo del trabajo, es posible </w:t>
      </w:r>
      <w:r w:rsidR="004F29E9" w:rsidRPr="00CC3A09">
        <w:rPr>
          <w:rFonts w:ascii="Times New Roman" w:hAnsi="Times New Roman" w:cs="Times New Roman"/>
          <w:sz w:val="24"/>
          <w:szCs w:val="24"/>
        </w:rPr>
        <w:t xml:space="preserve">determinar </w:t>
      </w:r>
      <w:r w:rsidR="00515905" w:rsidRPr="00CC3A09">
        <w:rPr>
          <w:rFonts w:ascii="Times New Roman" w:hAnsi="Times New Roman" w:cs="Times New Roman"/>
          <w:sz w:val="24"/>
          <w:szCs w:val="24"/>
        </w:rPr>
        <w:t>los factores -ex</w:t>
      </w:r>
      <w:r w:rsidR="00367906" w:rsidRPr="00CC3A09">
        <w:rPr>
          <w:rFonts w:ascii="Times New Roman" w:hAnsi="Times New Roman" w:cs="Times New Roman"/>
          <w:sz w:val="24"/>
          <w:szCs w:val="24"/>
        </w:rPr>
        <w:t>,</w:t>
      </w:r>
      <w:r w:rsidR="00515905" w:rsidRPr="00CC3A09">
        <w:rPr>
          <w:rFonts w:ascii="Times New Roman" w:hAnsi="Times New Roman" w:cs="Times New Roman"/>
          <w:sz w:val="24"/>
          <w:szCs w:val="24"/>
        </w:rPr>
        <w:t xml:space="preserve"> ante y pos</w:t>
      </w:r>
      <w:r w:rsidR="00321E3E" w:rsidRPr="00CC3A09">
        <w:rPr>
          <w:rFonts w:ascii="Times New Roman" w:hAnsi="Times New Roman" w:cs="Times New Roman"/>
          <w:sz w:val="24"/>
          <w:szCs w:val="24"/>
        </w:rPr>
        <w:t>t</w:t>
      </w:r>
      <w:r w:rsidR="00515905" w:rsidRPr="00CC3A09">
        <w:rPr>
          <w:rFonts w:ascii="Times New Roman" w:hAnsi="Times New Roman" w:cs="Times New Roman"/>
          <w:sz w:val="24"/>
          <w:szCs w:val="24"/>
        </w:rPr>
        <w:t xml:space="preserve"> facto- que </w:t>
      </w:r>
      <w:r w:rsidR="00E36668" w:rsidRPr="00CC3A09">
        <w:rPr>
          <w:rFonts w:ascii="Times New Roman" w:hAnsi="Times New Roman" w:cs="Times New Roman"/>
          <w:sz w:val="24"/>
          <w:szCs w:val="24"/>
        </w:rPr>
        <w:t xml:space="preserve">se conectan y permiten una panorámica concreta de las relaciones laborales, </w:t>
      </w:r>
      <w:r w:rsidR="00923049" w:rsidRPr="00CC3A09">
        <w:rPr>
          <w:rFonts w:ascii="Times New Roman" w:hAnsi="Times New Roman" w:cs="Times New Roman"/>
          <w:sz w:val="24"/>
          <w:szCs w:val="24"/>
        </w:rPr>
        <w:t xml:space="preserve">del papel del Estado, de la incidencia de las ciencias </w:t>
      </w:r>
      <w:r w:rsidR="00713D0F" w:rsidRPr="00CC3A09">
        <w:rPr>
          <w:rFonts w:ascii="Times New Roman" w:hAnsi="Times New Roman" w:cs="Times New Roman"/>
          <w:sz w:val="24"/>
          <w:szCs w:val="24"/>
        </w:rPr>
        <w:t xml:space="preserve">y las tecnologías </w:t>
      </w:r>
      <w:r w:rsidR="00923049" w:rsidRPr="00CC3A09">
        <w:rPr>
          <w:rFonts w:ascii="Times New Roman" w:hAnsi="Times New Roman" w:cs="Times New Roman"/>
          <w:sz w:val="24"/>
          <w:szCs w:val="24"/>
        </w:rPr>
        <w:t>en la reconversión</w:t>
      </w:r>
      <w:r w:rsidR="00792B9C" w:rsidRPr="00CC3A09">
        <w:rPr>
          <w:rFonts w:ascii="Times New Roman" w:hAnsi="Times New Roman" w:cs="Times New Roman"/>
          <w:sz w:val="24"/>
          <w:szCs w:val="24"/>
        </w:rPr>
        <w:t xml:space="preserve"> productiva y de </w:t>
      </w:r>
      <w:r w:rsidR="00E459E5" w:rsidRPr="00CC3A09">
        <w:rPr>
          <w:rFonts w:ascii="Times New Roman" w:hAnsi="Times New Roman" w:cs="Times New Roman"/>
          <w:sz w:val="24"/>
          <w:szCs w:val="24"/>
        </w:rPr>
        <w:t>la promoción y tutelaje de los derechos de la PEA y de las familia</w:t>
      </w:r>
      <w:r w:rsidR="00367906" w:rsidRPr="00CC3A09">
        <w:rPr>
          <w:rFonts w:ascii="Times New Roman" w:hAnsi="Times New Roman" w:cs="Times New Roman"/>
          <w:sz w:val="24"/>
          <w:szCs w:val="24"/>
        </w:rPr>
        <w:t>s</w:t>
      </w:r>
      <w:r w:rsidR="00E459E5" w:rsidRPr="00CC3A09">
        <w:rPr>
          <w:rFonts w:ascii="Times New Roman" w:hAnsi="Times New Roman" w:cs="Times New Roman"/>
          <w:sz w:val="24"/>
          <w:szCs w:val="24"/>
        </w:rPr>
        <w:t xml:space="preserve"> y comunidades que se encuentran al margen -explotadas y precarizadas- por las implicaciones de los modelos de desarrollo neoliberal </w:t>
      </w:r>
      <w:r w:rsidR="009A5E26" w:rsidRPr="00CC3A09">
        <w:rPr>
          <w:rFonts w:ascii="Times New Roman" w:hAnsi="Times New Roman" w:cs="Times New Roman"/>
          <w:sz w:val="24"/>
          <w:szCs w:val="24"/>
        </w:rPr>
        <w:t>impulsados desde los ochentas a la fecha.</w:t>
      </w:r>
    </w:p>
    <w:p w14:paraId="2B9D75AC" w14:textId="77777777" w:rsidR="00293E23" w:rsidRPr="007A2F74" w:rsidRDefault="00293E23" w:rsidP="00182201">
      <w:pPr>
        <w:spacing w:after="0" w:line="360" w:lineRule="auto"/>
        <w:jc w:val="both"/>
        <w:rPr>
          <w:rFonts w:ascii="Times New Roman" w:hAnsi="Times New Roman" w:cs="Times New Roman"/>
          <w:sz w:val="24"/>
          <w:szCs w:val="24"/>
        </w:rPr>
      </w:pPr>
    </w:p>
    <w:p w14:paraId="52B80958" w14:textId="2CCAD4E4" w:rsidR="00793224" w:rsidRDefault="006D769D" w:rsidP="00182201">
      <w:pPr>
        <w:spacing w:after="0" w:line="360" w:lineRule="auto"/>
        <w:jc w:val="both"/>
        <w:rPr>
          <w:rFonts w:ascii="Times New Roman" w:hAnsi="Times New Roman" w:cs="Times New Roman"/>
          <w:sz w:val="24"/>
          <w:szCs w:val="24"/>
        </w:rPr>
      </w:pPr>
      <w:r w:rsidRPr="00321A6C">
        <w:rPr>
          <w:rFonts w:ascii="Times New Roman" w:hAnsi="Times New Roman" w:cs="Times New Roman"/>
          <w:sz w:val="24"/>
          <w:szCs w:val="24"/>
        </w:rPr>
        <w:t>Por su parte,</w:t>
      </w:r>
      <w:r w:rsidR="00293E23" w:rsidRPr="00321A6C">
        <w:rPr>
          <w:rFonts w:ascii="Times New Roman" w:hAnsi="Times New Roman" w:cs="Times New Roman"/>
          <w:sz w:val="24"/>
          <w:szCs w:val="24"/>
        </w:rPr>
        <w:t xml:space="preserve"> la lógica crítica hegeliana </w:t>
      </w:r>
      <w:r w:rsidR="00F937F5" w:rsidRPr="00321A6C">
        <w:rPr>
          <w:rFonts w:ascii="Times New Roman" w:hAnsi="Times New Roman" w:cs="Times New Roman"/>
          <w:sz w:val="24"/>
          <w:szCs w:val="24"/>
        </w:rPr>
        <w:t xml:space="preserve">establece que </w:t>
      </w:r>
      <w:r w:rsidR="00293E23" w:rsidRPr="00321A6C">
        <w:rPr>
          <w:rFonts w:ascii="Times New Roman" w:hAnsi="Times New Roman" w:cs="Times New Roman"/>
          <w:sz w:val="24"/>
          <w:szCs w:val="24"/>
        </w:rPr>
        <w:t>el trabajo transforma y forma al otro como persona</w:t>
      </w:r>
      <w:r w:rsidR="004C16E3" w:rsidRPr="00321A6C">
        <w:rPr>
          <w:rFonts w:ascii="Times New Roman" w:hAnsi="Times New Roman" w:cs="Times New Roman"/>
          <w:sz w:val="24"/>
          <w:szCs w:val="24"/>
        </w:rPr>
        <w:t xml:space="preserve">, y en su reconocimiento </w:t>
      </w:r>
      <w:r w:rsidR="00367906" w:rsidRPr="00321A6C">
        <w:rPr>
          <w:rFonts w:ascii="Times New Roman" w:hAnsi="Times New Roman" w:cs="Times New Roman"/>
          <w:sz w:val="24"/>
          <w:szCs w:val="24"/>
        </w:rPr>
        <w:t>es</w:t>
      </w:r>
      <w:r w:rsidR="00293E23" w:rsidRPr="00321A6C">
        <w:rPr>
          <w:rFonts w:ascii="Times New Roman" w:hAnsi="Times New Roman" w:cs="Times New Roman"/>
          <w:sz w:val="24"/>
          <w:szCs w:val="24"/>
        </w:rPr>
        <w:t xml:space="preserve"> intuido como un hacer con respecto al otro</w:t>
      </w:r>
      <w:r w:rsidR="00EE4904" w:rsidRPr="00321A6C">
        <w:rPr>
          <w:rFonts w:ascii="Times New Roman" w:hAnsi="Times New Roman" w:cs="Times New Roman"/>
          <w:sz w:val="24"/>
          <w:szCs w:val="24"/>
        </w:rPr>
        <w:t>, de ahí parte el factor crítico y sensibilizador de los estudios del trabajo que comprenden el mundo del trabajo más allá de las relaciones laborales inmediatas, y abre otro nicho de análisis relacionado con la explotaci</w:t>
      </w:r>
      <w:r w:rsidR="00DB2C98" w:rsidRPr="00321A6C">
        <w:rPr>
          <w:rFonts w:ascii="Times New Roman" w:hAnsi="Times New Roman" w:cs="Times New Roman"/>
          <w:sz w:val="24"/>
          <w:szCs w:val="24"/>
        </w:rPr>
        <w:t>ón y el mal desarrollo.</w:t>
      </w:r>
      <w:r w:rsidR="00DB2C98" w:rsidRPr="007A2F74">
        <w:rPr>
          <w:rFonts w:ascii="Times New Roman" w:hAnsi="Times New Roman" w:cs="Times New Roman"/>
          <w:sz w:val="24"/>
          <w:szCs w:val="24"/>
        </w:rPr>
        <w:t xml:space="preserve"> </w:t>
      </w:r>
    </w:p>
    <w:p w14:paraId="5A29B678" w14:textId="77777777" w:rsidR="00321A6C" w:rsidRPr="007A2F74" w:rsidRDefault="00321A6C" w:rsidP="00182201">
      <w:pPr>
        <w:spacing w:after="0" w:line="360" w:lineRule="auto"/>
        <w:jc w:val="both"/>
        <w:rPr>
          <w:rFonts w:ascii="Times New Roman" w:hAnsi="Times New Roman" w:cs="Times New Roman"/>
          <w:sz w:val="24"/>
          <w:szCs w:val="24"/>
        </w:rPr>
      </w:pPr>
    </w:p>
    <w:p w14:paraId="794B6835" w14:textId="77777777" w:rsidR="00793224" w:rsidRPr="007A2F74" w:rsidRDefault="00793224" w:rsidP="00182201">
      <w:pPr>
        <w:spacing w:after="0" w:line="360" w:lineRule="auto"/>
        <w:jc w:val="both"/>
        <w:rPr>
          <w:rFonts w:ascii="Times New Roman" w:hAnsi="Times New Roman" w:cs="Times New Roman"/>
          <w:b/>
          <w:sz w:val="24"/>
          <w:szCs w:val="24"/>
        </w:rPr>
      </w:pPr>
      <w:r w:rsidRPr="007A2F74">
        <w:rPr>
          <w:rFonts w:ascii="Times New Roman" w:hAnsi="Times New Roman" w:cs="Times New Roman"/>
          <w:b/>
          <w:sz w:val="24"/>
          <w:szCs w:val="24"/>
        </w:rPr>
        <w:lastRenderedPageBreak/>
        <w:t>Concepción amplia del trabajo</w:t>
      </w:r>
    </w:p>
    <w:p w14:paraId="5CE9A107" w14:textId="77777777" w:rsidR="00793224" w:rsidRPr="007A2F74" w:rsidRDefault="00793224" w:rsidP="00182201">
      <w:pPr>
        <w:spacing w:after="0" w:line="360" w:lineRule="auto"/>
        <w:jc w:val="both"/>
        <w:rPr>
          <w:rFonts w:ascii="Times New Roman" w:hAnsi="Times New Roman" w:cs="Times New Roman"/>
          <w:sz w:val="24"/>
          <w:szCs w:val="24"/>
        </w:rPr>
      </w:pPr>
    </w:p>
    <w:p w14:paraId="09D3796A" w14:textId="7C55EFCA" w:rsidR="00DB2C98" w:rsidRPr="007A2F74" w:rsidRDefault="006B3940" w:rsidP="00182201">
      <w:pPr>
        <w:spacing w:after="0" w:line="360" w:lineRule="auto"/>
        <w:jc w:val="both"/>
        <w:rPr>
          <w:rFonts w:ascii="Times New Roman" w:hAnsi="Times New Roman" w:cs="Times New Roman"/>
          <w:sz w:val="24"/>
          <w:szCs w:val="24"/>
        </w:rPr>
      </w:pPr>
      <w:r w:rsidRPr="00321A6C">
        <w:rPr>
          <w:rFonts w:ascii="Times New Roman" w:hAnsi="Times New Roman" w:cs="Times New Roman"/>
          <w:sz w:val="24"/>
          <w:szCs w:val="24"/>
        </w:rPr>
        <w:t>La</w:t>
      </w:r>
      <w:r w:rsidR="002B1CA6" w:rsidRPr="00321A6C">
        <w:rPr>
          <w:rFonts w:ascii="Times New Roman" w:hAnsi="Times New Roman" w:cs="Times New Roman"/>
          <w:sz w:val="24"/>
          <w:szCs w:val="24"/>
        </w:rPr>
        <w:t xml:space="preserve"> relación clásica capital-trabajo que supedita estructuralmente las relaciones obrero-patronales bajo el esquema de subordinación</w:t>
      </w:r>
      <w:r w:rsidR="002849BB" w:rsidRPr="00321A6C">
        <w:rPr>
          <w:rFonts w:ascii="Times New Roman" w:hAnsi="Times New Roman" w:cs="Times New Roman"/>
          <w:sz w:val="24"/>
          <w:szCs w:val="24"/>
        </w:rPr>
        <w:t xml:space="preserve"> del asalariado y</w:t>
      </w:r>
      <w:r w:rsidR="00A212A5" w:rsidRPr="00321A6C">
        <w:rPr>
          <w:rFonts w:ascii="Times New Roman" w:hAnsi="Times New Roman" w:cs="Times New Roman"/>
          <w:sz w:val="24"/>
          <w:szCs w:val="24"/>
        </w:rPr>
        <w:t xml:space="preserve"> de</w:t>
      </w:r>
      <w:r w:rsidR="002849BB" w:rsidRPr="00321A6C">
        <w:rPr>
          <w:rFonts w:ascii="Times New Roman" w:hAnsi="Times New Roman" w:cs="Times New Roman"/>
          <w:sz w:val="24"/>
          <w:szCs w:val="24"/>
        </w:rPr>
        <w:t xml:space="preserve"> riesgo o posibilidad de trabajo según la utilidad real de su </w:t>
      </w:r>
      <w:r w:rsidR="00934CD9" w:rsidRPr="00321A6C">
        <w:rPr>
          <w:rFonts w:ascii="Times New Roman" w:hAnsi="Times New Roman" w:cs="Times New Roman"/>
          <w:sz w:val="24"/>
          <w:szCs w:val="24"/>
        </w:rPr>
        <w:t>productividad, no permite comprender la ocupación como una acción social que se constituye a partir de las interrelaciones de codependenci</w:t>
      </w:r>
      <w:r w:rsidR="00E80142" w:rsidRPr="00321A6C">
        <w:rPr>
          <w:rFonts w:ascii="Times New Roman" w:hAnsi="Times New Roman" w:cs="Times New Roman"/>
          <w:sz w:val="24"/>
          <w:szCs w:val="24"/>
        </w:rPr>
        <w:t xml:space="preserve">a de los agentes involucrados </w:t>
      </w:r>
      <w:r w:rsidR="00934CD9" w:rsidRPr="00321A6C">
        <w:rPr>
          <w:rFonts w:ascii="Times New Roman" w:hAnsi="Times New Roman" w:cs="Times New Roman"/>
          <w:sz w:val="24"/>
          <w:szCs w:val="24"/>
        </w:rPr>
        <w:t xml:space="preserve">en </w:t>
      </w:r>
      <w:r w:rsidR="00DA5D1B" w:rsidRPr="00321A6C">
        <w:rPr>
          <w:rFonts w:ascii="Times New Roman" w:hAnsi="Times New Roman" w:cs="Times New Roman"/>
          <w:sz w:val="24"/>
          <w:szCs w:val="24"/>
        </w:rPr>
        <w:t xml:space="preserve">una </w:t>
      </w:r>
      <w:r w:rsidR="00934CD9" w:rsidRPr="00321A6C">
        <w:rPr>
          <w:rFonts w:ascii="Times New Roman" w:hAnsi="Times New Roman" w:cs="Times New Roman"/>
          <w:sz w:val="24"/>
          <w:szCs w:val="24"/>
        </w:rPr>
        <w:t xml:space="preserve">relación tripartita básica comunidad-Estado-mercados. </w:t>
      </w:r>
      <w:r w:rsidR="00DA5D1B" w:rsidRPr="00321A6C">
        <w:rPr>
          <w:rFonts w:ascii="Times New Roman" w:hAnsi="Times New Roman" w:cs="Times New Roman"/>
          <w:sz w:val="24"/>
          <w:szCs w:val="24"/>
        </w:rPr>
        <w:t>De ahí, e</w:t>
      </w:r>
      <w:r w:rsidR="00195A6C" w:rsidRPr="00321A6C">
        <w:rPr>
          <w:rFonts w:ascii="Times New Roman" w:hAnsi="Times New Roman" w:cs="Times New Roman"/>
          <w:sz w:val="24"/>
          <w:szCs w:val="24"/>
        </w:rPr>
        <w:t xml:space="preserve">l sentido de realidad </w:t>
      </w:r>
      <w:r w:rsidR="0016159F" w:rsidRPr="00321A6C">
        <w:rPr>
          <w:rFonts w:ascii="Times New Roman" w:hAnsi="Times New Roman" w:cs="Times New Roman"/>
          <w:sz w:val="24"/>
          <w:szCs w:val="24"/>
        </w:rPr>
        <w:t>del panorama laboral se entiende, desde el esquema cl</w:t>
      </w:r>
      <w:r w:rsidR="00687655" w:rsidRPr="00321A6C">
        <w:rPr>
          <w:rFonts w:ascii="Times New Roman" w:hAnsi="Times New Roman" w:cs="Times New Roman"/>
          <w:sz w:val="24"/>
          <w:szCs w:val="24"/>
        </w:rPr>
        <w:t>ásico capitalista, en la productividad y el control de la fuerza de trabajo mediante la exaltaci</w:t>
      </w:r>
      <w:r w:rsidR="002F785A" w:rsidRPr="00321A6C">
        <w:rPr>
          <w:rFonts w:ascii="Times New Roman" w:hAnsi="Times New Roman" w:cs="Times New Roman"/>
          <w:sz w:val="24"/>
          <w:szCs w:val="24"/>
        </w:rPr>
        <w:t>ón del riesgo permanente</w:t>
      </w:r>
      <w:r w:rsidR="00A763D2" w:rsidRPr="00321A6C">
        <w:rPr>
          <w:rFonts w:ascii="Times New Roman" w:hAnsi="Times New Roman" w:cs="Times New Roman"/>
          <w:sz w:val="24"/>
          <w:szCs w:val="24"/>
        </w:rPr>
        <w:t xml:space="preserve"> por parte de la persona trabajadora</w:t>
      </w:r>
      <w:r w:rsidR="00823A5B" w:rsidRPr="00321A6C">
        <w:rPr>
          <w:rFonts w:ascii="Times New Roman" w:hAnsi="Times New Roman" w:cs="Times New Roman"/>
          <w:sz w:val="24"/>
          <w:szCs w:val="24"/>
        </w:rPr>
        <w:t>,</w:t>
      </w:r>
      <w:r w:rsidR="00A763D2" w:rsidRPr="00321A6C">
        <w:rPr>
          <w:rFonts w:ascii="Times New Roman" w:hAnsi="Times New Roman" w:cs="Times New Roman"/>
          <w:sz w:val="24"/>
          <w:szCs w:val="24"/>
        </w:rPr>
        <w:t xml:space="preserve"> de </w:t>
      </w:r>
      <w:r w:rsidR="001F2349" w:rsidRPr="00321A6C">
        <w:rPr>
          <w:rFonts w:ascii="Times New Roman" w:hAnsi="Times New Roman" w:cs="Times New Roman"/>
          <w:sz w:val="24"/>
          <w:szCs w:val="24"/>
        </w:rPr>
        <w:t xml:space="preserve">no poder </w:t>
      </w:r>
      <w:r w:rsidR="005D539E" w:rsidRPr="00321A6C">
        <w:rPr>
          <w:rFonts w:ascii="Times New Roman" w:hAnsi="Times New Roman" w:cs="Times New Roman"/>
          <w:sz w:val="24"/>
          <w:szCs w:val="24"/>
        </w:rPr>
        <w:t>contar con el ingreso necesario para cubrir</w:t>
      </w:r>
      <w:r w:rsidR="005F250D" w:rsidRPr="00321A6C">
        <w:rPr>
          <w:rFonts w:ascii="Times New Roman" w:hAnsi="Times New Roman" w:cs="Times New Roman"/>
          <w:sz w:val="24"/>
          <w:szCs w:val="24"/>
        </w:rPr>
        <w:t xml:space="preserve"> </w:t>
      </w:r>
      <w:r w:rsidR="005D539E" w:rsidRPr="00321A6C">
        <w:rPr>
          <w:rFonts w:ascii="Times New Roman" w:hAnsi="Times New Roman" w:cs="Times New Roman"/>
          <w:sz w:val="24"/>
          <w:szCs w:val="24"/>
        </w:rPr>
        <w:t>sus necesidades básicas</w:t>
      </w:r>
      <w:r w:rsidR="005D18C7" w:rsidRPr="00321A6C">
        <w:rPr>
          <w:rFonts w:ascii="Times New Roman" w:hAnsi="Times New Roman" w:cs="Times New Roman"/>
          <w:sz w:val="24"/>
          <w:szCs w:val="24"/>
        </w:rPr>
        <w:t xml:space="preserve">, </w:t>
      </w:r>
      <w:r w:rsidR="006B6AC4" w:rsidRPr="00321A6C">
        <w:rPr>
          <w:rFonts w:ascii="Times New Roman" w:hAnsi="Times New Roman" w:cs="Times New Roman"/>
          <w:sz w:val="24"/>
          <w:szCs w:val="24"/>
        </w:rPr>
        <w:t>en una</w:t>
      </w:r>
      <w:r w:rsidR="00705952" w:rsidRPr="00321A6C">
        <w:rPr>
          <w:rFonts w:ascii="Times New Roman" w:hAnsi="Times New Roman" w:cs="Times New Roman"/>
          <w:sz w:val="24"/>
          <w:szCs w:val="24"/>
        </w:rPr>
        <w:t xml:space="preserve"> relación oferta-demanda</w:t>
      </w:r>
      <w:r w:rsidR="005A59A3" w:rsidRPr="00321A6C">
        <w:rPr>
          <w:rFonts w:ascii="Times New Roman" w:hAnsi="Times New Roman" w:cs="Times New Roman"/>
          <w:sz w:val="24"/>
          <w:szCs w:val="24"/>
        </w:rPr>
        <w:t xml:space="preserve"> </w:t>
      </w:r>
      <w:r w:rsidR="006B6AC4" w:rsidRPr="00321A6C">
        <w:rPr>
          <w:rFonts w:ascii="Times New Roman" w:hAnsi="Times New Roman" w:cs="Times New Roman"/>
          <w:sz w:val="24"/>
          <w:szCs w:val="24"/>
        </w:rPr>
        <w:t xml:space="preserve">que </w:t>
      </w:r>
      <w:r w:rsidR="005A59A3" w:rsidRPr="00321A6C">
        <w:rPr>
          <w:rFonts w:ascii="Times New Roman" w:hAnsi="Times New Roman" w:cs="Times New Roman"/>
          <w:sz w:val="24"/>
          <w:szCs w:val="24"/>
        </w:rPr>
        <w:t xml:space="preserve">conlleva a la </w:t>
      </w:r>
      <w:r w:rsidR="00C13CB2" w:rsidRPr="00321A6C">
        <w:rPr>
          <w:rFonts w:ascii="Times New Roman" w:hAnsi="Times New Roman" w:cs="Times New Roman"/>
          <w:sz w:val="24"/>
          <w:szCs w:val="24"/>
        </w:rPr>
        <w:t xml:space="preserve">dominación </w:t>
      </w:r>
      <w:r w:rsidR="005A59A3" w:rsidRPr="00321A6C">
        <w:rPr>
          <w:rFonts w:ascii="Times New Roman" w:hAnsi="Times New Roman" w:cs="Times New Roman"/>
          <w:sz w:val="24"/>
          <w:szCs w:val="24"/>
        </w:rPr>
        <w:t xml:space="preserve">absoluta de la </w:t>
      </w:r>
      <w:r w:rsidR="00B07C84" w:rsidRPr="00321A6C">
        <w:rPr>
          <w:rFonts w:ascii="Times New Roman" w:hAnsi="Times New Roman" w:cs="Times New Roman"/>
          <w:sz w:val="24"/>
          <w:szCs w:val="24"/>
        </w:rPr>
        <w:t>persona asalariada</w:t>
      </w:r>
      <w:r w:rsidR="00D87182" w:rsidRPr="00321A6C">
        <w:rPr>
          <w:rFonts w:ascii="Times New Roman" w:hAnsi="Times New Roman" w:cs="Times New Roman"/>
          <w:sz w:val="24"/>
          <w:szCs w:val="24"/>
        </w:rPr>
        <w:t xml:space="preserve">, es decir, a la compra y venta de </w:t>
      </w:r>
      <w:r w:rsidR="00B07C84" w:rsidRPr="00321A6C">
        <w:rPr>
          <w:rFonts w:ascii="Times New Roman" w:hAnsi="Times New Roman" w:cs="Times New Roman"/>
          <w:sz w:val="24"/>
          <w:szCs w:val="24"/>
        </w:rPr>
        <w:t>la fuerza de trabajo</w:t>
      </w:r>
      <w:r w:rsidR="00C13CB2" w:rsidRPr="00321A6C">
        <w:rPr>
          <w:rFonts w:ascii="Times New Roman" w:hAnsi="Times New Roman" w:cs="Times New Roman"/>
          <w:sz w:val="24"/>
          <w:szCs w:val="24"/>
        </w:rPr>
        <w:t xml:space="preserve"> bajo</w:t>
      </w:r>
      <w:r w:rsidR="00B07C84" w:rsidRPr="00321A6C">
        <w:rPr>
          <w:rFonts w:ascii="Times New Roman" w:hAnsi="Times New Roman" w:cs="Times New Roman"/>
          <w:sz w:val="24"/>
          <w:szCs w:val="24"/>
        </w:rPr>
        <w:t xml:space="preserve"> </w:t>
      </w:r>
      <w:r w:rsidR="00657668" w:rsidRPr="00321A6C">
        <w:rPr>
          <w:rFonts w:ascii="Times New Roman" w:hAnsi="Times New Roman" w:cs="Times New Roman"/>
          <w:sz w:val="24"/>
          <w:szCs w:val="24"/>
        </w:rPr>
        <w:t>los esquema</w:t>
      </w:r>
      <w:r w:rsidR="00F05C87" w:rsidRPr="00321A6C">
        <w:rPr>
          <w:rFonts w:ascii="Times New Roman" w:hAnsi="Times New Roman" w:cs="Times New Roman"/>
          <w:sz w:val="24"/>
          <w:szCs w:val="24"/>
        </w:rPr>
        <w:t>s</w:t>
      </w:r>
      <w:r w:rsidR="00657668" w:rsidRPr="00321A6C">
        <w:rPr>
          <w:rFonts w:ascii="Times New Roman" w:hAnsi="Times New Roman" w:cs="Times New Roman"/>
          <w:sz w:val="24"/>
          <w:szCs w:val="24"/>
        </w:rPr>
        <w:t xml:space="preserve"> burocráticos </w:t>
      </w:r>
      <w:r w:rsidR="00C13CB2" w:rsidRPr="00321A6C">
        <w:rPr>
          <w:rFonts w:ascii="Times New Roman" w:hAnsi="Times New Roman" w:cs="Times New Roman"/>
          <w:sz w:val="24"/>
          <w:szCs w:val="24"/>
        </w:rPr>
        <w:t>de</w:t>
      </w:r>
      <w:r w:rsidR="00657668" w:rsidRPr="00321A6C">
        <w:rPr>
          <w:rFonts w:ascii="Times New Roman" w:hAnsi="Times New Roman" w:cs="Times New Roman"/>
          <w:sz w:val="24"/>
          <w:szCs w:val="24"/>
        </w:rPr>
        <w:t xml:space="preserve"> </w:t>
      </w:r>
      <w:r w:rsidR="00C13CB2" w:rsidRPr="00321A6C">
        <w:rPr>
          <w:rFonts w:ascii="Times New Roman" w:hAnsi="Times New Roman" w:cs="Times New Roman"/>
          <w:sz w:val="24"/>
          <w:szCs w:val="24"/>
        </w:rPr>
        <w:t xml:space="preserve">regulación </w:t>
      </w:r>
      <w:r w:rsidR="00657668" w:rsidRPr="00321A6C">
        <w:rPr>
          <w:rFonts w:ascii="Times New Roman" w:hAnsi="Times New Roman" w:cs="Times New Roman"/>
          <w:sz w:val="24"/>
          <w:szCs w:val="24"/>
        </w:rPr>
        <w:t>del trabajo desde un</w:t>
      </w:r>
      <w:r w:rsidR="00C13CB2" w:rsidRPr="00321A6C">
        <w:rPr>
          <w:rFonts w:ascii="Times New Roman" w:hAnsi="Times New Roman" w:cs="Times New Roman"/>
          <w:sz w:val="24"/>
          <w:szCs w:val="24"/>
        </w:rPr>
        <w:t xml:space="preserve">a visión estructural-funcional </w:t>
      </w:r>
      <w:r w:rsidR="00657668" w:rsidRPr="00321A6C">
        <w:rPr>
          <w:rFonts w:ascii="Times New Roman" w:hAnsi="Times New Roman" w:cs="Times New Roman"/>
          <w:sz w:val="24"/>
          <w:szCs w:val="24"/>
        </w:rPr>
        <w:t>(</w:t>
      </w:r>
      <w:r w:rsidR="004F4A42" w:rsidRPr="00321A6C">
        <w:rPr>
          <w:rFonts w:ascii="Times New Roman" w:hAnsi="Times New Roman" w:cs="Times New Roman"/>
          <w:sz w:val="24"/>
          <w:szCs w:val="24"/>
        </w:rPr>
        <w:t>D</w:t>
      </w:r>
      <w:r w:rsidR="00657668" w:rsidRPr="00321A6C">
        <w:rPr>
          <w:rFonts w:ascii="Times New Roman" w:hAnsi="Times New Roman" w:cs="Times New Roman"/>
          <w:sz w:val="24"/>
          <w:szCs w:val="24"/>
        </w:rPr>
        <w:t>e la Garza, 2001</w:t>
      </w:r>
      <w:r w:rsidR="00B17D24" w:rsidRPr="00321A6C">
        <w:rPr>
          <w:rFonts w:ascii="Times New Roman" w:hAnsi="Times New Roman" w:cs="Times New Roman"/>
          <w:sz w:val="24"/>
          <w:szCs w:val="24"/>
        </w:rPr>
        <w:t>, p.51</w:t>
      </w:r>
      <w:r w:rsidR="00657668" w:rsidRPr="00321A6C">
        <w:rPr>
          <w:rFonts w:ascii="Times New Roman" w:hAnsi="Times New Roman" w:cs="Times New Roman"/>
          <w:sz w:val="24"/>
          <w:szCs w:val="24"/>
        </w:rPr>
        <w:t>)</w:t>
      </w:r>
      <w:r w:rsidR="00610CA9" w:rsidRPr="007A2F74">
        <w:rPr>
          <w:rFonts w:ascii="Times New Roman" w:hAnsi="Times New Roman" w:cs="Times New Roman"/>
          <w:sz w:val="24"/>
          <w:szCs w:val="24"/>
        </w:rPr>
        <w:t xml:space="preserve"> </w:t>
      </w:r>
    </w:p>
    <w:p w14:paraId="10E59241" w14:textId="77777777" w:rsidR="00CE0C92" w:rsidRPr="007A2F74" w:rsidRDefault="00CE0C92" w:rsidP="00182201">
      <w:pPr>
        <w:spacing w:after="0" w:line="360" w:lineRule="auto"/>
        <w:jc w:val="both"/>
        <w:rPr>
          <w:rFonts w:ascii="Times New Roman" w:hAnsi="Times New Roman" w:cs="Times New Roman"/>
          <w:sz w:val="24"/>
          <w:szCs w:val="24"/>
        </w:rPr>
      </w:pPr>
    </w:p>
    <w:p w14:paraId="52288AAC" w14:textId="0AA3EBC8" w:rsidR="006627F7" w:rsidRPr="007A2F74" w:rsidRDefault="003D5F5A" w:rsidP="006627F7">
      <w:pPr>
        <w:spacing w:after="0" w:line="360" w:lineRule="auto"/>
        <w:jc w:val="both"/>
        <w:rPr>
          <w:rFonts w:ascii="Times New Roman" w:hAnsi="Times New Roman" w:cs="Times New Roman"/>
          <w:sz w:val="24"/>
          <w:szCs w:val="24"/>
        </w:rPr>
      </w:pPr>
      <w:r w:rsidRPr="00321A6C">
        <w:rPr>
          <w:rFonts w:ascii="Times New Roman" w:hAnsi="Times New Roman" w:cs="Times New Roman"/>
          <w:sz w:val="24"/>
          <w:szCs w:val="24"/>
        </w:rPr>
        <w:t xml:space="preserve">De esta manera, </w:t>
      </w:r>
      <w:r w:rsidR="00081407" w:rsidRPr="00321A6C">
        <w:rPr>
          <w:rFonts w:ascii="Times New Roman" w:hAnsi="Times New Roman" w:cs="Times New Roman"/>
          <w:sz w:val="24"/>
          <w:szCs w:val="24"/>
        </w:rPr>
        <w:t>junto a</w:t>
      </w:r>
      <w:r w:rsidR="005518FE" w:rsidRPr="00321A6C">
        <w:rPr>
          <w:rFonts w:ascii="Times New Roman" w:hAnsi="Times New Roman" w:cs="Times New Roman"/>
          <w:sz w:val="24"/>
          <w:szCs w:val="24"/>
        </w:rPr>
        <w:t xml:space="preserve"> la creciente </w:t>
      </w:r>
      <w:r w:rsidR="00081407" w:rsidRPr="00321A6C">
        <w:rPr>
          <w:rFonts w:ascii="Times New Roman" w:hAnsi="Times New Roman" w:cs="Times New Roman"/>
          <w:sz w:val="24"/>
          <w:szCs w:val="24"/>
        </w:rPr>
        <w:t>crisis de desempleo y subempleo</w:t>
      </w:r>
      <w:r w:rsidR="00C46F6A" w:rsidRPr="00321A6C">
        <w:rPr>
          <w:rFonts w:ascii="Times New Roman" w:hAnsi="Times New Roman" w:cs="Times New Roman"/>
          <w:sz w:val="24"/>
          <w:szCs w:val="24"/>
        </w:rPr>
        <w:t xml:space="preserve"> y</w:t>
      </w:r>
      <w:r w:rsidR="00081407" w:rsidRPr="00321A6C">
        <w:rPr>
          <w:rFonts w:ascii="Times New Roman" w:hAnsi="Times New Roman" w:cs="Times New Roman"/>
          <w:sz w:val="24"/>
          <w:szCs w:val="24"/>
        </w:rPr>
        <w:t xml:space="preserve"> el </w:t>
      </w:r>
      <w:r w:rsidR="005518FE" w:rsidRPr="00321A6C">
        <w:rPr>
          <w:rFonts w:ascii="Times New Roman" w:hAnsi="Times New Roman" w:cs="Times New Roman"/>
          <w:sz w:val="24"/>
          <w:szCs w:val="24"/>
        </w:rPr>
        <w:t>deterioro de las condiciones labores de</w:t>
      </w:r>
      <w:r w:rsidR="00081407" w:rsidRPr="00321A6C">
        <w:rPr>
          <w:rFonts w:ascii="Times New Roman" w:hAnsi="Times New Roman" w:cs="Times New Roman"/>
          <w:sz w:val="24"/>
          <w:szCs w:val="24"/>
        </w:rPr>
        <w:t xml:space="preserve"> algunos puestos de trabajo</w:t>
      </w:r>
      <w:r w:rsidR="003E5524" w:rsidRPr="00321A6C">
        <w:rPr>
          <w:rFonts w:ascii="Times New Roman" w:hAnsi="Times New Roman" w:cs="Times New Roman"/>
          <w:sz w:val="24"/>
          <w:szCs w:val="24"/>
        </w:rPr>
        <w:t xml:space="preserve">, </w:t>
      </w:r>
      <w:r w:rsidR="006627F7" w:rsidRPr="00321A6C">
        <w:rPr>
          <w:rFonts w:ascii="Times New Roman" w:hAnsi="Times New Roman" w:cs="Times New Roman"/>
          <w:sz w:val="24"/>
          <w:szCs w:val="24"/>
        </w:rPr>
        <w:t>se ha iniciado un debate sobre el fin del trabajo, el cual se entiende como “el fin de la centralidad del trabajo en el conjunto de las relaciones sociales” (Neffa, 200</w:t>
      </w:r>
      <w:r w:rsidR="0047425B" w:rsidRPr="00321A6C">
        <w:rPr>
          <w:rFonts w:ascii="Times New Roman" w:hAnsi="Times New Roman" w:cs="Times New Roman"/>
          <w:sz w:val="24"/>
          <w:szCs w:val="24"/>
        </w:rPr>
        <w:t>1</w:t>
      </w:r>
      <w:r w:rsidR="00255CAF" w:rsidRPr="00321A6C">
        <w:rPr>
          <w:rFonts w:ascii="Times New Roman" w:hAnsi="Times New Roman" w:cs="Times New Roman"/>
          <w:sz w:val="24"/>
          <w:szCs w:val="24"/>
        </w:rPr>
        <w:t xml:space="preserve">, </w:t>
      </w:r>
      <w:r w:rsidR="006627F7" w:rsidRPr="00321A6C">
        <w:rPr>
          <w:rFonts w:ascii="Times New Roman" w:hAnsi="Times New Roman" w:cs="Times New Roman"/>
          <w:sz w:val="24"/>
          <w:szCs w:val="24"/>
        </w:rPr>
        <w:t xml:space="preserve">p.52), es decir, </w:t>
      </w:r>
      <w:r w:rsidR="00B0447D" w:rsidRPr="00321A6C">
        <w:rPr>
          <w:rFonts w:ascii="Times New Roman" w:hAnsi="Times New Roman" w:cs="Times New Roman"/>
          <w:sz w:val="24"/>
          <w:szCs w:val="24"/>
        </w:rPr>
        <w:t>la puesta en escena de</w:t>
      </w:r>
      <w:r w:rsidR="00A942DB" w:rsidRPr="00321A6C">
        <w:rPr>
          <w:rFonts w:ascii="Times New Roman" w:hAnsi="Times New Roman" w:cs="Times New Roman"/>
          <w:sz w:val="24"/>
          <w:szCs w:val="24"/>
        </w:rPr>
        <w:t>l paso siguiente a la</w:t>
      </w:r>
      <w:r w:rsidR="00B0447D" w:rsidRPr="00321A6C">
        <w:rPr>
          <w:rFonts w:ascii="Times New Roman" w:hAnsi="Times New Roman" w:cs="Times New Roman"/>
          <w:sz w:val="24"/>
          <w:szCs w:val="24"/>
        </w:rPr>
        <w:t xml:space="preserve"> fragmentación de </w:t>
      </w:r>
      <w:r w:rsidR="00344F38" w:rsidRPr="00321A6C">
        <w:rPr>
          <w:rFonts w:ascii="Times New Roman" w:hAnsi="Times New Roman" w:cs="Times New Roman"/>
          <w:sz w:val="24"/>
          <w:szCs w:val="24"/>
        </w:rPr>
        <w:t xml:space="preserve">los </w:t>
      </w:r>
      <w:r w:rsidR="0097721A" w:rsidRPr="00321A6C">
        <w:rPr>
          <w:rFonts w:ascii="Times New Roman" w:hAnsi="Times New Roman" w:cs="Times New Roman"/>
          <w:sz w:val="24"/>
          <w:szCs w:val="24"/>
        </w:rPr>
        <w:t>modos</w:t>
      </w:r>
      <w:r w:rsidR="00344F38" w:rsidRPr="00321A6C">
        <w:rPr>
          <w:rFonts w:ascii="Times New Roman" w:hAnsi="Times New Roman" w:cs="Times New Roman"/>
          <w:sz w:val="24"/>
          <w:szCs w:val="24"/>
        </w:rPr>
        <w:t xml:space="preserve"> de vida</w:t>
      </w:r>
      <w:r w:rsidR="00A942DB" w:rsidRPr="00321A6C">
        <w:rPr>
          <w:rFonts w:ascii="Times New Roman" w:hAnsi="Times New Roman" w:cs="Times New Roman"/>
          <w:sz w:val="24"/>
          <w:szCs w:val="24"/>
        </w:rPr>
        <w:t xml:space="preserve"> que ha traído consigo el esquema burocrático y desigual del trabajo asala</w:t>
      </w:r>
      <w:r w:rsidR="00A212A5" w:rsidRPr="00321A6C">
        <w:rPr>
          <w:rFonts w:ascii="Times New Roman" w:hAnsi="Times New Roman" w:cs="Times New Roman"/>
          <w:sz w:val="24"/>
          <w:szCs w:val="24"/>
        </w:rPr>
        <w:t>riado, y la necesidad de crear nuevas formas de trabajo asalariado y no asalariado</w:t>
      </w:r>
      <w:r w:rsidR="00C85D1D" w:rsidRPr="00321A6C">
        <w:rPr>
          <w:rFonts w:ascii="Times New Roman" w:hAnsi="Times New Roman" w:cs="Times New Roman"/>
          <w:sz w:val="24"/>
          <w:szCs w:val="24"/>
        </w:rPr>
        <w:t>.</w:t>
      </w:r>
    </w:p>
    <w:p w14:paraId="785CD820" w14:textId="77777777" w:rsidR="004F68F6" w:rsidRPr="007A2F74" w:rsidRDefault="004F68F6" w:rsidP="006627F7">
      <w:pPr>
        <w:spacing w:after="0" w:line="360" w:lineRule="auto"/>
        <w:jc w:val="both"/>
        <w:rPr>
          <w:rFonts w:ascii="Times New Roman" w:hAnsi="Times New Roman" w:cs="Times New Roman"/>
          <w:sz w:val="24"/>
          <w:szCs w:val="24"/>
        </w:rPr>
      </w:pPr>
    </w:p>
    <w:p w14:paraId="1CDC3631" w14:textId="54CB6E5A" w:rsidR="004F68F6" w:rsidRPr="007A2F74" w:rsidRDefault="005D18C7" w:rsidP="0045016F">
      <w:pPr>
        <w:spacing w:after="0" w:line="360" w:lineRule="auto"/>
        <w:jc w:val="both"/>
        <w:rPr>
          <w:rFonts w:ascii="Times New Roman" w:hAnsi="Times New Roman" w:cs="Times New Roman"/>
          <w:sz w:val="24"/>
          <w:szCs w:val="24"/>
        </w:rPr>
      </w:pPr>
      <w:r w:rsidRPr="00321A6C">
        <w:rPr>
          <w:rFonts w:ascii="Times New Roman" w:hAnsi="Times New Roman" w:cs="Times New Roman"/>
          <w:sz w:val="24"/>
          <w:szCs w:val="24"/>
        </w:rPr>
        <w:t xml:space="preserve">Esta dislocación de la centralidad conlleva a </w:t>
      </w:r>
      <w:r w:rsidR="000B3FEB" w:rsidRPr="00321A6C">
        <w:rPr>
          <w:rFonts w:ascii="Times New Roman" w:hAnsi="Times New Roman" w:cs="Times New Roman"/>
          <w:sz w:val="24"/>
          <w:szCs w:val="24"/>
        </w:rPr>
        <w:t xml:space="preserve">la impostergable </w:t>
      </w:r>
      <w:r w:rsidR="001A649B" w:rsidRPr="00321A6C">
        <w:rPr>
          <w:rFonts w:ascii="Times New Roman" w:hAnsi="Times New Roman" w:cs="Times New Roman"/>
          <w:sz w:val="24"/>
          <w:szCs w:val="24"/>
        </w:rPr>
        <w:t xml:space="preserve">adopción, generación y promoción de otras formas de trabajo asalariado como no asalariado, donde el perfil de la persona trabajadora, sus deseos y </w:t>
      </w:r>
      <w:r w:rsidR="00C808DF" w:rsidRPr="00321A6C">
        <w:rPr>
          <w:rFonts w:ascii="Times New Roman" w:hAnsi="Times New Roman" w:cs="Times New Roman"/>
          <w:sz w:val="24"/>
          <w:szCs w:val="24"/>
        </w:rPr>
        <w:t xml:space="preserve">expectativas se anteponen a los nichos dominantes del empleo capitalista. Claro está </w:t>
      </w:r>
      <w:r w:rsidR="00476CC2" w:rsidRPr="00321A6C">
        <w:rPr>
          <w:rFonts w:ascii="Times New Roman" w:hAnsi="Times New Roman" w:cs="Times New Roman"/>
          <w:sz w:val="24"/>
          <w:szCs w:val="24"/>
        </w:rPr>
        <w:t xml:space="preserve">que </w:t>
      </w:r>
      <w:r w:rsidR="003C15F1" w:rsidRPr="00321A6C">
        <w:rPr>
          <w:rFonts w:ascii="Times New Roman" w:hAnsi="Times New Roman" w:cs="Times New Roman"/>
          <w:sz w:val="24"/>
          <w:szCs w:val="24"/>
        </w:rPr>
        <w:t>este cambio</w:t>
      </w:r>
      <w:r w:rsidR="00476CC2" w:rsidRPr="00321A6C">
        <w:rPr>
          <w:rFonts w:ascii="Times New Roman" w:hAnsi="Times New Roman" w:cs="Times New Roman"/>
          <w:sz w:val="24"/>
          <w:szCs w:val="24"/>
        </w:rPr>
        <w:t xml:space="preserve"> en la concepción imaginaria no es </w:t>
      </w:r>
      <w:r w:rsidR="006E6552" w:rsidRPr="00321A6C">
        <w:rPr>
          <w:rFonts w:ascii="Times New Roman" w:hAnsi="Times New Roman" w:cs="Times New Roman"/>
          <w:sz w:val="24"/>
          <w:szCs w:val="24"/>
        </w:rPr>
        <w:t>inmediato</w:t>
      </w:r>
      <w:r w:rsidR="00476CC2" w:rsidRPr="00321A6C">
        <w:rPr>
          <w:rFonts w:ascii="Times New Roman" w:hAnsi="Times New Roman" w:cs="Times New Roman"/>
          <w:sz w:val="24"/>
          <w:szCs w:val="24"/>
        </w:rPr>
        <w:t>, pero s</w:t>
      </w:r>
      <w:r w:rsidR="00A41288" w:rsidRPr="00321A6C">
        <w:rPr>
          <w:rFonts w:ascii="Times New Roman" w:hAnsi="Times New Roman" w:cs="Times New Roman"/>
          <w:sz w:val="24"/>
          <w:szCs w:val="24"/>
        </w:rPr>
        <w:t>í</w:t>
      </w:r>
      <w:r w:rsidR="00476CC2" w:rsidRPr="00321A6C">
        <w:rPr>
          <w:rFonts w:ascii="Times New Roman" w:hAnsi="Times New Roman" w:cs="Times New Roman"/>
          <w:sz w:val="24"/>
          <w:szCs w:val="24"/>
        </w:rPr>
        <w:t xml:space="preserve"> abre la posibilidad de comprender c</w:t>
      </w:r>
      <w:r w:rsidR="00A41288" w:rsidRPr="00321A6C">
        <w:rPr>
          <w:rFonts w:ascii="Times New Roman" w:hAnsi="Times New Roman" w:cs="Times New Roman"/>
          <w:sz w:val="24"/>
          <w:szCs w:val="24"/>
        </w:rPr>
        <w:t>ó</w:t>
      </w:r>
      <w:r w:rsidR="00476CC2" w:rsidRPr="00321A6C">
        <w:rPr>
          <w:rFonts w:ascii="Times New Roman" w:hAnsi="Times New Roman" w:cs="Times New Roman"/>
          <w:sz w:val="24"/>
          <w:szCs w:val="24"/>
        </w:rPr>
        <w:t xml:space="preserve">mo se </w:t>
      </w:r>
      <w:r w:rsidR="004F68F6" w:rsidRPr="00321A6C">
        <w:rPr>
          <w:rFonts w:ascii="Times New Roman" w:hAnsi="Times New Roman" w:cs="Times New Roman"/>
          <w:sz w:val="24"/>
          <w:szCs w:val="24"/>
        </w:rPr>
        <w:t>desarrolla</w:t>
      </w:r>
      <w:r w:rsidR="00476CC2" w:rsidRPr="00321A6C">
        <w:rPr>
          <w:rFonts w:ascii="Times New Roman" w:hAnsi="Times New Roman" w:cs="Times New Roman"/>
          <w:sz w:val="24"/>
          <w:szCs w:val="24"/>
        </w:rPr>
        <w:t>n, intermitentemente,</w:t>
      </w:r>
      <w:r w:rsidR="004F68F6" w:rsidRPr="00321A6C">
        <w:rPr>
          <w:rFonts w:ascii="Times New Roman" w:hAnsi="Times New Roman" w:cs="Times New Roman"/>
          <w:sz w:val="24"/>
          <w:szCs w:val="24"/>
        </w:rPr>
        <w:t xml:space="preserve"> actividades mercantiles adoptando modalidades productivas y de gestión</w:t>
      </w:r>
      <w:r w:rsidR="0045016F" w:rsidRPr="00321A6C">
        <w:rPr>
          <w:rFonts w:ascii="Times New Roman" w:hAnsi="Times New Roman" w:cs="Times New Roman"/>
          <w:sz w:val="24"/>
          <w:szCs w:val="24"/>
        </w:rPr>
        <w:t xml:space="preserve"> </w:t>
      </w:r>
      <w:r w:rsidR="004F68F6" w:rsidRPr="00321A6C">
        <w:rPr>
          <w:rFonts w:ascii="Times New Roman" w:hAnsi="Times New Roman" w:cs="Times New Roman"/>
          <w:sz w:val="24"/>
          <w:szCs w:val="24"/>
        </w:rPr>
        <w:t xml:space="preserve">de la fuerza </w:t>
      </w:r>
      <w:r w:rsidR="00476CC2" w:rsidRPr="00321A6C">
        <w:rPr>
          <w:rFonts w:ascii="Times New Roman" w:hAnsi="Times New Roman" w:cs="Times New Roman"/>
          <w:sz w:val="24"/>
          <w:szCs w:val="24"/>
        </w:rPr>
        <w:t>de</w:t>
      </w:r>
      <w:r w:rsidR="00476CC2" w:rsidRPr="007A2F74">
        <w:rPr>
          <w:rFonts w:ascii="Times New Roman" w:hAnsi="Times New Roman" w:cs="Times New Roman"/>
          <w:sz w:val="24"/>
          <w:szCs w:val="24"/>
        </w:rPr>
        <w:t xml:space="preserve"> </w:t>
      </w:r>
      <w:r w:rsidR="00476CC2" w:rsidRPr="007A2F74">
        <w:rPr>
          <w:rFonts w:ascii="Times New Roman" w:hAnsi="Times New Roman" w:cs="Times New Roman"/>
          <w:sz w:val="24"/>
          <w:szCs w:val="24"/>
        </w:rPr>
        <w:lastRenderedPageBreak/>
        <w:t>trabajo de carácter flexible, así como el impulso de empleos verdes</w:t>
      </w:r>
      <w:r w:rsidR="00476CC2" w:rsidRPr="007A2F74">
        <w:rPr>
          <w:rStyle w:val="Refdenotaalpie"/>
          <w:rFonts w:ascii="Times New Roman" w:hAnsi="Times New Roman" w:cs="Times New Roman"/>
          <w:sz w:val="24"/>
          <w:szCs w:val="24"/>
        </w:rPr>
        <w:footnoteReference w:id="4"/>
      </w:r>
      <w:r w:rsidR="00D54F0B" w:rsidRPr="007A2F74">
        <w:rPr>
          <w:rFonts w:ascii="Times New Roman" w:hAnsi="Times New Roman" w:cs="Times New Roman"/>
          <w:sz w:val="24"/>
          <w:szCs w:val="24"/>
        </w:rPr>
        <w:t xml:space="preserve">, y de otras formas productivas ajenas a la capitalización de bienes, como </w:t>
      </w:r>
      <w:r w:rsidR="00B5003F" w:rsidRPr="007A2F74">
        <w:rPr>
          <w:rFonts w:ascii="Times New Roman" w:hAnsi="Times New Roman" w:cs="Times New Roman"/>
          <w:sz w:val="24"/>
          <w:szCs w:val="24"/>
        </w:rPr>
        <w:t>el trabaj</w:t>
      </w:r>
      <w:r w:rsidR="003C15F1" w:rsidRPr="007A2F74">
        <w:rPr>
          <w:rFonts w:ascii="Times New Roman" w:hAnsi="Times New Roman" w:cs="Times New Roman"/>
          <w:sz w:val="24"/>
          <w:szCs w:val="24"/>
        </w:rPr>
        <w:t>o comunitario y el voluntariado, entre otras.</w:t>
      </w:r>
    </w:p>
    <w:p w14:paraId="4717C54D" w14:textId="77777777" w:rsidR="003C15F1" w:rsidRPr="007A2F74" w:rsidRDefault="003C15F1" w:rsidP="0045016F">
      <w:pPr>
        <w:spacing w:after="0" w:line="360" w:lineRule="auto"/>
        <w:jc w:val="both"/>
        <w:rPr>
          <w:rFonts w:ascii="Times New Roman" w:hAnsi="Times New Roman" w:cs="Times New Roman"/>
          <w:sz w:val="24"/>
          <w:szCs w:val="24"/>
        </w:rPr>
      </w:pPr>
    </w:p>
    <w:p w14:paraId="75F8EA18" w14:textId="3C42C4A9" w:rsidR="00CB2025" w:rsidRPr="007A2F74" w:rsidRDefault="003C15F1" w:rsidP="00CB2025">
      <w:pPr>
        <w:spacing w:after="0" w:line="360" w:lineRule="auto"/>
        <w:jc w:val="both"/>
        <w:rPr>
          <w:rFonts w:ascii="Times New Roman" w:hAnsi="Times New Roman" w:cs="Times New Roman"/>
          <w:sz w:val="24"/>
          <w:szCs w:val="24"/>
        </w:rPr>
      </w:pPr>
      <w:r w:rsidRPr="00321A6C">
        <w:rPr>
          <w:rFonts w:ascii="Times New Roman" w:hAnsi="Times New Roman" w:cs="Times New Roman"/>
          <w:sz w:val="24"/>
          <w:szCs w:val="24"/>
        </w:rPr>
        <w:t>En consecuencia, este nuevo c</w:t>
      </w:r>
      <w:r w:rsidR="007048B3" w:rsidRPr="00321A6C">
        <w:rPr>
          <w:rFonts w:ascii="Times New Roman" w:hAnsi="Times New Roman" w:cs="Times New Roman"/>
          <w:sz w:val="24"/>
          <w:szCs w:val="24"/>
        </w:rPr>
        <w:t>ontexto en el mundo del trabajo</w:t>
      </w:r>
      <w:r w:rsidRPr="00321A6C">
        <w:rPr>
          <w:rFonts w:ascii="Times New Roman" w:hAnsi="Times New Roman" w:cs="Times New Roman"/>
          <w:sz w:val="24"/>
          <w:szCs w:val="24"/>
        </w:rPr>
        <w:t xml:space="preserve"> produce</w:t>
      </w:r>
      <w:r w:rsidR="0045016F" w:rsidRPr="00321A6C">
        <w:rPr>
          <w:rFonts w:ascii="Times New Roman" w:hAnsi="Times New Roman" w:cs="Times New Roman"/>
          <w:sz w:val="24"/>
          <w:szCs w:val="24"/>
        </w:rPr>
        <w:t xml:space="preserve"> un cambio</w:t>
      </w:r>
      <w:r w:rsidRPr="00321A6C">
        <w:rPr>
          <w:rFonts w:ascii="Times New Roman" w:hAnsi="Times New Roman" w:cs="Times New Roman"/>
          <w:sz w:val="24"/>
          <w:szCs w:val="24"/>
        </w:rPr>
        <w:t xml:space="preserve"> en relación </w:t>
      </w:r>
      <w:r w:rsidR="00A41288" w:rsidRPr="00321A6C">
        <w:rPr>
          <w:rFonts w:ascii="Times New Roman" w:hAnsi="Times New Roman" w:cs="Times New Roman"/>
          <w:sz w:val="24"/>
          <w:szCs w:val="24"/>
        </w:rPr>
        <w:t>con</w:t>
      </w:r>
      <w:r w:rsidRPr="00321A6C">
        <w:rPr>
          <w:rFonts w:ascii="Times New Roman" w:hAnsi="Times New Roman" w:cs="Times New Roman"/>
          <w:sz w:val="24"/>
          <w:szCs w:val="24"/>
        </w:rPr>
        <w:t xml:space="preserve"> la </w:t>
      </w:r>
      <w:r w:rsidR="0045016F" w:rsidRPr="00321A6C">
        <w:rPr>
          <w:rFonts w:ascii="Times New Roman" w:hAnsi="Times New Roman" w:cs="Times New Roman"/>
          <w:sz w:val="24"/>
          <w:szCs w:val="24"/>
        </w:rPr>
        <w:t xml:space="preserve">inversión en las </w:t>
      </w:r>
      <w:r w:rsidR="006E6552" w:rsidRPr="00321A6C">
        <w:rPr>
          <w:rFonts w:ascii="Times New Roman" w:hAnsi="Times New Roman" w:cs="Times New Roman"/>
          <w:sz w:val="24"/>
          <w:szCs w:val="24"/>
        </w:rPr>
        <w:t>fuerzas actuales</w:t>
      </w:r>
      <w:r w:rsidR="0045016F" w:rsidRPr="00321A6C">
        <w:rPr>
          <w:rFonts w:ascii="Times New Roman" w:hAnsi="Times New Roman" w:cs="Times New Roman"/>
          <w:sz w:val="24"/>
          <w:szCs w:val="24"/>
        </w:rPr>
        <w:t xml:space="preserve"> </w:t>
      </w:r>
      <w:r w:rsidRPr="00321A6C">
        <w:rPr>
          <w:rFonts w:ascii="Times New Roman" w:hAnsi="Times New Roman" w:cs="Times New Roman"/>
          <w:sz w:val="24"/>
          <w:szCs w:val="24"/>
        </w:rPr>
        <w:t xml:space="preserve">de trabajo </w:t>
      </w:r>
      <w:r w:rsidR="0045016F" w:rsidRPr="00321A6C">
        <w:rPr>
          <w:rFonts w:ascii="Times New Roman" w:hAnsi="Times New Roman" w:cs="Times New Roman"/>
          <w:sz w:val="24"/>
          <w:szCs w:val="24"/>
        </w:rPr>
        <w:t>entre el capital y el trabajo</w:t>
      </w:r>
      <w:r w:rsidRPr="00321A6C">
        <w:rPr>
          <w:rFonts w:ascii="Times New Roman" w:hAnsi="Times New Roman" w:cs="Times New Roman"/>
          <w:sz w:val="24"/>
          <w:szCs w:val="24"/>
        </w:rPr>
        <w:t xml:space="preserve">, </w:t>
      </w:r>
      <w:r w:rsidR="006E6552" w:rsidRPr="00321A6C">
        <w:rPr>
          <w:rFonts w:ascii="Times New Roman" w:hAnsi="Times New Roman" w:cs="Times New Roman"/>
          <w:sz w:val="24"/>
          <w:szCs w:val="24"/>
        </w:rPr>
        <w:t>no solo en la subsunción</w:t>
      </w:r>
      <w:r w:rsidR="0030364C" w:rsidRPr="00321A6C">
        <w:rPr>
          <w:rFonts w:ascii="Times New Roman" w:hAnsi="Times New Roman" w:cs="Times New Roman"/>
          <w:sz w:val="24"/>
          <w:szCs w:val="24"/>
        </w:rPr>
        <w:t xml:space="preserve"> de las relaciones laborales, sino en la </w:t>
      </w:r>
      <w:r w:rsidR="002059DB" w:rsidRPr="00321A6C">
        <w:rPr>
          <w:rFonts w:ascii="Times New Roman" w:hAnsi="Times New Roman" w:cs="Times New Roman"/>
          <w:sz w:val="24"/>
          <w:szCs w:val="24"/>
        </w:rPr>
        <w:t>mi</w:t>
      </w:r>
      <w:r w:rsidR="00816A90" w:rsidRPr="00321A6C">
        <w:rPr>
          <w:rFonts w:ascii="Times New Roman" w:hAnsi="Times New Roman" w:cs="Times New Roman"/>
          <w:sz w:val="24"/>
          <w:szCs w:val="24"/>
        </w:rPr>
        <w:t>sma actividad laboral, donde el uso</w:t>
      </w:r>
      <w:r w:rsidR="002059DB" w:rsidRPr="00321A6C">
        <w:rPr>
          <w:rFonts w:ascii="Times New Roman" w:hAnsi="Times New Roman" w:cs="Times New Roman"/>
          <w:sz w:val="24"/>
          <w:szCs w:val="24"/>
        </w:rPr>
        <w:t xml:space="preserve"> de las tecnologías de la </w:t>
      </w:r>
      <w:r w:rsidR="00724EC6" w:rsidRPr="00321A6C">
        <w:rPr>
          <w:rFonts w:ascii="Times New Roman" w:hAnsi="Times New Roman" w:cs="Times New Roman"/>
          <w:sz w:val="24"/>
          <w:szCs w:val="24"/>
        </w:rPr>
        <w:t xml:space="preserve">información y la </w:t>
      </w:r>
      <w:r w:rsidR="002059DB" w:rsidRPr="00321A6C">
        <w:rPr>
          <w:rFonts w:ascii="Times New Roman" w:hAnsi="Times New Roman" w:cs="Times New Roman"/>
          <w:sz w:val="24"/>
          <w:szCs w:val="24"/>
        </w:rPr>
        <w:t>comunicación</w:t>
      </w:r>
      <w:r w:rsidR="00A72083" w:rsidRPr="00321A6C">
        <w:rPr>
          <w:rFonts w:ascii="Times New Roman" w:hAnsi="Times New Roman" w:cs="Times New Roman"/>
          <w:sz w:val="24"/>
          <w:szCs w:val="24"/>
        </w:rPr>
        <w:t xml:space="preserve"> (TIC)</w:t>
      </w:r>
      <w:r w:rsidR="002059DB" w:rsidRPr="00321A6C">
        <w:rPr>
          <w:rFonts w:ascii="Times New Roman" w:hAnsi="Times New Roman" w:cs="Times New Roman"/>
          <w:sz w:val="24"/>
          <w:szCs w:val="24"/>
        </w:rPr>
        <w:t xml:space="preserve"> </w:t>
      </w:r>
      <w:r w:rsidR="0020021E" w:rsidRPr="00321A6C">
        <w:rPr>
          <w:rFonts w:ascii="Times New Roman" w:hAnsi="Times New Roman" w:cs="Times New Roman"/>
          <w:sz w:val="24"/>
          <w:szCs w:val="24"/>
        </w:rPr>
        <w:t xml:space="preserve">modifica las funciones, horarios de trabajo, nuevas formas de control y </w:t>
      </w:r>
      <w:r w:rsidR="001451CE" w:rsidRPr="00321A6C">
        <w:rPr>
          <w:rFonts w:ascii="Times New Roman" w:hAnsi="Times New Roman" w:cs="Times New Roman"/>
          <w:sz w:val="24"/>
          <w:szCs w:val="24"/>
        </w:rPr>
        <w:t xml:space="preserve">nuevas destrezas y competencias relacionadas con los nuevos puestos de trabajo y la modificación </w:t>
      </w:r>
      <w:r w:rsidR="00934054" w:rsidRPr="00321A6C">
        <w:rPr>
          <w:rFonts w:ascii="Times New Roman" w:hAnsi="Times New Roman" w:cs="Times New Roman"/>
          <w:sz w:val="24"/>
          <w:szCs w:val="24"/>
        </w:rPr>
        <w:t xml:space="preserve">en las demandas y deberes de los </w:t>
      </w:r>
      <w:r w:rsidR="002424CC" w:rsidRPr="00321A6C">
        <w:rPr>
          <w:rFonts w:ascii="Times New Roman" w:hAnsi="Times New Roman" w:cs="Times New Roman"/>
          <w:sz w:val="24"/>
          <w:szCs w:val="24"/>
        </w:rPr>
        <w:t>trabajos actuales.</w:t>
      </w:r>
      <w:r w:rsidR="007048B3" w:rsidRPr="00321A6C">
        <w:rPr>
          <w:rFonts w:ascii="Times New Roman" w:hAnsi="Times New Roman" w:cs="Times New Roman"/>
          <w:sz w:val="24"/>
          <w:szCs w:val="24"/>
        </w:rPr>
        <w:t xml:space="preserve"> </w:t>
      </w:r>
      <w:r w:rsidR="00D85DC0" w:rsidRPr="00321A6C">
        <w:rPr>
          <w:rFonts w:ascii="Times New Roman" w:hAnsi="Times New Roman" w:cs="Times New Roman"/>
          <w:sz w:val="24"/>
          <w:szCs w:val="24"/>
        </w:rPr>
        <w:t>Estas consideraciones</w:t>
      </w:r>
      <w:r w:rsidR="002424CC" w:rsidRPr="00321A6C">
        <w:rPr>
          <w:rFonts w:ascii="Times New Roman" w:hAnsi="Times New Roman" w:cs="Times New Roman"/>
          <w:sz w:val="24"/>
          <w:szCs w:val="24"/>
        </w:rPr>
        <w:t xml:space="preserve"> fue</w:t>
      </w:r>
      <w:r w:rsidR="007048B3" w:rsidRPr="00321A6C">
        <w:rPr>
          <w:rFonts w:ascii="Times New Roman" w:hAnsi="Times New Roman" w:cs="Times New Roman"/>
          <w:sz w:val="24"/>
          <w:szCs w:val="24"/>
        </w:rPr>
        <w:t>ron</w:t>
      </w:r>
      <w:r w:rsidR="002424CC" w:rsidRPr="00321A6C">
        <w:rPr>
          <w:rFonts w:ascii="Times New Roman" w:hAnsi="Times New Roman" w:cs="Times New Roman"/>
          <w:sz w:val="24"/>
          <w:szCs w:val="24"/>
        </w:rPr>
        <w:t xml:space="preserve"> desarrollada</w:t>
      </w:r>
      <w:r w:rsidR="007048B3" w:rsidRPr="00321A6C">
        <w:rPr>
          <w:rFonts w:ascii="Times New Roman" w:hAnsi="Times New Roman" w:cs="Times New Roman"/>
          <w:sz w:val="24"/>
          <w:szCs w:val="24"/>
        </w:rPr>
        <w:t>s ampliamente por</w:t>
      </w:r>
      <w:r w:rsidR="002424CC" w:rsidRPr="00321A6C">
        <w:rPr>
          <w:rFonts w:ascii="Times New Roman" w:hAnsi="Times New Roman" w:cs="Times New Roman"/>
          <w:sz w:val="24"/>
          <w:szCs w:val="24"/>
        </w:rPr>
        <w:t xml:space="preserve"> el estadounidense J</w:t>
      </w:r>
      <w:r w:rsidR="0045016F" w:rsidRPr="00321A6C">
        <w:rPr>
          <w:rFonts w:ascii="Times New Roman" w:hAnsi="Times New Roman" w:cs="Times New Roman"/>
          <w:sz w:val="24"/>
          <w:szCs w:val="24"/>
        </w:rPr>
        <w:t>eremy Rifkin</w:t>
      </w:r>
      <w:r w:rsidR="007048B3" w:rsidRPr="00321A6C">
        <w:rPr>
          <w:rFonts w:ascii="Times New Roman" w:hAnsi="Times New Roman" w:cs="Times New Roman"/>
          <w:sz w:val="24"/>
          <w:szCs w:val="24"/>
        </w:rPr>
        <w:t xml:space="preserve">, </w:t>
      </w:r>
      <w:r w:rsidR="00A41288" w:rsidRPr="00321A6C">
        <w:rPr>
          <w:rFonts w:ascii="Times New Roman" w:hAnsi="Times New Roman" w:cs="Times New Roman"/>
          <w:sz w:val="24"/>
          <w:szCs w:val="24"/>
        </w:rPr>
        <w:t>quien</w:t>
      </w:r>
      <w:r w:rsidR="002424CC" w:rsidRPr="00321A6C">
        <w:rPr>
          <w:rFonts w:ascii="Times New Roman" w:hAnsi="Times New Roman" w:cs="Times New Roman"/>
          <w:sz w:val="24"/>
          <w:szCs w:val="24"/>
        </w:rPr>
        <w:t xml:space="preserve"> </w:t>
      </w:r>
      <w:r w:rsidR="0045016F" w:rsidRPr="00321A6C">
        <w:rPr>
          <w:rFonts w:ascii="Times New Roman" w:hAnsi="Times New Roman" w:cs="Times New Roman"/>
          <w:sz w:val="24"/>
          <w:szCs w:val="24"/>
        </w:rPr>
        <w:t>atribuy</w:t>
      </w:r>
      <w:r w:rsidR="00D85DC0" w:rsidRPr="00321A6C">
        <w:rPr>
          <w:rFonts w:ascii="Times New Roman" w:hAnsi="Times New Roman" w:cs="Times New Roman"/>
          <w:sz w:val="24"/>
          <w:szCs w:val="24"/>
        </w:rPr>
        <w:t>ó</w:t>
      </w:r>
      <w:r w:rsidR="003F5492" w:rsidRPr="00321A6C">
        <w:rPr>
          <w:rFonts w:ascii="Times New Roman" w:hAnsi="Times New Roman" w:cs="Times New Roman"/>
          <w:sz w:val="24"/>
          <w:szCs w:val="24"/>
        </w:rPr>
        <w:t>,</w:t>
      </w:r>
      <w:r w:rsidR="00D85DC0" w:rsidRPr="00321A6C">
        <w:rPr>
          <w:rFonts w:ascii="Times New Roman" w:hAnsi="Times New Roman" w:cs="Times New Roman"/>
          <w:sz w:val="24"/>
          <w:szCs w:val="24"/>
        </w:rPr>
        <w:t xml:space="preserve"> en la década de los ochentas y noventas</w:t>
      </w:r>
      <w:r w:rsidR="00995A75" w:rsidRPr="00321A6C">
        <w:rPr>
          <w:rFonts w:ascii="Times New Roman" w:hAnsi="Times New Roman" w:cs="Times New Roman"/>
          <w:sz w:val="24"/>
          <w:szCs w:val="24"/>
        </w:rPr>
        <w:t>,</w:t>
      </w:r>
      <w:r w:rsidR="0045016F" w:rsidRPr="00321A6C">
        <w:rPr>
          <w:rFonts w:ascii="Times New Roman" w:hAnsi="Times New Roman" w:cs="Times New Roman"/>
          <w:sz w:val="24"/>
          <w:szCs w:val="24"/>
        </w:rPr>
        <w:t xml:space="preserve"> la mayor responsabilidad del desempleo a la revolución científica y tecnológica apoyada en las tecnologías de la información y las comunicaciones</w:t>
      </w:r>
      <w:r w:rsidR="00995A75" w:rsidRPr="00321A6C">
        <w:rPr>
          <w:rFonts w:ascii="Times New Roman" w:hAnsi="Times New Roman" w:cs="Times New Roman"/>
          <w:sz w:val="24"/>
          <w:szCs w:val="24"/>
        </w:rPr>
        <w:t>, así como</w:t>
      </w:r>
      <w:r w:rsidR="0045016F" w:rsidRPr="00321A6C">
        <w:rPr>
          <w:rFonts w:ascii="Times New Roman" w:hAnsi="Times New Roman" w:cs="Times New Roman"/>
          <w:sz w:val="24"/>
          <w:szCs w:val="24"/>
        </w:rPr>
        <w:t xml:space="preserve"> a los procesos de </w:t>
      </w:r>
      <w:r w:rsidR="00CB2025" w:rsidRPr="00321A6C">
        <w:rPr>
          <w:rFonts w:ascii="Times New Roman" w:hAnsi="Times New Roman" w:cs="Times New Roman"/>
          <w:sz w:val="24"/>
          <w:szCs w:val="24"/>
        </w:rPr>
        <w:t>reestructuración productiva</w:t>
      </w:r>
      <w:r w:rsidR="0007591B" w:rsidRPr="00321A6C">
        <w:rPr>
          <w:rFonts w:ascii="Times New Roman" w:hAnsi="Times New Roman" w:cs="Times New Roman"/>
          <w:sz w:val="24"/>
          <w:szCs w:val="24"/>
        </w:rPr>
        <w:t>.</w:t>
      </w:r>
      <w:r w:rsidR="003928D9" w:rsidRPr="007A2F74">
        <w:rPr>
          <w:rFonts w:ascii="Times New Roman" w:hAnsi="Times New Roman" w:cs="Times New Roman"/>
          <w:sz w:val="24"/>
          <w:szCs w:val="24"/>
        </w:rPr>
        <w:t xml:space="preserve"> </w:t>
      </w:r>
    </w:p>
    <w:p w14:paraId="693993BA" w14:textId="77777777" w:rsidR="0007591B" w:rsidRPr="007A2F74" w:rsidRDefault="0007591B" w:rsidP="00CB2025">
      <w:pPr>
        <w:spacing w:after="0" w:line="360" w:lineRule="auto"/>
        <w:jc w:val="both"/>
        <w:rPr>
          <w:rFonts w:ascii="Times New Roman" w:hAnsi="Times New Roman" w:cs="Times New Roman"/>
          <w:sz w:val="24"/>
          <w:szCs w:val="24"/>
        </w:rPr>
      </w:pPr>
    </w:p>
    <w:p w14:paraId="60E52DE5" w14:textId="77777777" w:rsidR="006419F1" w:rsidRPr="007A2F74" w:rsidRDefault="007D2E1A" w:rsidP="0072541C">
      <w:pPr>
        <w:spacing w:after="0" w:line="360" w:lineRule="auto"/>
        <w:jc w:val="both"/>
        <w:rPr>
          <w:rFonts w:ascii="Times New Roman" w:hAnsi="Times New Roman" w:cs="Times New Roman"/>
          <w:sz w:val="24"/>
          <w:szCs w:val="24"/>
        </w:rPr>
      </w:pPr>
      <w:r w:rsidRPr="007A2F74">
        <w:rPr>
          <w:rFonts w:ascii="Times New Roman" w:hAnsi="Times New Roman" w:cs="Times New Roman"/>
          <w:sz w:val="24"/>
          <w:szCs w:val="24"/>
        </w:rPr>
        <w:t xml:space="preserve">Por otra parte, desde la acción comunicante de Habermas, el trabajo no es una categoría explicativa </w:t>
      </w:r>
      <w:r w:rsidR="00815C2D" w:rsidRPr="007A2F74">
        <w:rPr>
          <w:rFonts w:ascii="Times New Roman" w:hAnsi="Times New Roman" w:cs="Times New Roman"/>
          <w:sz w:val="24"/>
          <w:szCs w:val="24"/>
        </w:rPr>
        <w:t xml:space="preserve">de la desigualdad y dominación contemporánea, </w:t>
      </w:r>
      <w:r w:rsidR="000E157C" w:rsidRPr="007A2F74">
        <w:rPr>
          <w:rFonts w:ascii="Times New Roman" w:hAnsi="Times New Roman" w:cs="Times New Roman"/>
          <w:sz w:val="24"/>
          <w:szCs w:val="24"/>
        </w:rPr>
        <w:t>ya que la transformación del suj</w:t>
      </w:r>
      <w:r w:rsidR="000B1208" w:rsidRPr="007A2F74">
        <w:rPr>
          <w:rFonts w:ascii="Times New Roman" w:hAnsi="Times New Roman" w:cs="Times New Roman"/>
          <w:sz w:val="24"/>
          <w:szCs w:val="24"/>
        </w:rPr>
        <w:t>e</w:t>
      </w:r>
      <w:r w:rsidR="0023416A" w:rsidRPr="007A2F74">
        <w:rPr>
          <w:rFonts w:ascii="Times New Roman" w:hAnsi="Times New Roman" w:cs="Times New Roman"/>
          <w:sz w:val="24"/>
          <w:szCs w:val="24"/>
        </w:rPr>
        <w:t>to en los procesos productivos -</w:t>
      </w:r>
      <w:r w:rsidR="000B1208" w:rsidRPr="007A2F74">
        <w:rPr>
          <w:rFonts w:ascii="Times New Roman" w:hAnsi="Times New Roman" w:cs="Times New Roman"/>
          <w:sz w:val="24"/>
          <w:szCs w:val="24"/>
        </w:rPr>
        <w:t>desde la r</w:t>
      </w:r>
      <w:r w:rsidR="0023416A" w:rsidRPr="007A2F74">
        <w:rPr>
          <w:rFonts w:ascii="Times New Roman" w:hAnsi="Times New Roman" w:cs="Times New Roman"/>
          <w:sz w:val="24"/>
          <w:szCs w:val="24"/>
        </w:rPr>
        <w:t>elación clásica capital-trabajo-</w:t>
      </w:r>
      <w:r w:rsidR="000B1208" w:rsidRPr="007A2F74">
        <w:rPr>
          <w:rFonts w:ascii="Times New Roman" w:hAnsi="Times New Roman" w:cs="Times New Roman"/>
          <w:sz w:val="24"/>
          <w:szCs w:val="24"/>
        </w:rPr>
        <w:t xml:space="preserve"> </w:t>
      </w:r>
      <w:r w:rsidR="001C3A67" w:rsidRPr="007A2F74">
        <w:rPr>
          <w:rFonts w:ascii="Times New Roman" w:hAnsi="Times New Roman" w:cs="Times New Roman"/>
          <w:sz w:val="24"/>
          <w:szCs w:val="24"/>
        </w:rPr>
        <w:t xml:space="preserve">impide el desarrollo emancipador </w:t>
      </w:r>
      <w:r w:rsidR="00816BAF" w:rsidRPr="007A2F74">
        <w:rPr>
          <w:rFonts w:ascii="Times New Roman" w:hAnsi="Times New Roman" w:cs="Times New Roman"/>
          <w:sz w:val="24"/>
          <w:szCs w:val="24"/>
        </w:rPr>
        <w:t xml:space="preserve">de los sujetos, debido a la construcción </w:t>
      </w:r>
      <w:r w:rsidR="00796668" w:rsidRPr="007A2F74">
        <w:rPr>
          <w:rFonts w:ascii="Times New Roman" w:hAnsi="Times New Roman" w:cs="Times New Roman"/>
          <w:sz w:val="24"/>
          <w:szCs w:val="24"/>
        </w:rPr>
        <w:t xml:space="preserve">de una argamasa racional funcional que no se detiene a comprender la racionalidad de la acción </w:t>
      </w:r>
      <w:r w:rsidR="0072541C" w:rsidRPr="007A2F74">
        <w:rPr>
          <w:rFonts w:ascii="Times New Roman" w:hAnsi="Times New Roman" w:cs="Times New Roman"/>
          <w:sz w:val="24"/>
          <w:szCs w:val="24"/>
        </w:rPr>
        <w:t>subyacente a</w:t>
      </w:r>
      <w:r w:rsidR="00796668" w:rsidRPr="007A2F74">
        <w:rPr>
          <w:rFonts w:ascii="Times New Roman" w:hAnsi="Times New Roman" w:cs="Times New Roman"/>
          <w:sz w:val="24"/>
          <w:szCs w:val="24"/>
        </w:rPr>
        <w:t xml:space="preserve"> la racionalización social </w:t>
      </w:r>
      <w:r w:rsidR="0072541C" w:rsidRPr="007A2F74">
        <w:rPr>
          <w:rFonts w:ascii="Times New Roman" w:hAnsi="Times New Roman" w:cs="Times New Roman"/>
          <w:sz w:val="24"/>
          <w:szCs w:val="24"/>
        </w:rPr>
        <w:t xml:space="preserve">que obra por una </w:t>
      </w:r>
      <w:r w:rsidR="003A5893" w:rsidRPr="007A2F74">
        <w:rPr>
          <w:rFonts w:ascii="Times New Roman" w:hAnsi="Times New Roman" w:cs="Times New Roman"/>
          <w:sz w:val="24"/>
          <w:szCs w:val="24"/>
        </w:rPr>
        <w:t xml:space="preserve">concepción </w:t>
      </w:r>
      <w:r w:rsidR="0072541C" w:rsidRPr="007A2F74">
        <w:rPr>
          <w:rFonts w:ascii="Times New Roman" w:hAnsi="Times New Roman" w:cs="Times New Roman"/>
          <w:sz w:val="24"/>
          <w:szCs w:val="24"/>
        </w:rPr>
        <w:t xml:space="preserve">más amplia de las interacciones </w:t>
      </w:r>
      <w:r w:rsidR="003A5893" w:rsidRPr="007A2F74">
        <w:rPr>
          <w:rFonts w:ascii="Times New Roman" w:hAnsi="Times New Roman" w:cs="Times New Roman"/>
          <w:sz w:val="24"/>
          <w:szCs w:val="24"/>
        </w:rPr>
        <w:t xml:space="preserve">de la sociedad </w:t>
      </w:r>
      <w:r w:rsidR="0072541C" w:rsidRPr="007A2F74">
        <w:rPr>
          <w:rFonts w:ascii="Times New Roman" w:hAnsi="Times New Roman" w:cs="Times New Roman"/>
          <w:sz w:val="24"/>
          <w:szCs w:val="24"/>
        </w:rPr>
        <w:t xml:space="preserve">y sus dinámicas subjetivas. </w:t>
      </w:r>
    </w:p>
    <w:p w14:paraId="531E9689" w14:textId="77777777" w:rsidR="006419F1" w:rsidRPr="007A2F74" w:rsidRDefault="006419F1" w:rsidP="0072541C">
      <w:pPr>
        <w:spacing w:after="0" w:line="360" w:lineRule="auto"/>
        <w:jc w:val="both"/>
        <w:rPr>
          <w:rFonts w:ascii="Times New Roman" w:hAnsi="Times New Roman" w:cs="Times New Roman"/>
          <w:sz w:val="24"/>
          <w:szCs w:val="24"/>
        </w:rPr>
      </w:pPr>
    </w:p>
    <w:p w14:paraId="5781F8A2" w14:textId="4ECA5F60" w:rsidR="00F918CB" w:rsidRPr="007A2F74" w:rsidRDefault="0072541C" w:rsidP="00EB37F2">
      <w:pPr>
        <w:spacing w:after="0" w:line="360" w:lineRule="auto"/>
        <w:jc w:val="both"/>
        <w:rPr>
          <w:rFonts w:ascii="Times New Roman" w:hAnsi="Times New Roman" w:cs="Times New Roman"/>
          <w:sz w:val="24"/>
          <w:szCs w:val="24"/>
        </w:rPr>
      </w:pPr>
      <w:r w:rsidRPr="0083000D">
        <w:rPr>
          <w:rFonts w:ascii="Times New Roman" w:hAnsi="Times New Roman" w:cs="Times New Roman"/>
          <w:sz w:val="24"/>
          <w:szCs w:val="24"/>
        </w:rPr>
        <w:t xml:space="preserve">El trabajo desde la óptica clásica entiende </w:t>
      </w:r>
      <w:r w:rsidR="00765A66" w:rsidRPr="0083000D">
        <w:rPr>
          <w:rFonts w:ascii="Times New Roman" w:hAnsi="Times New Roman" w:cs="Times New Roman"/>
          <w:sz w:val="24"/>
          <w:szCs w:val="24"/>
        </w:rPr>
        <w:t xml:space="preserve">la acción instrumental </w:t>
      </w:r>
      <w:r w:rsidRPr="0083000D">
        <w:rPr>
          <w:rFonts w:ascii="Times New Roman" w:hAnsi="Times New Roman" w:cs="Times New Roman"/>
          <w:sz w:val="24"/>
          <w:szCs w:val="24"/>
        </w:rPr>
        <w:t>como la simple relación obrero</w:t>
      </w:r>
      <w:r w:rsidR="008C7EB9" w:rsidRPr="0083000D">
        <w:rPr>
          <w:rFonts w:ascii="Times New Roman" w:hAnsi="Times New Roman" w:cs="Times New Roman"/>
          <w:sz w:val="24"/>
          <w:szCs w:val="24"/>
        </w:rPr>
        <w:t>-</w:t>
      </w:r>
      <w:r w:rsidRPr="0083000D">
        <w:rPr>
          <w:rFonts w:ascii="Times New Roman" w:hAnsi="Times New Roman" w:cs="Times New Roman"/>
          <w:sz w:val="24"/>
          <w:szCs w:val="24"/>
        </w:rPr>
        <w:t>patronal, como</w:t>
      </w:r>
      <w:r w:rsidR="00765A66" w:rsidRPr="0083000D">
        <w:rPr>
          <w:rFonts w:ascii="Times New Roman" w:hAnsi="Times New Roman" w:cs="Times New Roman"/>
          <w:sz w:val="24"/>
          <w:szCs w:val="24"/>
        </w:rPr>
        <w:t xml:space="preserve"> valoración racional</w:t>
      </w:r>
      <w:r w:rsidRPr="0083000D">
        <w:rPr>
          <w:rFonts w:ascii="Times New Roman" w:hAnsi="Times New Roman" w:cs="Times New Roman"/>
          <w:sz w:val="24"/>
          <w:szCs w:val="24"/>
        </w:rPr>
        <w:t xml:space="preserve"> de la efectividad del trabajo en la regulación de la</w:t>
      </w:r>
      <w:r w:rsidR="006B1B3D" w:rsidRPr="0083000D">
        <w:rPr>
          <w:rFonts w:ascii="Times New Roman" w:hAnsi="Times New Roman" w:cs="Times New Roman"/>
          <w:sz w:val="24"/>
          <w:szCs w:val="24"/>
        </w:rPr>
        <w:t xml:space="preserve"> vida en sociedad.</w:t>
      </w:r>
      <w:r w:rsidR="006419F1" w:rsidRPr="0083000D">
        <w:rPr>
          <w:rFonts w:ascii="Times New Roman" w:hAnsi="Times New Roman" w:cs="Times New Roman"/>
          <w:sz w:val="24"/>
          <w:szCs w:val="24"/>
        </w:rPr>
        <w:t xml:space="preserve"> </w:t>
      </w:r>
      <w:r w:rsidR="006B1B3D" w:rsidRPr="0083000D">
        <w:rPr>
          <w:rFonts w:ascii="Times New Roman" w:hAnsi="Times New Roman" w:cs="Times New Roman"/>
          <w:sz w:val="24"/>
          <w:szCs w:val="24"/>
        </w:rPr>
        <w:t xml:space="preserve">Esta crítica impulsa y vuelve necesaria una relectura del mundo del trabajo, </w:t>
      </w:r>
      <w:r w:rsidR="000E28E7" w:rsidRPr="0083000D">
        <w:rPr>
          <w:rFonts w:ascii="Times New Roman" w:hAnsi="Times New Roman" w:cs="Times New Roman"/>
          <w:sz w:val="24"/>
          <w:szCs w:val="24"/>
        </w:rPr>
        <w:t>su</w:t>
      </w:r>
      <w:r w:rsidR="006B1B3D" w:rsidRPr="0083000D">
        <w:rPr>
          <w:rFonts w:ascii="Times New Roman" w:hAnsi="Times New Roman" w:cs="Times New Roman"/>
          <w:sz w:val="24"/>
          <w:szCs w:val="24"/>
        </w:rPr>
        <w:t xml:space="preserve"> potencialidad </w:t>
      </w:r>
      <w:r w:rsidR="007C6891" w:rsidRPr="0083000D">
        <w:rPr>
          <w:rFonts w:ascii="Times New Roman" w:hAnsi="Times New Roman" w:cs="Times New Roman"/>
          <w:sz w:val="24"/>
          <w:szCs w:val="24"/>
        </w:rPr>
        <w:t>emancipa</w:t>
      </w:r>
      <w:r w:rsidR="00E273A9" w:rsidRPr="0083000D">
        <w:rPr>
          <w:rFonts w:ascii="Times New Roman" w:hAnsi="Times New Roman" w:cs="Times New Roman"/>
          <w:sz w:val="24"/>
          <w:szCs w:val="24"/>
        </w:rPr>
        <w:t>d</w:t>
      </w:r>
      <w:r w:rsidR="00E15915" w:rsidRPr="0083000D">
        <w:rPr>
          <w:rFonts w:ascii="Times New Roman" w:hAnsi="Times New Roman" w:cs="Times New Roman"/>
          <w:sz w:val="24"/>
          <w:szCs w:val="24"/>
        </w:rPr>
        <w:t>ora como proyecto social</w:t>
      </w:r>
      <w:r w:rsidR="00C04DA4" w:rsidRPr="0083000D">
        <w:rPr>
          <w:rFonts w:ascii="Times New Roman" w:hAnsi="Times New Roman" w:cs="Times New Roman"/>
          <w:sz w:val="24"/>
          <w:szCs w:val="24"/>
        </w:rPr>
        <w:t xml:space="preserve"> en una transformación o amplitud </w:t>
      </w:r>
      <w:r w:rsidR="00C07A6D" w:rsidRPr="0083000D">
        <w:rPr>
          <w:rFonts w:ascii="Times New Roman" w:hAnsi="Times New Roman" w:cs="Times New Roman"/>
          <w:sz w:val="24"/>
          <w:szCs w:val="24"/>
        </w:rPr>
        <w:t xml:space="preserve">de </w:t>
      </w:r>
      <w:r w:rsidR="00F26CF1" w:rsidRPr="0083000D">
        <w:rPr>
          <w:rFonts w:ascii="Times New Roman" w:hAnsi="Times New Roman" w:cs="Times New Roman"/>
          <w:sz w:val="24"/>
          <w:szCs w:val="24"/>
        </w:rPr>
        <w:t>la relación</w:t>
      </w:r>
      <w:r w:rsidR="00FD5DE2" w:rsidRPr="0083000D">
        <w:rPr>
          <w:rFonts w:ascii="Times New Roman" w:hAnsi="Times New Roman" w:cs="Times New Roman"/>
          <w:sz w:val="24"/>
          <w:szCs w:val="24"/>
        </w:rPr>
        <w:t xml:space="preserve"> tradicional oferta-demanda, para abrirla como una posible experiencia heterogénea</w:t>
      </w:r>
      <w:r w:rsidR="004473C5" w:rsidRPr="0083000D">
        <w:rPr>
          <w:rFonts w:ascii="Times New Roman" w:hAnsi="Times New Roman" w:cs="Times New Roman"/>
          <w:sz w:val="24"/>
          <w:szCs w:val="24"/>
        </w:rPr>
        <w:t>.</w:t>
      </w:r>
      <w:r w:rsidR="004C0CBC" w:rsidRPr="007A2F74">
        <w:rPr>
          <w:rFonts w:ascii="Times New Roman" w:hAnsi="Times New Roman" w:cs="Times New Roman"/>
          <w:sz w:val="24"/>
          <w:szCs w:val="24"/>
        </w:rPr>
        <w:t xml:space="preserve"> </w:t>
      </w:r>
      <w:r w:rsidR="0058572D" w:rsidRPr="0083000D">
        <w:rPr>
          <w:rFonts w:ascii="Times New Roman" w:hAnsi="Times New Roman" w:cs="Times New Roman"/>
          <w:sz w:val="24"/>
          <w:szCs w:val="24"/>
        </w:rPr>
        <w:lastRenderedPageBreak/>
        <w:t xml:space="preserve">Consecuentemente, </w:t>
      </w:r>
      <w:r w:rsidR="00C4407B" w:rsidRPr="0083000D">
        <w:rPr>
          <w:rFonts w:ascii="Times New Roman" w:hAnsi="Times New Roman" w:cs="Times New Roman"/>
          <w:sz w:val="24"/>
          <w:szCs w:val="24"/>
        </w:rPr>
        <w:t xml:space="preserve">las nuevas relaciones entre capital-trabajo producto de dinámicas sociales </w:t>
      </w:r>
      <w:r w:rsidR="005538A5" w:rsidRPr="0083000D">
        <w:rPr>
          <w:rFonts w:ascii="Times New Roman" w:hAnsi="Times New Roman" w:cs="Times New Roman"/>
          <w:sz w:val="24"/>
          <w:szCs w:val="24"/>
        </w:rPr>
        <w:t xml:space="preserve">reconstituidas por las desigualdades, </w:t>
      </w:r>
      <w:r w:rsidR="00921C4B" w:rsidRPr="0083000D">
        <w:rPr>
          <w:rFonts w:ascii="Times New Roman" w:hAnsi="Times New Roman" w:cs="Times New Roman"/>
          <w:sz w:val="24"/>
          <w:szCs w:val="24"/>
        </w:rPr>
        <w:t xml:space="preserve">impulsan otros trabajos como los taxistas </w:t>
      </w:r>
      <w:r w:rsidR="00B52E13" w:rsidRPr="0083000D">
        <w:rPr>
          <w:rFonts w:ascii="Times New Roman" w:hAnsi="Times New Roman" w:cs="Times New Roman"/>
          <w:sz w:val="24"/>
          <w:szCs w:val="24"/>
        </w:rPr>
        <w:t>piratas, los</w:t>
      </w:r>
      <w:r w:rsidR="004543D8" w:rsidRPr="0083000D">
        <w:rPr>
          <w:rFonts w:ascii="Times New Roman" w:hAnsi="Times New Roman" w:cs="Times New Roman"/>
          <w:sz w:val="24"/>
          <w:szCs w:val="24"/>
        </w:rPr>
        <w:t xml:space="preserve"> microbuseros, </w:t>
      </w:r>
      <w:r w:rsidR="00317227" w:rsidRPr="0083000D">
        <w:rPr>
          <w:rFonts w:ascii="Times New Roman" w:hAnsi="Times New Roman" w:cs="Times New Roman"/>
          <w:sz w:val="24"/>
          <w:szCs w:val="24"/>
        </w:rPr>
        <w:t xml:space="preserve">el teletrabajo, </w:t>
      </w:r>
      <w:r w:rsidR="00B52E13" w:rsidRPr="0083000D">
        <w:rPr>
          <w:rFonts w:ascii="Times New Roman" w:hAnsi="Times New Roman" w:cs="Times New Roman"/>
          <w:sz w:val="24"/>
          <w:szCs w:val="24"/>
        </w:rPr>
        <w:t>que se afianzan en la formación de una identidad colectiva</w:t>
      </w:r>
      <w:r w:rsidR="00AF53B9" w:rsidRPr="0083000D">
        <w:rPr>
          <w:rFonts w:ascii="Times New Roman" w:hAnsi="Times New Roman" w:cs="Times New Roman"/>
          <w:sz w:val="24"/>
          <w:szCs w:val="24"/>
        </w:rPr>
        <w:t xml:space="preserve"> tendiente a reivindicar o </w:t>
      </w:r>
      <w:r w:rsidR="003351E5" w:rsidRPr="0083000D">
        <w:rPr>
          <w:rFonts w:ascii="Times New Roman" w:hAnsi="Times New Roman" w:cs="Times New Roman"/>
          <w:sz w:val="24"/>
          <w:szCs w:val="24"/>
        </w:rPr>
        <w:t>impulsar relaciones sociales emergentes</w:t>
      </w:r>
      <w:r w:rsidR="00636FC9" w:rsidRPr="0083000D">
        <w:rPr>
          <w:rFonts w:ascii="Times New Roman" w:hAnsi="Times New Roman" w:cs="Times New Roman"/>
          <w:sz w:val="24"/>
          <w:szCs w:val="24"/>
        </w:rPr>
        <w:t>.</w:t>
      </w:r>
      <w:r w:rsidR="00636FC9" w:rsidRPr="007A2F74">
        <w:rPr>
          <w:rFonts w:ascii="Times New Roman" w:hAnsi="Times New Roman" w:cs="Times New Roman"/>
          <w:sz w:val="24"/>
          <w:szCs w:val="24"/>
        </w:rPr>
        <w:t xml:space="preserve"> </w:t>
      </w:r>
    </w:p>
    <w:p w14:paraId="302C4A26" w14:textId="77777777" w:rsidR="00E15915" w:rsidRPr="007A2F74" w:rsidRDefault="00E15915" w:rsidP="008A512C">
      <w:pPr>
        <w:spacing w:after="0" w:line="360" w:lineRule="auto"/>
        <w:jc w:val="both"/>
        <w:rPr>
          <w:rFonts w:ascii="Times New Roman" w:hAnsi="Times New Roman" w:cs="Times New Roman"/>
          <w:sz w:val="24"/>
          <w:szCs w:val="24"/>
        </w:rPr>
      </w:pPr>
    </w:p>
    <w:p w14:paraId="2E2571D7" w14:textId="19D0B4EA" w:rsidR="00062A4B" w:rsidRPr="007A2F74" w:rsidRDefault="00E15915" w:rsidP="0034469E">
      <w:pPr>
        <w:spacing w:after="0" w:line="360" w:lineRule="auto"/>
        <w:jc w:val="both"/>
        <w:rPr>
          <w:rFonts w:ascii="Times New Roman" w:hAnsi="Times New Roman" w:cs="Times New Roman"/>
          <w:sz w:val="24"/>
          <w:szCs w:val="24"/>
        </w:rPr>
      </w:pPr>
      <w:r w:rsidRPr="0083000D">
        <w:rPr>
          <w:rFonts w:ascii="Times New Roman" w:hAnsi="Times New Roman" w:cs="Times New Roman"/>
          <w:sz w:val="24"/>
          <w:szCs w:val="24"/>
        </w:rPr>
        <w:t xml:space="preserve">Desde esta perspectiva, </w:t>
      </w:r>
      <w:r w:rsidR="0034469E" w:rsidRPr="0083000D">
        <w:rPr>
          <w:rFonts w:ascii="Times New Roman" w:hAnsi="Times New Roman" w:cs="Times New Roman"/>
          <w:sz w:val="24"/>
          <w:szCs w:val="24"/>
        </w:rPr>
        <w:t xml:space="preserve">el acento en el </w:t>
      </w:r>
      <w:r w:rsidR="003F216A" w:rsidRPr="0083000D">
        <w:rPr>
          <w:rFonts w:ascii="Times New Roman" w:hAnsi="Times New Roman" w:cs="Times New Roman"/>
          <w:sz w:val="24"/>
          <w:szCs w:val="24"/>
        </w:rPr>
        <w:t>trabajo asalariado se abre</w:t>
      </w:r>
      <w:r w:rsidR="007E7090" w:rsidRPr="0083000D">
        <w:rPr>
          <w:rFonts w:ascii="Times New Roman" w:hAnsi="Times New Roman" w:cs="Times New Roman"/>
          <w:sz w:val="24"/>
          <w:szCs w:val="24"/>
        </w:rPr>
        <w:t xml:space="preserve"> y desde la segunda mitad del siglo XX</w:t>
      </w:r>
      <w:r w:rsidR="00244A84" w:rsidRPr="0083000D">
        <w:rPr>
          <w:rFonts w:ascii="Times New Roman" w:hAnsi="Times New Roman" w:cs="Times New Roman"/>
          <w:sz w:val="24"/>
          <w:szCs w:val="24"/>
        </w:rPr>
        <w:t>,</w:t>
      </w:r>
      <w:r w:rsidR="007E7090" w:rsidRPr="0083000D">
        <w:rPr>
          <w:rFonts w:ascii="Times New Roman" w:hAnsi="Times New Roman" w:cs="Times New Roman"/>
          <w:sz w:val="24"/>
          <w:szCs w:val="24"/>
        </w:rPr>
        <w:t xml:space="preserve"> la escuela francesa fundamentada en Friedmann</w:t>
      </w:r>
      <w:r w:rsidR="00244A84" w:rsidRPr="0083000D">
        <w:rPr>
          <w:rFonts w:ascii="Times New Roman" w:hAnsi="Times New Roman" w:cs="Times New Roman"/>
          <w:sz w:val="24"/>
          <w:szCs w:val="24"/>
        </w:rPr>
        <w:t xml:space="preserve"> </w:t>
      </w:r>
      <w:r w:rsidR="00F07E13" w:rsidRPr="0083000D">
        <w:rPr>
          <w:rFonts w:ascii="Times New Roman" w:hAnsi="Times New Roman" w:cs="Times New Roman"/>
          <w:sz w:val="24"/>
          <w:szCs w:val="24"/>
        </w:rPr>
        <w:t xml:space="preserve">coloca el acento del análisis en </w:t>
      </w:r>
      <w:r w:rsidR="00F12695" w:rsidRPr="0083000D">
        <w:rPr>
          <w:rFonts w:ascii="Times New Roman" w:hAnsi="Times New Roman" w:cs="Times New Roman"/>
          <w:sz w:val="24"/>
          <w:szCs w:val="24"/>
        </w:rPr>
        <w:t xml:space="preserve">los efectos sociales de las </w:t>
      </w:r>
      <w:r w:rsidR="00B65856" w:rsidRPr="0083000D">
        <w:rPr>
          <w:rFonts w:ascii="Times New Roman" w:hAnsi="Times New Roman" w:cs="Times New Roman"/>
          <w:sz w:val="24"/>
          <w:szCs w:val="24"/>
        </w:rPr>
        <w:t xml:space="preserve">transformaciones técnicas </w:t>
      </w:r>
      <w:r w:rsidR="00ED3892" w:rsidRPr="0083000D">
        <w:rPr>
          <w:rFonts w:ascii="Times New Roman" w:hAnsi="Times New Roman" w:cs="Times New Roman"/>
          <w:sz w:val="24"/>
          <w:szCs w:val="24"/>
        </w:rPr>
        <w:t>y productivas, es decir, de las implic</w:t>
      </w:r>
      <w:r w:rsidR="0062704F" w:rsidRPr="0083000D">
        <w:rPr>
          <w:rFonts w:ascii="Times New Roman" w:hAnsi="Times New Roman" w:cs="Times New Roman"/>
          <w:sz w:val="24"/>
          <w:szCs w:val="24"/>
        </w:rPr>
        <w:t xml:space="preserve">aciones sociales, identitarias, colectivas de los trabajadores, cuya base o foco central de atención es su historicidad. Distinta a este punto de partida, la </w:t>
      </w:r>
      <w:r w:rsidR="002019E0" w:rsidRPr="0083000D">
        <w:rPr>
          <w:rFonts w:ascii="Times New Roman" w:hAnsi="Times New Roman" w:cs="Times New Roman"/>
          <w:sz w:val="24"/>
          <w:szCs w:val="24"/>
        </w:rPr>
        <w:t xml:space="preserve">escuela </w:t>
      </w:r>
      <w:r w:rsidR="008848C4" w:rsidRPr="0083000D">
        <w:rPr>
          <w:rFonts w:ascii="Times New Roman" w:hAnsi="Times New Roman" w:cs="Times New Roman"/>
          <w:sz w:val="24"/>
          <w:szCs w:val="24"/>
        </w:rPr>
        <w:t>norteamericana</w:t>
      </w:r>
      <w:r w:rsidR="002019E0" w:rsidRPr="0083000D">
        <w:rPr>
          <w:rFonts w:ascii="Times New Roman" w:hAnsi="Times New Roman" w:cs="Times New Roman"/>
          <w:sz w:val="24"/>
          <w:szCs w:val="24"/>
        </w:rPr>
        <w:t xml:space="preserve"> de sociología del trabajo</w:t>
      </w:r>
      <w:r w:rsidR="00693622" w:rsidRPr="0083000D">
        <w:rPr>
          <w:rFonts w:ascii="Times New Roman" w:hAnsi="Times New Roman" w:cs="Times New Roman"/>
          <w:sz w:val="24"/>
          <w:szCs w:val="24"/>
        </w:rPr>
        <w:t xml:space="preserve"> se acoge a la modernización social y </w:t>
      </w:r>
      <w:r w:rsidR="00A00577" w:rsidRPr="0083000D">
        <w:rPr>
          <w:rFonts w:ascii="Times New Roman" w:hAnsi="Times New Roman" w:cs="Times New Roman"/>
          <w:sz w:val="24"/>
          <w:szCs w:val="24"/>
        </w:rPr>
        <w:t>acumula</w:t>
      </w:r>
      <w:r w:rsidR="00693622" w:rsidRPr="0083000D">
        <w:rPr>
          <w:rFonts w:ascii="Times New Roman" w:hAnsi="Times New Roman" w:cs="Times New Roman"/>
          <w:sz w:val="24"/>
          <w:szCs w:val="24"/>
        </w:rPr>
        <w:t xml:space="preserve"> </w:t>
      </w:r>
      <w:r w:rsidR="00065AAB" w:rsidRPr="0083000D">
        <w:rPr>
          <w:rFonts w:ascii="Times New Roman" w:hAnsi="Times New Roman" w:cs="Times New Roman"/>
          <w:sz w:val="24"/>
          <w:szCs w:val="24"/>
        </w:rPr>
        <w:t xml:space="preserve">el aporte </w:t>
      </w:r>
      <w:r w:rsidR="00A00577" w:rsidRPr="0083000D">
        <w:rPr>
          <w:rFonts w:ascii="Times New Roman" w:hAnsi="Times New Roman" w:cs="Times New Roman"/>
          <w:sz w:val="24"/>
          <w:szCs w:val="24"/>
        </w:rPr>
        <w:t xml:space="preserve">de la perspectiva </w:t>
      </w:r>
      <w:r w:rsidR="00065AAB" w:rsidRPr="0083000D">
        <w:rPr>
          <w:rFonts w:ascii="Times New Roman" w:hAnsi="Times New Roman" w:cs="Times New Roman"/>
          <w:sz w:val="24"/>
          <w:szCs w:val="24"/>
        </w:rPr>
        <w:t xml:space="preserve">estructural funcionalista para colocar el acento en </w:t>
      </w:r>
      <w:r w:rsidR="00F515B3" w:rsidRPr="0083000D">
        <w:rPr>
          <w:rFonts w:ascii="Times New Roman" w:hAnsi="Times New Roman" w:cs="Times New Roman"/>
          <w:sz w:val="24"/>
          <w:szCs w:val="24"/>
        </w:rPr>
        <w:t xml:space="preserve">el desarrollo industrial, con la mirada en los procesos de reestructuración </w:t>
      </w:r>
      <w:r w:rsidR="00EE279A" w:rsidRPr="0083000D">
        <w:rPr>
          <w:rFonts w:ascii="Times New Roman" w:hAnsi="Times New Roman" w:cs="Times New Roman"/>
          <w:sz w:val="24"/>
          <w:szCs w:val="24"/>
        </w:rPr>
        <w:t xml:space="preserve">de los procesos productivos, de allí que el centro es la innovación organizativa </w:t>
      </w:r>
      <w:r w:rsidR="00062A4B" w:rsidRPr="0083000D">
        <w:rPr>
          <w:rFonts w:ascii="Times New Roman" w:hAnsi="Times New Roman" w:cs="Times New Roman"/>
          <w:sz w:val="24"/>
          <w:szCs w:val="24"/>
        </w:rPr>
        <w:t>y su incidencia en los niveles o escalas de formas de trabajo, más amplios, fragmentados y diversos.</w:t>
      </w:r>
    </w:p>
    <w:p w14:paraId="6D8D1D5E" w14:textId="77777777" w:rsidR="00F918CB" w:rsidRPr="007A2F74" w:rsidRDefault="00F918CB" w:rsidP="00EB37F2">
      <w:pPr>
        <w:spacing w:after="0" w:line="360" w:lineRule="auto"/>
        <w:jc w:val="both"/>
        <w:rPr>
          <w:rFonts w:ascii="Times New Roman" w:hAnsi="Times New Roman" w:cs="Times New Roman"/>
          <w:sz w:val="24"/>
          <w:szCs w:val="24"/>
        </w:rPr>
      </w:pPr>
    </w:p>
    <w:p w14:paraId="59AC9E4D" w14:textId="799BCA51" w:rsidR="00F918CB" w:rsidRPr="007A2F74" w:rsidRDefault="00A04717" w:rsidP="0034469E">
      <w:pPr>
        <w:spacing w:after="0" w:line="360" w:lineRule="auto"/>
        <w:jc w:val="both"/>
        <w:rPr>
          <w:rFonts w:ascii="Times New Roman" w:hAnsi="Times New Roman" w:cs="Times New Roman"/>
          <w:sz w:val="24"/>
          <w:szCs w:val="24"/>
        </w:rPr>
      </w:pPr>
      <w:r w:rsidRPr="0083000D">
        <w:rPr>
          <w:rFonts w:ascii="Times New Roman" w:hAnsi="Times New Roman" w:cs="Times New Roman"/>
          <w:sz w:val="24"/>
          <w:szCs w:val="24"/>
        </w:rPr>
        <w:t>Por tanto</w:t>
      </w:r>
      <w:r w:rsidR="00062A4B" w:rsidRPr="0083000D">
        <w:rPr>
          <w:rFonts w:ascii="Times New Roman" w:hAnsi="Times New Roman" w:cs="Times New Roman"/>
          <w:sz w:val="24"/>
          <w:szCs w:val="24"/>
        </w:rPr>
        <w:t xml:space="preserve">, </w:t>
      </w:r>
      <w:r w:rsidR="00764513" w:rsidRPr="0083000D">
        <w:rPr>
          <w:rFonts w:ascii="Times New Roman" w:hAnsi="Times New Roman" w:cs="Times New Roman"/>
          <w:sz w:val="24"/>
          <w:szCs w:val="24"/>
        </w:rPr>
        <w:t xml:space="preserve">abrir el debate en una </w:t>
      </w:r>
      <w:r w:rsidR="00062A4B" w:rsidRPr="0083000D">
        <w:rPr>
          <w:rFonts w:ascii="Times New Roman" w:hAnsi="Times New Roman" w:cs="Times New Roman"/>
          <w:sz w:val="24"/>
          <w:szCs w:val="24"/>
        </w:rPr>
        <w:t xml:space="preserve">concepción ampliada del trabajo </w:t>
      </w:r>
      <w:r w:rsidR="00764513" w:rsidRPr="0083000D">
        <w:rPr>
          <w:rFonts w:ascii="Times New Roman" w:hAnsi="Times New Roman" w:cs="Times New Roman"/>
          <w:sz w:val="24"/>
          <w:szCs w:val="24"/>
        </w:rPr>
        <w:t xml:space="preserve">da pie para </w:t>
      </w:r>
      <w:r w:rsidR="00A41F4C" w:rsidRPr="0083000D">
        <w:rPr>
          <w:rFonts w:ascii="Times New Roman" w:hAnsi="Times New Roman" w:cs="Times New Roman"/>
          <w:sz w:val="24"/>
          <w:szCs w:val="24"/>
        </w:rPr>
        <w:t xml:space="preserve">comprender la complejidad de los procesos </w:t>
      </w:r>
      <w:r w:rsidR="005B4E5B" w:rsidRPr="0083000D">
        <w:rPr>
          <w:rFonts w:ascii="Times New Roman" w:hAnsi="Times New Roman" w:cs="Times New Roman"/>
          <w:sz w:val="24"/>
          <w:szCs w:val="24"/>
        </w:rPr>
        <w:t xml:space="preserve">de cambio </w:t>
      </w:r>
      <w:r w:rsidR="00A41F4C" w:rsidRPr="0083000D">
        <w:rPr>
          <w:rFonts w:ascii="Times New Roman" w:hAnsi="Times New Roman" w:cs="Times New Roman"/>
          <w:sz w:val="24"/>
          <w:szCs w:val="24"/>
        </w:rPr>
        <w:t xml:space="preserve">que se desarrollan </w:t>
      </w:r>
      <w:r w:rsidR="00880C2F" w:rsidRPr="0083000D">
        <w:rPr>
          <w:rFonts w:ascii="Times New Roman" w:hAnsi="Times New Roman" w:cs="Times New Roman"/>
          <w:sz w:val="24"/>
          <w:szCs w:val="24"/>
        </w:rPr>
        <w:t>desde (a) el proceso productivo, (b) la reorganización social del trabajo, sus colectivos y tendencias, (c) la incidencia</w:t>
      </w:r>
      <w:r w:rsidR="0010770A" w:rsidRPr="0083000D">
        <w:rPr>
          <w:rFonts w:ascii="Times New Roman" w:hAnsi="Times New Roman" w:cs="Times New Roman"/>
          <w:sz w:val="24"/>
          <w:szCs w:val="24"/>
        </w:rPr>
        <w:t xml:space="preserve"> de</w:t>
      </w:r>
      <w:r w:rsidR="00880C2F" w:rsidRPr="0083000D">
        <w:rPr>
          <w:rFonts w:ascii="Times New Roman" w:hAnsi="Times New Roman" w:cs="Times New Roman"/>
          <w:sz w:val="24"/>
          <w:szCs w:val="24"/>
        </w:rPr>
        <w:t xml:space="preserve"> la globalización en las formas capitalistas de producción, y (d) </w:t>
      </w:r>
      <w:r w:rsidR="007F1236" w:rsidRPr="0083000D">
        <w:rPr>
          <w:rFonts w:ascii="Times New Roman" w:hAnsi="Times New Roman" w:cs="Times New Roman"/>
          <w:sz w:val="24"/>
          <w:szCs w:val="24"/>
        </w:rPr>
        <w:t xml:space="preserve">la dependencia y creación de nuevos puestos de trabajo y competencias a partir del desarrollo de </w:t>
      </w:r>
      <w:r w:rsidR="00A468D3" w:rsidRPr="0083000D">
        <w:rPr>
          <w:rFonts w:ascii="Times New Roman" w:hAnsi="Times New Roman" w:cs="Times New Roman"/>
          <w:sz w:val="24"/>
          <w:szCs w:val="24"/>
        </w:rPr>
        <w:t xml:space="preserve">las tecnologías. </w:t>
      </w:r>
      <w:r w:rsidR="007607C2" w:rsidRPr="0083000D">
        <w:rPr>
          <w:rFonts w:ascii="Times New Roman" w:hAnsi="Times New Roman" w:cs="Times New Roman"/>
          <w:sz w:val="24"/>
          <w:szCs w:val="24"/>
        </w:rPr>
        <w:t>Todo lo an</w:t>
      </w:r>
      <w:r w:rsidR="00500D73" w:rsidRPr="0083000D">
        <w:rPr>
          <w:rFonts w:ascii="Times New Roman" w:hAnsi="Times New Roman" w:cs="Times New Roman"/>
          <w:sz w:val="24"/>
          <w:szCs w:val="24"/>
        </w:rPr>
        <w:t>terior permite res</w:t>
      </w:r>
      <w:r w:rsidR="0034469E" w:rsidRPr="0083000D">
        <w:rPr>
          <w:rFonts w:ascii="Times New Roman" w:hAnsi="Times New Roman" w:cs="Times New Roman"/>
          <w:sz w:val="24"/>
          <w:szCs w:val="24"/>
        </w:rPr>
        <w:t>ignifica</w:t>
      </w:r>
      <w:r w:rsidR="00500D73" w:rsidRPr="0083000D">
        <w:rPr>
          <w:rFonts w:ascii="Times New Roman" w:hAnsi="Times New Roman" w:cs="Times New Roman"/>
          <w:sz w:val="24"/>
          <w:szCs w:val="24"/>
        </w:rPr>
        <w:t>r</w:t>
      </w:r>
      <w:r w:rsidR="0034469E" w:rsidRPr="0083000D">
        <w:rPr>
          <w:rFonts w:ascii="Times New Roman" w:hAnsi="Times New Roman" w:cs="Times New Roman"/>
          <w:sz w:val="24"/>
          <w:szCs w:val="24"/>
        </w:rPr>
        <w:t xml:space="preserve"> </w:t>
      </w:r>
      <w:r w:rsidR="00500D73" w:rsidRPr="0083000D">
        <w:rPr>
          <w:rFonts w:ascii="Times New Roman" w:hAnsi="Times New Roman" w:cs="Times New Roman"/>
          <w:sz w:val="24"/>
          <w:szCs w:val="24"/>
        </w:rPr>
        <w:t>el</w:t>
      </w:r>
      <w:r w:rsidR="0034469E" w:rsidRPr="0083000D">
        <w:rPr>
          <w:rFonts w:ascii="Times New Roman" w:hAnsi="Times New Roman" w:cs="Times New Roman"/>
          <w:sz w:val="24"/>
          <w:szCs w:val="24"/>
        </w:rPr>
        <w:t xml:space="preserve"> mundo </w:t>
      </w:r>
      <w:r w:rsidR="008A512C" w:rsidRPr="0083000D">
        <w:rPr>
          <w:rFonts w:ascii="Times New Roman" w:hAnsi="Times New Roman" w:cs="Times New Roman"/>
          <w:sz w:val="24"/>
          <w:szCs w:val="24"/>
        </w:rPr>
        <w:t>del trabajo</w:t>
      </w:r>
      <w:r w:rsidR="0034469E" w:rsidRPr="0083000D">
        <w:rPr>
          <w:rFonts w:ascii="Times New Roman" w:hAnsi="Times New Roman" w:cs="Times New Roman"/>
          <w:sz w:val="24"/>
          <w:szCs w:val="24"/>
        </w:rPr>
        <w:t xml:space="preserve"> como instancia conformadora de subjetividades e identidades, </w:t>
      </w:r>
      <w:r w:rsidR="00AD73F5" w:rsidRPr="0083000D">
        <w:rPr>
          <w:rFonts w:ascii="Times New Roman" w:hAnsi="Times New Roman" w:cs="Times New Roman"/>
          <w:sz w:val="24"/>
          <w:szCs w:val="24"/>
        </w:rPr>
        <w:t xml:space="preserve">donde las transformaciones productivas, la historicidad de los colectivos y las tendencias de los modelos de desarrollo se involucran y </w:t>
      </w:r>
      <w:r w:rsidR="00806259" w:rsidRPr="0083000D">
        <w:rPr>
          <w:rFonts w:ascii="Times New Roman" w:hAnsi="Times New Roman" w:cs="Times New Roman"/>
          <w:sz w:val="24"/>
          <w:szCs w:val="24"/>
        </w:rPr>
        <w:t>reaccionan en un juego integrador</w:t>
      </w:r>
      <w:r w:rsidR="0034469E" w:rsidRPr="0083000D">
        <w:rPr>
          <w:rFonts w:ascii="Times New Roman" w:hAnsi="Times New Roman" w:cs="Times New Roman"/>
          <w:sz w:val="24"/>
          <w:szCs w:val="24"/>
        </w:rPr>
        <w:t xml:space="preserve"> </w:t>
      </w:r>
      <w:r w:rsidR="00EB3FDB" w:rsidRPr="0083000D">
        <w:rPr>
          <w:rFonts w:ascii="Times New Roman" w:hAnsi="Times New Roman" w:cs="Times New Roman"/>
          <w:sz w:val="24"/>
          <w:szCs w:val="24"/>
        </w:rPr>
        <w:t>en</w:t>
      </w:r>
      <w:r w:rsidR="0034469E" w:rsidRPr="0083000D">
        <w:rPr>
          <w:rFonts w:ascii="Times New Roman" w:hAnsi="Times New Roman" w:cs="Times New Roman"/>
          <w:sz w:val="24"/>
          <w:szCs w:val="24"/>
        </w:rPr>
        <w:t xml:space="preserve"> la personalidad</w:t>
      </w:r>
      <w:r w:rsidR="00EB3FDB" w:rsidRPr="0083000D">
        <w:rPr>
          <w:rFonts w:ascii="Times New Roman" w:hAnsi="Times New Roman" w:cs="Times New Roman"/>
          <w:sz w:val="24"/>
          <w:szCs w:val="24"/>
        </w:rPr>
        <w:t xml:space="preserve"> de la persona trabajadora</w:t>
      </w:r>
      <w:r w:rsidR="0034469E" w:rsidRPr="0083000D">
        <w:rPr>
          <w:rFonts w:ascii="Times New Roman" w:hAnsi="Times New Roman" w:cs="Times New Roman"/>
          <w:sz w:val="24"/>
          <w:szCs w:val="24"/>
        </w:rPr>
        <w:t>,</w:t>
      </w:r>
      <w:r w:rsidR="00EB3FDB" w:rsidRPr="0083000D">
        <w:rPr>
          <w:rFonts w:ascii="Times New Roman" w:hAnsi="Times New Roman" w:cs="Times New Roman"/>
          <w:sz w:val="24"/>
          <w:szCs w:val="24"/>
        </w:rPr>
        <w:t xml:space="preserve"> y</w:t>
      </w:r>
      <w:r w:rsidR="0034469E" w:rsidRPr="0083000D">
        <w:rPr>
          <w:rFonts w:ascii="Times New Roman" w:hAnsi="Times New Roman" w:cs="Times New Roman"/>
          <w:sz w:val="24"/>
          <w:szCs w:val="24"/>
        </w:rPr>
        <w:t xml:space="preserve"> </w:t>
      </w:r>
      <w:r w:rsidR="00EB3FDB" w:rsidRPr="0083000D">
        <w:rPr>
          <w:rFonts w:ascii="Times New Roman" w:hAnsi="Times New Roman" w:cs="Times New Roman"/>
          <w:sz w:val="24"/>
          <w:szCs w:val="24"/>
        </w:rPr>
        <w:t>en los “</w:t>
      </w:r>
      <w:r w:rsidR="0034469E" w:rsidRPr="0083000D">
        <w:rPr>
          <w:rFonts w:ascii="Times New Roman" w:hAnsi="Times New Roman" w:cs="Times New Roman"/>
          <w:sz w:val="24"/>
          <w:szCs w:val="24"/>
        </w:rPr>
        <w:t>los efectos de la condición de</w:t>
      </w:r>
      <w:r w:rsidR="008A512C" w:rsidRPr="0083000D">
        <w:rPr>
          <w:rFonts w:ascii="Times New Roman" w:hAnsi="Times New Roman" w:cs="Times New Roman"/>
          <w:sz w:val="24"/>
          <w:szCs w:val="24"/>
        </w:rPr>
        <w:t xml:space="preserve"> </w:t>
      </w:r>
      <w:r w:rsidR="0034469E" w:rsidRPr="0083000D">
        <w:rPr>
          <w:rFonts w:ascii="Times New Roman" w:hAnsi="Times New Roman" w:cs="Times New Roman"/>
          <w:sz w:val="24"/>
          <w:szCs w:val="24"/>
        </w:rPr>
        <w:t>la vida</w:t>
      </w:r>
      <w:r w:rsidR="00EB3FDB" w:rsidRPr="0083000D">
        <w:rPr>
          <w:rFonts w:ascii="Times New Roman" w:hAnsi="Times New Roman" w:cs="Times New Roman"/>
          <w:sz w:val="24"/>
          <w:szCs w:val="24"/>
        </w:rPr>
        <w:t>”</w:t>
      </w:r>
      <w:r w:rsidR="0034469E" w:rsidRPr="0083000D">
        <w:rPr>
          <w:rFonts w:ascii="Times New Roman" w:hAnsi="Times New Roman" w:cs="Times New Roman"/>
          <w:sz w:val="24"/>
          <w:szCs w:val="24"/>
        </w:rPr>
        <w:t xml:space="preserve"> (Offe, 1985).</w:t>
      </w:r>
    </w:p>
    <w:p w14:paraId="4E41D341" w14:textId="77777777" w:rsidR="00F918CB" w:rsidRPr="007A2F74" w:rsidRDefault="00F918CB" w:rsidP="00EB37F2">
      <w:pPr>
        <w:spacing w:after="0" w:line="360" w:lineRule="auto"/>
        <w:jc w:val="both"/>
        <w:rPr>
          <w:rFonts w:ascii="Times New Roman" w:hAnsi="Times New Roman" w:cs="Times New Roman"/>
          <w:sz w:val="24"/>
          <w:szCs w:val="24"/>
        </w:rPr>
      </w:pPr>
    </w:p>
    <w:p w14:paraId="4E5231F0" w14:textId="64F79722" w:rsidR="008A512C" w:rsidRPr="0083000D" w:rsidRDefault="00D6148A" w:rsidP="008A512C">
      <w:pPr>
        <w:spacing w:after="0" w:line="360" w:lineRule="auto"/>
        <w:jc w:val="both"/>
        <w:rPr>
          <w:rFonts w:ascii="Times New Roman" w:hAnsi="Times New Roman" w:cs="Times New Roman"/>
          <w:sz w:val="24"/>
          <w:szCs w:val="24"/>
        </w:rPr>
      </w:pPr>
      <w:r w:rsidRPr="0083000D">
        <w:rPr>
          <w:rFonts w:ascii="Times New Roman" w:hAnsi="Times New Roman" w:cs="Times New Roman"/>
          <w:sz w:val="24"/>
          <w:szCs w:val="24"/>
        </w:rPr>
        <w:lastRenderedPageBreak/>
        <w:t>Para</w:t>
      </w:r>
      <w:r w:rsidR="00F07191" w:rsidRPr="0083000D">
        <w:rPr>
          <w:rFonts w:ascii="Times New Roman" w:hAnsi="Times New Roman" w:cs="Times New Roman"/>
          <w:sz w:val="24"/>
          <w:szCs w:val="24"/>
        </w:rPr>
        <w:t xml:space="preserve"> </w:t>
      </w:r>
      <w:r w:rsidR="00673D34" w:rsidRPr="0083000D">
        <w:rPr>
          <w:rFonts w:ascii="Times New Roman" w:hAnsi="Times New Roman" w:cs="Times New Roman"/>
          <w:sz w:val="24"/>
          <w:szCs w:val="24"/>
        </w:rPr>
        <w:t>comprender el mundo del trabajo</w:t>
      </w:r>
      <w:r w:rsidR="0010770A" w:rsidRPr="0083000D">
        <w:rPr>
          <w:rFonts w:ascii="Times New Roman" w:hAnsi="Times New Roman" w:cs="Times New Roman"/>
          <w:sz w:val="24"/>
          <w:szCs w:val="24"/>
        </w:rPr>
        <w:t>,</w:t>
      </w:r>
      <w:r w:rsidR="00F07191" w:rsidRPr="0083000D">
        <w:rPr>
          <w:rFonts w:ascii="Times New Roman" w:hAnsi="Times New Roman" w:cs="Times New Roman"/>
          <w:sz w:val="24"/>
          <w:szCs w:val="24"/>
        </w:rPr>
        <w:t xml:space="preserve"> se </w:t>
      </w:r>
      <w:r w:rsidR="000C2B53" w:rsidRPr="0083000D">
        <w:rPr>
          <w:rFonts w:ascii="Times New Roman" w:hAnsi="Times New Roman" w:cs="Times New Roman"/>
          <w:sz w:val="24"/>
          <w:szCs w:val="24"/>
        </w:rPr>
        <w:t xml:space="preserve">mantendrá el basamento de la justicia social como condición de posibilidad y se visualizarán tres aspectos que </w:t>
      </w:r>
      <w:r w:rsidR="004C03D3" w:rsidRPr="0083000D">
        <w:rPr>
          <w:rFonts w:ascii="Times New Roman" w:hAnsi="Times New Roman" w:cs="Times New Roman"/>
          <w:sz w:val="24"/>
          <w:szCs w:val="24"/>
        </w:rPr>
        <w:t>intersecan la visión clásica de trabajo y</w:t>
      </w:r>
      <w:r w:rsidR="00F84B7E" w:rsidRPr="0083000D">
        <w:rPr>
          <w:rFonts w:ascii="Times New Roman" w:hAnsi="Times New Roman" w:cs="Times New Roman"/>
          <w:sz w:val="24"/>
          <w:szCs w:val="24"/>
        </w:rPr>
        <w:t>, según su contexto y fundamentación práxica</w:t>
      </w:r>
      <w:r w:rsidR="00F84B7E" w:rsidRPr="0083000D">
        <w:rPr>
          <w:rStyle w:val="Refdenotaalpie"/>
          <w:rFonts w:ascii="Times New Roman" w:hAnsi="Times New Roman" w:cs="Times New Roman"/>
          <w:sz w:val="24"/>
          <w:szCs w:val="24"/>
        </w:rPr>
        <w:footnoteReference w:id="5"/>
      </w:r>
      <w:r w:rsidR="00CC200B" w:rsidRPr="0083000D">
        <w:rPr>
          <w:rFonts w:ascii="Times New Roman" w:hAnsi="Times New Roman" w:cs="Times New Roman"/>
          <w:sz w:val="24"/>
          <w:szCs w:val="24"/>
        </w:rPr>
        <w:t>,</w:t>
      </w:r>
      <w:r w:rsidR="00941550" w:rsidRPr="0083000D">
        <w:rPr>
          <w:rFonts w:ascii="Times New Roman" w:hAnsi="Times New Roman" w:cs="Times New Roman"/>
          <w:sz w:val="24"/>
          <w:szCs w:val="24"/>
        </w:rPr>
        <w:t xml:space="preserve"> la </w:t>
      </w:r>
      <w:r w:rsidR="004C03D3" w:rsidRPr="0083000D">
        <w:rPr>
          <w:rFonts w:ascii="Times New Roman" w:hAnsi="Times New Roman" w:cs="Times New Roman"/>
          <w:sz w:val="24"/>
          <w:szCs w:val="24"/>
        </w:rPr>
        <w:t xml:space="preserve">concepción ampliada </w:t>
      </w:r>
      <w:r w:rsidR="00941550" w:rsidRPr="0083000D">
        <w:rPr>
          <w:rFonts w:ascii="Times New Roman" w:hAnsi="Times New Roman" w:cs="Times New Roman"/>
          <w:sz w:val="24"/>
          <w:szCs w:val="24"/>
        </w:rPr>
        <w:t>de</w:t>
      </w:r>
      <w:r w:rsidR="00AF391B" w:rsidRPr="0083000D">
        <w:rPr>
          <w:rFonts w:ascii="Times New Roman" w:hAnsi="Times New Roman" w:cs="Times New Roman"/>
          <w:sz w:val="24"/>
          <w:szCs w:val="24"/>
        </w:rPr>
        <w:t>l trabajo.</w:t>
      </w:r>
    </w:p>
    <w:p w14:paraId="4252AF69" w14:textId="77777777" w:rsidR="0045016F" w:rsidRPr="0083000D" w:rsidRDefault="0045016F" w:rsidP="0045016F">
      <w:pPr>
        <w:autoSpaceDE w:val="0"/>
        <w:autoSpaceDN w:val="0"/>
        <w:adjustRightInd w:val="0"/>
        <w:spacing w:after="0" w:line="240" w:lineRule="auto"/>
        <w:rPr>
          <w:rFonts w:ascii="Times New Roman" w:hAnsi="Times New Roman" w:cs="Times New Roman"/>
          <w:sz w:val="24"/>
          <w:szCs w:val="24"/>
        </w:rPr>
      </w:pPr>
    </w:p>
    <w:p w14:paraId="2D5A66CC" w14:textId="7128F755" w:rsidR="008E3BE9" w:rsidRPr="007A2F74" w:rsidRDefault="00AF391B" w:rsidP="003E5524">
      <w:pPr>
        <w:spacing w:after="0" w:line="360" w:lineRule="auto"/>
        <w:jc w:val="both"/>
        <w:rPr>
          <w:rFonts w:ascii="Times New Roman" w:hAnsi="Times New Roman" w:cs="Times New Roman"/>
          <w:sz w:val="24"/>
          <w:szCs w:val="24"/>
        </w:rPr>
      </w:pPr>
      <w:r w:rsidRPr="0083000D">
        <w:rPr>
          <w:rFonts w:ascii="Times New Roman" w:hAnsi="Times New Roman" w:cs="Times New Roman"/>
          <w:sz w:val="24"/>
          <w:szCs w:val="24"/>
        </w:rPr>
        <w:t>A continuación, se presenta</w:t>
      </w:r>
      <w:r w:rsidR="00DB2C98" w:rsidRPr="0083000D">
        <w:rPr>
          <w:rFonts w:ascii="Times New Roman" w:hAnsi="Times New Roman" w:cs="Times New Roman"/>
          <w:sz w:val="24"/>
          <w:szCs w:val="24"/>
        </w:rPr>
        <w:t xml:space="preserve"> un esquema simple </w:t>
      </w:r>
      <w:r w:rsidR="00BE4B57" w:rsidRPr="0083000D">
        <w:rPr>
          <w:rFonts w:ascii="Times New Roman" w:hAnsi="Times New Roman" w:cs="Times New Roman"/>
          <w:sz w:val="24"/>
          <w:szCs w:val="24"/>
        </w:rPr>
        <w:t>de</w:t>
      </w:r>
      <w:r w:rsidR="00FD4E88" w:rsidRPr="0083000D">
        <w:rPr>
          <w:rFonts w:ascii="Times New Roman" w:hAnsi="Times New Roman" w:cs="Times New Roman"/>
          <w:sz w:val="24"/>
          <w:szCs w:val="24"/>
        </w:rPr>
        <w:t xml:space="preserve"> la conformaci</w:t>
      </w:r>
      <w:r w:rsidR="00D36508" w:rsidRPr="0083000D">
        <w:rPr>
          <w:rFonts w:ascii="Times New Roman" w:hAnsi="Times New Roman" w:cs="Times New Roman"/>
          <w:sz w:val="24"/>
          <w:szCs w:val="24"/>
        </w:rPr>
        <w:t>ón</w:t>
      </w:r>
      <w:r w:rsidR="0087337B" w:rsidRPr="0083000D">
        <w:rPr>
          <w:rFonts w:ascii="Times New Roman" w:hAnsi="Times New Roman" w:cs="Times New Roman"/>
          <w:sz w:val="24"/>
          <w:szCs w:val="24"/>
        </w:rPr>
        <w:t xml:space="preserve"> </w:t>
      </w:r>
      <w:r w:rsidR="00D36508" w:rsidRPr="0083000D">
        <w:rPr>
          <w:rFonts w:ascii="Times New Roman" w:hAnsi="Times New Roman" w:cs="Times New Roman"/>
          <w:sz w:val="24"/>
          <w:szCs w:val="24"/>
        </w:rPr>
        <w:t>de los aspectos de</w:t>
      </w:r>
      <w:r w:rsidR="00A077A0" w:rsidRPr="0083000D">
        <w:rPr>
          <w:rFonts w:ascii="Times New Roman" w:hAnsi="Times New Roman" w:cs="Times New Roman"/>
          <w:sz w:val="24"/>
          <w:szCs w:val="24"/>
        </w:rPr>
        <w:t>:</w:t>
      </w:r>
      <w:r w:rsidR="00D36508" w:rsidRPr="0083000D">
        <w:rPr>
          <w:rFonts w:ascii="Times New Roman" w:hAnsi="Times New Roman" w:cs="Times New Roman"/>
          <w:sz w:val="24"/>
          <w:szCs w:val="24"/>
        </w:rPr>
        <w:t xml:space="preserve"> 1) análisis del contexto, 2) análisis de la posibilidad y 3) análisis de los resultados</w:t>
      </w:r>
      <w:r w:rsidR="00A077A0" w:rsidRPr="0083000D">
        <w:rPr>
          <w:rFonts w:ascii="Times New Roman" w:hAnsi="Times New Roman" w:cs="Times New Roman"/>
          <w:sz w:val="24"/>
          <w:szCs w:val="24"/>
        </w:rPr>
        <w:t>.</w:t>
      </w:r>
    </w:p>
    <w:p w14:paraId="0026760E" w14:textId="77777777" w:rsidR="008E3BE9" w:rsidRPr="007A2F74" w:rsidRDefault="008E3BE9" w:rsidP="003E5524">
      <w:pPr>
        <w:spacing w:after="0" w:line="360" w:lineRule="auto"/>
        <w:jc w:val="both"/>
        <w:rPr>
          <w:rFonts w:ascii="Times New Roman" w:hAnsi="Times New Roman" w:cs="Times New Roman"/>
          <w:sz w:val="24"/>
          <w:szCs w:val="24"/>
        </w:rPr>
      </w:pPr>
    </w:p>
    <w:p w14:paraId="5E8BB7AC" w14:textId="77777777" w:rsidR="008E3BE9" w:rsidRPr="007A2F74" w:rsidRDefault="008E3BE9" w:rsidP="003E5524">
      <w:pPr>
        <w:spacing w:after="0" w:line="360" w:lineRule="auto"/>
        <w:jc w:val="both"/>
        <w:rPr>
          <w:rFonts w:ascii="Times New Roman" w:hAnsi="Times New Roman" w:cs="Times New Roman"/>
          <w:sz w:val="24"/>
          <w:szCs w:val="24"/>
        </w:rPr>
      </w:pPr>
    </w:p>
    <w:p w14:paraId="3112315B" w14:textId="77777777" w:rsidR="00293E23" w:rsidRPr="007A2F74" w:rsidRDefault="00157A00" w:rsidP="00182201">
      <w:pPr>
        <w:spacing w:after="0" w:line="360" w:lineRule="auto"/>
        <w:jc w:val="both"/>
        <w:rPr>
          <w:rFonts w:ascii="Times New Roman" w:hAnsi="Times New Roman" w:cs="Times New Roman"/>
          <w:sz w:val="24"/>
          <w:szCs w:val="24"/>
        </w:rPr>
      </w:pPr>
      <w:r w:rsidRPr="007A2F74">
        <w:rPr>
          <w:rFonts w:ascii="Times New Roman" w:hAnsi="Times New Roman" w:cs="Times New Roman"/>
          <w:noProof/>
          <w:sz w:val="24"/>
          <w:szCs w:val="24"/>
          <w:lang w:eastAsia="es-CR"/>
        </w:rPr>
        <mc:AlternateContent>
          <mc:Choice Requires="wps">
            <w:drawing>
              <wp:anchor distT="0" distB="0" distL="114300" distR="114300" simplePos="0" relativeHeight="251659264" behindDoc="0" locked="0" layoutInCell="1" allowOverlap="1" wp14:anchorId="6D1D707C" wp14:editId="1D713B96">
                <wp:simplePos x="0" y="0"/>
                <wp:positionH relativeFrom="margin">
                  <wp:posOffset>2015490</wp:posOffset>
                </wp:positionH>
                <wp:positionV relativeFrom="paragraph">
                  <wp:posOffset>-107950</wp:posOffset>
                </wp:positionV>
                <wp:extent cx="1533525" cy="476250"/>
                <wp:effectExtent l="0" t="0" r="28575" b="19050"/>
                <wp:wrapNone/>
                <wp:docPr id="1" name="Cuadro de texto 1"/>
                <wp:cNvGraphicFramePr/>
                <a:graphic xmlns:a="http://schemas.openxmlformats.org/drawingml/2006/main">
                  <a:graphicData uri="http://schemas.microsoft.com/office/word/2010/wordprocessingShape">
                    <wps:wsp>
                      <wps:cNvSpPr txBox="1"/>
                      <wps:spPr>
                        <a:xfrm>
                          <a:off x="0" y="0"/>
                          <a:ext cx="1533525" cy="476250"/>
                        </a:xfrm>
                        <a:prstGeom prst="rect">
                          <a:avLst/>
                        </a:prstGeom>
                        <a:solidFill>
                          <a:schemeClr val="lt1"/>
                        </a:solidFill>
                        <a:ln w="6350">
                          <a:solidFill>
                            <a:prstClr val="black"/>
                          </a:solidFill>
                        </a:ln>
                      </wps:spPr>
                      <wps:txbx>
                        <w:txbxContent>
                          <w:p w14:paraId="59F21A9B" w14:textId="77777777" w:rsidR="008E3BE9" w:rsidRDefault="001C6753" w:rsidP="00DB2C98">
                            <w:pPr>
                              <w:jc w:val="center"/>
                            </w:pPr>
                            <w:r w:rsidRPr="00A73F8A">
                              <w:rPr>
                                <w:b/>
                              </w:rPr>
                              <w:t>Justicia social</w:t>
                            </w:r>
                            <w:r>
                              <w:t xml:space="preserve"> como imperativ</w:t>
                            </w:r>
                            <w:r w:rsidR="008E3BE9">
                              <w:t>o</w:t>
                            </w:r>
                          </w:p>
                          <w:p w14:paraId="37F39356" w14:textId="77777777" w:rsidR="008E3BE9" w:rsidRDefault="008E3BE9" w:rsidP="00DB2C98">
                            <w:pPr>
                              <w:jc w:val="center"/>
                            </w:pPr>
                          </w:p>
                          <w:p w14:paraId="16681AB8" w14:textId="77777777" w:rsidR="008E3BE9" w:rsidRDefault="008E3BE9" w:rsidP="00DB2C98">
                            <w:pPr>
                              <w:jc w:val="center"/>
                            </w:pPr>
                          </w:p>
                          <w:p w14:paraId="32D5BB78" w14:textId="77777777" w:rsidR="008E3BE9" w:rsidRDefault="008E3BE9" w:rsidP="00DB2C98">
                            <w:pPr>
                              <w:jc w:val="center"/>
                            </w:pPr>
                          </w:p>
                          <w:p w14:paraId="4C85AE07" w14:textId="77777777" w:rsidR="001C6753" w:rsidRDefault="001C6753" w:rsidP="00DB2C98">
                            <w:pPr>
                              <w:jc w:val="center"/>
                            </w:pPr>
                            <w:r>
                              <w:t>o categórico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D1D707C" id="_x0000_t202" coordsize="21600,21600" o:spt="202" path="m,l,21600r21600,l21600,xe">
                <v:stroke joinstyle="miter"/>
                <v:path gradientshapeok="t" o:connecttype="rect"/>
              </v:shapetype>
              <v:shape id="Cuadro de texto 1" o:spid="_x0000_s1026" type="#_x0000_t202" style="position:absolute;left:0;text-align:left;margin-left:158.7pt;margin-top:-8.5pt;width:120.7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" fillcolor="white [3201]" strokeweight=".5pt">
                <v:textbox>
                  <w:txbxContent>
                    <w:p w14:paraId="59F21A9B" w14:textId="77777777" w:rsidR="008E3BE9" w:rsidRDefault="001C6753" w:rsidP="00DB2C98">
                      <w:pPr>
                        <w:jc w:val="center"/>
                      </w:pPr>
                      <w:r w:rsidRPr="00A73F8A">
                        <w:rPr>
                          <w:b/>
                        </w:rPr>
                        <w:t>Justicia social</w:t>
                      </w:r>
                      <w:r>
                        <w:t xml:space="preserve"> como imperativ</w:t>
                      </w:r>
                      <w:r w:rsidR="008E3BE9">
                        <w:t>o</w:t>
                      </w:r>
                    </w:p>
                    <w:p w14:paraId="37F39356" w14:textId="77777777" w:rsidR="008E3BE9" w:rsidRDefault="008E3BE9" w:rsidP="00DB2C98">
                      <w:pPr>
                        <w:jc w:val="center"/>
                      </w:pPr>
                    </w:p>
                    <w:p w14:paraId="16681AB8" w14:textId="77777777" w:rsidR="008E3BE9" w:rsidRDefault="008E3BE9" w:rsidP="00DB2C98">
                      <w:pPr>
                        <w:jc w:val="center"/>
                      </w:pPr>
                    </w:p>
                    <w:p w14:paraId="32D5BB78" w14:textId="77777777" w:rsidR="008E3BE9" w:rsidRDefault="008E3BE9" w:rsidP="00DB2C98">
                      <w:pPr>
                        <w:jc w:val="center"/>
                      </w:pPr>
                    </w:p>
                    <w:p w14:paraId="4C85AE07" w14:textId="77777777" w:rsidR="001C6753" w:rsidRDefault="001C6753" w:rsidP="00DB2C98">
                      <w:pPr>
                        <w:jc w:val="center"/>
                      </w:pPr>
                      <w:r>
                        <w:t>o categórico</w:t>
                      </w:r>
                    </w:p>
                  </w:txbxContent>
                </v:textbox>
                <w10:wrap anchorx="margin"/>
              </v:shape>
            </w:pict>
          </mc:Fallback>
        </mc:AlternateContent>
      </w:r>
      <w:r w:rsidR="009D10D9" w:rsidRPr="007A2F74">
        <w:rPr>
          <w:rFonts w:ascii="Times New Roman" w:hAnsi="Times New Roman" w:cs="Times New Roman"/>
          <w:noProof/>
          <w:sz w:val="24"/>
          <w:szCs w:val="24"/>
          <w:lang w:eastAsia="es-CR"/>
        </w:rPr>
        <mc:AlternateContent>
          <mc:Choice Requires="wps">
            <w:drawing>
              <wp:anchor distT="0" distB="0" distL="114300" distR="114300" simplePos="0" relativeHeight="251667456" behindDoc="0" locked="0" layoutInCell="1" allowOverlap="1" wp14:anchorId="1C07AAC2" wp14:editId="6D2E8FF8">
                <wp:simplePos x="0" y="0"/>
                <wp:positionH relativeFrom="column">
                  <wp:posOffset>725805</wp:posOffset>
                </wp:positionH>
                <wp:positionV relativeFrom="paragraph">
                  <wp:posOffset>183515</wp:posOffset>
                </wp:positionV>
                <wp:extent cx="0" cy="419100"/>
                <wp:effectExtent l="76200" t="0" r="57150" b="57150"/>
                <wp:wrapNone/>
                <wp:docPr id="8" name="Conector recto de flecha 8"/>
                <wp:cNvGraphicFramePr/>
                <a:graphic xmlns:a="http://schemas.openxmlformats.org/drawingml/2006/main">
                  <a:graphicData uri="http://schemas.microsoft.com/office/word/2010/wordprocessingShape">
                    <wps:wsp>
                      <wps:cNvCnPr/>
                      <wps:spPr>
                        <a:xfrm>
                          <a:off x="0" y="0"/>
                          <a:ext cx="0" cy="4191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BD597B0" id="_x0000_t32" coordsize="21600,21600" o:spt="32" o:oned="t" path="m,l21600,21600e" filled="f">
                <v:path arrowok="t" fillok="f" o:connecttype="none"/>
                <o:lock v:ext="edit" shapetype="t"/>
              </v:shapetype>
              <v:shape id="Conector recto de flecha 8" o:spid="_x0000_s1026" type="#_x0000_t32" style="position:absolute;margin-left:57.15pt;margin-top:14.45pt;width:0;height:3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" strokecolor="#5b9bd5 [3204]" strokeweight="1.5pt">
                <v:stroke endarrow="block" joinstyle="miter"/>
              </v:shape>
            </w:pict>
          </mc:Fallback>
        </mc:AlternateContent>
      </w:r>
      <w:r w:rsidR="009D10D9" w:rsidRPr="007A2F74">
        <w:rPr>
          <w:rFonts w:ascii="Times New Roman" w:hAnsi="Times New Roman" w:cs="Times New Roman"/>
          <w:noProof/>
          <w:sz w:val="24"/>
          <w:szCs w:val="24"/>
          <w:lang w:eastAsia="es-CR"/>
        </w:rPr>
        <mc:AlternateContent>
          <mc:Choice Requires="wps">
            <w:drawing>
              <wp:anchor distT="0" distB="0" distL="114300" distR="114300" simplePos="0" relativeHeight="251672576" behindDoc="0" locked="0" layoutInCell="1" allowOverlap="1" wp14:anchorId="2E55FF7A" wp14:editId="3436B1D4">
                <wp:simplePos x="0" y="0"/>
                <wp:positionH relativeFrom="column">
                  <wp:posOffset>3641948</wp:posOffset>
                </wp:positionH>
                <wp:positionV relativeFrom="paragraph">
                  <wp:posOffset>224498</wp:posOffset>
                </wp:positionV>
                <wp:extent cx="1461925" cy="0"/>
                <wp:effectExtent l="0" t="0" r="24130" b="19050"/>
                <wp:wrapNone/>
                <wp:docPr id="11" name="Conector recto 11"/>
                <wp:cNvGraphicFramePr/>
                <a:graphic xmlns:a="http://schemas.openxmlformats.org/drawingml/2006/main">
                  <a:graphicData uri="http://schemas.microsoft.com/office/word/2010/wordprocessingShape">
                    <wps:wsp>
                      <wps:cNvCnPr/>
                      <wps:spPr>
                        <a:xfrm>
                          <a:off x="0" y="0"/>
                          <a:ext cx="14619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3F418A4" id="Conector recto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75pt,17.7pt" to="401.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" strokecolor="#5b9bd5 [3204]" strokeweight="1.5pt">
                <v:stroke joinstyle="miter"/>
              </v:line>
            </w:pict>
          </mc:Fallback>
        </mc:AlternateContent>
      </w:r>
      <w:r w:rsidR="009D10D9" w:rsidRPr="007A2F74">
        <w:rPr>
          <w:rFonts w:ascii="Times New Roman" w:hAnsi="Times New Roman" w:cs="Times New Roman"/>
          <w:noProof/>
          <w:sz w:val="24"/>
          <w:szCs w:val="24"/>
          <w:lang w:eastAsia="es-CR"/>
        </w:rPr>
        <mc:AlternateContent>
          <mc:Choice Requires="wps">
            <w:drawing>
              <wp:anchor distT="0" distB="0" distL="114300" distR="114300" simplePos="0" relativeHeight="251670528" behindDoc="0" locked="0" layoutInCell="1" allowOverlap="1" wp14:anchorId="3150E8EF" wp14:editId="0804E747">
                <wp:simplePos x="0" y="0"/>
                <wp:positionH relativeFrom="column">
                  <wp:posOffset>723950</wp:posOffset>
                </wp:positionH>
                <wp:positionV relativeFrom="paragraph">
                  <wp:posOffset>181714</wp:posOffset>
                </wp:positionV>
                <wp:extent cx="1254211" cy="0"/>
                <wp:effectExtent l="0" t="0" r="22225" b="19050"/>
                <wp:wrapNone/>
                <wp:docPr id="10" name="Conector recto 10"/>
                <wp:cNvGraphicFramePr/>
                <a:graphic xmlns:a="http://schemas.openxmlformats.org/drawingml/2006/main">
                  <a:graphicData uri="http://schemas.microsoft.com/office/word/2010/wordprocessingShape">
                    <wps:wsp>
                      <wps:cNvCnPr/>
                      <wps:spPr>
                        <a:xfrm>
                          <a:off x="0" y="0"/>
                          <a:ext cx="125421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4FCBAA9" id="Conector recto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4.3pt" to="155.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" strokecolor="#5b9bd5 [3204]" strokeweight="1.5pt">
                <v:stroke joinstyle="miter"/>
              </v:line>
            </w:pict>
          </mc:Fallback>
        </mc:AlternateContent>
      </w:r>
      <w:r w:rsidR="009D10D9" w:rsidRPr="007A2F74">
        <w:rPr>
          <w:rFonts w:ascii="Times New Roman" w:hAnsi="Times New Roman" w:cs="Times New Roman"/>
          <w:noProof/>
          <w:sz w:val="24"/>
          <w:szCs w:val="24"/>
          <w:lang w:eastAsia="es-CR"/>
        </w:rPr>
        <mc:AlternateContent>
          <mc:Choice Requires="wps">
            <w:drawing>
              <wp:anchor distT="0" distB="0" distL="114300" distR="114300" simplePos="0" relativeHeight="251669504" behindDoc="0" locked="0" layoutInCell="1" allowOverlap="1" wp14:anchorId="3F294916" wp14:editId="2DE5B6F9">
                <wp:simplePos x="0" y="0"/>
                <wp:positionH relativeFrom="column">
                  <wp:posOffset>5109210</wp:posOffset>
                </wp:positionH>
                <wp:positionV relativeFrom="paragraph">
                  <wp:posOffset>216535</wp:posOffset>
                </wp:positionV>
                <wp:extent cx="0" cy="419100"/>
                <wp:effectExtent l="76200" t="0" r="57150" b="57150"/>
                <wp:wrapNone/>
                <wp:docPr id="9" name="Conector recto de flecha 9"/>
                <wp:cNvGraphicFramePr/>
                <a:graphic xmlns:a="http://schemas.openxmlformats.org/drawingml/2006/main">
                  <a:graphicData uri="http://schemas.microsoft.com/office/word/2010/wordprocessingShape">
                    <wps:wsp>
                      <wps:cNvCnPr/>
                      <wps:spPr>
                        <a:xfrm>
                          <a:off x="0" y="0"/>
                          <a:ext cx="0" cy="4191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294CFD4" id="Conector recto de flecha 9" o:spid="_x0000_s1026" type="#_x0000_t32" style="position:absolute;margin-left:402.3pt;margin-top:17.05pt;width:0;height:3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" strokecolor="#5b9bd5 [3204]" strokeweight="1.5pt">
                <v:stroke endarrow="block" joinstyle="miter"/>
              </v:shape>
            </w:pict>
          </mc:Fallback>
        </mc:AlternateContent>
      </w:r>
      <w:r w:rsidR="00EE4904" w:rsidRPr="007A2F74">
        <w:rPr>
          <w:rFonts w:ascii="Times New Roman" w:hAnsi="Times New Roman" w:cs="Times New Roman"/>
          <w:sz w:val="24"/>
          <w:szCs w:val="24"/>
        </w:rPr>
        <w:t xml:space="preserve">  </w:t>
      </w:r>
    </w:p>
    <w:p w14:paraId="21FC3931" w14:textId="77777777" w:rsidR="00293E23" w:rsidRPr="007A2F74" w:rsidRDefault="006B3940" w:rsidP="00182201">
      <w:pPr>
        <w:spacing w:after="0" w:line="360" w:lineRule="auto"/>
        <w:jc w:val="both"/>
        <w:rPr>
          <w:rFonts w:ascii="Times New Roman" w:hAnsi="Times New Roman" w:cs="Times New Roman"/>
          <w:sz w:val="24"/>
          <w:szCs w:val="24"/>
        </w:rPr>
      </w:pPr>
      <w:r w:rsidRPr="007A2F74">
        <w:rPr>
          <w:rFonts w:ascii="Times New Roman" w:hAnsi="Times New Roman" w:cs="Times New Roman"/>
          <w:noProof/>
          <w:sz w:val="24"/>
          <w:szCs w:val="24"/>
          <w:lang w:eastAsia="es-CR"/>
        </w:rPr>
        <mc:AlternateContent>
          <mc:Choice Requires="wps">
            <w:drawing>
              <wp:anchor distT="0" distB="0" distL="114300" distR="114300" simplePos="0" relativeHeight="251666432" behindDoc="0" locked="0" layoutInCell="1" allowOverlap="1" wp14:anchorId="60A92A19" wp14:editId="54C0F166">
                <wp:simplePos x="0" y="0"/>
                <wp:positionH relativeFrom="column">
                  <wp:posOffset>2767964</wp:posOffset>
                </wp:positionH>
                <wp:positionV relativeFrom="paragraph">
                  <wp:posOffset>218440</wp:posOffset>
                </wp:positionV>
                <wp:extent cx="0" cy="220345"/>
                <wp:effectExtent l="76200" t="0" r="57150" b="65405"/>
                <wp:wrapNone/>
                <wp:docPr id="6" name="Conector recto de flecha 6"/>
                <wp:cNvGraphicFramePr/>
                <a:graphic xmlns:a="http://schemas.openxmlformats.org/drawingml/2006/main">
                  <a:graphicData uri="http://schemas.microsoft.com/office/word/2010/wordprocessingShape">
                    <wps:wsp>
                      <wps:cNvCnPr/>
                      <wps:spPr>
                        <a:xfrm flipH="1">
                          <a:off x="0" y="0"/>
                          <a:ext cx="0" cy="22034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CCA398B" id="_x0000_t32" coordsize="21600,21600" o:spt="32" o:oned="t" path="m,l21600,21600e" filled="f">
                <v:path arrowok="t" fillok="f" o:connecttype="none"/>
                <o:lock v:ext="edit" shapetype="t"/>
              </v:shapetype>
              <v:shape id="Conector recto de flecha 6" o:spid="_x0000_s1026" type="#_x0000_t32" style="position:absolute;margin-left:217.95pt;margin-top:17.2pt;width:0;height:17.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" strokecolor="#5b9bd5 [3204]" strokeweight="1.5pt">
                <v:stroke endarrow="block" joinstyle="miter"/>
              </v:shape>
            </w:pict>
          </mc:Fallback>
        </mc:AlternateContent>
      </w:r>
    </w:p>
    <w:p w14:paraId="642ACB10" w14:textId="77777777" w:rsidR="002D502E" w:rsidRPr="007A2F74" w:rsidRDefault="00C80049" w:rsidP="007B1290">
      <w:pPr>
        <w:spacing w:after="0" w:line="360" w:lineRule="auto"/>
        <w:jc w:val="both"/>
        <w:rPr>
          <w:rFonts w:ascii="Times New Roman" w:hAnsi="Times New Roman" w:cs="Times New Roman"/>
          <w:sz w:val="24"/>
          <w:szCs w:val="24"/>
        </w:rPr>
      </w:pPr>
      <w:r w:rsidRPr="007A2F74">
        <w:rPr>
          <w:rFonts w:ascii="Times New Roman" w:hAnsi="Times New Roman" w:cs="Times New Roman"/>
          <w:noProof/>
          <w:sz w:val="24"/>
          <w:szCs w:val="24"/>
          <w:lang w:eastAsia="es-CR"/>
        </w:rPr>
        <mc:AlternateContent>
          <mc:Choice Requires="wps">
            <w:drawing>
              <wp:anchor distT="0" distB="0" distL="114300" distR="114300" simplePos="0" relativeHeight="251665408" behindDoc="1" locked="0" layoutInCell="1" allowOverlap="1" wp14:anchorId="08F9BA9D" wp14:editId="6F78C35E">
                <wp:simplePos x="0" y="0"/>
                <wp:positionH relativeFrom="column">
                  <wp:posOffset>-260985</wp:posOffset>
                </wp:positionH>
                <wp:positionV relativeFrom="paragraph">
                  <wp:posOffset>258445</wp:posOffset>
                </wp:positionV>
                <wp:extent cx="6086475" cy="1943100"/>
                <wp:effectExtent l="0" t="0" r="28575" b="19050"/>
                <wp:wrapNone/>
                <wp:docPr id="5" name="Rectángulo: esquinas redondeadas 5"/>
                <wp:cNvGraphicFramePr/>
                <a:graphic xmlns:a="http://schemas.openxmlformats.org/drawingml/2006/main">
                  <a:graphicData uri="http://schemas.microsoft.com/office/word/2010/wordprocessingShape">
                    <wps:wsp>
                      <wps:cNvSpPr/>
                      <wps:spPr>
                        <a:xfrm>
                          <a:off x="0" y="0"/>
                          <a:ext cx="6086475" cy="1943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0F707C11" id="Rectángulo: esquinas redondeadas 5" o:spid="_x0000_s1026" style="position:absolute;margin-left:-20.55pt;margin-top:20.35pt;width:479.25pt;height:1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" fillcolor="#5b9bd5 [3204]" strokecolor="#1f4d78 [1604]" strokeweight="1pt">
                <v:stroke joinstyle="miter"/>
              </v:roundrect>
            </w:pict>
          </mc:Fallback>
        </mc:AlternateContent>
      </w:r>
    </w:p>
    <w:p w14:paraId="58BD22D7" w14:textId="77777777" w:rsidR="002D502E" w:rsidRPr="007A2F74" w:rsidRDefault="00F918CB" w:rsidP="007B1290">
      <w:pPr>
        <w:spacing w:after="0" w:line="360" w:lineRule="auto"/>
        <w:jc w:val="both"/>
        <w:rPr>
          <w:rFonts w:ascii="Times New Roman" w:hAnsi="Times New Roman" w:cs="Times New Roman"/>
          <w:sz w:val="24"/>
          <w:szCs w:val="24"/>
        </w:rPr>
      </w:pPr>
      <w:r w:rsidRPr="007A2F74">
        <w:rPr>
          <w:rFonts w:ascii="Times New Roman" w:hAnsi="Times New Roman" w:cs="Times New Roman"/>
          <w:noProof/>
          <w:sz w:val="24"/>
          <w:szCs w:val="24"/>
          <w:lang w:eastAsia="es-CR"/>
        </w:rPr>
        <mc:AlternateContent>
          <mc:Choice Requires="wps">
            <w:drawing>
              <wp:anchor distT="0" distB="0" distL="114300" distR="114300" simplePos="0" relativeHeight="251664384" behindDoc="0" locked="0" layoutInCell="1" allowOverlap="1" wp14:anchorId="06EBDF0B" wp14:editId="21D86012">
                <wp:simplePos x="0" y="0"/>
                <wp:positionH relativeFrom="margin">
                  <wp:posOffset>-66675</wp:posOffset>
                </wp:positionH>
                <wp:positionV relativeFrom="paragraph">
                  <wp:posOffset>107950</wp:posOffset>
                </wp:positionV>
                <wp:extent cx="1781175" cy="167640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1781175" cy="1676400"/>
                        </a:xfrm>
                        <a:prstGeom prst="rect">
                          <a:avLst/>
                        </a:prstGeom>
                        <a:solidFill>
                          <a:schemeClr val="lt1"/>
                        </a:solidFill>
                        <a:ln w="6350">
                          <a:solidFill>
                            <a:prstClr val="black"/>
                          </a:solidFill>
                        </a:ln>
                      </wps:spPr>
                      <wps:txbx>
                        <w:txbxContent>
                          <w:p w14:paraId="1A750DB8" w14:textId="77777777" w:rsidR="001C6753" w:rsidRPr="00491E57" w:rsidRDefault="001C6753">
                            <w:pPr>
                              <w:rPr>
                                <w:b/>
                              </w:rPr>
                            </w:pPr>
                            <w:r w:rsidRPr="00491E57">
                              <w:rPr>
                                <w:b/>
                              </w:rPr>
                              <w:t>Análisis del contexto</w:t>
                            </w:r>
                          </w:p>
                          <w:p w14:paraId="179C1D25" w14:textId="77777777" w:rsidR="001C6753" w:rsidRDefault="001C6753" w:rsidP="00174D61">
                            <w:r>
                              <w:t>Acceso a la educación formal</w:t>
                            </w:r>
                          </w:p>
                          <w:p w14:paraId="5B16CAFD" w14:textId="77777777" w:rsidR="001C6753" w:rsidRDefault="001C6753" w:rsidP="00174D61">
                            <w:r>
                              <w:t>Regulación estatal sobre el comercio local e internacional</w:t>
                            </w:r>
                          </w:p>
                          <w:p w14:paraId="14762EBE" w14:textId="77777777" w:rsidR="001C6753" w:rsidRPr="00174D61" w:rsidRDefault="001C6753" w:rsidP="00174D61">
                            <w:r>
                              <w:t>Garantías sociales</w:t>
                            </w:r>
                          </w:p>
                          <w:p w14:paraId="14EBF8E8" w14:textId="77777777" w:rsidR="001C6753" w:rsidRDefault="001C6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6EBDF0B" id="Cuadro de texto 4" o:spid="_x0000_s1027" type="#_x0000_t202" style="position:absolute;left:0;text-align:left;margin-left:-5.25pt;margin-top:8.5pt;width:140.25pt;height:1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" fillcolor="white [3201]" strokeweight=".5pt">
                <v:textbox>
                  <w:txbxContent>
                    <w:p w14:paraId="1A750DB8" w14:textId="77777777" w:rsidR="001C6753" w:rsidRPr="00491E57" w:rsidRDefault="001C6753">
                      <w:pPr>
                        <w:rPr>
                          <w:b/>
                        </w:rPr>
                      </w:pPr>
                      <w:r w:rsidRPr="00491E57">
                        <w:rPr>
                          <w:b/>
                        </w:rPr>
                        <w:t>Análisis del contexto</w:t>
                      </w:r>
                    </w:p>
                    <w:p w14:paraId="179C1D25" w14:textId="77777777" w:rsidR="001C6753" w:rsidRDefault="001C6753" w:rsidP="00174D61">
                      <w:r>
                        <w:t>Acceso a la educación formal</w:t>
                      </w:r>
                    </w:p>
                    <w:p w14:paraId="5B16CAFD" w14:textId="77777777" w:rsidR="001C6753" w:rsidRDefault="001C6753" w:rsidP="00174D61">
                      <w:r>
                        <w:t>Regulación estatal sobre el comercio local e internacional</w:t>
                      </w:r>
                    </w:p>
                    <w:p w14:paraId="14762EBE" w14:textId="77777777" w:rsidR="001C6753" w:rsidRPr="00174D61" w:rsidRDefault="001C6753" w:rsidP="00174D61">
                      <w:r>
                        <w:t>Garantías sociales</w:t>
                      </w:r>
                    </w:p>
                    <w:p w14:paraId="14EBF8E8" w14:textId="77777777" w:rsidR="001C6753" w:rsidRDefault="001C6753"/>
                  </w:txbxContent>
                </v:textbox>
                <w10:wrap anchorx="margin"/>
              </v:shape>
            </w:pict>
          </mc:Fallback>
        </mc:AlternateContent>
      </w:r>
      <w:r w:rsidR="006B3940" w:rsidRPr="007A2F74">
        <w:rPr>
          <w:rFonts w:ascii="Times New Roman" w:hAnsi="Times New Roman" w:cs="Times New Roman"/>
          <w:noProof/>
          <w:sz w:val="24"/>
          <w:szCs w:val="24"/>
          <w:lang w:eastAsia="es-CR"/>
        </w:rPr>
        <mc:AlternateContent>
          <mc:Choice Requires="wps">
            <w:drawing>
              <wp:anchor distT="0" distB="0" distL="114300" distR="114300" simplePos="0" relativeHeight="251662336" behindDoc="0" locked="0" layoutInCell="1" allowOverlap="1" wp14:anchorId="04EA596D" wp14:editId="2D7557A2">
                <wp:simplePos x="0" y="0"/>
                <wp:positionH relativeFrom="margin">
                  <wp:posOffset>3853815</wp:posOffset>
                </wp:positionH>
                <wp:positionV relativeFrom="paragraph">
                  <wp:posOffset>121920</wp:posOffset>
                </wp:positionV>
                <wp:extent cx="1743075" cy="1781175"/>
                <wp:effectExtent l="0" t="0" r="28575" b="28575"/>
                <wp:wrapNone/>
                <wp:docPr id="3" name="Cuadro de texto 3"/>
                <wp:cNvGraphicFramePr/>
                <a:graphic xmlns:a="http://schemas.openxmlformats.org/drawingml/2006/main">
                  <a:graphicData uri="http://schemas.microsoft.com/office/word/2010/wordprocessingShape">
                    <wps:wsp>
                      <wps:cNvSpPr txBox="1"/>
                      <wps:spPr>
                        <a:xfrm>
                          <a:off x="0" y="0"/>
                          <a:ext cx="1743075" cy="1781175"/>
                        </a:xfrm>
                        <a:prstGeom prst="rect">
                          <a:avLst/>
                        </a:prstGeom>
                        <a:solidFill>
                          <a:schemeClr val="lt1"/>
                        </a:solidFill>
                        <a:ln w="6350">
                          <a:solidFill>
                            <a:prstClr val="black"/>
                          </a:solidFill>
                        </a:ln>
                      </wps:spPr>
                      <wps:txbx>
                        <w:txbxContent>
                          <w:p w14:paraId="32FF90AF" w14:textId="77777777" w:rsidR="001C6753" w:rsidRPr="00491E57" w:rsidRDefault="001C6753">
                            <w:pPr>
                              <w:rPr>
                                <w:b/>
                              </w:rPr>
                            </w:pPr>
                            <w:r w:rsidRPr="00491E57">
                              <w:rPr>
                                <w:b/>
                              </w:rPr>
                              <w:t>Análisis de los resultados</w:t>
                            </w:r>
                          </w:p>
                          <w:p w14:paraId="115E54BB" w14:textId="77777777" w:rsidR="001C6753" w:rsidRPr="00174D61" w:rsidRDefault="001C6753" w:rsidP="00174D61">
                            <w:r w:rsidRPr="00174D61">
                              <w:t>División y segregación de la fuerza de trabajo</w:t>
                            </w:r>
                          </w:p>
                          <w:p w14:paraId="6AE54486" w14:textId="77777777" w:rsidR="001C6753" w:rsidRDefault="001C6753" w:rsidP="00174D61">
                            <w:r w:rsidRPr="00174D61">
                              <w:t>Desigualdad</w:t>
                            </w:r>
                          </w:p>
                          <w:p w14:paraId="7882CA87" w14:textId="77777777" w:rsidR="001C6753" w:rsidRDefault="001C6753" w:rsidP="00174D61">
                            <w:r>
                              <w:t>Pobreza</w:t>
                            </w:r>
                          </w:p>
                          <w:p w14:paraId="4CA09501" w14:textId="77777777" w:rsidR="001C6753" w:rsidRDefault="001C6753" w:rsidP="00174D61">
                            <w:r>
                              <w:t>Construcción social de la ocupación</w:t>
                            </w:r>
                          </w:p>
                          <w:p w14:paraId="478119DC" w14:textId="77777777" w:rsidR="001C6753" w:rsidRDefault="001C6753" w:rsidP="00174D61"/>
                          <w:p w14:paraId="3EC9E63D" w14:textId="77777777" w:rsidR="001C6753" w:rsidRPr="00174D61" w:rsidRDefault="001C6753" w:rsidP="00174D61"/>
                          <w:p w14:paraId="6292796A" w14:textId="77777777" w:rsidR="001C6753" w:rsidRDefault="001C6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4EA596D" id="Cuadro de texto 3" o:spid="_x0000_s1028" type="#_x0000_t202" style="position:absolute;left:0;text-align:left;margin-left:303.45pt;margin-top:9.6pt;width:137.25pt;height:14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" fillcolor="white [3201]" strokeweight=".5pt">
                <v:textbox>
                  <w:txbxContent>
                    <w:p w14:paraId="32FF90AF" w14:textId="77777777" w:rsidR="001C6753" w:rsidRPr="00491E57" w:rsidRDefault="001C6753">
                      <w:pPr>
                        <w:rPr>
                          <w:b/>
                        </w:rPr>
                      </w:pPr>
                      <w:r w:rsidRPr="00491E57">
                        <w:rPr>
                          <w:b/>
                        </w:rPr>
                        <w:t>Análisis de los resultados</w:t>
                      </w:r>
                    </w:p>
                    <w:p w14:paraId="115E54BB" w14:textId="77777777" w:rsidR="001C6753" w:rsidRPr="00174D61" w:rsidRDefault="001C6753" w:rsidP="00174D61">
                      <w:r w:rsidRPr="00174D61">
                        <w:t>División y segregación de la fuerza de trabajo</w:t>
                      </w:r>
                    </w:p>
                    <w:p w14:paraId="6AE54486" w14:textId="77777777" w:rsidR="001C6753" w:rsidRDefault="001C6753" w:rsidP="00174D61">
                      <w:r w:rsidRPr="00174D61">
                        <w:t>Desigualdad</w:t>
                      </w:r>
                    </w:p>
                    <w:p w14:paraId="7882CA87" w14:textId="77777777" w:rsidR="001C6753" w:rsidRDefault="001C6753" w:rsidP="00174D61">
                      <w:r>
                        <w:t>Pobreza</w:t>
                      </w:r>
                    </w:p>
                    <w:p w14:paraId="4CA09501" w14:textId="77777777" w:rsidR="001C6753" w:rsidRDefault="001C6753" w:rsidP="00174D61">
                      <w:r>
                        <w:t>Construcción social de la ocupación</w:t>
                      </w:r>
                    </w:p>
                    <w:p w14:paraId="478119DC" w14:textId="77777777" w:rsidR="001C6753" w:rsidRDefault="001C6753" w:rsidP="00174D61"/>
                    <w:p w14:paraId="3EC9E63D" w14:textId="77777777" w:rsidR="001C6753" w:rsidRPr="00174D61" w:rsidRDefault="001C6753" w:rsidP="00174D61"/>
                    <w:p w14:paraId="6292796A" w14:textId="77777777" w:rsidR="001C6753" w:rsidRDefault="001C6753"/>
                  </w:txbxContent>
                </v:textbox>
                <w10:wrap anchorx="margin"/>
              </v:shape>
            </w:pict>
          </mc:Fallback>
        </mc:AlternateContent>
      </w:r>
      <w:r w:rsidR="006B3940" w:rsidRPr="007A2F74">
        <w:rPr>
          <w:rFonts w:ascii="Times New Roman" w:hAnsi="Times New Roman" w:cs="Times New Roman"/>
          <w:noProof/>
          <w:sz w:val="24"/>
          <w:szCs w:val="24"/>
          <w:lang w:eastAsia="es-CR"/>
        </w:rPr>
        <mc:AlternateContent>
          <mc:Choice Requires="wps">
            <w:drawing>
              <wp:anchor distT="0" distB="0" distL="114300" distR="114300" simplePos="0" relativeHeight="251660288" behindDoc="0" locked="0" layoutInCell="1" allowOverlap="1" wp14:anchorId="09AF9BB3" wp14:editId="30F4DE32">
                <wp:simplePos x="0" y="0"/>
                <wp:positionH relativeFrom="column">
                  <wp:posOffset>1863090</wp:posOffset>
                </wp:positionH>
                <wp:positionV relativeFrom="paragraph">
                  <wp:posOffset>107950</wp:posOffset>
                </wp:positionV>
                <wp:extent cx="1781175" cy="167640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1781175" cy="1676400"/>
                        </a:xfrm>
                        <a:prstGeom prst="rect">
                          <a:avLst/>
                        </a:prstGeom>
                        <a:solidFill>
                          <a:schemeClr val="lt1"/>
                        </a:solidFill>
                        <a:ln w="6350">
                          <a:solidFill>
                            <a:prstClr val="black"/>
                          </a:solidFill>
                        </a:ln>
                      </wps:spPr>
                      <wps:txbx>
                        <w:txbxContent>
                          <w:p w14:paraId="0C09E3FE" w14:textId="77777777" w:rsidR="001C6753" w:rsidRPr="00491E57" w:rsidRDefault="001C6753">
                            <w:pPr>
                              <w:rPr>
                                <w:b/>
                              </w:rPr>
                            </w:pPr>
                            <w:r w:rsidRPr="00491E57">
                              <w:rPr>
                                <w:b/>
                              </w:rPr>
                              <w:t>Análisis de la posibilidad</w:t>
                            </w:r>
                          </w:p>
                          <w:p w14:paraId="727C4550" w14:textId="77777777" w:rsidR="001C6753" w:rsidRPr="00174D61" w:rsidRDefault="001C6753" w:rsidP="00174D61">
                            <w:r w:rsidRPr="00174D61">
                              <w:t>Oportunidad de capacitación y desarrollo de especialización</w:t>
                            </w:r>
                          </w:p>
                          <w:p w14:paraId="247BF730" w14:textId="77777777" w:rsidR="001C6753" w:rsidRPr="00174D61" w:rsidRDefault="001C6753" w:rsidP="00174D61">
                            <w:r w:rsidRPr="00174D61">
                              <w:t>Oportunidad de emplearse</w:t>
                            </w:r>
                          </w:p>
                          <w:p w14:paraId="42C6C048" w14:textId="77777777" w:rsidR="001C6753" w:rsidRPr="00174D61" w:rsidRDefault="001C6753" w:rsidP="00174D61">
                            <w:r w:rsidRPr="00174D61">
                              <w:t>Oportunidad real de trabajo</w:t>
                            </w:r>
                          </w:p>
                          <w:p w14:paraId="5DCB6DCF" w14:textId="77777777" w:rsidR="001C6753" w:rsidRDefault="001C6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AF9BB3" id="Cuadro de texto 2" o:spid="_x0000_s1029" type="#_x0000_t202" style="position:absolute;left:0;text-align:left;margin-left:146.7pt;margin-top:8.5pt;width:140.2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" fillcolor="white [3201]" strokeweight=".5pt">
                <v:textbox>
                  <w:txbxContent>
                    <w:p w14:paraId="0C09E3FE" w14:textId="77777777" w:rsidR="001C6753" w:rsidRPr="00491E57" w:rsidRDefault="001C6753">
                      <w:pPr>
                        <w:rPr>
                          <w:b/>
                        </w:rPr>
                      </w:pPr>
                      <w:r w:rsidRPr="00491E57">
                        <w:rPr>
                          <w:b/>
                        </w:rPr>
                        <w:t>Análisis de la posibilidad</w:t>
                      </w:r>
                    </w:p>
                    <w:p w14:paraId="727C4550" w14:textId="77777777" w:rsidR="001C6753" w:rsidRPr="00174D61" w:rsidRDefault="001C6753" w:rsidP="00174D61">
                      <w:r w:rsidRPr="00174D61">
                        <w:t>Oportunidad de capacitación y desarrollo de especialización</w:t>
                      </w:r>
                    </w:p>
                    <w:p w14:paraId="247BF730" w14:textId="77777777" w:rsidR="001C6753" w:rsidRPr="00174D61" w:rsidRDefault="001C6753" w:rsidP="00174D61">
                      <w:r w:rsidRPr="00174D61">
                        <w:t>Oportunidad de emplearse</w:t>
                      </w:r>
                    </w:p>
                    <w:p w14:paraId="42C6C048" w14:textId="77777777" w:rsidR="001C6753" w:rsidRPr="00174D61" w:rsidRDefault="001C6753" w:rsidP="00174D61">
                      <w:r w:rsidRPr="00174D61">
                        <w:t>Oportunidad real de trabajo</w:t>
                      </w:r>
                    </w:p>
                    <w:p w14:paraId="5DCB6DCF" w14:textId="77777777" w:rsidR="001C6753" w:rsidRDefault="001C6753"/>
                  </w:txbxContent>
                </v:textbox>
              </v:shape>
            </w:pict>
          </mc:Fallback>
        </mc:AlternateContent>
      </w:r>
    </w:p>
    <w:p w14:paraId="6AEE7FE0" w14:textId="77777777" w:rsidR="00A73F8A" w:rsidRPr="007A2F74" w:rsidRDefault="00A73F8A" w:rsidP="007B1290">
      <w:pPr>
        <w:spacing w:after="0" w:line="360" w:lineRule="auto"/>
        <w:jc w:val="both"/>
        <w:rPr>
          <w:rFonts w:ascii="Times New Roman" w:hAnsi="Times New Roman" w:cs="Times New Roman"/>
          <w:sz w:val="24"/>
          <w:szCs w:val="24"/>
        </w:rPr>
      </w:pPr>
    </w:p>
    <w:p w14:paraId="5AAC922F" w14:textId="77777777" w:rsidR="00A73F8A" w:rsidRPr="007A2F74" w:rsidRDefault="00A73F8A" w:rsidP="007B1290">
      <w:pPr>
        <w:spacing w:after="0" w:line="360" w:lineRule="auto"/>
        <w:jc w:val="both"/>
        <w:rPr>
          <w:rFonts w:ascii="Times New Roman" w:hAnsi="Times New Roman" w:cs="Times New Roman"/>
          <w:sz w:val="24"/>
          <w:szCs w:val="24"/>
        </w:rPr>
      </w:pPr>
    </w:p>
    <w:p w14:paraId="2970FECD" w14:textId="77777777" w:rsidR="00A73F8A" w:rsidRPr="007A2F74" w:rsidRDefault="00A73F8A" w:rsidP="007B1290">
      <w:pPr>
        <w:spacing w:after="0" w:line="360" w:lineRule="auto"/>
        <w:jc w:val="both"/>
        <w:rPr>
          <w:rFonts w:ascii="Times New Roman" w:hAnsi="Times New Roman" w:cs="Times New Roman"/>
          <w:sz w:val="24"/>
          <w:szCs w:val="24"/>
        </w:rPr>
      </w:pPr>
    </w:p>
    <w:p w14:paraId="6EEBBD43" w14:textId="77777777" w:rsidR="00A73F8A" w:rsidRPr="007A2F74" w:rsidRDefault="00A73F8A" w:rsidP="007B1290">
      <w:pPr>
        <w:spacing w:after="0" w:line="360" w:lineRule="auto"/>
        <w:jc w:val="both"/>
        <w:rPr>
          <w:rFonts w:ascii="Times New Roman" w:hAnsi="Times New Roman" w:cs="Times New Roman"/>
          <w:sz w:val="24"/>
          <w:szCs w:val="24"/>
        </w:rPr>
      </w:pPr>
    </w:p>
    <w:p w14:paraId="64C8956B" w14:textId="77777777" w:rsidR="00A73F8A" w:rsidRPr="007A2F74" w:rsidRDefault="00A73F8A" w:rsidP="007B1290">
      <w:pPr>
        <w:spacing w:after="0" w:line="360" w:lineRule="auto"/>
        <w:jc w:val="both"/>
        <w:rPr>
          <w:rFonts w:ascii="Times New Roman" w:hAnsi="Times New Roman" w:cs="Times New Roman"/>
          <w:sz w:val="24"/>
          <w:szCs w:val="24"/>
        </w:rPr>
      </w:pPr>
    </w:p>
    <w:p w14:paraId="7E19213A" w14:textId="77777777" w:rsidR="00A73F8A" w:rsidRPr="007A2F74" w:rsidRDefault="00A73F8A" w:rsidP="007B1290">
      <w:pPr>
        <w:spacing w:after="0" w:line="360" w:lineRule="auto"/>
        <w:jc w:val="both"/>
        <w:rPr>
          <w:rFonts w:ascii="Times New Roman" w:hAnsi="Times New Roman" w:cs="Times New Roman"/>
          <w:sz w:val="24"/>
          <w:szCs w:val="24"/>
        </w:rPr>
      </w:pPr>
    </w:p>
    <w:p w14:paraId="251CBBD6" w14:textId="77777777" w:rsidR="00A73F8A" w:rsidRPr="007A2F74" w:rsidRDefault="00861070" w:rsidP="007B1290">
      <w:pPr>
        <w:spacing w:after="0" w:line="360" w:lineRule="auto"/>
        <w:jc w:val="both"/>
        <w:rPr>
          <w:rFonts w:ascii="Times New Roman" w:hAnsi="Times New Roman" w:cs="Times New Roman"/>
          <w:sz w:val="24"/>
          <w:szCs w:val="24"/>
        </w:rPr>
      </w:pPr>
      <w:r w:rsidRPr="007A2F74">
        <w:rPr>
          <w:rFonts w:ascii="Times New Roman" w:hAnsi="Times New Roman" w:cs="Times New Roman"/>
          <w:sz w:val="24"/>
          <w:szCs w:val="24"/>
        </w:rPr>
        <w:t>|</w:t>
      </w:r>
    </w:p>
    <w:p w14:paraId="0205EE0D" w14:textId="77777777" w:rsidR="0061065F" w:rsidRDefault="0061065F" w:rsidP="007B1290">
      <w:pPr>
        <w:spacing w:after="0" w:line="360" w:lineRule="auto"/>
        <w:jc w:val="both"/>
        <w:rPr>
          <w:rFonts w:ascii="Times New Roman" w:hAnsi="Times New Roman" w:cs="Times New Roman"/>
          <w:sz w:val="24"/>
          <w:szCs w:val="24"/>
        </w:rPr>
      </w:pPr>
      <w:r w:rsidRPr="007A2F74">
        <w:rPr>
          <w:rFonts w:ascii="Times New Roman" w:hAnsi="Times New Roman" w:cs="Times New Roman"/>
          <w:sz w:val="24"/>
          <w:szCs w:val="24"/>
        </w:rPr>
        <w:t>Fuente: Elaboración propia</w:t>
      </w:r>
    </w:p>
    <w:p w14:paraId="4BA56965" w14:textId="77777777" w:rsidR="0083000D" w:rsidRPr="007A2F74" w:rsidRDefault="0083000D" w:rsidP="007B1290">
      <w:pPr>
        <w:spacing w:after="0" w:line="360" w:lineRule="auto"/>
        <w:jc w:val="both"/>
        <w:rPr>
          <w:rFonts w:ascii="Times New Roman" w:hAnsi="Times New Roman" w:cs="Times New Roman"/>
          <w:sz w:val="24"/>
          <w:szCs w:val="24"/>
        </w:rPr>
      </w:pPr>
    </w:p>
    <w:p w14:paraId="225505A4" w14:textId="04E02F84" w:rsidR="00025F74" w:rsidRPr="007A2F74" w:rsidRDefault="00FB4045" w:rsidP="007B1290">
      <w:pPr>
        <w:spacing w:after="0" w:line="360" w:lineRule="auto"/>
        <w:jc w:val="both"/>
        <w:rPr>
          <w:rFonts w:ascii="Times New Roman" w:hAnsi="Times New Roman" w:cs="Times New Roman"/>
          <w:sz w:val="24"/>
          <w:szCs w:val="24"/>
        </w:rPr>
      </w:pPr>
      <w:r w:rsidRPr="0083000D">
        <w:rPr>
          <w:rFonts w:ascii="Times New Roman" w:hAnsi="Times New Roman" w:cs="Times New Roman"/>
          <w:b/>
          <w:sz w:val="24"/>
          <w:szCs w:val="24"/>
        </w:rPr>
        <w:t>Sobre el análisis del contexto</w:t>
      </w:r>
      <w:r w:rsidRPr="0083000D">
        <w:rPr>
          <w:rFonts w:ascii="Times New Roman" w:hAnsi="Times New Roman" w:cs="Times New Roman"/>
          <w:sz w:val="24"/>
          <w:szCs w:val="24"/>
        </w:rPr>
        <w:t xml:space="preserve"> </w:t>
      </w:r>
      <w:r w:rsidR="0083000D">
        <w:rPr>
          <w:rFonts w:ascii="Times New Roman" w:hAnsi="Times New Roman" w:cs="Times New Roman"/>
          <w:sz w:val="24"/>
          <w:szCs w:val="24"/>
        </w:rPr>
        <w:t>u</w:t>
      </w:r>
      <w:r w:rsidR="005824B1" w:rsidRPr="0083000D">
        <w:rPr>
          <w:rFonts w:ascii="Times New Roman" w:hAnsi="Times New Roman" w:cs="Times New Roman"/>
          <w:sz w:val="24"/>
          <w:szCs w:val="24"/>
        </w:rPr>
        <w:t xml:space="preserve">na de las condiciones que determina la posibilidad de emplearse es la formación académica que la persona que desea trabajar </w:t>
      </w:r>
      <w:r w:rsidR="000F482C" w:rsidRPr="0083000D">
        <w:rPr>
          <w:rFonts w:ascii="Times New Roman" w:hAnsi="Times New Roman" w:cs="Times New Roman"/>
          <w:sz w:val="24"/>
          <w:szCs w:val="24"/>
        </w:rPr>
        <w:t>posee</w:t>
      </w:r>
      <w:r w:rsidR="009A02D7" w:rsidRPr="0083000D">
        <w:rPr>
          <w:rFonts w:ascii="Times New Roman" w:hAnsi="Times New Roman" w:cs="Times New Roman"/>
          <w:sz w:val="24"/>
          <w:szCs w:val="24"/>
        </w:rPr>
        <w:t xml:space="preserve">. Desde una perspectiva </w:t>
      </w:r>
      <w:r w:rsidR="0073768C" w:rsidRPr="0083000D">
        <w:rPr>
          <w:rFonts w:ascii="Times New Roman" w:hAnsi="Times New Roman" w:cs="Times New Roman"/>
          <w:sz w:val="24"/>
          <w:szCs w:val="24"/>
        </w:rPr>
        <w:t>instrumental, este saber debe estar</w:t>
      </w:r>
      <w:r w:rsidR="006C5884" w:rsidRPr="0083000D">
        <w:rPr>
          <w:rFonts w:ascii="Times New Roman" w:hAnsi="Times New Roman" w:cs="Times New Roman"/>
          <w:sz w:val="24"/>
          <w:szCs w:val="24"/>
        </w:rPr>
        <w:t xml:space="preserve"> acorde </w:t>
      </w:r>
      <w:r w:rsidR="00A948B8" w:rsidRPr="0083000D">
        <w:rPr>
          <w:rFonts w:ascii="Times New Roman" w:hAnsi="Times New Roman" w:cs="Times New Roman"/>
          <w:sz w:val="24"/>
          <w:szCs w:val="24"/>
        </w:rPr>
        <w:t>con</w:t>
      </w:r>
      <w:r w:rsidR="006C5884" w:rsidRPr="0083000D">
        <w:rPr>
          <w:rFonts w:ascii="Times New Roman" w:hAnsi="Times New Roman" w:cs="Times New Roman"/>
          <w:sz w:val="24"/>
          <w:szCs w:val="24"/>
        </w:rPr>
        <w:t xml:space="preserve"> las necesidades </w:t>
      </w:r>
      <w:r w:rsidR="0073768C" w:rsidRPr="0083000D">
        <w:rPr>
          <w:rFonts w:ascii="Times New Roman" w:hAnsi="Times New Roman" w:cs="Times New Roman"/>
          <w:sz w:val="24"/>
          <w:szCs w:val="24"/>
        </w:rPr>
        <w:t>de los mercados laborales</w:t>
      </w:r>
      <w:r w:rsidR="00A948B8" w:rsidRPr="0083000D">
        <w:rPr>
          <w:rFonts w:ascii="Times New Roman" w:hAnsi="Times New Roman" w:cs="Times New Roman"/>
          <w:sz w:val="24"/>
          <w:szCs w:val="24"/>
        </w:rPr>
        <w:t>,</w:t>
      </w:r>
      <w:r w:rsidR="0073768C" w:rsidRPr="0083000D">
        <w:rPr>
          <w:rFonts w:ascii="Times New Roman" w:hAnsi="Times New Roman" w:cs="Times New Roman"/>
          <w:sz w:val="24"/>
          <w:szCs w:val="24"/>
        </w:rPr>
        <w:t xml:space="preserve"> ya que la decisión de estudiar est</w:t>
      </w:r>
      <w:r w:rsidR="00A948B8" w:rsidRPr="0083000D">
        <w:rPr>
          <w:rFonts w:ascii="Times New Roman" w:hAnsi="Times New Roman" w:cs="Times New Roman"/>
          <w:sz w:val="24"/>
          <w:szCs w:val="24"/>
        </w:rPr>
        <w:t>á</w:t>
      </w:r>
      <w:r w:rsidR="0073768C" w:rsidRPr="0083000D">
        <w:rPr>
          <w:rFonts w:ascii="Times New Roman" w:hAnsi="Times New Roman" w:cs="Times New Roman"/>
          <w:sz w:val="24"/>
          <w:szCs w:val="24"/>
        </w:rPr>
        <w:t xml:space="preserve"> subsumida a la </w:t>
      </w:r>
      <w:r w:rsidR="00475E3C" w:rsidRPr="0083000D">
        <w:rPr>
          <w:rFonts w:ascii="Times New Roman" w:hAnsi="Times New Roman" w:cs="Times New Roman"/>
          <w:sz w:val="24"/>
          <w:szCs w:val="24"/>
        </w:rPr>
        <w:t>vinc</w:t>
      </w:r>
      <w:r w:rsidR="0073768C" w:rsidRPr="0083000D">
        <w:rPr>
          <w:rFonts w:ascii="Times New Roman" w:hAnsi="Times New Roman" w:cs="Times New Roman"/>
          <w:sz w:val="24"/>
          <w:szCs w:val="24"/>
        </w:rPr>
        <w:t xml:space="preserve">ulación directa entre la oferta </w:t>
      </w:r>
      <w:r w:rsidR="004D3B05" w:rsidRPr="0083000D">
        <w:rPr>
          <w:rFonts w:ascii="Times New Roman" w:hAnsi="Times New Roman" w:cs="Times New Roman"/>
          <w:sz w:val="24"/>
          <w:szCs w:val="24"/>
        </w:rPr>
        <w:t xml:space="preserve">académica </w:t>
      </w:r>
      <w:r w:rsidR="00475E3C" w:rsidRPr="0083000D">
        <w:rPr>
          <w:rFonts w:ascii="Times New Roman" w:hAnsi="Times New Roman" w:cs="Times New Roman"/>
          <w:sz w:val="24"/>
          <w:szCs w:val="24"/>
        </w:rPr>
        <w:t>y la demanda</w:t>
      </w:r>
      <w:r w:rsidR="004D3B05" w:rsidRPr="0083000D">
        <w:rPr>
          <w:rFonts w:ascii="Times New Roman" w:hAnsi="Times New Roman" w:cs="Times New Roman"/>
          <w:sz w:val="24"/>
          <w:szCs w:val="24"/>
        </w:rPr>
        <w:t xml:space="preserve"> laboral</w:t>
      </w:r>
      <w:r w:rsidR="00475E3C" w:rsidRPr="0083000D">
        <w:rPr>
          <w:rFonts w:ascii="Times New Roman" w:hAnsi="Times New Roman" w:cs="Times New Roman"/>
          <w:sz w:val="24"/>
          <w:szCs w:val="24"/>
        </w:rPr>
        <w:t xml:space="preserve">. Este </w:t>
      </w:r>
      <w:r w:rsidR="00F638B1" w:rsidRPr="0083000D">
        <w:rPr>
          <w:rFonts w:ascii="Times New Roman" w:hAnsi="Times New Roman" w:cs="Times New Roman"/>
          <w:sz w:val="24"/>
          <w:szCs w:val="24"/>
        </w:rPr>
        <w:t>tipo de estrategia se conoce como e</w:t>
      </w:r>
      <w:r w:rsidR="003468B7" w:rsidRPr="0083000D">
        <w:rPr>
          <w:rFonts w:ascii="Times New Roman" w:hAnsi="Times New Roman" w:cs="Times New Roman"/>
          <w:sz w:val="24"/>
          <w:szCs w:val="24"/>
        </w:rPr>
        <w:t>ducación para</w:t>
      </w:r>
      <w:r w:rsidR="003468B7" w:rsidRPr="007A2F74">
        <w:rPr>
          <w:rFonts w:ascii="Times New Roman" w:hAnsi="Times New Roman" w:cs="Times New Roman"/>
          <w:sz w:val="24"/>
          <w:szCs w:val="24"/>
        </w:rPr>
        <w:t xml:space="preserve"> la </w:t>
      </w:r>
      <w:r w:rsidR="003468B7" w:rsidRPr="001952B7">
        <w:rPr>
          <w:rFonts w:ascii="Times New Roman" w:hAnsi="Times New Roman" w:cs="Times New Roman"/>
          <w:sz w:val="24"/>
          <w:szCs w:val="24"/>
        </w:rPr>
        <w:lastRenderedPageBreak/>
        <w:t>empleabilidad</w:t>
      </w:r>
      <w:r w:rsidR="00F638B1" w:rsidRPr="001952B7">
        <w:rPr>
          <w:rFonts w:ascii="Times New Roman" w:hAnsi="Times New Roman" w:cs="Times New Roman"/>
          <w:sz w:val="24"/>
          <w:szCs w:val="24"/>
        </w:rPr>
        <w:t xml:space="preserve">, y se basa en la formación técnica </w:t>
      </w:r>
      <w:r w:rsidR="00A305D8" w:rsidRPr="001952B7">
        <w:rPr>
          <w:rFonts w:ascii="Times New Roman" w:hAnsi="Times New Roman" w:cs="Times New Roman"/>
          <w:sz w:val="24"/>
          <w:szCs w:val="24"/>
        </w:rPr>
        <w:t>de competencias</w:t>
      </w:r>
      <w:r w:rsidR="00F638B1" w:rsidRPr="001952B7">
        <w:rPr>
          <w:rFonts w:ascii="Times New Roman" w:hAnsi="Times New Roman" w:cs="Times New Roman"/>
          <w:sz w:val="24"/>
          <w:szCs w:val="24"/>
        </w:rPr>
        <w:t xml:space="preserve"> </w:t>
      </w:r>
      <w:r w:rsidR="00A865F9" w:rsidRPr="001952B7">
        <w:rPr>
          <w:rFonts w:ascii="Times New Roman" w:hAnsi="Times New Roman" w:cs="Times New Roman"/>
          <w:sz w:val="24"/>
          <w:szCs w:val="24"/>
        </w:rPr>
        <w:t xml:space="preserve">sustentadas en el </w:t>
      </w:r>
      <w:r w:rsidR="00D65DB9" w:rsidRPr="001952B7">
        <w:rPr>
          <w:rFonts w:ascii="Times New Roman" w:hAnsi="Times New Roman" w:cs="Times New Roman"/>
          <w:sz w:val="24"/>
          <w:szCs w:val="24"/>
        </w:rPr>
        <w:t xml:space="preserve">proyecto educativo </w:t>
      </w:r>
      <w:r w:rsidR="00A865F9" w:rsidRPr="001952B7">
        <w:rPr>
          <w:rFonts w:ascii="Times New Roman" w:hAnsi="Times New Roman" w:cs="Times New Roman"/>
          <w:sz w:val="24"/>
          <w:szCs w:val="24"/>
        </w:rPr>
        <w:t>que inici</w:t>
      </w:r>
      <w:r w:rsidR="00A948B8" w:rsidRPr="001952B7">
        <w:rPr>
          <w:rFonts w:ascii="Times New Roman" w:hAnsi="Times New Roman" w:cs="Times New Roman"/>
          <w:sz w:val="24"/>
          <w:szCs w:val="24"/>
        </w:rPr>
        <w:t>ó</w:t>
      </w:r>
      <w:r w:rsidR="00A865F9" w:rsidRPr="001952B7">
        <w:rPr>
          <w:rFonts w:ascii="Times New Roman" w:hAnsi="Times New Roman" w:cs="Times New Roman"/>
          <w:sz w:val="24"/>
          <w:szCs w:val="24"/>
        </w:rPr>
        <w:t xml:space="preserve"> en</w:t>
      </w:r>
      <w:r w:rsidR="00D65DB9" w:rsidRPr="001952B7">
        <w:rPr>
          <w:rFonts w:ascii="Times New Roman" w:hAnsi="Times New Roman" w:cs="Times New Roman"/>
          <w:sz w:val="24"/>
          <w:szCs w:val="24"/>
        </w:rPr>
        <w:t xml:space="preserve"> los </w:t>
      </w:r>
      <w:r w:rsidR="00793C0F" w:rsidRPr="001952B7">
        <w:rPr>
          <w:rFonts w:ascii="Times New Roman" w:hAnsi="Times New Roman" w:cs="Times New Roman"/>
          <w:sz w:val="24"/>
          <w:szCs w:val="24"/>
        </w:rPr>
        <w:t>años noventa</w:t>
      </w:r>
      <w:r w:rsidR="00A948B8" w:rsidRPr="001952B7">
        <w:rPr>
          <w:rFonts w:ascii="Times New Roman" w:hAnsi="Times New Roman" w:cs="Times New Roman"/>
          <w:sz w:val="24"/>
          <w:szCs w:val="24"/>
        </w:rPr>
        <w:t>s</w:t>
      </w:r>
      <w:r w:rsidR="00793C0F" w:rsidRPr="001952B7">
        <w:rPr>
          <w:rFonts w:ascii="Times New Roman" w:hAnsi="Times New Roman" w:cs="Times New Roman"/>
          <w:sz w:val="24"/>
          <w:szCs w:val="24"/>
        </w:rPr>
        <w:t xml:space="preserve">, </w:t>
      </w:r>
      <w:r w:rsidR="00A948B8" w:rsidRPr="001952B7">
        <w:rPr>
          <w:rFonts w:ascii="Times New Roman" w:hAnsi="Times New Roman" w:cs="Times New Roman"/>
          <w:sz w:val="24"/>
          <w:szCs w:val="24"/>
        </w:rPr>
        <w:t>el cual</w:t>
      </w:r>
      <w:r w:rsidR="00793C0F" w:rsidRPr="001952B7">
        <w:rPr>
          <w:rFonts w:ascii="Times New Roman" w:hAnsi="Times New Roman" w:cs="Times New Roman"/>
          <w:sz w:val="24"/>
          <w:szCs w:val="24"/>
        </w:rPr>
        <w:t xml:space="preserve"> </w:t>
      </w:r>
      <w:r w:rsidR="00D65DB9" w:rsidRPr="001952B7">
        <w:rPr>
          <w:rFonts w:ascii="Times New Roman" w:hAnsi="Times New Roman" w:cs="Times New Roman"/>
          <w:sz w:val="24"/>
          <w:szCs w:val="24"/>
        </w:rPr>
        <w:t>tomaba como referencia directa el contexto económico mundial</w:t>
      </w:r>
      <w:r w:rsidR="00DA2159" w:rsidRPr="001952B7">
        <w:rPr>
          <w:rFonts w:ascii="Times New Roman" w:hAnsi="Times New Roman" w:cs="Times New Roman"/>
          <w:sz w:val="24"/>
          <w:szCs w:val="24"/>
        </w:rPr>
        <w:t xml:space="preserve"> bajos los supuestos de: “formar recursos humanos que eleven la competitividad del paí</w:t>
      </w:r>
      <w:r w:rsidR="00767075" w:rsidRPr="001952B7">
        <w:rPr>
          <w:rFonts w:ascii="Times New Roman" w:hAnsi="Times New Roman" w:cs="Times New Roman"/>
          <w:sz w:val="24"/>
          <w:szCs w:val="24"/>
        </w:rPr>
        <w:t xml:space="preserve">s… </w:t>
      </w:r>
      <w:r w:rsidR="00ED4CA9" w:rsidRPr="001952B7">
        <w:rPr>
          <w:rFonts w:ascii="Times New Roman" w:hAnsi="Times New Roman" w:cs="Times New Roman"/>
          <w:sz w:val="24"/>
          <w:szCs w:val="24"/>
        </w:rPr>
        <w:t>fortalecer la educación técnica y científica</w:t>
      </w:r>
      <w:r w:rsidR="00DA2159" w:rsidRPr="001952B7">
        <w:rPr>
          <w:rFonts w:ascii="Times New Roman" w:hAnsi="Times New Roman" w:cs="Times New Roman"/>
          <w:sz w:val="24"/>
          <w:szCs w:val="24"/>
        </w:rPr>
        <w:t>” (Muñoz, 2015, p.4)</w:t>
      </w:r>
      <w:r w:rsidR="00767075" w:rsidRPr="001952B7">
        <w:rPr>
          <w:rFonts w:ascii="Times New Roman" w:hAnsi="Times New Roman" w:cs="Times New Roman"/>
          <w:sz w:val="24"/>
          <w:szCs w:val="24"/>
        </w:rPr>
        <w:t xml:space="preserve"> entre otros </w:t>
      </w:r>
      <w:r w:rsidR="006D55FB" w:rsidRPr="001952B7">
        <w:rPr>
          <w:rFonts w:ascii="Times New Roman" w:hAnsi="Times New Roman" w:cs="Times New Roman"/>
          <w:sz w:val="24"/>
          <w:szCs w:val="24"/>
        </w:rPr>
        <w:t>propósitos</w:t>
      </w:r>
      <w:r w:rsidR="00793C0F" w:rsidRPr="001952B7">
        <w:rPr>
          <w:rFonts w:ascii="Times New Roman" w:hAnsi="Times New Roman" w:cs="Times New Roman"/>
          <w:sz w:val="24"/>
          <w:szCs w:val="24"/>
        </w:rPr>
        <w:t xml:space="preserve"> más diluidos</w:t>
      </w:r>
      <w:r w:rsidR="006D55FB" w:rsidRPr="001952B7">
        <w:rPr>
          <w:rFonts w:ascii="Times New Roman" w:hAnsi="Times New Roman" w:cs="Times New Roman"/>
          <w:sz w:val="24"/>
          <w:szCs w:val="24"/>
        </w:rPr>
        <w:t xml:space="preserve"> enfocados </w:t>
      </w:r>
      <w:r w:rsidR="00D24ABE" w:rsidRPr="001952B7">
        <w:rPr>
          <w:rFonts w:ascii="Times New Roman" w:hAnsi="Times New Roman" w:cs="Times New Roman"/>
          <w:sz w:val="24"/>
          <w:szCs w:val="24"/>
        </w:rPr>
        <w:t xml:space="preserve">en la sostenibilidad desde la </w:t>
      </w:r>
      <w:r w:rsidR="00025F74" w:rsidRPr="001952B7">
        <w:rPr>
          <w:rFonts w:ascii="Times New Roman" w:hAnsi="Times New Roman" w:cs="Times New Roman"/>
          <w:sz w:val="24"/>
          <w:szCs w:val="24"/>
        </w:rPr>
        <w:t>óptica tradicional de la conservación.</w:t>
      </w:r>
    </w:p>
    <w:p w14:paraId="32C618E1" w14:textId="77777777" w:rsidR="00025F74" w:rsidRPr="007A2F74" w:rsidRDefault="00025F74" w:rsidP="007B1290">
      <w:pPr>
        <w:spacing w:after="0" w:line="360" w:lineRule="auto"/>
        <w:jc w:val="both"/>
        <w:rPr>
          <w:rFonts w:ascii="Times New Roman" w:hAnsi="Times New Roman" w:cs="Times New Roman"/>
          <w:sz w:val="24"/>
          <w:szCs w:val="24"/>
        </w:rPr>
      </w:pPr>
    </w:p>
    <w:p w14:paraId="74B54155" w14:textId="604194EE" w:rsidR="00EB4422" w:rsidRPr="007A2F74" w:rsidRDefault="00E25A7B" w:rsidP="007B1290">
      <w:pPr>
        <w:spacing w:after="0" w:line="360" w:lineRule="auto"/>
        <w:jc w:val="both"/>
        <w:rPr>
          <w:rFonts w:ascii="Times New Roman" w:hAnsi="Times New Roman" w:cs="Times New Roman"/>
          <w:sz w:val="24"/>
          <w:szCs w:val="24"/>
        </w:rPr>
      </w:pPr>
      <w:r w:rsidRPr="001952B7">
        <w:rPr>
          <w:rFonts w:ascii="Times New Roman" w:hAnsi="Times New Roman" w:cs="Times New Roman"/>
          <w:sz w:val="24"/>
          <w:szCs w:val="24"/>
        </w:rPr>
        <w:t xml:space="preserve">En consonancia con esta estrategia </w:t>
      </w:r>
      <w:r w:rsidR="00F6215E" w:rsidRPr="001952B7">
        <w:rPr>
          <w:rFonts w:ascii="Times New Roman" w:hAnsi="Times New Roman" w:cs="Times New Roman"/>
          <w:sz w:val="24"/>
          <w:szCs w:val="24"/>
        </w:rPr>
        <w:t>de formación</w:t>
      </w:r>
      <w:r w:rsidR="00584034" w:rsidRPr="001952B7">
        <w:rPr>
          <w:rFonts w:ascii="Times New Roman" w:hAnsi="Times New Roman" w:cs="Times New Roman"/>
          <w:sz w:val="24"/>
          <w:szCs w:val="24"/>
        </w:rPr>
        <w:t xml:space="preserve"> educativa impulsada desde las </w:t>
      </w:r>
      <w:r w:rsidRPr="001952B7">
        <w:rPr>
          <w:rFonts w:ascii="Times New Roman" w:hAnsi="Times New Roman" w:cs="Times New Roman"/>
          <w:sz w:val="24"/>
          <w:szCs w:val="24"/>
        </w:rPr>
        <w:t>demandas de los sectores productivos</w:t>
      </w:r>
      <w:r w:rsidR="00F6215E" w:rsidRPr="001952B7">
        <w:rPr>
          <w:rFonts w:ascii="Times New Roman" w:hAnsi="Times New Roman" w:cs="Times New Roman"/>
          <w:sz w:val="24"/>
          <w:szCs w:val="24"/>
        </w:rPr>
        <w:t xml:space="preserve">, </w:t>
      </w:r>
      <w:r w:rsidR="00EB4422" w:rsidRPr="001952B7">
        <w:rPr>
          <w:rFonts w:ascii="Times New Roman" w:hAnsi="Times New Roman" w:cs="Times New Roman"/>
          <w:sz w:val="24"/>
          <w:szCs w:val="24"/>
        </w:rPr>
        <w:t>en Costa Rica</w:t>
      </w:r>
      <w:r w:rsidR="00584034" w:rsidRPr="001952B7">
        <w:rPr>
          <w:rFonts w:ascii="Times New Roman" w:hAnsi="Times New Roman" w:cs="Times New Roman"/>
          <w:sz w:val="24"/>
          <w:szCs w:val="24"/>
        </w:rPr>
        <w:t>,</w:t>
      </w:r>
      <w:r w:rsidR="00EB4422" w:rsidRPr="001952B7">
        <w:rPr>
          <w:rFonts w:ascii="Times New Roman" w:hAnsi="Times New Roman" w:cs="Times New Roman"/>
          <w:sz w:val="24"/>
          <w:szCs w:val="24"/>
        </w:rPr>
        <w:t xml:space="preserve"> </w:t>
      </w:r>
      <w:r w:rsidR="006150F6" w:rsidRPr="001952B7">
        <w:rPr>
          <w:rFonts w:ascii="Times New Roman" w:hAnsi="Times New Roman" w:cs="Times New Roman"/>
          <w:sz w:val="24"/>
          <w:szCs w:val="24"/>
        </w:rPr>
        <w:t>el promedio de escolaridad</w:t>
      </w:r>
      <w:r w:rsidR="00DC4BB9" w:rsidRPr="001952B7">
        <w:rPr>
          <w:rFonts w:ascii="Times New Roman" w:hAnsi="Times New Roman" w:cs="Times New Roman"/>
          <w:sz w:val="24"/>
          <w:szCs w:val="24"/>
        </w:rPr>
        <w:t xml:space="preserve"> se</w:t>
      </w:r>
      <w:r w:rsidR="006150F6" w:rsidRPr="001952B7">
        <w:rPr>
          <w:rFonts w:ascii="Times New Roman" w:hAnsi="Times New Roman" w:cs="Times New Roman"/>
          <w:sz w:val="24"/>
          <w:szCs w:val="24"/>
        </w:rPr>
        <w:t xml:space="preserve"> </w:t>
      </w:r>
      <w:r w:rsidR="00442F00" w:rsidRPr="001952B7">
        <w:rPr>
          <w:rFonts w:ascii="Times New Roman" w:hAnsi="Times New Roman" w:cs="Times New Roman"/>
          <w:sz w:val="24"/>
          <w:szCs w:val="24"/>
        </w:rPr>
        <w:t>incrementó</w:t>
      </w:r>
      <w:r w:rsidR="00830B1D" w:rsidRPr="001952B7">
        <w:rPr>
          <w:rFonts w:ascii="Times New Roman" w:hAnsi="Times New Roman" w:cs="Times New Roman"/>
          <w:sz w:val="24"/>
          <w:szCs w:val="24"/>
        </w:rPr>
        <w:t xml:space="preserve"> solamente</w:t>
      </w:r>
      <w:r w:rsidR="00584034" w:rsidRPr="001952B7">
        <w:rPr>
          <w:rFonts w:ascii="Times New Roman" w:hAnsi="Times New Roman" w:cs="Times New Roman"/>
          <w:sz w:val="24"/>
          <w:szCs w:val="24"/>
        </w:rPr>
        <w:t xml:space="preserve"> en dos años</w:t>
      </w:r>
      <w:r w:rsidR="00DC4BB9" w:rsidRPr="001952B7">
        <w:rPr>
          <w:rFonts w:ascii="Times New Roman" w:hAnsi="Times New Roman" w:cs="Times New Roman"/>
          <w:sz w:val="24"/>
          <w:szCs w:val="24"/>
        </w:rPr>
        <w:t xml:space="preserve"> durante el periodo 1990-201</w:t>
      </w:r>
      <w:r w:rsidR="00555DE2" w:rsidRPr="001952B7">
        <w:rPr>
          <w:rFonts w:ascii="Times New Roman" w:hAnsi="Times New Roman" w:cs="Times New Roman"/>
          <w:sz w:val="24"/>
          <w:szCs w:val="24"/>
        </w:rPr>
        <w:t>4</w:t>
      </w:r>
      <w:r w:rsidR="00584034" w:rsidRPr="001952B7">
        <w:rPr>
          <w:rFonts w:ascii="Times New Roman" w:hAnsi="Times New Roman" w:cs="Times New Roman"/>
          <w:sz w:val="24"/>
          <w:szCs w:val="24"/>
        </w:rPr>
        <w:t>, pasando de séptimo a nove</w:t>
      </w:r>
      <w:r w:rsidR="003B2A02" w:rsidRPr="001952B7">
        <w:rPr>
          <w:rFonts w:ascii="Times New Roman" w:hAnsi="Times New Roman" w:cs="Times New Roman"/>
          <w:sz w:val="24"/>
          <w:szCs w:val="24"/>
        </w:rPr>
        <w:t>n</w:t>
      </w:r>
      <w:r w:rsidR="00584034" w:rsidRPr="001952B7">
        <w:rPr>
          <w:rFonts w:ascii="Times New Roman" w:hAnsi="Times New Roman" w:cs="Times New Roman"/>
          <w:sz w:val="24"/>
          <w:szCs w:val="24"/>
        </w:rPr>
        <w:t xml:space="preserve">o año de secundaria según el informe del </w:t>
      </w:r>
      <w:r w:rsidR="00584034" w:rsidRPr="001952B7">
        <w:rPr>
          <w:rFonts w:ascii="Times New Roman" w:hAnsi="Times New Roman" w:cs="Times New Roman"/>
          <w:i/>
          <w:iCs/>
          <w:sz w:val="24"/>
          <w:szCs w:val="24"/>
        </w:rPr>
        <w:t>Estado de la Nación</w:t>
      </w:r>
      <w:r w:rsidR="00584034" w:rsidRPr="001952B7">
        <w:rPr>
          <w:rFonts w:ascii="Times New Roman" w:hAnsi="Times New Roman" w:cs="Times New Roman"/>
          <w:sz w:val="24"/>
          <w:szCs w:val="24"/>
        </w:rPr>
        <w:t xml:space="preserve"> de 2014</w:t>
      </w:r>
      <w:r w:rsidR="00061F15" w:rsidRPr="001952B7">
        <w:rPr>
          <w:rFonts w:ascii="Times New Roman" w:hAnsi="Times New Roman" w:cs="Times New Roman"/>
          <w:sz w:val="24"/>
          <w:szCs w:val="24"/>
        </w:rPr>
        <w:t>, con cifras similares a 2016, dando paso</w:t>
      </w:r>
      <w:r w:rsidR="00A948B8" w:rsidRPr="001952B7">
        <w:rPr>
          <w:rFonts w:ascii="Times New Roman" w:hAnsi="Times New Roman" w:cs="Times New Roman"/>
          <w:sz w:val="24"/>
          <w:szCs w:val="24"/>
        </w:rPr>
        <w:t>, así,</w:t>
      </w:r>
      <w:r w:rsidR="00061F15" w:rsidRPr="001952B7">
        <w:rPr>
          <w:rFonts w:ascii="Times New Roman" w:hAnsi="Times New Roman" w:cs="Times New Roman"/>
          <w:sz w:val="24"/>
          <w:szCs w:val="24"/>
        </w:rPr>
        <w:t xml:space="preserve"> a una contradicción del acervo constitutivo de los planes de desarrollo y de inversión social, ya que se ha destinado un incremento paulatino del PIB para la educación que iba del 3,6% en 1990 hasta el 7,86% en 2016, con miras de alcanzar el 8% en 2017-2018</w:t>
      </w:r>
      <w:r w:rsidR="00655DC5" w:rsidRPr="001952B7">
        <w:rPr>
          <w:rFonts w:ascii="Times New Roman" w:hAnsi="Times New Roman" w:cs="Times New Roman"/>
          <w:sz w:val="24"/>
          <w:szCs w:val="24"/>
        </w:rPr>
        <w:t xml:space="preserve">, </w:t>
      </w:r>
      <w:r w:rsidR="009F58D9" w:rsidRPr="001952B7">
        <w:rPr>
          <w:rFonts w:ascii="Times New Roman" w:hAnsi="Times New Roman" w:cs="Times New Roman"/>
          <w:sz w:val="24"/>
          <w:szCs w:val="24"/>
        </w:rPr>
        <w:t>es decir</w:t>
      </w:r>
      <w:r w:rsidR="00F02EC3" w:rsidRPr="001952B7">
        <w:rPr>
          <w:rFonts w:ascii="Times New Roman" w:hAnsi="Times New Roman" w:cs="Times New Roman"/>
          <w:sz w:val="24"/>
          <w:szCs w:val="24"/>
        </w:rPr>
        <w:t>,</w:t>
      </w:r>
      <w:r w:rsidR="009F58D9" w:rsidRPr="001952B7">
        <w:rPr>
          <w:rFonts w:ascii="Times New Roman" w:hAnsi="Times New Roman" w:cs="Times New Roman"/>
          <w:sz w:val="24"/>
          <w:szCs w:val="24"/>
        </w:rPr>
        <w:t xml:space="preserve"> un </w:t>
      </w:r>
      <w:r w:rsidR="00655DC5" w:rsidRPr="001952B7">
        <w:rPr>
          <w:rFonts w:ascii="Times New Roman" w:hAnsi="Times New Roman" w:cs="Times New Roman"/>
          <w:sz w:val="24"/>
          <w:szCs w:val="24"/>
        </w:rPr>
        <w:t xml:space="preserve">incremento </w:t>
      </w:r>
      <w:r w:rsidR="0069098E" w:rsidRPr="001952B7">
        <w:rPr>
          <w:rFonts w:ascii="Times New Roman" w:hAnsi="Times New Roman" w:cs="Times New Roman"/>
          <w:sz w:val="24"/>
          <w:szCs w:val="24"/>
        </w:rPr>
        <w:t>del</w:t>
      </w:r>
      <w:r w:rsidR="009F58D9" w:rsidRPr="001952B7">
        <w:rPr>
          <w:rFonts w:ascii="Times New Roman" w:hAnsi="Times New Roman" w:cs="Times New Roman"/>
          <w:sz w:val="24"/>
          <w:szCs w:val="24"/>
        </w:rPr>
        <w:t xml:space="preserve"> 118% e</w:t>
      </w:r>
      <w:r w:rsidR="005149AF" w:rsidRPr="001952B7">
        <w:rPr>
          <w:rFonts w:ascii="Times New Roman" w:hAnsi="Times New Roman" w:cs="Times New Roman"/>
          <w:sz w:val="24"/>
          <w:szCs w:val="24"/>
        </w:rPr>
        <w:t>n 26 años.</w:t>
      </w:r>
      <w:r w:rsidR="00700C09" w:rsidRPr="007A2F74">
        <w:rPr>
          <w:rFonts w:ascii="Times New Roman" w:hAnsi="Times New Roman" w:cs="Times New Roman"/>
          <w:sz w:val="24"/>
          <w:szCs w:val="24"/>
        </w:rPr>
        <w:t xml:space="preserve"> </w:t>
      </w:r>
    </w:p>
    <w:p w14:paraId="689852A9" w14:textId="77777777" w:rsidR="00C34D3E" w:rsidRPr="007A2F74" w:rsidRDefault="00C34D3E" w:rsidP="007B1290">
      <w:pPr>
        <w:spacing w:after="0" w:line="360" w:lineRule="auto"/>
        <w:jc w:val="both"/>
        <w:rPr>
          <w:rFonts w:ascii="Times New Roman" w:hAnsi="Times New Roman" w:cs="Times New Roman"/>
          <w:sz w:val="24"/>
          <w:szCs w:val="24"/>
        </w:rPr>
      </w:pPr>
    </w:p>
    <w:p w14:paraId="36A8161B" w14:textId="19D21F49" w:rsidR="00716407" w:rsidRPr="007A2F74" w:rsidRDefault="00466640" w:rsidP="007B1290">
      <w:pPr>
        <w:spacing w:after="0" w:line="360" w:lineRule="auto"/>
        <w:jc w:val="both"/>
        <w:rPr>
          <w:rFonts w:ascii="Times New Roman" w:hAnsi="Times New Roman" w:cs="Times New Roman"/>
          <w:sz w:val="24"/>
          <w:szCs w:val="24"/>
        </w:rPr>
      </w:pPr>
      <w:r w:rsidRPr="001952B7">
        <w:rPr>
          <w:rFonts w:ascii="Times New Roman" w:hAnsi="Times New Roman" w:cs="Times New Roman"/>
          <w:sz w:val="24"/>
          <w:szCs w:val="24"/>
        </w:rPr>
        <w:t>E</w:t>
      </w:r>
      <w:r w:rsidR="005651F2" w:rsidRPr="001952B7">
        <w:rPr>
          <w:rFonts w:ascii="Times New Roman" w:hAnsi="Times New Roman" w:cs="Times New Roman"/>
          <w:sz w:val="24"/>
          <w:szCs w:val="24"/>
        </w:rPr>
        <w:t>n e</w:t>
      </w:r>
      <w:r w:rsidR="00A536E4" w:rsidRPr="001952B7">
        <w:rPr>
          <w:rFonts w:ascii="Times New Roman" w:hAnsi="Times New Roman" w:cs="Times New Roman"/>
          <w:sz w:val="24"/>
          <w:szCs w:val="24"/>
        </w:rPr>
        <w:t>ste contexto</w:t>
      </w:r>
      <w:r w:rsidR="00C30233" w:rsidRPr="001952B7">
        <w:rPr>
          <w:rFonts w:ascii="Times New Roman" w:hAnsi="Times New Roman" w:cs="Times New Roman"/>
          <w:sz w:val="24"/>
          <w:szCs w:val="24"/>
        </w:rPr>
        <w:t>,</w:t>
      </w:r>
      <w:r w:rsidR="002437FF" w:rsidRPr="001952B7">
        <w:rPr>
          <w:rFonts w:ascii="Times New Roman" w:hAnsi="Times New Roman" w:cs="Times New Roman"/>
          <w:sz w:val="24"/>
          <w:szCs w:val="24"/>
        </w:rPr>
        <w:t xml:space="preserve"> y según la </w:t>
      </w:r>
      <w:r w:rsidR="00C30233" w:rsidRPr="001952B7">
        <w:rPr>
          <w:rFonts w:ascii="Times New Roman" w:hAnsi="Times New Roman" w:cs="Times New Roman"/>
          <w:sz w:val="24"/>
          <w:szCs w:val="24"/>
        </w:rPr>
        <w:t>estimación</w:t>
      </w:r>
      <w:r w:rsidR="002437FF" w:rsidRPr="001952B7">
        <w:rPr>
          <w:rFonts w:ascii="Times New Roman" w:hAnsi="Times New Roman" w:cs="Times New Roman"/>
          <w:sz w:val="24"/>
          <w:szCs w:val="24"/>
        </w:rPr>
        <w:t xml:space="preserve"> del Programa para la Evaluación Internacional de los Alumnos (PISA)</w:t>
      </w:r>
      <w:r w:rsidR="006E2041" w:rsidRPr="001952B7">
        <w:rPr>
          <w:rFonts w:ascii="Times New Roman" w:hAnsi="Times New Roman" w:cs="Times New Roman"/>
          <w:sz w:val="24"/>
          <w:szCs w:val="24"/>
        </w:rPr>
        <w:t>, donde se mide</w:t>
      </w:r>
      <w:r w:rsidR="00F02EC3" w:rsidRPr="001952B7">
        <w:rPr>
          <w:rFonts w:ascii="Times New Roman" w:hAnsi="Times New Roman" w:cs="Times New Roman"/>
          <w:sz w:val="24"/>
          <w:szCs w:val="24"/>
        </w:rPr>
        <w:t>n</w:t>
      </w:r>
      <w:r w:rsidR="006E2041" w:rsidRPr="001952B7">
        <w:rPr>
          <w:rFonts w:ascii="Times New Roman" w:hAnsi="Times New Roman" w:cs="Times New Roman"/>
          <w:sz w:val="24"/>
          <w:szCs w:val="24"/>
        </w:rPr>
        <w:t xml:space="preserve"> y legitima</w:t>
      </w:r>
      <w:r w:rsidR="00F02EC3" w:rsidRPr="001952B7">
        <w:rPr>
          <w:rFonts w:ascii="Times New Roman" w:hAnsi="Times New Roman" w:cs="Times New Roman"/>
          <w:sz w:val="24"/>
          <w:szCs w:val="24"/>
        </w:rPr>
        <w:t>n</w:t>
      </w:r>
      <w:r w:rsidR="006E2041" w:rsidRPr="001952B7">
        <w:rPr>
          <w:rFonts w:ascii="Times New Roman" w:hAnsi="Times New Roman" w:cs="Times New Roman"/>
          <w:sz w:val="24"/>
          <w:szCs w:val="24"/>
        </w:rPr>
        <w:t xml:space="preserve"> por la comunidad internacional </w:t>
      </w:r>
      <w:r w:rsidR="009D50EC" w:rsidRPr="001952B7">
        <w:rPr>
          <w:rFonts w:ascii="Times New Roman" w:hAnsi="Times New Roman" w:cs="Times New Roman"/>
          <w:sz w:val="24"/>
          <w:szCs w:val="24"/>
        </w:rPr>
        <w:t>las competencias</w:t>
      </w:r>
      <w:r w:rsidR="006E2041" w:rsidRPr="001952B7">
        <w:rPr>
          <w:rFonts w:ascii="Times New Roman" w:hAnsi="Times New Roman" w:cs="Times New Roman"/>
          <w:sz w:val="24"/>
          <w:szCs w:val="24"/>
        </w:rPr>
        <w:t xml:space="preserve"> de las juventudes en las diferentes áreas de las ciencias, </w:t>
      </w:r>
      <w:r w:rsidR="00A54499" w:rsidRPr="001952B7">
        <w:rPr>
          <w:rFonts w:ascii="Times New Roman" w:hAnsi="Times New Roman" w:cs="Times New Roman"/>
          <w:sz w:val="24"/>
          <w:szCs w:val="24"/>
        </w:rPr>
        <w:t xml:space="preserve">además de ser considerado </w:t>
      </w:r>
      <w:r w:rsidR="00EE4515" w:rsidRPr="001952B7">
        <w:rPr>
          <w:rFonts w:ascii="Times New Roman" w:hAnsi="Times New Roman" w:cs="Times New Roman"/>
          <w:sz w:val="24"/>
          <w:szCs w:val="24"/>
        </w:rPr>
        <w:t>como</w:t>
      </w:r>
      <w:r w:rsidR="00A54499" w:rsidRPr="001952B7">
        <w:rPr>
          <w:rFonts w:ascii="Times New Roman" w:hAnsi="Times New Roman" w:cs="Times New Roman"/>
          <w:sz w:val="24"/>
          <w:szCs w:val="24"/>
        </w:rPr>
        <w:t xml:space="preserve"> instrumento </w:t>
      </w:r>
      <w:r w:rsidR="006E2041" w:rsidRPr="001952B7">
        <w:rPr>
          <w:rFonts w:ascii="Times New Roman" w:hAnsi="Times New Roman" w:cs="Times New Roman"/>
          <w:sz w:val="24"/>
          <w:szCs w:val="24"/>
        </w:rPr>
        <w:t>base para gestar acuerdo</w:t>
      </w:r>
      <w:r w:rsidR="00F02EC3" w:rsidRPr="001952B7">
        <w:rPr>
          <w:rFonts w:ascii="Times New Roman" w:hAnsi="Times New Roman" w:cs="Times New Roman"/>
          <w:sz w:val="24"/>
          <w:szCs w:val="24"/>
        </w:rPr>
        <w:t>s</w:t>
      </w:r>
      <w:r w:rsidR="006E2041" w:rsidRPr="001952B7">
        <w:rPr>
          <w:rFonts w:ascii="Times New Roman" w:hAnsi="Times New Roman" w:cs="Times New Roman"/>
          <w:sz w:val="24"/>
          <w:szCs w:val="24"/>
        </w:rPr>
        <w:t xml:space="preserve"> </w:t>
      </w:r>
      <w:r w:rsidR="009D50EC" w:rsidRPr="001952B7">
        <w:rPr>
          <w:rFonts w:ascii="Times New Roman" w:hAnsi="Times New Roman" w:cs="Times New Roman"/>
          <w:sz w:val="24"/>
          <w:szCs w:val="24"/>
        </w:rPr>
        <w:t>y posibles</w:t>
      </w:r>
      <w:r w:rsidR="006E2041" w:rsidRPr="001952B7">
        <w:rPr>
          <w:rFonts w:ascii="Times New Roman" w:hAnsi="Times New Roman" w:cs="Times New Roman"/>
          <w:sz w:val="24"/>
          <w:szCs w:val="24"/>
        </w:rPr>
        <w:t xml:space="preserve"> incorporaciones en la Organización para la Cooperación y el Desarrollo Económico (OCDE), </w:t>
      </w:r>
      <w:r w:rsidR="009D50EC" w:rsidRPr="001952B7">
        <w:rPr>
          <w:rFonts w:ascii="Times New Roman" w:hAnsi="Times New Roman" w:cs="Times New Roman"/>
          <w:sz w:val="24"/>
          <w:szCs w:val="24"/>
        </w:rPr>
        <w:t>Costa Rica ocupó el puesto 55 de 72 países participante</w:t>
      </w:r>
      <w:r w:rsidR="00F02EC3" w:rsidRPr="001952B7">
        <w:rPr>
          <w:rFonts w:ascii="Times New Roman" w:hAnsi="Times New Roman" w:cs="Times New Roman"/>
          <w:sz w:val="24"/>
          <w:szCs w:val="24"/>
        </w:rPr>
        <w:t>s</w:t>
      </w:r>
      <w:r w:rsidR="009D50EC" w:rsidRPr="001952B7">
        <w:rPr>
          <w:rFonts w:ascii="Times New Roman" w:hAnsi="Times New Roman" w:cs="Times New Roman"/>
          <w:sz w:val="24"/>
          <w:szCs w:val="24"/>
        </w:rPr>
        <w:t xml:space="preserve">, </w:t>
      </w:r>
      <w:r w:rsidR="003C24E1" w:rsidRPr="001952B7">
        <w:rPr>
          <w:rFonts w:ascii="Times New Roman" w:hAnsi="Times New Roman" w:cs="Times New Roman"/>
          <w:sz w:val="24"/>
          <w:szCs w:val="24"/>
        </w:rPr>
        <w:t xml:space="preserve">lo cual </w:t>
      </w:r>
      <w:r w:rsidR="00F02EC3" w:rsidRPr="001952B7">
        <w:rPr>
          <w:rFonts w:ascii="Times New Roman" w:hAnsi="Times New Roman" w:cs="Times New Roman"/>
          <w:sz w:val="24"/>
          <w:szCs w:val="24"/>
        </w:rPr>
        <w:t xml:space="preserve">pone en </w:t>
      </w:r>
      <w:r w:rsidR="00C30233" w:rsidRPr="001952B7">
        <w:rPr>
          <w:rFonts w:ascii="Times New Roman" w:hAnsi="Times New Roman" w:cs="Times New Roman"/>
          <w:sz w:val="24"/>
          <w:szCs w:val="24"/>
        </w:rPr>
        <w:t>evidencia la desigualdad en términos de competencias entre los países mejor evaluados como Singapur, Japón</w:t>
      </w:r>
      <w:r w:rsidR="0014271E" w:rsidRPr="001952B7">
        <w:rPr>
          <w:rFonts w:ascii="Times New Roman" w:hAnsi="Times New Roman" w:cs="Times New Roman"/>
          <w:sz w:val="24"/>
          <w:szCs w:val="24"/>
        </w:rPr>
        <w:t xml:space="preserve"> y </w:t>
      </w:r>
      <w:r w:rsidR="00F02EC3" w:rsidRPr="001952B7">
        <w:rPr>
          <w:rFonts w:ascii="Times New Roman" w:hAnsi="Times New Roman" w:cs="Times New Roman"/>
          <w:sz w:val="24"/>
          <w:szCs w:val="24"/>
        </w:rPr>
        <w:t xml:space="preserve">algunas de </w:t>
      </w:r>
      <w:r w:rsidR="0014271E" w:rsidRPr="001952B7">
        <w:rPr>
          <w:rFonts w:ascii="Times New Roman" w:hAnsi="Times New Roman" w:cs="Times New Roman"/>
          <w:sz w:val="24"/>
          <w:szCs w:val="24"/>
        </w:rPr>
        <w:t>América</w:t>
      </w:r>
      <w:r w:rsidR="00F02EC3" w:rsidRPr="001952B7">
        <w:rPr>
          <w:rFonts w:ascii="Times New Roman" w:hAnsi="Times New Roman" w:cs="Times New Roman"/>
          <w:sz w:val="24"/>
          <w:szCs w:val="24"/>
        </w:rPr>
        <w:t>,</w:t>
      </w:r>
      <w:r w:rsidR="0014271E" w:rsidRPr="001952B7">
        <w:rPr>
          <w:rFonts w:ascii="Times New Roman" w:hAnsi="Times New Roman" w:cs="Times New Roman"/>
          <w:sz w:val="24"/>
          <w:szCs w:val="24"/>
        </w:rPr>
        <w:t xml:space="preserve"> Latina según el instrumento, lo cual</w:t>
      </w:r>
      <w:r w:rsidR="00C30233" w:rsidRPr="001952B7">
        <w:rPr>
          <w:rFonts w:ascii="Times New Roman" w:hAnsi="Times New Roman" w:cs="Times New Roman"/>
          <w:sz w:val="24"/>
          <w:szCs w:val="24"/>
        </w:rPr>
        <w:t xml:space="preserve"> </w:t>
      </w:r>
      <w:r w:rsidR="003C24E1" w:rsidRPr="001952B7">
        <w:rPr>
          <w:rFonts w:ascii="Times New Roman" w:hAnsi="Times New Roman" w:cs="Times New Roman"/>
          <w:sz w:val="24"/>
          <w:szCs w:val="24"/>
        </w:rPr>
        <w:t>conlleva</w:t>
      </w:r>
      <w:r w:rsidR="0014271E" w:rsidRPr="001952B7">
        <w:rPr>
          <w:rFonts w:ascii="Times New Roman" w:hAnsi="Times New Roman" w:cs="Times New Roman"/>
          <w:sz w:val="24"/>
          <w:szCs w:val="24"/>
        </w:rPr>
        <w:t xml:space="preserve">, </w:t>
      </w:r>
      <w:r w:rsidR="00A67BCE" w:rsidRPr="001952B7">
        <w:rPr>
          <w:rFonts w:ascii="Times New Roman" w:hAnsi="Times New Roman" w:cs="Times New Roman"/>
          <w:sz w:val="24"/>
          <w:szCs w:val="24"/>
        </w:rPr>
        <w:t>desde</w:t>
      </w:r>
      <w:r w:rsidR="0014271E" w:rsidRPr="001952B7">
        <w:rPr>
          <w:rFonts w:ascii="Times New Roman" w:hAnsi="Times New Roman" w:cs="Times New Roman"/>
          <w:sz w:val="24"/>
          <w:szCs w:val="24"/>
        </w:rPr>
        <w:t xml:space="preserve"> la lógica educativa para la empleabilidad</w:t>
      </w:r>
      <w:r w:rsidR="0034150B" w:rsidRPr="001952B7">
        <w:rPr>
          <w:rFonts w:ascii="Times New Roman" w:hAnsi="Times New Roman" w:cs="Times New Roman"/>
          <w:sz w:val="24"/>
          <w:szCs w:val="24"/>
        </w:rPr>
        <w:t xml:space="preserve">, </w:t>
      </w:r>
      <w:r w:rsidR="008A4F1F" w:rsidRPr="001952B7">
        <w:rPr>
          <w:rFonts w:ascii="Times New Roman" w:hAnsi="Times New Roman" w:cs="Times New Roman"/>
          <w:sz w:val="24"/>
          <w:szCs w:val="24"/>
        </w:rPr>
        <w:t>una dislocación entre la inversió</w:t>
      </w:r>
      <w:r w:rsidR="00EE4515" w:rsidRPr="001952B7">
        <w:rPr>
          <w:rFonts w:ascii="Times New Roman" w:hAnsi="Times New Roman" w:cs="Times New Roman"/>
          <w:sz w:val="24"/>
          <w:szCs w:val="24"/>
        </w:rPr>
        <w:t xml:space="preserve">n y la mejora de oportunidades, cuya desembocadura es </w:t>
      </w:r>
      <w:r w:rsidR="002C4EC5" w:rsidRPr="001952B7">
        <w:rPr>
          <w:rFonts w:ascii="Times New Roman" w:hAnsi="Times New Roman" w:cs="Times New Roman"/>
          <w:sz w:val="24"/>
          <w:szCs w:val="24"/>
        </w:rPr>
        <w:t xml:space="preserve">los </w:t>
      </w:r>
      <w:r w:rsidR="002D6258" w:rsidRPr="001952B7">
        <w:rPr>
          <w:rFonts w:ascii="Times New Roman" w:hAnsi="Times New Roman" w:cs="Times New Roman"/>
          <w:sz w:val="24"/>
          <w:szCs w:val="24"/>
        </w:rPr>
        <w:t>mínimos</w:t>
      </w:r>
      <w:r w:rsidR="002C4EC5" w:rsidRPr="001952B7">
        <w:rPr>
          <w:rFonts w:ascii="Times New Roman" w:hAnsi="Times New Roman" w:cs="Times New Roman"/>
          <w:sz w:val="24"/>
          <w:szCs w:val="24"/>
        </w:rPr>
        <w:t xml:space="preserve"> exigidos por los mercados, en detrimento del desarrollo de capacidades para </w:t>
      </w:r>
      <w:r w:rsidR="002D6258" w:rsidRPr="001952B7">
        <w:rPr>
          <w:rFonts w:ascii="Times New Roman" w:hAnsi="Times New Roman" w:cs="Times New Roman"/>
          <w:sz w:val="24"/>
          <w:szCs w:val="24"/>
        </w:rPr>
        <w:t>solventar los problemas prácticos de la sociedad.</w:t>
      </w:r>
    </w:p>
    <w:p w14:paraId="6964D52F" w14:textId="77777777" w:rsidR="00E45D27" w:rsidRPr="007A2F74" w:rsidRDefault="00E45D27" w:rsidP="007B1290">
      <w:pPr>
        <w:spacing w:after="0" w:line="360" w:lineRule="auto"/>
        <w:jc w:val="both"/>
        <w:rPr>
          <w:rFonts w:ascii="Times New Roman" w:hAnsi="Times New Roman" w:cs="Times New Roman"/>
          <w:sz w:val="24"/>
          <w:szCs w:val="24"/>
        </w:rPr>
      </w:pPr>
    </w:p>
    <w:p w14:paraId="5C5361EF" w14:textId="2815497B" w:rsidR="004719CC" w:rsidRPr="007A2F74" w:rsidRDefault="00E45D27" w:rsidP="007B1290">
      <w:pPr>
        <w:spacing w:after="0" w:line="360" w:lineRule="auto"/>
        <w:jc w:val="both"/>
        <w:rPr>
          <w:rFonts w:ascii="Times New Roman" w:hAnsi="Times New Roman" w:cs="Times New Roman"/>
          <w:sz w:val="24"/>
          <w:szCs w:val="24"/>
        </w:rPr>
      </w:pPr>
      <w:r w:rsidRPr="001952B7">
        <w:rPr>
          <w:rFonts w:ascii="Times New Roman" w:hAnsi="Times New Roman" w:cs="Times New Roman"/>
          <w:sz w:val="24"/>
          <w:szCs w:val="24"/>
        </w:rPr>
        <w:t>Así, la correspondencia entre formación y empleabilidad se constata en l</w:t>
      </w:r>
      <w:r w:rsidR="00CA6652" w:rsidRPr="001952B7">
        <w:rPr>
          <w:rFonts w:ascii="Times New Roman" w:hAnsi="Times New Roman" w:cs="Times New Roman"/>
          <w:sz w:val="24"/>
          <w:szCs w:val="24"/>
        </w:rPr>
        <w:t>a</w:t>
      </w:r>
      <w:r w:rsidRPr="001952B7">
        <w:rPr>
          <w:rFonts w:ascii="Times New Roman" w:hAnsi="Times New Roman" w:cs="Times New Roman"/>
          <w:sz w:val="24"/>
          <w:szCs w:val="24"/>
        </w:rPr>
        <w:t xml:space="preserve"> cantidad de puestos de trabajo por sector, en los cuales el sector servicios compuesto por </w:t>
      </w:r>
      <w:r w:rsidR="00802C47" w:rsidRPr="001952B7">
        <w:rPr>
          <w:rFonts w:ascii="Times New Roman" w:hAnsi="Times New Roman" w:cs="Times New Roman"/>
          <w:sz w:val="24"/>
          <w:szCs w:val="24"/>
        </w:rPr>
        <w:t>comercio, transporte y almacenamiento, hoteles, restaurantes, seguros, actividades profesionales y administrativas</w:t>
      </w:r>
      <w:r w:rsidR="00802C47" w:rsidRPr="007A2F74">
        <w:rPr>
          <w:rFonts w:ascii="Times New Roman" w:hAnsi="Times New Roman" w:cs="Times New Roman"/>
          <w:sz w:val="24"/>
          <w:szCs w:val="24"/>
        </w:rPr>
        <w:t xml:space="preserve">, </w:t>
      </w:r>
      <w:r w:rsidR="00802C47" w:rsidRPr="001952B7">
        <w:rPr>
          <w:rFonts w:ascii="Times New Roman" w:hAnsi="Times New Roman" w:cs="Times New Roman"/>
          <w:sz w:val="24"/>
          <w:szCs w:val="24"/>
        </w:rPr>
        <w:lastRenderedPageBreak/>
        <w:t>actividades inmobiliarias, entre otras actividades de servicios</w:t>
      </w:r>
      <w:r w:rsidR="003C47CD" w:rsidRPr="001952B7">
        <w:rPr>
          <w:rFonts w:ascii="Times New Roman" w:hAnsi="Times New Roman" w:cs="Times New Roman"/>
          <w:sz w:val="24"/>
          <w:szCs w:val="24"/>
        </w:rPr>
        <w:t>,</w:t>
      </w:r>
      <w:r w:rsidR="00802C47" w:rsidRPr="001952B7">
        <w:rPr>
          <w:rFonts w:ascii="Times New Roman" w:hAnsi="Times New Roman" w:cs="Times New Roman"/>
          <w:sz w:val="24"/>
          <w:szCs w:val="24"/>
        </w:rPr>
        <w:t xml:space="preserve"> </w:t>
      </w:r>
      <w:r w:rsidR="006D57BD" w:rsidRPr="001952B7">
        <w:rPr>
          <w:rFonts w:ascii="Times New Roman" w:hAnsi="Times New Roman" w:cs="Times New Roman"/>
          <w:sz w:val="24"/>
          <w:szCs w:val="24"/>
        </w:rPr>
        <w:t>cuantifica el 73% de los puestos de trabajo del total de la población económicamente activa</w:t>
      </w:r>
      <w:r w:rsidR="00A41857" w:rsidRPr="001952B7">
        <w:rPr>
          <w:rFonts w:ascii="Times New Roman" w:hAnsi="Times New Roman" w:cs="Times New Roman"/>
          <w:sz w:val="24"/>
          <w:szCs w:val="24"/>
        </w:rPr>
        <w:t xml:space="preserve"> </w:t>
      </w:r>
      <w:r w:rsidR="006D57BD" w:rsidRPr="001952B7">
        <w:rPr>
          <w:rFonts w:ascii="Times New Roman" w:hAnsi="Times New Roman" w:cs="Times New Roman"/>
          <w:sz w:val="24"/>
          <w:szCs w:val="24"/>
        </w:rPr>
        <w:t xml:space="preserve">(PEA) </w:t>
      </w:r>
      <w:r w:rsidR="00A41857" w:rsidRPr="001952B7">
        <w:rPr>
          <w:rFonts w:ascii="Times New Roman" w:hAnsi="Times New Roman" w:cs="Times New Roman"/>
          <w:sz w:val="24"/>
          <w:szCs w:val="24"/>
        </w:rPr>
        <w:t>con 834 557 personas</w:t>
      </w:r>
      <w:r w:rsidR="00D02638" w:rsidRPr="001952B7">
        <w:rPr>
          <w:rFonts w:ascii="Times New Roman" w:hAnsi="Times New Roman" w:cs="Times New Roman"/>
          <w:sz w:val="24"/>
          <w:szCs w:val="24"/>
        </w:rPr>
        <w:t>, seguido de las actividades profesionales, administrativas, enseñanza y salud con un 288 080 personas, es decir un</w:t>
      </w:r>
      <w:r w:rsidR="00A86202" w:rsidRPr="001952B7">
        <w:rPr>
          <w:rFonts w:ascii="Times New Roman" w:hAnsi="Times New Roman" w:cs="Times New Roman"/>
          <w:sz w:val="24"/>
          <w:szCs w:val="24"/>
        </w:rPr>
        <w:t xml:space="preserve"> 25% del total durante 2016</w:t>
      </w:r>
      <w:r w:rsidR="00B35EF5" w:rsidRPr="001952B7">
        <w:rPr>
          <w:rFonts w:ascii="Times New Roman" w:hAnsi="Times New Roman" w:cs="Times New Roman"/>
          <w:sz w:val="24"/>
          <w:szCs w:val="24"/>
        </w:rPr>
        <w:t>.</w:t>
      </w:r>
      <w:r w:rsidR="00B35EF5" w:rsidRPr="007A2F74">
        <w:rPr>
          <w:rFonts w:ascii="Times New Roman" w:hAnsi="Times New Roman" w:cs="Times New Roman"/>
          <w:sz w:val="24"/>
          <w:szCs w:val="24"/>
        </w:rPr>
        <w:t xml:space="preserve"> </w:t>
      </w:r>
    </w:p>
    <w:p w14:paraId="05E10351" w14:textId="77777777" w:rsidR="00F70542" w:rsidRPr="007A2F74" w:rsidRDefault="00F70542" w:rsidP="007B1290">
      <w:pPr>
        <w:spacing w:after="0" w:line="360" w:lineRule="auto"/>
        <w:jc w:val="both"/>
        <w:rPr>
          <w:rFonts w:ascii="Times New Roman" w:hAnsi="Times New Roman" w:cs="Times New Roman"/>
          <w:sz w:val="24"/>
          <w:szCs w:val="24"/>
        </w:rPr>
      </w:pPr>
    </w:p>
    <w:p w14:paraId="323D45A6" w14:textId="22696D0A" w:rsidR="008A4F1F" w:rsidRPr="001952B7" w:rsidRDefault="00B35EF5" w:rsidP="007B1290">
      <w:pPr>
        <w:spacing w:after="0" w:line="360" w:lineRule="auto"/>
        <w:jc w:val="both"/>
        <w:rPr>
          <w:rFonts w:ascii="Times New Roman" w:hAnsi="Times New Roman" w:cs="Times New Roman"/>
          <w:sz w:val="24"/>
          <w:szCs w:val="24"/>
        </w:rPr>
      </w:pPr>
      <w:r w:rsidRPr="001952B7">
        <w:rPr>
          <w:rFonts w:ascii="Times New Roman" w:hAnsi="Times New Roman" w:cs="Times New Roman"/>
          <w:sz w:val="24"/>
          <w:szCs w:val="24"/>
        </w:rPr>
        <w:t xml:space="preserve">La base salarial de estos sectores </w:t>
      </w:r>
      <w:r w:rsidR="000272EF" w:rsidRPr="001952B7">
        <w:rPr>
          <w:rFonts w:ascii="Times New Roman" w:hAnsi="Times New Roman" w:cs="Times New Roman"/>
          <w:sz w:val="24"/>
          <w:szCs w:val="24"/>
        </w:rPr>
        <w:t>está asignada</w:t>
      </w:r>
      <w:r w:rsidR="008A1C03" w:rsidRPr="001952B7">
        <w:rPr>
          <w:rFonts w:ascii="Times New Roman" w:hAnsi="Times New Roman" w:cs="Times New Roman"/>
          <w:sz w:val="24"/>
          <w:szCs w:val="24"/>
        </w:rPr>
        <w:t xml:space="preserve"> por la </w:t>
      </w:r>
      <w:r w:rsidR="00CB6988" w:rsidRPr="001952B7">
        <w:rPr>
          <w:rFonts w:ascii="Times New Roman" w:hAnsi="Times New Roman" w:cs="Times New Roman"/>
          <w:sz w:val="24"/>
          <w:szCs w:val="24"/>
        </w:rPr>
        <w:t xml:space="preserve">lista de salario mínimos </w:t>
      </w:r>
      <w:r w:rsidR="008A1C03" w:rsidRPr="001952B7">
        <w:rPr>
          <w:rFonts w:ascii="Times New Roman" w:hAnsi="Times New Roman" w:cs="Times New Roman"/>
          <w:sz w:val="24"/>
          <w:szCs w:val="24"/>
        </w:rPr>
        <w:t xml:space="preserve">del Ministerio </w:t>
      </w:r>
      <w:r w:rsidR="00A17807" w:rsidRPr="001952B7">
        <w:rPr>
          <w:rFonts w:ascii="Times New Roman" w:hAnsi="Times New Roman" w:cs="Times New Roman"/>
          <w:sz w:val="24"/>
          <w:szCs w:val="24"/>
        </w:rPr>
        <w:t xml:space="preserve">de </w:t>
      </w:r>
      <w:r w:rsidR="008A1C03" w:rsidRPr="001952B7">
        <w:rPr>
          <w:rFonts w:ascii="Times New Roman" w:hAnsi="Times New Roman" w:cs="Times New Roman"/>
          <w:sz w:val="24"/>
          <w:szCs w:val="24"/>
        </w:rPr>
        <w:t>Trabajo</w:t>
      </w:r>
      <w:r w:rsidR="001A613D" w:rsidRPr="001952B7">
        <w:rPr>
          <w:rFonts w:ascii="Times New Roman" w:hAnsi="Times New Roman" w:cs="Times New Roman"/>
          <w:sz w:val="24"/>
          <w:szCs w:val="24"/>
        </w:rPr>
        <w:t xml:space="preserve">, en las categorías de </w:t>
      </w:r>
      <w:r w:rsidR="0020728F" w:rsidRPr="001952B7">
        <w:rPr>
          <w:rFonts w:ascii="Times New Roman" w:hAnsi="Times New Roman" w:cs="Times New Roman"/>
          <w:sz w:val="24"/>
          <w:szCs w:val="24"/>
        </w:rPr>
        <w:t>t</w:t>
      </w:r>
      <w:r w:rsidR="000272EF" w:rsidRPr="001952B7">
        <w:rPr>
          <w:rFonts w:ascii="Times New Roman" w:hAnsi="Times New Roman" w:cs="Times New Roman"/>
          <w:sz w:val="24"/>
          <w:szCs w:val="24"/>
        </w:rPr>
        <w:t xml:space="preserve">rabajador no </w:t>
      </w:r>
      <w:r w:rsidR="0020728F" w:rsidRPr="001952B7">
        <w:rPr>
          <w:rFonts w:ascii="Times New Roman" w:hAnsi="Times New Roman" w:cs="Times New Roman"/>
          <w:sz w:val="24"/>
          <w:szCs w:val="24"/>
        </w:rPr>
        <w:t>calificado</w:t>
      </w:r>
      <w:r w:rsidR="001A613D" w:rsidRPr="001952B7">
        <w:rPr>
          <w:rFonts w:ascii="Times New Roman" w:hAnsi="Times New Roman" w:cs="Times New Roman"/>
          <w:sz w:val="24"/>
          <w:szCs w:val="24"/>
        </w:rPr>
        <w:t xml:space="preserve"> con</w:t>
      </w:r>
      <w:r w:rsidR="0020728F" w:rsidRPr="001952B7">
        <w:rPr>
          <w:rFonts w:ascii="Times New Roman" w:hAnsi="Times New Roman" w:cs="Times New Roman"/>
          <w:sz w:val="24"/>
          <w:szCs w:val="24"/>
        </w:rPr>
        <w:t xml:space="preserve"> ¢ 9.822,07, y ¢ 10.680,80 como t</w:t>
      </w:r>
      <w:r w:rsidR="000272EF" w:rsidRPr="001952B7">
        <w:rPr>
          <w:rFonts w:ascii="Times New Roman" w:hAnsi="Times New Roman" w:cs="Times New Roman"/>
          <w:sz w:val="24"/>
          <w:szCs w:val="24"/>
        </w:rPr>
        <w:t xml:space="preserve">rabajador </w:t>
      </w:r>
      <w:r w:rsidR="001A613D" w:rsidRPr="001952B7">
        <w:rPr>
          <w:rFonts w:ascii="Times New Roman" w:hAnsi="Times New Roman" w:cs="Times New Roman"/>
          <w:sz w:val="24"/>
          <w:szCs w:val="24"/>
        </w:rPr>
        <w:t>semicalificado, ambos por jornadas ordinarias.</w:t>
      </w:r>
    </w:p>
    <w:p w14:paraId="4188D04E" w14:textId="77777777" w:rsidR="00A17807" w:rsidRPr="00A17807" w:rsidRDefault="00A17807" w:rsidP="007B1290">
      <w:pPr>
        <w:spacing w:after="0" w:line="360" w:lineRule="auto"/>
        <w:jc w:val="both"/>
        <w:rPr>
          <w:rFonts w:ascii="Times New Roman" w:hAnsi="Times New Roman" w:cs="Times New Roman"/>
          <w:sz w:val="24"/>
          <w:szCs w:val="24"/>
          <w:highlight w:val="yellow"/>
        </w:rPr>
      </w:pPr>
    </w:p>
    <w:p w14:paraId="73A5B5DC" w14:textId="1EA7144C" w:rsidR="009F372A" w:rsidRPr="007A2F74" w:rsidRDefault="002D6258" w:rsidP="007B1290">
      <w:pPr>
        <w:spacing w:after="0" w:line="360" w:lineRule="auto"/>
        <w:jc w:val="both"/>
        <w:rPr>
          <w:rFonts w:ascii="Times New Roman" w:hAnsi="Times New Roman" w:cs="Times New Roman"/>
          <w:sz w:val="24"/>
          <w:szCs w:val="24"/>
        </w:rPr>
      </w:pPr>
      <w:r w:rsidRPr="001952B7">
        <w:rPr>
          <w:rFonts w:ascii="Times New Roman" w:hAnsi="Times New Roman" w:cs="Times New Roman"/>
          <w:sz w:val="24"/>
          <w:szCs w:val="24"/>
        </w:rPr>
        <w:t xml:space="preserve">Este nudo </w:t>
      </w:r>
      <w:r w:rsidR="007D6A37" w:rsidRPr="001952B7">
        <w:rPr>
          <w:rFonts w:ascii="Times New Roman" w:hAnsi="Times New Roman" w:cs="Times New Roman"/>
          <w:sz w:val="24"/>
          <w:szCs w:val="24"/>
        </w:rPr>
        <w:t xml:space="preserve">no solo </w:t>
      </w:r>
      <w:r w:rsidRPr="001952B7">
        <w:rPr>
          <w:rFonts w:ascii="Times New Roman" w:hAnsi="Times New Roman" w:cs="Times New Roman"/>
          <w:sz w:val="24"/>
          <w:szCs w:val="24"/>
        </w:rPr>
        <w:t xml:space="preserve">amputa capacidades fundamentales para el desarrollo cognitivo de la persona, sino que además </w:t>
      </w:r>
      <w:r w:rsidR="00337A5F" w:rsidRPr="001952B7">
        <w:rPr>
          <w:rFonts w:ascii="Times New Roman" w:hAnsi="Times New Roman" w:cs="Times New Roman"/>
          <w:sz w:val="24"/>
          <w:szCs w:val="24"/>
        </w:rPr>
        <w:t xml:space="preserve">pervierte el sentido crítico y propositivo de la educación para el desarrollo, </w:t>
      </w:r>
      <w:r w:rsidR="00A17807" w:rsidRPr="001952B7">
        <w:rPr>
          <w:rFonts w:ascii="Times New Roman" w:hAnsi="Times New Roman" w:cs="Times New Roman"/>
          <w:sz w:val="24"/>
          <w:szCs w:val="24"/>
        </w:rPr>
        <w:t>al diluir</w:t>
      </w:r>
      <w:r w:rsidR="007D6A37" w:rsidRPr="001952B7">
        <w:rPr>
          <w:rFonts w:ascii="Times New Roman" w:hAnsi="Times New Roman" w:cs="Times New Roman"/>
          <w:sz w:val="24"/>
          <w:szCs w:val="24"/>
        </w:rPr>
        <w:t xml:space="preserve"> </w:t>
      </w:r>
      <w:r w:rsidR="009B0C95" w:rsidRPr="001952B7">
        <w:rPr>
          <w:rFonts w:ascii="Times New Roman" w:hAnsi="Times New Roman" w:cs="Times New Roman"/>
          <w:sz w:val="24"/>
          <w:szCs w:val="24"/>
        </w:rPr>
        <w:t xml:space="preserve">las diferencias contextuales -ambientales, cívicas, </w:t>
      </w:r>
      <w:r w:rsidR="00AA4BD0" w:rsidRPr="001952B7">
        <w:rPr>
          <w:rFonts w:ascii="Times New Roman" w:hAnsi="Times New Roman" w:cs="Times New Roman"/>
          <w:sz w:val="24"/>
          <w:szCs w:val="24"/>
        </w:rPr>
        <w:t>históricas, socioeducativas</w:t>
      </w:r>
      <w:r w:rsidR="009B0C95" w:rsidRPr="001952B7">
        <w:rPr>
          <w:rFonts w:ascii="Times New Roman" w:hAnsi="Times New Roman" w:cs="Times New Roman"/>
          <w:sz w:val="24"/>
          <w:szCs w:val="24"/>
        </w:rPr>
        <w:t xml:space="preserve">- de los países, en un ejercicio de cuantificación para </w:t>
      </w:r>
      <w:r w:rsidR="00D365D6" w:rsidRPr="001952B7">
        <w:rPr>
          <w:rFonts w:ascii="Times New Roman" w:hAnsi="Times New Roman" w:cs="Times New Roman"/>
          <w:sz w:val="24"/>
          <w:szCs w:val="24"/>
        </w:rPr>
        <w:t>segregación.</w:t>
      </w:r>
    </w:p>
    <w:p w14:paraId="373EC0D8" w14:textId="77777777" w:rsidR="00D365D6" w:rsidRPr="007A2F74" w:rsidRDefault="00D365D6" w:rsidP="007B1290">
      <w:pPr>
        <w:spacing w:after="0" w:line="360" w:lineRule="auto"/>
        <w:jc w:val="both"/>
        <w:rPr>
          <w:rFonts w:ascii="Times New Roman" w:hAnsi="Times New Roman" w:cs="Times New Roman"/>
          <w:sz w:val="24"/>
          <w:szCs w:val="24"/>
        </w:rPr>
      </w:pPr>
    </w:p>
    <w:p w14:paraId="7D78E51F" w14:textId="53E3F806" w:rsidR="004227F7" w:rsidRPr="007A2F74" w:rsidRDefault="00250A5A" w:rsidP="007B1290">
      <w:pPr>
        <w:spacing w:after="0" w:line="360" w:lineRule="auto"/>
        <w:jc w:val="both"/>
        <w:rPr>
          <w:rFonts w:ascii="Times New Roman" w:hAnsi="Times New Roman" w:cs="Times New Roman"/>
          <w:sz w:val="24"/>
          <w:szCs w:val="24"/>
        </w:rPr>
      </w:pPr>
      <w:r w:rsidRPr="001952B7">
        <w:rPr>
          <w:rFonts w:ascii="Times New Roman" w:hAnsi="Times New Roman" w:cs="Times New Roman"/>
          <w:sz w:val="24"/>
          <w:szCs w:val="24"/>
        </w:rPr>
        <w:t>De esta manera, l</w:t>
      </w:r>
      <w:r w:rsidR="004227F7" w:rsidRPr="001952B7">
        <w:rPr>
          <w:rFonts w:ascii="Times New Roman" w:hAnsi="Times New Roman" w:cs="Times New Roman"/>
          <w:sz w:val="24"/>
          <w:szCs w:val="24"/>
        </w:rPr>
        <w:t xml:space="preserve">a participación de los principales actores sociales, la creación y la promoción del empleo de calidad, la distribución del ingreso y de la riqueza, la reducción de la pobreza, la transformación de la economía informal y la evolución </w:t>
      </w:r>
      <w:r w:rsidR="00B31692" w:rsidRPr="001952B7">
        <w:rPr>
          <w:rFonts w:ascii="Times New Roman" w:hAnsi="Times New Roman" w:cs="Times New Roman"/>
          <w:sz w:val="24"/>
          <w:szCs w:val="24"/>
        </w:rPr>
        <w:t>de la economía laboral o</w:t>
      </w:r>
      <w:r w:rsidR="00C25342" w:rsidRPr="001952B7">
        <w:rPr>
          <w:rFonts w:ascii="Times New Roman" w:hAnsi="Times New Roman" w:cs="Times New Roman"/>
          <w:sz w:val="24"/>
          <w:szCs w:val="24"/>
        </w:rPr>
        <w:t xml:space="preserve"> social, </w:t>
      </w:r>
      <w:r w:rsidR="00B31692" w:rsidRPr="001952B7">
        <w:rPr>
          <w:rFonts w:ascii="Times New Roman" w:hAnsi="Times New Roman" w:cs="Times New Roman"/>
          <w:sz w:val="24"/>
          <w:szCs w:val="24"/>
        </w:rPr>
        <w:t xml:space="preserve">entran en un juego de relaciones </w:t>
      </w:r>
      <w:r w:rsidR="00777FCB" w:rsidRPr="001952B7">
        <w:rPr>
          <w:rFonts w:ascii="Times New Roman" w:hAnsi="Times New Roman" w:cs="Times New Roman"/>
          <w:sz w:val="24"/>
          <w:szCs w:val="24"/>
        </w:rPr>
        <w:t>cuya base, como argamasa estructural, son las garantías sociales que consolidan un Estado de derecho y</w:t>
      </w:r>
      <w:r w:rsidR="009E50E5" w:rsidRPr="001952B7">
        <w:rPr>
          <w:rFonts w:ascii="Times New Roman" w:hAnsi="Times New Roman" w:cs="Times New Roman"/>
          <w:sz w:val="24"/>
          <w:szCs w:val="24"/>
        </w:rPr>
        <w:t>,</w:t>
      </w:r>
      <w:r w:rsidR="00777FCB" w:rsidRPr="001952B7">
        <w:rPr>
          <w:rFonts w:ascii="Times New Roman" w:hAnsi="Times New Roman" w:cs="Times New Roman"/>
          <w:sz w:val="24"/>
          <w:szCs w:val="24"/>
        </w:rPr>
        <w:t xml:space="preserve"> con ello</w:t>
      </w:r>
      <w:r w:rsidR="009E50E5" w:rsidRPr="001952B7">
        <w:rPr>
          <w:rFonts w:ascii="Times New Roman" w:hAnsi="Times New Roman" w:cs="Times New Roman"/>
          <w:sz w:val="24"/>
          <w:szCs w:val="24"/>
        </w:rPr>
        <w:t>,</w:t>
      </w:r>
      <w:r w:rsidR="00777FCB" w:rsidRPr="001952B7">
        <w:rPr>
          <w:rFonts w:ascii="Times New Roman" w:hAnsi="Times New Roman" w:cs="Times New Roman"/>
          <w:sz w:val="24"/>
          <w:szCs w:val="24"/>
        </w:rPr>
        <w:t xml:space="preserve"> </w:t>
      </w:r>
      <w:r w:rsidR="00134AA8" w:rsidRPr="001952B7">
        <w:rPr>
          <w:rFonts w:ascii="Times New Roman" w:hAnsi="Times New Roman" w:cs="Times New Roman"/>
          <w:sz w:val="24"/>
          <w:szCs w:val="24"/>
        </w:rPr>
        <w:t xml:space="preserve">una protección </w:t>
      </w:r>
      <w:r w:rsidR="00AD1A24" w:rsidRPr="001952B7">
        <w:rPr>
          <w:rFonts w:ascii="Times New Roman" w:hAnsi="Times New Roman" w:cs="Times New Roman"/>
          <w:sz w:val="24"/>
          <w:szCs w:val="24"/>
        </w:rPr>
        <w:t xml:space="preserve">ineluctable </w:t>
      </w:r>
      <w:r w:rsidR="00202A97" w:rsidRPr="001952B7">
        <w:rPr>
          <w:rFonts w:ascii="Times New Roman" w:hAnsi="Times New Roman" w:cs="Times New Roman"/>
          <w:sz w:val="24"/>
          <w:szCs w:val="24"/>
        </w:rPr>
        <w:t>de los dere</w:t>
      </w:r>
      <w:r w:rsidR="00A32FB1" w:rsidRPr="001952B7">
        <w:rPr>
          <w:rFonts w:ascii="Times New Roman" w:hAnsi="Times New Roman" w:cs="Times New Roman"/>
          <w:sz w:val="24"/>
          <w:szCs w:val="24"/>
        </w:rPr>
        <w:t>cho</w:t>
      </w:r>
      <w:r w:rsidR="00C25342" w:rsidRPr="001952B7">
        <w:rPr>
          <w:rFonts w:ascii="Times New Roman" w:hAnsi="Times New Roman" w:cs="Times New Roman"/>
          <w:sz w:val="24"/>
          <w:szCs w:val="24"/>
        </w:rPr>
        <w:t>s de la persona trabajadora.</w:t>
      </w:r>
    </w:p>
    <w:p w14:paraId="21FAE17B" w14:textId="77777777" w:rsidR="00CB38B0" w:rsidRPr="007A2F74" w:rsidRDefault="00CB38B0" w:rsidP="00C12184">
      <w:pPr>
        <w:spacing w:after="0" w:line="360" w:lineRule="auto"/>
        <w:jc w:val="both"/>
        <w:rPr>
          <w:rFonts w:ascii="Times New Roman" w:hAnsi="Times New Roman" w:cs="Times New Roman"/>
          <w:sz w:val="24"/>
          <w:szCs w:val="24"/>
        </w:rPr>
      </w:pPr>
    </w:p>
    <w:p w14:paraId="30A8F20B" w14:textId="27D37FF4" w:rsidR="003028FA" w:rsidRPr="007A2F74" w:rsidRDefault="00C25342" w:rsidP="00C12184">
      <w:pPr>
        <w:spacing w:after="0" w:line="360" w:lineRule="auto"/>
        <w:jc w:val="both"/>
        <w:rPr>
          <w:rFonts w:ascii="Times New Roman" w:hAnsi="Times New Roman" w:cs="Times New Roman"/>
          <w:sz w:val="24"/>
          <w:szCs w:val="24"/>
        </w:rPr>
      </w:pPr>
      <w:r w:rsidRPr="001952B7">
        <w:rPr>
          <w:rFonts w:ascii="Times New Roman" w:hAnsi="Times New Roman" w:cs="Times New Roman"/>
          <w:sz w:val="24"/>
          <w:szCs w:val="24"/>
        </w:rPr>
        <w:t xml:space="preserve">Estas </w:t>
      </w:r>
      <w:r w:rsidR="00FA77D5" w:rsidRPr="001952B7">
        <w:rPr>
          <w:rFonts w:ascii="Times New Roman" w:hAnsi="Times New Roman" w:cs="Times New Roman"/>
          <w:sz w:val="24"/>
          <w:szCs w:val="24"/>
        </w:rPr>
        <w:t xml:space="preserve">consideraciones </w:t>
      </w:r>
      <w:r w:rsidRPr="001952B7">
        <w:rPr>
          <w:rFonts w:ascii="Times New Roman" w:hAnsi="Times New Roman" w:cs="Times New Roman"/>
          <w:sz w:val="24"/>
          <w:szCs w:val="24"/>
        </w:rPr>
        <w:t xml:space="preserve">están reguladas por la OIT, y en su basamento normativo se específica </w:t>
      </w:r>
      <w:r w:rsidR="00C12184" w:rsidRPr="001952B7">
        <w:rPr>
          <w:rFonts w:ascii="Times New Roman" w:hAnsi="Times New Roman" w:cs="Times New Roman"/>
          <w:sz w:val="24"/>
          <w:szCs w:val="24"/>
        </w:rPr>
        <w:t>conceptua</w:t>
      </w:r>
      <w:r w:rsidR="003028FA" w:rsidRPr="001952B7">
        <w:rPr>
          <w:rFonts w:ascii="Times New Roman" w:hAnsi="Times New Roman" w:cs="Times New Roman"/>
          <w:sz w:val="24"/>
          <w:szCs w:val="24"/>
        </w:rPr>
        <w:t>lmente</w:t>
      </w:r>
      <w:r w:rsidR="00C12184" w:rsidRPr="001952B7">
        <w:rPr>
          <w:rFonts w:ascii="Times New Roman" w:hAnsi="Times New Roman" w:cs="Times New Roman"/>
          <w:sz w:val="24"/>
          <w:szCs w:val="24"/>
        </w:rPr>
        <w:t xml:space="preserve"> el trabajo digno o trabajo decente, como estamento que se obtiene, regula y consolida, únicamente, desde la gobernanza de las sociedades</w:t>
      </w:r>
      <w:r w:rsidR="009E50E5" w:rsidRPr="001952B7">
        <w:rPr>
          <w:rFonts w:ascii="Times New Roman" w:hAnsi="Times New Roman" w:cs="Times New Roman"/>
          <w:sz w:val="24"/>
          <w:szCs w:val="24"/>
        </w:rPr>
        <w:t>.</w:t>
      </w:r>
      <w:r w:rsidR="00C12184" w:rsidRPr="001952B7">
        <w:rPr>
          <w:rFonts w:ascii="Times New Roman" w:hAnsi="Times New Roman" w:cs="Times New Roman"/>
          <w:sz w:val="24"/>
          <w:szCs w:val="24"/>
        </w:rPr>
        <w:t xml:space="preserve"> </w:t>
      </w:r>
      <w:r w:rsidR="009E50E5" w:rsidRPr="001952B7">
        <w:rPr>
          <w:rFonts w:ascii="Times New Roman" w:hAnsi="Times New Roman" w:cs="Times New Roman"/>
          <w:sz w:val="24"/>
          <w:szCs w:val="24"/>
        </w:rPr>
        <w:t>D</w:t>
      </w:r>
      <w:r w:rsidR="00C12184" w:rsidRPr="001952B7">
        <w:rPr>
          <w:rFonts w:ascii="Times New Roman" w:hAnsi="Times New Roman" w:cs="Times New Roman"/>
          <w:sz w:val="24"/>
          <w:szCs w:val="24"/>
        </w:rPr>
        <w:t xml:space="preserve">e allí que </w:t>
      </w:r>
      <w:r w:rsidR="0037550A" w:rsidRPr="001952B7">
        <w:rPr>
          <w:rFonts w:ascii="Times New Roman" w:hAnsi="Times New Roman" w:cs="Times New Roman"/>
          <w:sz w:val="24"/>
          <w:szCs w:val="24"/>
        </w:rPr>
        <w:t xml:space="preserve">la construcción conjunta </w:t>
      </w:r>
      <w:r w:rsidR="00FF2BF2" w:rsidRPr="001952B7">
        <w:rPr>
          <w:rFonts w:ascii="Times New Roman" w:hAnsi="Times New Roman" w:cs="Times New Roman"/>
          <w:sz w:val="24"/>
          <w:szCs w:val="24"/>
        </w:rPr>
        <w:t xml:space="preserve">bajo los </w:t>
      </w:r>
      <w:r w:rsidR="00C12184" w:rsidRPr="001952B7">
        <w:rPr>
          <w:rFonts w:ascii="Times New Roman" w:hAnsi="Times New Roman" w:cs="Times New Roman"/>
          <w:sz w:val="24"/>
          <w:szCs w:val="24"/>
        </w:rPr>
        <w:t>cimientos de</w:t>
      </w:r>
      <w:r w:rsidR="00FF2BF2" w:rsidRPr="001952B7">
        <w:rPr>
          <w:rFonts w:ascii="Times New Roman" w:hAnsi="Times New Roman" w:cs="Times New Roman"/>
          <w:sz w:val="24"/>
          <w:szCs w:val="24"/>
        </w:rPr>
        <w:t>l diálogo soci</w:t>
      </w:r>
      <w:r w:rsidR="00287D01" w:rsidRPr="001952B7">
        <w:rPr>
          <w:rFonts w:ascii="Times New Roman" w:hAnsi="Times New Roman" w:cs="Times New Roman"/>
          <w:sz w:val="24"/>
          <w:szCs w:val="24"/>
        </w:rPr>
        <w:t>al y la to</w:t>
      </w:r>
      <w:r w:rsidR="00FF2BF2" w:rsidRPr="001952B7">
        <w:rPr>
          <w:rFonts w:ascii="Times New Roman" w:hAnsi="Times New Roman" w:cs="Times New Roman"/>
          <w:sz w:val="24"/>
          <w:szCs w:val="24"/>
        </w:rPr>
        <w:t xml:space="preserve">ma de decisiones con rendición de cuentas </w:t>
      </w:r>
      <w:r w:rsidR="003028FA" w:rsidRPr="001952B7">
        <w:rPr>
          <w:rFonts w:ascii="Times New Roman" w:hAnsi="Times New Roman" w:cs="Times New Roman"/>
          <w:sz w:val="24"/>
          <w:szCs w:val="24"/>
        </w:rPr>
        <w:t>fungen en</w:t>
      </w:r>
      <w:r w:rsidR="00352C4C" w:rsidRPr="001952B7">
        <w:rPr>
          <w:rFonts w:ascii="Times New Roman" w:hAnsi="Times New Roman" w:cs="Times New Roman"/>
          <w:sz w:val="24"/>
          <w:szCs w:val="24"/>
        </w:rPr>
        <w:t xml:space="preserve"> relación </w:t>
      </w:r>
      <w:r w:rsidR="002F3F14" w:rsidRPr="001952B7">
        <w:rPr>
          <w:rFonts w:ascii="Times New Roman" w:hAnsi="Times New Roman" w:cs="Times New Roman"/>
          <w:sz w:val="24"/>
          <w:szCs w:val="24"/>
        </w:rPr>
        <w:t>con la justicia social y la defensa de las garantías sociales.</w:t>
      </w:r>
    </w:p>
    <w:p w14:paraId="5C5A58FA" w14:textId="77777777" w:rsidR="0057464E" w:rsidRPr="007A2F74" w:rsidRDefault="0057464E" w:rsidP="00C12184">
      <w:pPr>
        <w:spacing w:after="0" w:line="360" w:lineRule="auto"/>
        <w:jc w:val="both"/>
        <w:rPr>
          <w:rFonts w:ascii="Times New Roman" w:hAnsi="Times New Roman" w:cs="Times New Roman"/>
          <w:sz w:val="24"/>
          <w:szCs w:val="24"/>
        </w:rPr>
      </w:pPr>
    </w:p>
    <w:p w14:paraId="11144584" w14:textId="44D45A54" w:rsidR="00E1740A" w:rsidRPr="007A2F74" w:rsidRDefault="0057464E" w:rsidP="00C12184">
      <w:pPr>
        <w:spacing w:after="0" w:line="360" w:lineRule="auto"/>
        <w:jc w:val="both"/>
        <w:rPr>
          <w:rFonts w:ascii="Times New Roman" w:hAnsi="Times New Roman" w:cs="Times New Roman"/>
          <w:sz w:val="24"/>
          <w:szCs w:val="24"/>
        </w:rPr>
      </w:pPr>
      <w:r w:rsidRPr="007A2F74">
        <w:rPr>
          <w:rFonts w:ascii="Times New Roman" w:hAnsi="Times New Roman" w:cs="Times New Roman"/>
          <w:sz w:val="24"/>
          <w:szCs w:val="24"/>
        </w:rPr>
        <w:t>Las garant</w:t>
      </w:r>
      <w:r w:rsidR="00280E3D" w:rsidRPr="007A2F74">
        <w:rPr>
          <w:rFonts w:ascii="Times New Roman" w:hAnsi="Times New Roman" w:cs="Times New Roman"/>
          <w:sz w:val="24"/>
          <w:szCs w:val="24"/>
        </w:rPr>
        <w:t>ías sociales</w:t>
      </w:r>
      <w:r w:rsidR="00CB1FB3" w:rsidRPr="007A2F74">
        <w:rPr>
          <w:rFonts w:ascii="Times New Roman" w:hAnsi="Times New Roman" w:cs="Times New Roman"/>
          <w:sz w:val="24"/>
          <w:szCs w:val="24"/>
        </w:rPr>
        <w:t xml:space="preserve"> son reformas políticas diseñadas en la primera mitad del siglo XX que garantizan a la ciudadanía costarricense </w:t>
      </w:r>
      <w:r w:rsidR="0056709C" w:rsidRPr="007A2F74">
        <w:rPr>
          <w:rFonts w:ascii="Times New Roman" w:hAnsi="Times New Roman" w:cs="Times New Roman"/>
          <w:sz w:val="24"/>
          <w:szCs w:val="24"/>
        </w:rPr>
        <w:t xml:space="preserve">el acceso </w:t>
      </w:r>
      <w:r w:rsidR="00D53C4C" w:rsidRPr="007A2F74">
        <w:rPr>
          <w:rFonts w:ascii="Times New Roman" w:hAnsi="Times New Roman" w:cs="Times New Roman"/>
          <w:sz w:val="24"/>
          <w:szCs w:val="24"/>
        </w:rPr>
        <w:t xml:space="preserve">a una serie de derechos sociales fundamentales </w:t>
      </w:r>
      <w:r w:rsidR="00FA70DA" w:rsidRPr="007A2F74">
        <w:rPr>
          <w:rFonts w:ascii="Times New Roman" w:hAnsi="Times New Roman" w:cs="Times New Roman"/>
          <w:sz w:val="24"/>
          <w:szCs w:val="24"/>
        </w:rPr>
        <w:t>para la vida -educación, salud, condiciones mínimas de trabajo-, como resultado de una negociaci</w:t>
      </w:r>
      <w:r w:rsidR="00627FB2" w:rsidRPr="007A2F74">
        <w:rPr>
          <w:rFonts w:ascii="Times New Roman" w:hAnsi="Times New Roman" w:cs="Times New Roman"/>
          <w:sz w:val="24"/>
          <w:szCs w:val="24"/>
        </w:rPr>
        <w:t xml:space="preserve">ón entre ideologías políticas socialcristianas, comunistas y la </w:t>
      </w:r>
      <w:r w:rsidR="009D3F63" w:rsidRPr="001952B7">
        <w:rPr>
          <w:rFonts w:ascii="Times New Roman" w:hAnsi="Times New Roman" w:cs="Times New Roman"/>
          <w:sz w:val="24"/>
          <w:szCs w:val="24"/>
        </w:rPr>
        <w:lastRenderedPageBreak/>
        <w:t>I</w:t>
      </w:r>
      <w:r w:rsidR="00627FB2" w:rsidRPr="001952B7">
        <w:rPr>
          <w:rFonts w:ascii="Times New Roman" w:hAnsi="Times New Roman" w:cs="Times New Roman"/>
          <w:sz w:val="24"/>
          <w:szCs w:val="24"/>
        </w:rPr>
        <w:t>glesia cat</w:t>
      </w:r>
      <w:r w:rsidR="00E34A73" w:rsidRPr="001952B7">
        <w:rPr>
          <w:rFonts w:ascii="Times New Roman" w:hAnsi="Times New Roman" w:cs="Times New Roman"/>
          <w:sz w:val="24"/>
          <w:szCs w:val="24"/>
        </w:rPr>
        <w:t xml:space="preserve">ólica. Estas reformas </w:t>
      </w:r>
      <w:r w:rsidR="00E1740A" w:rsidRPr="001952B7">
        <w:rPr>
          <w:rFonts w:ascii="Times New Roman" w:hAnsi="Times New Roman" w:cs="Times New Roman"/>
          <w:sz w:val="24"/>
          <w:szCs w:val="24"/>
        </w:rPr>
        <w:t>son el</w:t>
      </w:r>
      <w:r w:rsidR="00E34A73" w:rsidRPr="001952B7">
        <w:rPr>
          <w:rFonts w:ascii="Times New Roman" w:hAnsi="Times New Roman" w:cs="Times New Roman"/>
          <w:sz w:val="24"/>
          <w:szCs w:val="24"/>
        </w:rPr>
        <w:t xml:space="preserve"> asidero </w:t>
      </w:r>
      <w:r w:rsidR="00E1740A" w:rsidRPr="001952B7">
        <w:rPr>
          <w:rFonts w:ascii="Times New Roman" w:hAnsi="Times New Roman" w:cs="Times New Roman"/>
          <w:sz w:val="24"/>
          <w:szCs w:val="24"/>
        </w:rPr>
        <w:t>de las normas</w:t>
      </w:r>
      <w:r w:rsidR="009D3F63" w:rsidRPr="001952B7">
        <w:rPr>
          <w:rFonts w:ascii="Times New Roman" w:hAnsi="Times New Roman" w:cs="Times New Roman"/>
          <w:sz w:val="24"/>
          <w:szCs w:val="24"/>
        </w:rPr>
        <w:t xml:space="preserve"> que</w:t>
      </w:r>
      <w:r w:rsidR="00E1740A" w:rsidRPr="001952B7">
        <w:rPr>
          <w:rFonts w:ascii="Times New Roman" w:hAnsi="Times New Roman" w:cs="Times New Roman"/>
          <w:sz w:val="24"/>
          <w:szCs w:val="24"/>
        </w:rPr>
        <w:t xml:space="preserve"> regulan el mundo del trabajo, como lo es el </w:t>
      </w:r>
      <w:r w:rsidR="00E1740A" w:rsidRPr="001952B7">
        <w:rPr>
          <w:rFonts w:ascii="Times New Roman" w:hAnsi="Times New Roman" w:cs="Times New Roman"/>
          <w:i/>
          <w:iCs/>
          <w:sz w:val="24"/>
          <w:szCs w:val="24"/>
        </w:rPr>
        <w:t>Código de trabajo</w:t>
      </w:r>
      <w:r w:rsidR="00E1740A" w:rsidRPr="001952B7">
        <w:rPr>
          <w:rFonts w:ascii="Times New Roman" w:hAnsi="Times New Roman" w:cs="Times New Roman"/>
          <w:sz w:val="24"/>
          <w:szCs w:val="24"/>
        </w:rPr>
        <w:t>.</w:t>
      </w:r>
    </w:p>
    <w:p w14:paraId="51BB927F" w14:textId="77777777" w:rsidR="00616FA1" w:rsidRPr="007A2F74" w:rsidRDefault="00616FA1" w:rsidP="00C12184">
      <w:pPr>
        <w:spacing w:after="0" w:line="360" w:lineRule="auto"/>
        <w:jc w:val="both"/>
        <w:rPr>
          <w:rFonts w:ascii="Times New Roman" w:hAnsi="Times New Roman" w:cs="Times New Roman"/>
          <w:sz w:val="24"/>
          <w:szCs w:val="24"/>
        </w:rPr>
      </w:pPr>
    </w:p>
    <w:p w14:paraId="23EFFF29" w14:textId="466DC1A3" w:rsidR="00E1740A" w:rsidRPr="001952B7" w:rsidRDefault="00E1740A" w:rsidP="00C12184">
      <w:pPr>
        <w:spacing w:after="0" w:line="360" w:lineRule="auto"/>
        <w:jc w:val="both"/>
        <w:rPr>
          <w:rFonts w:ascii="Times New Roman" w:hAnsi="Times New Roman" w:cs="Times New Roman"/>
          <w:b/>
          <w:i/>
          <w:iCs/>
          <w:sz w:val="24"/>
          <w:szCs w:val="24"/>
        </w:rPr>
      </w:pPr>
      <w:r w:rsidRPr="001952B7">
        <w:rPr>
          <w:rFonts w:ascii="Times New Roman" w:hAnsi="Times New Roman" w:cs="Times New Roman"/>
          <w:b/>
          <w:i/>
          <w:iCs/>
          <w:sz w:val="24"/>
          <w:szCs w:val="24"/>
        </w:rPr>
        <w:t xml:space="preserve">Código de </w:t>
      </w:r>
      <w:r w:rsidR="00B628F7" w:rsidRPr="001952B7">
        <w:rPr>
          <w:rFonts w:ascii="Times New Roman" w:hAnsi="Times New Roman" w:cs="Times New Roman"/>
          <w:b/>
          <w:i/>
          <w:iCs/>
          <w:sz w:val="24"/>
          <w:szCs w:val="24"/>
        </w:rPr>
        <w:t>T</w:t>
      </w:r>
      <w:r w:rsidRPr="001952B7">
        <w:rPr>
          <w:rFonts w:ascii="Times New Roman" w:hAnsi="Times New Roman" w:cs="Times New Roman"/>
          <w:b/>
          <w:i/>
          <w:iCs/>
          <w:sz w:val="24"/>
          <w:szCs w:val="24"/>
        </w:rPr>
        <w:t xml:space="preserve">rabajo </w:t>
      </w:r>
      <w:r w:rsidRPr="001952B7">
        <w:rPr>
          <w:rFonts w:ascii="Times New Roman" w:hAnsi="Times New Roman" w:cs="Times New Roman"/>
          <w:b/>
          <w:sz w:val="24"/>
          <w:szCs w:val="24"/>
        </w:rPr>
        <w:t>y gobernanza</w:t>
      </w:r>
    </w:p>
    <w:p w14:paraId="491C8662" w14:textId="77777777" w:rsidR="00E1740A" w:rsidRPr="001952B7" w:rsidRDefault="00E1740A" w:rsidP="00C12184">
      <w:pPr>
        <w:spacing w:after="0" w:line="360" w:lineRule="auto"/>
        <w:jc w:val="both"/>
        <w:rPr>
          <w:rFonts w:ascii="Times New Roman" w:hAnsi="Times New Roman" w:cs="Times New Roman"/>
          <w:sz w:val="24"/>
          <w:szCs w:val="24"/>
        </w:rPr>
      </w:pPr>
    </w:p>
    <w:p w14:paraId="665C4A2C" w14:textId="2E2391AB" w:rsidR="004C3700" w:rsidRPr="007A2F74" w:rsidRDefault="004C3700" w:rsidP="004C3700">
      <w:pPr>
        <w:spacing w:after="0" w:line="360" w:lineRule="auto"/>
        <w:jc w:val="both"/>
        <w:rPr>
          <w:rFonts w:ascii="Times New Roman" w:hAnsi="Times New Roman" w:cs="Times New Roman"/>
          <w:sz w:val="24"/>
          <w:szCs w:val="24"/>
        </w:rPr>
      </w:pPr>
      <w:r w:rsidRPr="001952B7">
        <w:rPr>
          <w:rFonts w:ascii="Times New Roman" w:hAnsi="Times New Roman" w:cs="Times New Roman"/>
          <w:sz w:val="24"/>
          <w:szCs w:val="24"/>
        </w:rPr>
        <w:t>El cambio en la centralidad del núcleo del poder político, pasando del Estado-nación a bloques</w:t>
      </w:r>
      <w:r w:rsidR="00856674" w:rsidRPr="001952B7">
        <w:rPr>
          <w:rFonts w:ascii="Times New Roman" w:hAnsi="Times New Roman" w:cs="Times New Roman"/>
          <w:sz w:val="24"/>
          <w:szCs w:val="24"/>
        </w:rPr>
        <w:t xml:space="preserve"> regionales y mundiales </w:t>
      </w:r>
      <w:r w:rsidRPr="001952B7">
        <w:rPr>
          <w:rFonts w:ascii="Times New Roman" w:hAnsi="Times New Roman" w:cs="Times New Roman"/>
          <w:sz w:val="24"/>
          <w:szCs w:val="24"/>
        </w:rPr>
        <w:t xml:space="preserve">donde se estiman medidas de carácter vinculante con respecto a la inversión de capital en áreas que se suponen son particulares de cada realidad nacional, no implica </w:t>
      </w:r>
      <w:r w:rsidRPr="001952B7">
        <w:rPr>
          <w:rFonts w:ascii="Times New Roman" w:hAnsi="Times New Roman" w:cs="Times New Roman"/>
          <w:i/>
          <w:sz w:val="24"/>
          <w:szCs w:val="24"/>
        </w:rPr>
        <w:t>per se</w:t>
      </w:r>
      <w:r w:rsidRPr="001952B7">
        <w:rPr>
          <w:rFonts w:ascii="Times New Roman" w:hAnsi="Times New Roman" w:cs="Times New Roman"/>
          <w:sz w:val="24"/>
          <w:szCs w:val="24"/>
        </w:rPr>
        <w:t xml:space="preserve"> una devolución del poder de decisión. La vinculación de problemas generales como la pobreza y </w:t>
      </w:r>
      <w:r w:rsidR="0039614F" w:rsidRPr="001952B7">
        <w:rPr>
          <w:rFonts w:ascii="Times New Roman" w:hAnsi="Times New Roman" w:cs="Times New Roman"/>
          <w:sz w:val="24"/>
          <w:szCs w:val="24"/>
        </w:rPr>
        <w:t>el desempleo</w:t>
      </w:r>
      <w:r w:rsidRPr="001952B7">
        <w:rPr>
          <w:rFonts w:ascii="Times New Roman" w:hAnsi="Times New Roman" w:cs="Times New Roman"/>
          <w:sz w:val="24"/>
          <w:szCs w:val="24"/>
        </w:rPr>
        <w:t xml:space="preserve"> debe, en sentido metodológico, ser tratado de acuerdo </w:t>
      </w:r>
      <w:r w:rsidR="009F7F36" w:rsidRPr="001952B7">
        <w:rPr>
          <w:rFonts w:ascii="Times New Roman" w:hAnsi="Times New Roman" w:cs="Times New Roman"/>
          <w:sz w:val="24"/>
          <w:szCs w:val="24"/>
        </w:rPr>
        <w:t>con</w:t>
      </w:r>
      <w:r w:rsidRPr="001952B7">
        <w:rPr>
          <w:rFonts w:ascii="Times New Roman" w:hAnsi="Times New Roman" w:cs="Times New Roman"/>
          <w:sz w:val="24"/>
          <w:szCs w:val="24"/>
        </w:rPr>
        <w:t xml:space="preserve"> las dimensiones estructurales del problema, sin que ello sea reminiscencia de un </w:t>
      </w:r>
      <w:r w:rsidR="009F7F36" w:rsidRPr="001952B7">
        <w:rPr>
          <w:rFonts w:ascii="Times New Roman" w:hAnsi="Times New Roman" w:cs="Times New Roman"/>
          <w:sz w:val="24"/>
          <w:szCs w:val="24"/>
        </w:rPr>
        <w:t>g</w:t>
      </w:r>
      <w:r w:rsidRPr="001952B7">
        <w:rPr>
          <w:rFonts w:ascii="Times New Roman" w:hAnsi="Times New Roman" w:cs="Times New Roman"/>
          <w:sz w:val="24"/>
          <w:szCs w:val="24"/>
        </w:rPr>
        <w:t>obierno global.</w:t>
      </w:r>
    </w:p>
    <w:p w14:paraId="7D965B63" w14:textId="77777777" w:rsidR="004C3700" w:rsidRPr="007A2F74" w:rsidRDefault="004C3700" w:rsidP="004C3700">
      <w:pPr>
        <w:spacing w:after="0" w:line="360" w:lineRule="auto"/>
        <w:jc w:val="both"/>
        <w:rPr>
          <w:rFonts w:ascii="Times New Roman" w:hAnsi="Times New Roman" w:cs="Times New Roman"/>
          <w:sz w:val="24"/>
          <w:szCs w:val="24"/>
        </w:rPr>
      </w:pPr>
    </w:p>
    <w:p w14:paraId="0C3CEA44" w14:textId="77532068" w:rsidR="004C3700" w:rsidRPr="007A2F74" w:rsidRDefault="004C3700" w:rsidP="004C3700">
      <w:pPr>
        <w:spacing w:after="0" w:line="360" w:lineRule="auto"/>
        <w:jc w:val="both"/>
        <w:rPr>
          <w:rFonts w:ascii="Times New Roman" w:hAnsi="Times New Roman" w:cs="Times New Roman"/>
          <w:sz w:val="24"/>
          <w:szCs w:val="24"/>
        </w:rPr>
      </w:pPr>
      <w:r w:rsidRPr="001952B7">
        <w:rPr>
          <w:rFonts w:ascii="Times New Roman" w:hAnsi="Times New Roman" w:cs="Times New Roman"/>
          <w:sz w:val="24"/>
          <w:szCs w:val="24"/>
        </w:rPr>
        <w:t xml:space="preserve">La relación concomitante entre los países de las distintas regiones </w:t>
      </w:r>
      <w:r w:rsidR="009F7F36" w:rsidRPr="001952B7">
        <w:rPr>
          <w:rFonts w:ascii="Times New Roman" w:hAnsi="Times New Roman" w:cs="Times New Roman"/>
          <w:sz w:val="24"/>
          <w:szCs w:val="24"/>
        </w:rPr>
        <w:t>en el mundo</w:t>
      </w:r>
      <w:r w:rsidRPr="001952B7">
        <w:rPr>
          <w:rFonts w:ascii="Times New Roman" w:hAnsi="Times New Roman" w:cs="Times New Roman"/>
          <w:sz w:val="24"/>
          <w:szCs w:val="24"/>
        </w:rPr>
        <w:t xml:space="preserve"> es una extensión del poder soberano de los Estados nacionales, al ser </w:t>
      </w:r>
      <w:r w:rsidR="009F7F36" w:rsidRPr="001952B7">
        <w:rPr>
          <w:rFonts w:ascii="Times New Roman" w:hAnsi="Times New Roman" w:cs="Times New Roman"/>
          <w:sz w:val="24"/>
          <w:szCs w:val="24"/>
        </w:rPr>
        <w:t>los que</w:t>
      </w:r>
      <w:r w:rsidRPr="001952B7">
        <w:rPr>
          <w:rFonts w:ascii="Times New Roman" w:hAnsi="Times New Roman" w:cs="Times New Roman"/>
          <w:sz w:val="24"/>
          <w:szCs w:val="24"/>
        </w:rPr>
        <w:t xml:space="preserve"> dirigen un sistema de gobernanza inductivo, aunque existan tensiones hegemónicas como hecho funcional que sobrepasa la posibilidad de la necesidad colectiva, “para que la población y los países actúen unidos con el fin de resolver sus pro</w:t>
      </w:r>
      <w:r w:rsidR="00F0463B" w:rsidRPr="001952B7">
        <w:rPr>
          <w:rFonts w:ascii="Times New Roman" w:hAnsi="Times New Roman" w:cs="Times New Roman"/>
          <w:sz w:val="24"/>
          <w:szCs w:val="24"/>
        </w:rPr>
        <w:t>blemas comunes” (Stiglitz, 2006, p.</w:t>
      </w:r>
      <w:r w:rsidRPr="001952B7">
        <w:rPr>
          <w:rFonts w:ascii="Times New Roman" w:hAnsi="Times New Roman" w:cs="Times New Roman"/>
          <w:sz w:val="24"/>
          <w:szCs w:val="24"/>
        </w:rPr>
        <w:t>47).</w:t>
      </w:r>
    </w:p>
    <w:p w14:paraId="17F3EB94" w14:textId="77777777" w:rsidR="004C3700" w:rsidRPr="007A2F74" w:rsidRDefault="004C3700" w:rsidP="004C3700">
      <w:pPr>
        <w:spacing w:after="0" w:line="360" w:lineRule="auto"/>
        <w:jc w:val="both"/>
        <w:rPr>
          <w:rFonts w:ascii="Times New Roman" w:hAnsi="Times New Roman" w:cs="Times New Roman"/>
          <w:sz w:val="24"/>
          <w:szCs w:val="24"/>
        </w:rPr>
      </w:pPr>
    </w:p>
    <w:p w14:paraId="03A13B13" w14:textId="12F7FE47" w:rsidR="004C3700" w:rsidRPr="007A2F74" w:rsidRDefault="001869B9" w:rsidP="004C3700">
      <w:pPr>
        <w:spacing w:after="0" w:line="360" w:lineRule="auto"/>
        <w:jc w:val="both"/>
        <w:rPr>
          <w:rFonts w:ascii="Times New Roman" w:hAnsi="Times New Roman" w:cs="Times New Roman"/>
          <w:sz w:val="24"/>
          <w:szCs w:val="24"/>
        </w:rPr>
      </w:pPr>
      <w:r w:rsidRPr="00DB1DA0">
        <w:rPr>
          <w:rFonts w:ascii="Times New Roman" w:hAnsi="Times New Roman" w:cs="Times New Roman"/>
          <w:sz w:val="24"/>
          <w:szCs w:val="24"/>
        </w:rPr>
        <w:t>Aun</w:t>
      </w:r>
      <w:r w:rsidR="004C3700" w:rsidRPr="00DB1DA0">
        <w:rPr>
          <w:rFonts w:ascii="Times New Roman" w:hAnsi="Times New Roman" w:cs="Times New Roman"/>
          <w:sz w:val="24"/>
          <w:szCs w:val="24"/>
        </w:rPr>
        <w:t xml:space="preserve"> así, podemos relativizar las cargas económicas causales que plantea el mismo Stiglitz en el sentido del debilitamiento del Estado-nación con respecto a los problemas globales. El cambio en la metodológica de trabajo es el punto que ha variado en </w:t>
      </w:r>
      <w:r w:rsidR="00DC012E" w:rsidRPr="00DB1DA0">
        <w:rPr>
          <w:rFonts w:ascii="Times New Roman" w:hAnsi="Times New Roman" w:cs="Times New Roman"/>
          <w:sz w:val="24"/>
          <w:szCs w:val="24"/>
        </w:rPr>
        <w:t>la toma</w:t>
      </w:r>
      <w:r w:rsidR="004C3700" w:rsidRPr="00DB1DA0">
        <w:rPr>
          <w:rFonts w:ascii="Times New Roman" w:hAnsi="Times New Roman" w:cs="Times New Roman"/>
          <w:sz w:val="24"/>
          <w:szCs w:val="24"/>
        </w:rPr>
        <w:t xml:space="preserve"> de posición sobre este tema</w:t>
      </w:r>
      <w:r w:rsidR="00486438" w:rsidRPr="00DB1DA0">
        <w:rPr>
          <w:rFonts w:ascii="Times New Roman" w:hAnsi="Times New Roman" w:cs="Times New Roman"/>
          <w:sz w:val="24"/>
          <w:szCs w:val="24"/>
        </w:rPr>
        <w:t>;</w:t>
      </w:r>
      <w:r w:rsidR="004C3700" w:rsidRPr="00DB1DA0">
        <w:rPr>
          <w:rFonts w:ascii="Times New Roman" w:hAnsi="Times New Roman" w:cs="Times New Roman"/>
          <w:sz w:val="24"/>
          <w:szCs w:val="24"/>
        </w:rPr>
        <w:t xml:space="preserve"> es por ello que la afirmación que se hace sobre el desplazamiento que ha realizado la globalización económica de la globalización política debe relativizarse en el sentido funcional estructuralista. Es decir, las relaciones de poder entre el capital financiero y los Estados nacionales está subsumida bajo un ordenamiento jurídico que regula el posible intercambio comercial</w:t>
      </w:r>
      <w:r w:rsidR="00486438" w:rsidRPr="00DB1DA0">
        <w:rPr>
          <w:rFonts w:ascii="Times New Roman" w:hAnsi="Times New Roman" w:cs="Times New Roman"/>
          <w:sz w:val="24"/>
          <w:szCs w:val="24"/>
        </w:rPr>
        <w:t>;</w:t>
      </w:r>
      <w:r w:rsidR="004C3700" w:rsidRPr="00DB1DA0">
        <w:rPr>
          <w:rFonts w:ascii="Times New Roman" w:hAnsi="Times New Roman" w:cs="Times New Roman"/>
          <w:sz w:val="24"/>
          <w:szCs w:val="24"/>
        </w:rPr>
        <w:t xml:space="preserve"> bajo este enfoque, la coordinación entre la globalización económica y la apertura comercial conlleva una interfa</w:t>
      </w:r>
      <w:r w:rsidR="00486438" w:rsidRPr="00DB1DA0">
        <w:rPr>
          <w:rFonts w:ascii="Times New Roman" w:hAnsi="Times New Roman" w:cs="Times New Roman"/>
          <w:sz w:val="24"/>
          <w:szCs w:val="24"/>
        </w:rPr>
        <w:t>s</w:t>
      </w:r>
      <w:r w:rsidR="004C3700" w:rsidRPr="00DB1DA0">
        <w:rPr>
          <w:rFonts w:ascii="Times New Roman" w:hAnsi="Times New Roman" w:cs="Times New Roman"/>
          <w:sz w:val="24"/>
          <w:szCs w:val="24"/>
        </w:rPr>
        <w:t>e que decide esa posibilidad</w:t>
      </w:r>
      <w:r w:rsidR="006A585A" w:rsidRPr="00DB1DA0">
        <w:rPr>
          <w:rFonts w:ascii="Times New Roman" w:hAnsi="Times New Roman" w:cs="Times New Roman"/>
          <w:sz w:val="24"/>
          <w:szCs w:val="24"/>
        </w:rPr>
        <w:t>;</w:t>
      </w:r>
      <w:r w:rsidR="004C3700" w:rsidRPr="00DB1DA0">
        <w:rPr>
          <w:rFonts w:ascii="Times New Roman" w:hAnsi="Times New Roman" w:cs="Times New Roman"/>
          <w:sz w:val="24"/>
          <w:szCs w:val="24"/>
        </w:rPr>
        <w:t xml:space="preserve"> esa interfa</w:t>
      </w:r>
      <w:r w:rsidR="006A585A" w:rsidRPr="00DB1DA0">
        <w:rPr>
          <w:rFonts w:ascii="Times New Roman" w:hAnsi="Times New Roman" w:cs="Times New Roman"/>
          <w:sz w:val="24"/>
          <w:szCs w:val="24"/>
        </w:rPr>
        <w:t>s</w:t>
      </w:r>
      <w:r w:rsidR="004C3700" w:rsidRPr="00DB1DA0">
        <w:rPr>
          <w:rFonts w:ascii="Times New Roman" w:hAnsi="Times New Roman" w:cs="Times New Roman"/>
          <w:sz w:val="24"/>
          <w:szCs w:val="24"/>
        </w:rPr>
        <w:t>e es política</w:t>
      </w:r>
      <w:r w:rsidR="006A585A" w:rsidRPr="00DB1DA0">
        <w:rPr>
          <w:rFonts w:ascii="Times New Roman" w:hAnsi="Times New Roman" w:cs="Times New Roman"/>
          <w:sz w:val="24"/>
          <w:szCs w:val="24"/>
        </w:rPr>
        <w:t xml:space="preserve"> y,</w:t>
      </w:r>
      <w:r w:rsidR="004C3700" w:rsidRPr="00DB1DA0">
        <w:rPr>
          <w:rFonts w:ascii="Times New Roman" w:hAnsi="Times New Roman" w:cs="Times New Roman"/>
          <w:sz w:val="24"/>
          <w:szCs w:val="24"/>
        </w:rPr>
        <w:t xml:space="preserve"> siendo así, determinar el modelo de desarrollo bajo el mercado global no es más que una decisión política global que a su vez se somete en negociaciones con los Estados nacionales, individualmente o en colectivo.</w:t>
      </w:r>
    </w:p>
    <w:p w14:paraId="5B64051E" w14:textId="77777777" w:rsidR="004C3700" w:rsidRPr="007A2F74" w:rsidRDefault="004C3700" w:rsidP="004C3700">
      <w:pPr>
        <w:spacing w:after="0" w:line="360" w:lineRule="auto"/>
        <w:jc w:val="both"/>
        <w:rPr>
          <w:rFonts w:ascii="Times New Roman" w:hAnsi="Times New Roman" w:cs="Times New Roman"/>
          <w:sz w:val="24"/>
          <w:szCs w:val="24"/>
        </w:rPr>
      </w:pPr>
    </w:p>
    <w:p w14:paraId="27253919" w14:textId="43225666" w:rsidR="004C3700" w:rsidRPr="007A2F74" w:rsidRDefault="004C3700" w:rsidP="004C3700">
      <w:pPr>
        <w:spacing w:after="0" w:line="360" w:lineRule="auto"/>
        <w:jc w:val="both"/>
        <w:rPr>
          <w:rFonts w:ascii="Times New Roman" w:hAnsi="Times New Roman" w:cs="Times New Roman"/>
          <w:sz w:val="24"/>
          <w:szCs w:val="24"/>
        </w:rPr>
      </w:pPr>
      <w:r w:rsidRPr="002D313F">
        <w:rPr>
          <w:rFonts w:ascii="Times New Roman" w:hAnsi="Times New Roman" w:cs="Times New Roman"/>
          <w:sz w:val="24"/>
          <w:szCs w:val="24"/>
        </w:rPr>
        <w:t>Esto reafirma, sin ser prolijo, que la supuesta desaparición o fin del Estado-nación no sea tan clara y contundente como lo afirman ciertas tendencias cosmopolitas</w:t>
      </w:r>
      <w:r w:rsidR="00FD5653" w:rsidRPr="002D313F">
        <w:rPr>
          <w:rFonts w:ascii="Times New Roman" w:hAnsi="Times New Roman" w:cs="Times New Roman"/>
          <w:sz w:val="24"/>
          <w:szCs w:val="24"/>
        </w:rPr>
        <w:t>.</w:t>
      </w:r>
      <w:r w:rsidRPr="002D313F">
        <w:rPr>
          <w:rFonts w:ascii="Times New Roman" w:hAnsi="Times New Roman" w:cs="Times New Roman"/>
          <w:sz w:val="24"/>
          <w:szCs w:val="24"/>
        </w:rPr>
        <w:t xml:space="preserve"> </w:t>
      </w:r>
      <w:r w:rsidR="00FD5653" w:rsidRPr="002D313F">
        <w:rPr>
          <w:rFonts w:ascii="Times New Roman" w:hAnsi="Times New Roman" w:cs="Times New Roman"/>
          <w:sz w:val="24"/>
          <w:szCs w:val="24"/>
        </w:rPr>
        <w:t>L</w:t>
      </w:r>
      <w:r w:rsidRPr="002D313F">
        <w:rPr>
          <w:rFonts w:ascii="Times New Roman" w:hAnsi="Times New Roman" w:cs="Times New Roman"/>
          <w:sz w:val="24"/>
          <w:szCs w:val="24"/>
        </w:rPr>
        <w:t>o que s</w:t>
      </w:r>
      <w:r w:rsidR="00FD5653" w:rsidRPr="002D313F">
        <w:rPr>
          <w:rFonts w:ascii="Times New Roman" w:hAnsi="Times New Roman" w:cs="Times New Roman"/>
          <w:sz w:val="24"/>
          <w:szCs w:val="24"/>
        </w:rPr>
        <w:t>í</w:t>
      </w:r>
      <w:r w:rsidRPr="002D313F">
        <w:rPr>
          <w:rFonts w:ascii="Times New Roman" w:hAnsi="Times New Roman" w:cs="Times New Roman"/>
          <w:sz w:val="24"/>
          <w:szCs w:val="24"/>
        </w:rPr>
        <w:t xml:space="preserve"> queda claro es la afirmación de no pretender mimetizar las relaciones económicas y políticas como rezagos de soberanía clásica.</w:t>
      </w:r>
      <w:r w:rsidRPr="007A2F74">
        <w:rPr>
          <w:rFonts w:ascii="Times New Roman" w:hAnsi="Times New Roman" w:cs="Times New Roman"/>
          <w:sz w:val="24"/>
          <w:szCs w:val="24"/>
        </w:rPr>
        <w:t xml:space="preserve"> </w:t>
      </w:r>
    </w:p>
    <w:p w14:paraId="5A0C4ED2" w14:textId="77777777" w:rsidR="005B67D6" w:rsidRPr="007A2F74" w:rsidRDefault="005B67D6" w:rsidP="004C3700">
      <w:pPr>
        <w:spacing w:after="0" w:line="360" w:lineRule="auto"/>
        <w:jc w:val="both"/>
        <w:rPr>
          <w:rFonts w:ascii="Times New Roman" w:hAnsi="Times New Roman" w:cs="Times New Roman"/>
          <w:sz w:val="24"/>
          <w:szCs w:val="24"/>
        </w:rPr>
      </w:pPr>
    </w:p>
    <w:p w14:paraId="2538A6DB" w14:textId="6819679A" w:rsidR="000A5E40" w:rsidRPr="007A2F74" w:rsidRDefault="005B67D6" w:rsidP="004C3700">
      <w:pPr>
        <w:spacing w:after="0" w:line="360" w:lineRule="auto"/>
        <w:jc w:val="both"/>
        <w:rPr>
          <w:rFonts w:ascii="Times New Roman" w:hAnsi="Times New Roman" w:cs="Times New Roman"/>
          <w:sz w:val="24"/>
          <w:szCs w:val="24"/>
        </w:rPr>
      </w:pPr>
      <w:r w:rsidRPr="002D313F">
        <w:rPr>
          <w:rFonts w:ascii="Times New Roman" w:hAnsi="Times New Roman" w:cs="Times New Roman"/>
          <w:sz w:val="24"/>
          <w:szCs w:val="24"/>
        </w:rPr>
        <w:t>En este sentido, la gobernanza como forma de ejercer el poder político</w:t>
      </w:r>
      <w:r w:rsidR="00772DBA" w:rsidRPr="002D313F">
        <w:rPr>
          <w:rFonts w:ascii="Times New Roman" w:hAnsi="Times New Roman" w:cs="Times New Roman"/>
          <w:sz w:val="24"/>
          <w:szCs w:val="24"/>
        </w:rPr>
        <w:t xml:space="preserve"> en consenso </w:t>
      </w:r>
      <w:r w:rsidR="0004525A" w:rsidRPr="002D313F">
        <w:rPr>
          <w:rFonts w:ascii="Times New Roman" w:hAnsi="Times New Roman" w:cs="Times New Roman"/>
          <w:sz w:val="24"/>
          <w:szCs w:val="24"/>
        </w:rPr>
        <w:t xml:space="preserve">es la piedra angular </w:t>
      </w:r>
      <w:r w:rsidR="004C1FC4" w:rsidRPr="002D313F">
        <w:rPr>
          <w:rFonts w:ascii="Times New Roman" w:hAnsi="Times New Roman" w:cs="Times New Roman"/>
          <w:sz w:val="24"/>
          <w:szCs w:val="24"/>
        </w:rPr>
        <w:t>en la mediación jur</w:t>
      </w:r>
      <w:r w:rsidR="00600FCC" w:rsidRPr="002D313F">
        <w:rPr>
          <w:rFonts w:ascii="Times New Roman" w:hAnsi="Times New Roman" w:cs="Times New Roman"/>
          <w:sz w:val="24"/>
          <w:szCs w:val="24"/>
        </w:rPr>
        <w:t>ídica de las luchas labor</w:t>
      </w:r>
      <w:r w:rsidR="00FD5653" w:rsidRPr="002D313F">
        <w:rPr>
          <w:rFonts w:ascii="Times New Roman" w:hAnsi="Times New Roman" w:cs="Times New Roman"/>
          <w:sz w:val="24"/>
          <w:szCs w:val="24"/>
        </w:rPr>
        <w:t>al</w:t>
      </w:r>
      <w:r w:rsidR="00935CD0" w:rsidRPr="002D313F">
        <w:rPr>
          <w:rFonts w:ascii="Times New Roman" w:hAnsi="Times New Roman" w:cs="Times New Roman"/>
          <w:sz w:val="24"/>
          <w:szCs w:val="24"/>
        </w:rPr>
        <w:t xml:space="preserve">, </w:t>
      </w:r>
      <w:r w:rsidR="00760993" w:rsidRPr="002D313F">
        <w:rPr>
          <w:rFonts w:ascii="Times New Roman" w:hAnsi="Times New Roman" w:cs="Times New Roman"/>
          <w:sz w:val="24"/>
          <w:szCs w:val="24"/>
        </w:rPr>
        <w:t xml:space="preserve">y su constitución en los </w:t>
      </w:r>
      <w:r w:rsidR="00FD5653" w:rsidRPr="002D313F">
        <w:rPr>
          <w:rFonts w:ascii="Times New Roman" w:hAnsi="Times New Roman" w:cs="Times New Roman"/>
          <w:sz w:val="24"/>
          <w:szCs w:val="24"/>
        </w:rPr>
        <w:t>c</w:t>
      </w:r>
      <w:r w:rsidR="00760993" w:rsidRPr="002D313F">
        <w:rPr>
          <w:rFonts w:ascii="Times New Roman" w:hAnsi="Times New Roman" w:cs="Times New Roman"/>
          <w:sz w:val="24"/>
          <w:szCs w:val="24"/>
        </w:rPr>
        <w:t>ódigos de trabajo</w:t>
      </w:r>
      <w:r w:rsidR="00A97D32" w:rsidRPr="002D313F">
        <w:rPr>
          <w:rFonts w:ascii="Times New Roman" w:hAnsi="Times New Roman" w:cs="Times New Roman"/>
          <w:sz w:val="24"/>
          <w:szCs w:val="24"/>
        </w:rPr>
        <w:t xml:space="preserve">, los cuales </w:t>
      </w:r>
      <w:r w:rsidR="001B125C" w:rsidRPr="002D313F">
        <w:rPr>
          <w:rFonts w:ascii="Times New Roman" w:hAnsi="Times New Roman" w:cs="Times New Roman"/>
          <w:sz w:val="24"/>
          <w:szCs w:val="24"/>
        </w:rPr>
        <w:t xml:space="preserve">se interpretan y modifican </w:t>
      </w:r>
      <w:r w:rsidR="007A1A0A" w:rsidRPr="002D313F">
        <w:rPr>
          <w:rFonts w:ascii="Times New Roman" w:hAnsi="Times New Roman" w:cs="Times New Roman"/>
          <w:sz w:val="24"/>
          <w:szCs w:val="24"/>
        </w:rPr>
        <w:t>según los sistemas financieros y la estricta interdependencia socioeconómica</w:t>
      </w:r>
      <w:r w:rsidR="000A5E40" w:rsidRPr="002D313F">
        <w:rPr>
          <w:rFonts w:ascii="Times New Roman" w:hAnsi="Times New Roman" w:cs="Times New Roman"/>
          <w:sz w:val="24"/>
          <w:szCs w:val="24"/>
        </w:rPr>
        <w:t>,</w:t>
      </w:r>
      <w:r w:rsidR="00C84BAB" w:rsidRPr="002D313F">
        <w:rPr>
          <w:rFonts w:ascii="Times New Roman" w:hAnsi="Times New Roman" w:cs="Times New Roman"/>
          <w:sz w:val="24"/>
          <w:szCs w:val="24"/>
        </w:rPr>
        <w:t xml:space="preserve"> </w:t>
      </w:r>
      <w:r w:rsidR="002716F4" w:rsidRPr="002D313F">
        <w:rPr>
          <w:rFonts w:ascii="Times New Roman" w:hAnsi="Times New Roman" w:cs="Times New Roman"/>
          <w:sz w:val="24"/>
          <w:szCs w:val="24"/>
        </w:rPr>
        <w:t xml:space="preserve">y también </w:t>
      </w:r>
      <w:r w:rsidR="00C84BAB" w:rsidRPr="002D313F">
        <w:rPr>
          <w:rFonts w:ascii="Times New Roman" w:hAnsi="Times New Roman" w:cs="Times New Roman"/>
          <w:sz w:val="24"/>
          <w:szCs w:val="24"/>
        </w:rPr>
        <w:t>dan los lineamientos básicos en el cumplimiento de los deberes de los empleadores</w:t>
      </w:r>
      <w:r w:rsidR="000A5E40" w:rsidRPr="002D313F">
        <w:rPr>
          <w:rFonts w:ascii="Times New Roman" w:hAnsi="Times New Roman" w:cs="Times New Roman"/>
          <w:sz w:val="24"/>
          <w:szCs w:val="24"/>
        </w:rPr>
        <w:t>.</w:t>
      </w:r>
    </w:p>
    <w:p w14:paraId="0965EDDD" w14:textId="77777777" w:rsidR="00FC33A1" w:rsidRPr="007A2F74" w:rsidRDefault="00FC33A1" w:rsidP="004C3700">
      <w:pPr>
        <w:spacing w:after="0" w:line="360" w:lineRule="auto"/>
        <w:jc w:val="both"/>
        <w:rPr>
          <w:rFonts w:ascii="Times New Roman" w:hAnsi="Times New Roman" w:cs="Times New Roman"/>
          <w:sz w:val="24"/>
          <w:szCs w:val="24"/>
        </w:rPr>
      </w:pPr>
    </w:p>
    <w:p w14:paraId="2662E3A5" w14:textId="369595CF" w:rsidR="005D4F86" w:rsidRPr="007A2F74" w:rsidRDefault="00D327EF" w:rsidP="004C3700">
      <w:pPr>
        <w:spacing w:after="0" w:line="360" w:lineRule="auto"/>
        <w:jc w:val="both"/>
        <w:rPr>
          <w:rFonts w:ascii="Times New Roman" w:hAnsi="Times New Roman" w:cs="Times New Roman"/>
          <w:sz w:val="24"/>
          <w:szCs w:val="24"/>
        </w:rPr>
      </w:pPr>
      <w:r w:rsidRPr="002D313F">
        <w:rPr>
          <w:rFonts w:ascii="Times New Roman" w:hAnsi="Times New Roman" w:cs="Times New Roman"/>
          <w:sz w:val="24"/>
          <w:szCs w:val="24"/>
        </w:rPr>
        <w:t xml:space="preserve">En el caso particular de Costa Rica, el </w:t>
      </w:r>
      <w:r w:rsidRPr="002D313F">
        <w:rPr>
          <w:rFonts w:ascii="Times New Roman" w:hAnsi="Times New Roman" w:cs="Times New Roman"/>
          <w:i/>
          <w:iCs/>
          <w:sz w:val="24"/>
          <w:szCs w:val="24"/>
        </w:rPr>
        <w:t>Código de Trabajo</w:t>
      </w:r>
      <w:r w:rsidRPr="002D313F">
        <w:rPr>
          <w:rFonts w:ascii="Times New Roman" w:hAnsi="Times New Roman" w:cs="Times New Roman"/>
          <w:sz w:val="24"/>
          <w:szCs w:val="24"/>
        </w:rPr>
        <w:t xml:space="preserve"> </w:t>
      </w:r>
      <w:r w:rsidR="00AA7CF2" w:rsidRPr="002D313F">
        <w:rPr>
          <w:rFonts w:ascii="Times New Roman" w:hAnsi="Times New Roman" w:cs="Times New Roman"/>
          <w:sz w:val="24"/>
          <w:szCs w:val="24"/>
        </w:rPr>
        <w:t>de 1943 fue</w:t>
      </w:r>
      <w:r w:rsidR="00E83D77" w:rsidRPr="002D313F">
        <w:rPr>
          <w:rFonts w:ascii="Times New Roman" w:hAnsi="Times New Roman" w:cs="Times New Roman"/>
          <w:sz w:val="24"/>
          <w:szCs w:val="24"/>
        </w:rPr>
        <w:t xml:space="preserve"> producto de la coyuntura política </w:t>
      </w:r>
      <w:r w:rsidR="00402570" w:rsidRPr="002D313F">
        <w:rPr>
          <w:rFonts w:ascii="Times New Roman" w:hAnsi="Times New Roman" w:cs="Times New Roman"/>
          <w:sz w:val="24"/>
          <w:szCs w:val="24"/>
        </w:rPr>
        <w:t>asociada a</w:t>
      </w:r>
      <w:r w:rsidR="00661371" w:rsidRPr="002D313F">
        <w:rPr>
          <w:rFonts w:ascii="Times New Roman" w:hAnsi="Times New Roman" w:cs="Times New Roman"/>
          <w:sz w:val="24"/>
          <w:szCs w:val="24"/>
        </w:rPr>
        <w:t xml:space="preserve"> la promulgación de</w:t>
      </w:r>
      <w:r w:rsidR="00402570" w:rsidRPr="002D313F">
        <w:rPr>
          <w:rFonts w:ascii="Times New Roman" w:hAnsi="Times New Roman" w:cs="Times New Roman"/>
          <w:sz w:val="24"/>
          <w:szCs w:val="24"/>
        </w:rPr>
        <w:t xml:space="preserve"> las </w:t>
      </w:r>
      <w:r w:rsidR="002E47E7" w:rsidRPr="002D313F">
        <w:rPr>
          <w:rFonts w:ascii="Times New Roman" w:hAnsi="Times New Roman" w:cs="Times New Roman"/>
          <w:sz w:val="24"/>
          <w:szCs w:val="24"/>
        </w:rPr>
        <w:t>g</w:t>
      </w:r>
      <w:r w:rsidR="00402570" w:rsidRPr="002D313F">
        <w:rPr>
          <w:rFonts w:ascii="Times New Roman" w:hAnsi="Times New Roman" w:cs="Times New Roman"/>
          <w:sz w:val="24"/>
          <w:szCs w:val="24"/>
        </w:rPr>
        <w:t>arant</w:t>
      </w:r>
      <w:r w:rsidR="005D6CC1" w:rsidRPr="002D313F">
        <w:rPr>
          <w:rFonts w:ascii="Times New Roman" w:hAnsi="Times New Roman" w:cs="Times New Roman"/>
          <w:sz w:val="24"/>
          <w:szCs w:val="24"/>
        </w:rPr>
        <w:t xml:space="preserve">ías </w:t>
      </w:r>
      <w:r w:rsidR="002E47E7" w:rsidRPr="002D313F">
        <w:rPr>
          <w:rFonts w:ascii="Times New Roman" w:hAnsi="Times New Roman" w:cs="Times New Roman"/>
          <w:sz w:val="24"/>
          <w:szCs w:val="24"/>
        </w:rPr>
        <w:t>s</w:t>
      </w:r>
      <w:r w:rsidR="005D6CC1" w:rsidRPr="002D313F">
        <w:rPr>
          <w:rFonts w:ascii="Times New Roman" w:hAnsi="Times New Roman" w:cs="Times New Roman"/>
          <w:sz w:val="24"/>
          <w:szCs w:val="24"/>
        </w:rPr>
        <w:t xml:space="preserve">ociales y </w:t>
      </w:r>
      <w:r w:rsidR="00661371" w:rsidRPr="002D313F">
        <w:rPr>
          <w:rFonts w:ascii="Times New Roman" w:hAnsi="Times New Roman" w:cs="Times New Roman"/>
          <w:sz w:val="24"/>
          <w:szCs w:val="24"/>
        </w:rPr>
        <w:t>el</w:t>
      </w:r>
      <w:r w:rsidR="005D6CC1" w:rsidRPr="002D313F">
        <w:rPr>
          <w:rFonts w:ascii="Times New Roman" w:hAnsi="Times New Roman" w:cs="Times New Roman"/>
          <w:sz w:val="24"/>
          <w:szCs w:val="24"/>
        </w:rPr>
        <w:t xml:space="preserve"> desarrollo de un Estado de </w:t>
      </w:r>
      <w:r w:rsidR="002E47E7" w:rsidRPr="002D313F">
        <w:rPr>
          <w:rFonts w:ascii="Times New Roman" w:hAnsi="Times New Roman" w:cs="Times New Roman"/>
          <w:sz w:val="24"/>
          <w:szCs w:val="24"/>
        </w:rPr>
        <w:t>b</w:t>
      </w:r>
      <w:r w:rsidR="005D6CC1" w:rsidRPr="002D313F">
        <w:rPr>
          <w:rFonts w:ascii="Times New Roman" w:hAnsi="Times New Roman" w:cs="Times New Roman"/>
          <w:sz w:val="24"/>
          <w:szCs w:val="24"/>
        </w:rPr>
        <w:t>ienestar</w:t>
      </w:r>
      <w:r w:rsidR="00AA7CF2" w:rsidRPr="002D313F">
        <w:rPr>
          <w:rFonts w:ascii="Times New Roman" w:hAnsi="Times New Roman" w:cs="Times New Roman"/>
          <w:sz w:val="24"/>
          <w:szCs w:val="24"/>
        </w:rPr>
        <w:t xml:space="preserve"> </w:t>
      </w:r>
      <w:r w:rsidR="001708E4" w:rsidRPr="002D313F">
        <w:rPr>
          <w:rFonts w:ascii="Times New Roman" w:hAnsi="Times New Roman" w:cs="Times New Roman"/>
          <w:sz w:val="24"/>
          <w:szCs w:val="24"/>
        </w:rPr>
        <w:t>caracterizado por la regulación estatal en el ámbito económico y la unión -a la fuerza- de la industria con la producción agropecuaria, lo que permitió aument</w:t>
      </w:r>
      <w:r w:rsidR="005A4475" w:rsidRPr="002D313F">
        <w:rPr>
          <w:rFonts w:ascii="Times New Roman" w:hAnsi="Times New Roman" w:cs="Times New Roman"/>
          <w:sz w:val="24"/>
          <w:szCs w:val="24"/>
        </w:rPr>
        <w:t>ar</w:t>
      </w:r>
      <w:r w:rsidR="001708E4" w:rsidRPr="002D313F">
        <w:rPr>
          <w:rFonts w:ascii="Times New Roman" w:hAnsi="Times New Roman" w:cs="Times New Roman"/>
          <w:sz w:val="24"/>
          <w:szCs w:val="24"/>
        </w:rPr>
        <w:t xml:space="preserve"> la productividad, pero</w:t>
      </w:r>
      <w:r w:rsidR="009F7AA1" w:rsidRPr="002D313F">
        <w:rPr>
          <w:rFonts w:ascii="Times New Roman" w:hAnsi="Times New Roman" w:cs="Times New Roman"/>
          <w:sz w:val="24"/>
          <w:szCs w:val="24"/>
        </w:rPr>
        <w:t xml:space="preserve"> con</w:t>
      </w:r>
      <w:r w:rsidR="001708E4" w:rsidRPr="002D313F">
        <w:rPr>
          <w:rFonts w:ascii="Times New Roman" w:hAnsi="Times New Roman" w:cs="Times New Roman"/>
          <w:sz w:val="24"/>
          <w:szCs w:val="24"/>
        </w:rPr>
        <w:t xml:space="preserve"> un estancamiento de las condiciones laborales y el inicio de una brecha de ingresos y </w:t>
      </w:r>
      <w:r w:rsidR="008620C0" w:rsidRPr="002D313F">
        <w:rPr>
          <w:rFonts w:ascii="Times New Roman" w:hAnsi="Times New Roman" w:cs="Times New Roman"/>
          <w:sz w:val="24"/>
          <w:szCs w:val="24"/>
        </w:rPr>
        <w:t>depe</w:t>
      </w:r>
      <w:r w:rsidR="000D7F2D" w:rsidRPr="002D313F">
        <w:rPr>
          <w:rFonts w:ascii="Times New Roman" w:hAnsi="Times New Roman" w:cs="Times New Roman"/>
          <w:sz w:val="24"/>
          <w:szCs w:val="24"/>
        </w:rPr>
        <w:t>n</w:t>
      </w:r>
      <w:r w:rsidR="008620C0" w:rsidRPr="002D313F">
        <w:rPr>
          <w:rFonts w:ascii="Times New Roman" w:hAnsi="Times New Roman" w:cs="Times New Roman"/>
          <w:sz w:val="24"/>
          <w:szCs w:val="24"/>
        </w:rPr>
        <w:t xml:space="preserve">dencia </w:t>
      </w:r>
      <w:r w:rsidR="00AB7CFD" w:rsidRPr="002D313F">
        <w:rPr>
          <w:rFonts w:ascii="Times New Roman" w:hAnsi="Times New Roman" w:cs="Times New Roman"/>
          <w:sz w:val="24"/>
          <w:szCs w:val="24"/>
        </w:rPr>
        <w:t>económica que se constataría materialmente en los ochentas, aunque en su momento permitió la inversión estatal en servicios claves como salud y educación.</w:t>
      </w:r>
      <w:r w:rsidR="007B119E" w:rsidRPr="002D313F">
        <w:rPr>
          <w:rFonts w:ascii="Times New Roman" w:hAnsi="Times New Roman" w:cs="Times New Roman"/>
          <w:sz w:val="24"/>
          <w:szCs w:val="24"/>
        </w:rPr>
        <w:t xml:space="preserve"> Subsumido a este proceso, </w:t>
      </w:r>
      <w:r w:rsidR="0079265E" w:rsidRPr="002D313F">
        <w:rPr>
          <w:rFonts w:ascii="Times New Roman" w:hAnsi="Times New Roman" w:cs="Times New Roman"/>
          <w:sz w:val="24"/>
          <w:szCs w:val="24"/>
        </w:rPr>
        <w:t xml:space="preserve">se </w:t>
      </w:r>
      <w:r w:rsidR="00583EA6" w:rsidRPr="002D313F">
        <w:rPr>
          <w:rFonts w:ascii="Times New Roman" w:hAnsi="Times New Roman" w:cs="Times New Roman"/>
          <w:sz w:val="24"/>
          <w:szCs w:val="24"/>
        </w:rPr>
        <w:t xml:space="preserve">establece </w:t>
      </w:r>
      <w:r w:rsidR="0079265E" w:rsidRPr="002D313F">
        <w:rPr>
          <w:rFonts w:ascii="Times New Roman" w:hAnsi="Times New Roman" w:cs="Times New Roman"/>
          <w:sz w:val="24"/>
          <w:szCs w:val="24"/>
        </w:rPr>
        <w:t xml:space="preserve">el </w:t>
      </w:r>
      <w:r w:rsidR="0079265E" w:rsidRPr="002D313F">
        <w:rPr>
          <w:rFonts w:ascii="Times New Roman" w:hAnsi="Times New Roman" w:cs="Times New Roman"/>
          <w:i/>
          <w:iCs/>
          <w:sz w:val="24"/>
          <w:szCs w:val="24"/>
        </w:rPr>
        <w:t>Código de Trabajo</w:t>
      </w:r>
      <w:r w:rsidR="0079265E" w:rsidRPr="002D313F">
        <w:rPr>
          <w:rFonts w:ascii="Times New Roman" w:hAnsi="Times New Roman" w:cs="Times New Roman"/>
          <w:sz w:val="24"/>
          <w:szCs w:val="24"/>
        </w:rPr>
        <w:t xml:space="preserve"> como </w:t>
      </w:r>
      <w:r w:rsidR="00583EA6" w:rsidRPr="002D313F">
        <w:rPr>
          <w:rFonts w:ascii="Times New Roman" w:hAnsi="Times New Roman" w:cs="Times New Roman"/>
          <w:sz w:val="24"/>
          <w:szCs w:val="24"/>
        </w:rPr>
        <w:t xml:space="preserve">marco normativo </w:t>
      </w:r>
      <w:r w:rsidR="0016787B" w:rsidRPr="002D313F">
        <w:rPr>
          <w:rFonts w:ascii="Times New Roman" w:hAnsi="Times New Roman" w:cs="Times New Roman"/>
          <w:sz w:val="24"/>
          <w:szCs w:val="24"/>
        </w:rPr>
        <w:t xml:space="preserve">que defiende y asegura protección y seguridad laboral </w:t>
      </w:r>
      <w:r w:rsidR="0079265E" w:rsidRPr="002D313F">
        <w:rPr>
          <w:rFonts w:ascii="Times New Roman" w:hAnsi="Times New Roman" w:cs="Times New Roman"/>
          <w:sz w:val="24"/>
          <w:szCs w:val="24"/>
        </w:rPr>
        <w:t>de</w:t>
      </w:r>
      <w:r w:rsidR="00261D18" w:rsidRPr="002D313F">
        <w:rPr>
          <w:rFonts w:ascii="Times New Roman" w:hAnsi="Times New Roman" w:cs="Times New Roman"/>
          <w:sz w:val="24"/>
          <w:szCs w:val="24"/>
        </w:rPr>
        <w:t xml:space="preserve"> las personas trabajadoras que vinculan el </w:t>
      </w:r>
      <w:r w:rsidR="00005D9C" w:rsidRPr="002D313F">
        <w:rPr>
          <w:rFonts w:ascii="Times New Roman" w:hAnsi="Times New Roman" w:cs="Times New Roman"/>
          <w:sz w:val="24"/>
          <w:szCs w:val="24"/>
        </w:rPr>
        <w:t xml:space="preserve">reclamo </w:t>
      </w:r>
      <w:r w:rsidR="00261D18" w:rsidRPr="002D313F">
        <w:rPr>
          <w:rFonts w:ascii="Times New Roman" w:hAnsi="Times New Roman" w:cs="Times New Roman"/>
          <w:sz w:val="24"/>
          <w:szCs w:val="24"/>
        </w:rPr>
        <w:t xml:space="preserve">de derechos fundamentales como los </w:t>
      </w:r>
      <w:r w:rsidR="00005D9C" w:rsidRPr="002D313F">
        <w:rPr>
          <w:rFonts w:ascii="Times New Roman" w:hAnsi="Times New Roman" w:cs="Times New Roman"/>
          <w:sz w:val="24"/>
          <w:szCs w:val="24"/>
        </w:rPr>
        <w:t>salarios</w:t>
      </w:r>
      <w:r w:rsidR="00261D18" w:rsidRPr="002D313F">
        <w:rPr>
          <w:rFonts w:ascii="Times New Roman" w:hAnsi="Times New Roman" w:cs="Times New Roman"/>
          <w:sz w:val="24"/>
          <w:szCs w:val="24"/>
        </w:rPr>
        <w:t xml:space="preserve"> mínimos</w:t>
      </w:r>
      <w:r w:rsidR="00005D9C" w:rsidRPr="002D313F">
        <w:rPr>
          <w:rFonts w:ascii="Times New Roman" w:hAnsi="Times New Roman" w:cs="Times New Roman"/>
          <w:sz w:val="24"/>
          <w:szCs w:val="24"/>
        </w:rPr>
        <w:t xml:space="preserve">, </w:t>
      </w:r>
      <w:r w:rsidR="00261D18" w:rsidRPr="002D313F">
        <w:rPr>
          <w:rFonts w:ascii="Times New Roman" w:hAnsi="Times New Roman" w:cs="Times New Roman"/>
          <w:sz w:val="24"/>
          <w:szCs w:val="24"/>
        </w:rPr>
        <w:t xml:space="preserve">incapacidades, huelgas, jornadas de trabajo, </w:t>
      </w:r>
      <w:r w:rsidR="00005D9C" w:rsidRPr="002D313F">
        <w:rPr>
          <w:rFonts w:ascii="Times New Roman" w:hAnsi="Times New Roman" w:cs="Times New Roman"/>
          <w:sz w:val="24"/>
          <w:szCs w:val="24"/>
        </w:rPr>
        <w:t>cesantía</w:t>
      </w:r>
      <w:r w:rsidR="00261D18" w:rsidRPr="002D313F">
        <w:rPr>
          <w:rFonts w:ascii="Times New Roman" w:hAnsi="Times New Roman" w:cs="Times New Roman"/>
          <w:sz w:val="24"/>
          <w:szCs w:val="24"/>
        </w:rPr>
        <w:t xml:space="preserve">s, vacaciones, aguinaldos, </w:t>
      </w:r>
      <w:r w:rsidR="00005D9C" w:rsidRPr="002D313F">
        <w:rPr>
          <w:rFonts w:ascii="Times New Roman" w:hAnsi="Times New Roman" w:cs="Times New Roman"/>
          <w:sz w:val="24"/>
          <w:szCs w:val="24"/>
        </w:rPr>
        <w:t>despidos discriminatorios</w:t>
      </w:r>
      <w:r w:rsidR="009F7AA1" w:rsidRPr="002D313F">
        <w:rPr>
          <w:rFonts w:ascii="Times New Roman" w:hAnsi="Times New Roman" w:cs="Times New Roman"/>
          <w:sz w:val="24"/>
          <w:szCs w:val="24"/>
        </w:rPr>
        <w:t xml:space="preserve"> y</w:t>
      </w:r>
      <w:r w:rsidR="00005D9C" w:rsidRPr="002D313F">
        <w:rPr>
          <w:rFonts w:ascii="Times New Roman" w:hAnsi="Times New Roman" w:cs="Times New Roman"/>
          <w:sz w:val="24"/>
          <w:szCs w:val="24"/>
        </w:rPr>
        <w:t xml:space="preserve"> pensiones, entre otros</w:t>
      </w:r>
      <w:r w:rsidR="0079265E" w:rsidRPr="002D313F">
        <w:rPr>
          <w:rFonts w:ascii="Times New Roman" w:hAnsi="Times New Roman" w:cs="Times New Roman"/>
          <w:sz w:val="24"/>
          <w:szCs w:val="24"/>
        </w:rPr>
        <w:t>.</w:t>
      </w:r>
    </w:p>
    <w:p w14:paraId="3AC3F8CC" w14:textId="77777777" w:rsidR="00644FE6" w:rsidRPr="007A2F74" w:rsidRDefault="00644FE6" w:rsidP="00C12184">
      <w:pPr>
        <w:spacing w:after="0" w:line="360" w:lineRule="auto"/>
        <w:jc w:val="both"/>
        <w:rPr>
          <w:rFonts w:ascii="Times New Roman" w:hAnsi="Times New Roman" w:cs="Times New Roman"/>
          <w:sz w:val="24"/>
          <w:szCs w:val="24"/>
        </w:rPr>
      </w:pPr>
    </w:p>
    <w:p w14:paraId="0B2C8B5F" w14:textId="77777777" w:rsidR="001266B6" w:rsidRPr="007A2F74" w:rsidRDefault="001266B6" w:rsidP="00CD3EA6">
      <w:pPr>
        <w:spacing w:after="0" w:line="360" w:lineRule="auto"/>
        <w:jc w:val="both"/>
        <w:rPr>
          <w:rFonts w:ascii="Times New Roman" w:hAnsi="Times New Roman" w:cs="Times New Roman"/>
          <w:sz w:val="24"/>
          <w:szCs w:val="24"/>
        </w:rPr>
      </w:pPr>
      <w:r w:rsidRPr="007A2F74">
        <w:rPr>
          <w:rFonts w:ascii="Times New Roman" w:hAnsi="Times New Roman" w:cs="Times New Roman"/>
          <w:b/>
          <w:sz w:val="24"/>
          <w:szCs w:val="24"/>
        </w:rPr>
        <w:t>Sobre el análisis de la posibilidad</w:t>
      </w:r>
    </w:p>
    <w:p w14:paraId="46EB6625" w14:textId="77777777" w:rsidR="00DA01E4" w:rsidRPr="007A2F74" w:rsidRDefault="00DA01E4" w:rsidP="00DA4C7D">
      <w:pPr>
        <w:spacing w:after="0" w:line="360" w:lineRule="auto"/>
        <w:jc w:val="both"/>
        <w:rPr>
          <w:rFonts w:ascii="Times New Roman" w:hAnsi="Times New Roman" w:cs="Times New Roman"/>
          <w:sz w:val="24"/>
          <w:szCs w:val="24"/>
        </w:rPr>
      </w:pPr>
    </w:p>
    <w:p w14:paraId="4FBA80D8" w14:textId="17907716" w:rsidR="002469A9" w:rsidRPr="007A2F74" w:rsidRDefault="002469A9" w:rsidP="00616FA1">
      <w:pPr>
        <w:spacing w:after="0" w:line="360" w:lineRule="auto"/>
        <w:jc w:val="both"/>
        <w:rPr>
          <w:rFonts w:ascii="Times New Roman" w:hAnsi="Times New Roman" w:cs="Times New Roman"/>
          <w:sz w:val="24"/>
          <w:szCs w:val="24"/>
        </w:rPr>
      </w:pPr>
      <w:r w:rsidRPr="00876B54">
        <w:rPr>
          <w:rFonts w:ascii="Times New Roman" w:hAnsi="Times New Roman" w:cs="Times New Roman"/>
          <w:sz w:val="24"/>
          <w:szCs w:val="24"/>
        </w:rPr>
        <w:t>La composición poblaci</w:t>
      </w:r>
      <w:r w:rsidR="009C7578" w:rsidRPr="00876B54">
        <w:rPr>
          <w:rFonts w:ascii="Times New Roman" w:hAnsi="Times New Roman" w:cs="Times New Roman"/>
          <w:sz w:val="24"/>
          <w:szCs w:val="24"/>
        </w:rPr>
        <w:t>o</w:t>
      </w:r>
      <w:r w:rsidRPr="00876B54">
        <w:rPr>
          <w:rFonts w:ascii="Times New Roman" w:hAnsi="Times New Roman" w:cs="Times New Roman"/>
          <w:sz w:val="24"/>
          <w:szCs w:val="24"/>
        </w:rPr>
        <w:t>n</w:t>
      </w:r>
      <w:r w:rsidR="009C7578" w:rsidRPr="00876B54">
        <w:rPr>
          <w:rFonts w:ascii="Times New Roman" w:hAnsi="Times New Roman" w:cs="Times New Roman"/>
          <w:sz w:val="24"/>
          <w:szCs w:val="24"/>
        </w:rPr>
        <w:t>al</w:t>
      </w:r>
      <w:r w:rsidRPr="00876B54">
        <w:rPr>
          <w:rFonts w:ascii="Times New Roman" w:hAnsi="Times New Roman" w:cs="Times New Roman"/>
          <w:sz w:val="24"/>
          <w:szCs w:val="24"/>
        </w:rPr>
        <w:t xml:space="preserve"> de Costa Rica, según la Encuesta Nacional de Hogares (ENAHO) 2016, da </w:t>
      </w:r>
      <w:r w:rsidR="00E40C56" w:rsidRPr="00876B54">
        <w:rPr>
          <w:rFonts w:ascii="Times New Roman" w:hAnsi="Times New Roman" w:cs="Times New Roman"/>
          <w:sz w:val="24"/>
          <w:szCs w:val="24"/>
        </w:rPr>
        <w:t xml:space="preserve">como punto de referencia una movilización interna </w:t>
      </w:r>
      <w:r w:rsidR="000328D4" w:rsidRPr="00876B54">
        <w:rPr>
          <w:rFonts w:ascii="Times New Roman" w:hAnsi="Times New Roman" w:cs="Times New Roman"/>
          <w:sz w:val="24"/>
          <w:szCs w:val="24"/>
        </w:rPr>
        <w:t xml:space="preserve">del 25% del total de la población, con un 8,6% de migración extranjera, lo cual permite mapear </w:t>
      </w:r>
      <w:r w:rsidR="00665C38" w:rsidRPr="00876B54">
        <w:rPr>
          <w:rFonts w:ascii="Times New Roman" w:hAnsi="Times New Roman" w:cs="Times New Roman"/>
          <w:sz w:val="24"/>
          <w:szCs w:val="24"/>
        </w:rPr>
        <w:t>una cartografía laboral según lugar de asentamiento y posibilidad de trabajo.</w:t>
      </w:r>
    </w:p>
    <w:p w14:paraId="40EDAB6C" w14:textId="77777777" w:rsidR="00226352" w:rsidRPr="007A2F74" w:rsidRDefault="00226352" w:rsidP="00616FA1">
      <w:pPr>
        <w:spacing w:after="0" w:line="360" w:lineRule="auto"/>
        <w:jc w:val="both"/>
        <w:rPr>
          <w:rFonts w:ascii="Times New Roman" w:hAnsi="Times New Roman" w:cs="Times New Roman"/>
          <w:sz w:val="24"/>
          <w:szCs w:val="24"/>
        </w:rPr>
      </w:pPr>
    </w:p>
    <w:p w14:paraId="78D6169D" w14:textId="58EF8964" w:rsidR="00226352" w:rsidRPr="007A2F74" w:rsidRDefault="00226352" w:rsidP="00616FA1">
      <w:pPr>
        <w:spacing w:after="0" w:line="360" w:lineRule="auto"/>
        <w:jc w:val="both"/>
        <w:rPr>
          <w:rFonts w:ascii="Times New Roman" w:hAnsi="Times New Roman" w:cs="Times New Roman"/>
          <w:sz w:val="24"/>
          <w:szCs w:val="24"/>
        </w:rPr>
      </w:pPr>
      <w:r w:rsidRPr="00876B54">
        <w:rPr>
          <w:rFonts w:ascii="Times New Roman" w:hAnsi="Times New Roman" w:cs="Times New Roman"/>
          <w:sz w:val="24"/>
          <w:szCs w:val="24"/>
        </w:rPr>
        <w:t xml:space="preserve">En este sentido, </w:t>
      </w:r>
      <w:r w:rsidR="005E5CEC" w:rsidRPr="00876B54">
        <w:rPr>
          <w:rFonts w:ascii="Times New Roman" w:hAnsi="Times New Roman" w:cs="Times New Roman"/>
          <w:sz w:val="24"/>
          <w:szCs w:val="24"/>
        </w:rPr>
        <w:t>la variable</w:t>
      </w:r>
      <w:r w:rsidR="009B6085" w:rsidRPr="00876B54">
        <w:rPr>
          <w:rFonts w:ascii="Times New Roman" w:hAnsi="Times New Roman" w:cs="Times New Roman"/>
          <w:sz w:val="24"/>
          <w:szCs w:val="24"/>
        </w:rPr>
        <w:t xml:space="preserve"> </w:t>
      </w:r>
      <w:r w:rsidR="005E5CEC" w:rsidRPr="00876B54">
        <w:rPr>
          <w:rFonts w:ascii="Times New Roman" w:hAnsi="Times New Roman" w:cs="Times New Roman"/>
          <w:sz w:val="24"/>
          <w:szCs w:val="24"/>
        </w:rPr>
        <w:t>“condición de aseguramiento”</w:t>
      </w:r>
      <w:r w:rsidR="009B6085" w:rsidRPr="00876B54">
        <w:rPr>
          <w:rFonts w:ascii="Times New Roman" w:hAnsi="Times New Roman" w:cs="Times New Roman"/>
          <w:sz w:val="24"/>
          <w:szCs w:val="24"/>
        </w:rPr>
        <w:t xml:space="preserve"> establece que solamente el 15,9% de la población está asegurad</w:t>
      </w:r>
      <w:r w:rsidR="009C7578" w:rsidRPr="00876B54">
        <w:rPr>
          <w:rFonts w:ascii="Times New Roman" w:hAnsi="Times New Roman" w:cs="Times New Roman"/>
          <w:sz w:val="24"/>
          <w:szCs w:val="24"/>
        </w:rPr>
        <w:t>o</w:t>
      </w:r>
      <w:r w:rsidR="009B6085" w:rsidRPr="00876B54">
        <w:rPr>
          <w:rFonts w:ascii="Times New Roman" w:hAnsi="Times New Roman" w:cs="Times New Roman"/>
          <w:sz w:val="24"/>
          <w:szCs w:val="24"/>
        </w:rPr>
        <w:t xml:space="preserve"> como asalariado, es decir, trabaj</w:t>
      </w:r>
      <w:r w:rsidR="009C7578" w:rsidRPr="00876B54">
        <w:rPr>
          <w:rFonts w:ascii="Times New Roman" w:hAnsi="Times New Roman" w:cs="Times New Roman"/>
          <w:sz w:val="24"/>
          <w:szCs w:val="24"/>
        </w:rPr>
        <w:t>a</w:t>
      </w:r>
      <w:r w:rsidR="009B6085" w:rsidRPr="00876B54">
        <w:rPr>
          <w:rFonts w:ascii="Times New Roman" w:hAnsi="Times New Roman" w:cs="Times New Roman"/>
          <w:sz w:val="24"/>
          <w:szCs w:val="24"/>
        </w:rPr>
        <w:t xml:space="preserve"> bajo el esquema de un contrato formal,</w:t>
      </w:r>
      <w:r w:rsidR="00857D08" w:rsidRPr="00876B54">
        <w:rPr>
          <w:rFonts w:ascii="Times New Roman" w:hAnsi="Times New Roman" w:cs="Times New Roman"/>
          <w:sz w:val="24"/>
          <w:szCs w:val="24"/>
        </w:rPr>
        <w:t xml:space="preserve"> </w:t>
      </w:r>
      <w:r w:rsidR="009F4A06" w:rsidRPr="00876B54">
        <w:rPr>
          <w:rFonts w:ascii="Times New Roman" w:hAnsi="Times New Roman" w:cs="Times New Roman"/>
          <w:sz w:val="24"/>
          <w:szCs w:val="24"/>
        </w:rPr>
        <w:t xml:space="preserve">y un 36,1% a familiares asegurados de forma directa, es decir, personas dependientes </w:t>
      </w:r>
      <w:r w:rsidR="004567D4" w:rsidRPr="00876B54">
        <w:rPr>
          <w:rFonts w:ascii="Times New Roman" w:hAnsi="Times New Roman" w:cs="Times New Roman"/>
          <w:sz w:val="24"/>
          <w:szCs w:val="24"/>
        </w:rPr>
        <w:t>del trabajo</w:t>
      </w:r>
      <w:r w:rsidR="009F4A06" w:rsidRPr="00876B54">
        <w:rPr>
          <w:rFonts w:ascii="Times New Roman" w:hAnsi="Times New Roman" w:cs="Times New Roman"/>
          <w:sz w:val="24"/>
          <w:szCs w:val="24"/>
        </w:rPr>
        <w:t xml:space="preserve"> de la persona asalariada.</w:t>
      </w:r>
      <w:r w:rsidR="004567D4" w:rsidRPr="00876B54">
        <w:rPr>
          <w:rFonts w:ascii="Times New Roman" w:hAnsi="Times New Roman" w:cs="Times New Roman"/>
          <w:sz w:val="24"/>
          <w:szCs w:val="24"/>
        </w:rPr>
        <w:t xml:space="preserve"> Esta población suma más de la mitad de la población total del país</w:t>
      </w:r>
      <w:r w:rsidR="00413A1D" w:rsidRPr="00876B54">
        <w:rPr>
          <w:rFonts w:ascii="Times New Roman" w:hAnsi="Times New Roman" w:cs="Times New Roman"/>
          <w:sz w:val="24"/>
          <w:szCs w:val="24"/>
        </w:rPr>
        <w:t xml:space="preserve">, </w:t>
      </w:r>
      <w:r w:rsidR="006B4FF4" w:rsidRPr="00876B54">
        <w:rPr>
          <w:rFonts w:ascii="Times New Roman" w:hAnsi="Times New Roman" w:cs="Times New Roman"/>
          <w:sz w:val="24"/>
          <w:szCs w:val="24"/>
        </w:rPr>
        <w:t xml:space="preserve">y </w:t>
      </w:r>
      <w:r w:rsidR="00413A1D" w:rsidRPr="00876B54">
        <w:rPr>
          <w:rFonts w:ascii="Times New Roman" w:hAnsi="Times New Roman" w:cs="Times New Roman"/>
          <w:sz w:val="24"/>
          <w:szCs w:val="24"/>
        </w:rPr>
        <w:t>el resto de las personas corresponde a u</w:t>
      </w:r>
      <w:r w:rsidR="009F4A06" w:rsidRPr="00876B54">
        <w:rPr>
          <w:rFonts w:ascii="Times New Roman" w:hAnsi="Times New Roman" w:cs="Times New Roman"/>
          <w:sz w:val="24"/>
          <w:szCs w:val="24"/>
        </w:rPr>
        <w:t xml:space="preserve">n 9% </w:t>
      </w:r>
      <w:r w:rsidR="00DB603F" w:rsidRPr="00876B54">
        <w:rPr>
          <w:rFonts w:ascii="Times New Roman" w:hAnsi="Times New Roman" w:cs="Times New Roman"/>
          <w:sz w:val="24"/>
          <w:szCs w:val="24"/>
        </w:rPr>
        <w:t>de</w:t>
      </w:r>
      <w:r w:rsidR="009F4A06" w:rsidRPr="00876B54">
        <w:rPr>
          <w:rFonts w:ascii="Times New Roman" w:hAnsi="Times New Roman" w:cs="Times New Roman"/>
          <w:sz w:val="24"/>
          <w:szCs w:val="24"/>
        </w:rPr>
        <w:t xml:space="preserve"> personas pensionadas</w:t>
      </w:r>
      <w:r w:rsidR="00413A1D" w:rsidRPr="00876B54">
        <w:rPr>
          <w:rFonts w:ascii="Times New Roman" w:hAnsi="Times New Roman" w:cs="Times New Roman"/>
          <w:sz w:val="24"/>
          <w:szCs w:val="24"/>
        </w:rPr>
        <w:t xml:space="preserve"> </w:t>
      </w:r>
      <w:r w:rsidR="00D51077" w:rsidRPr="00876B54">
        <w:rPr>
          <w:rFonts w:ascii="Times New Roman" w:hAnsi="Times New Roman" w:cs="Times New Roman"/>
          <w:sz w:val="24"/>
          <w:szCs w:val="24"/>
        </w:rPr>
        <w:t>y familiares de pensionados de</w:t>
      </w:r>
      <w:r w:rsidR="00413A1D" w:rsidRPr="00876B54">
        <w:rPr>
          <w:rFonts w:ascii="Times New Roman" w:hAnsi="Times New Roman" w:cs="Times New Roman"/>
          <w:sz w:val="24"/>
          <w:szCs w:val="24"/>
        </w:rPr>
        <w:t xml:space="preserve"> los diferentes regímenes existentes</w:t>
      </w:r>
      <w:r w:rsidR="00413A1D" w:rsidRPr="00876B54">
        <w:rPr>
          <w:rFonts w:ascii="Times New Roman" w:hAnsi="Times New Roman" w:cs="Times New Roman"/>
          <w:sz w:val="24"/>
          <w:szCs w:val="24"/>
          <w:vertAlign w:val="superscript"/>
        </w:rPr>
        <w:footnoteReference w:id="6"/>
      </w:r>
      <w:r w:rsidR="006B4FF4" w:rsidRPr="00876B54">
        <w:rPr>
          <w:rFonts w:ascii="Times New Roman" w:hAnsi="Times New Roman" w:cs="Times New Roman"/>
          <w:sz w:val="24"/>
          <w:szCs w:val="24"/>
        </w:rPr>
        <w:t xml:space="preserve"> y a una variedad de </w:t>
      </w:r>
      <w:r w:rsidR="006208D6" w:rsidRPr="00876B54">
        <w:rPr>
          <w:rFonts w:ascii="Times New Roman" w:hAnsi="Times New Roman" w:cs="Times New Roman"/>
          <w:sz w:val="24"/>
          <w:szCs w:val="24"/>
        </w:rPr>
        <w:t xml:space="preserve">aseguramientos, voluntarios, por el Estado, de trabajador independiente y no asegurado, que </w:t>
      </w:r>
      <w:r w:rsidR="00C61D45" w:rsidRPr="00876B54">
        <w:rPr>
          <w:rFonts w:ascii="Times New Roman" w:hAnsi="Times New Roman" w:cs="Times New Roman"/>
          <w:sz w:val="24"/>
          <w:szCs w:val="24"/>
        </w:rPr>
        <w:t xml:space="preserve">permite observar la </w:t>
      </w:r>
      <w:r w:rsidR="005009E3" w:rsidRPr="00876B54">
        <w:rPr>
          <w:rFonts w:ascii="Times New Roman" w:hAnsi="Times New Roman" w:cs="Times New Roman"/>
          <w:sz w:val="24"/>
          <w:szCs w:val="24"/>
        </w:rPr>
        <w:t xml:space="preserve">alta variabilidad del trabajo y su </w:t>
      </w:r>
      <w:r w:rsidR="00EC4F80" w:rsidRPr="00876B54">
        <w:rPr>
          <w:rFonts w:ascii="Times New Roman" w:hAnsi="Times New Roman" w:cs="Times New Roman"/>
          <w:sz w:val="24"/>
          <w:szCs w:val="24"/>
        </w:rPr>
        <w:t>consecuencia en la</w:t>
      </w:r>
      <w:r w:rsidR="00E758B4" w:rsidRPr="00876B54">
        <w:rPr>
          <w:rFonts w:ascii="Times New Roman" w:hAnsi="Times New Roman" w:cs="Times New Roman"/>
          <w:sz w:val="24"/>
          <w:szCs w:val="24"/>
        </w:rPr>
        <w:t>s</w:t>
      </w:r>
      <w:r w:rsidR="00EC4F80" w:rsidRPr="00876B54">
        <w:rPr>
          <w:rFonts w:ascii="Times New Roman" w:hAnsi="Times New Roman" w:cs="Times New Roman"/>
          <w:sz w:val="24"/>
          <w:szCs w:val="24"/>
        </w:rPr>
        <w:t xml:space="preserve"> obligaciones sociales y de derecho de cada persona.</w:t>
      </w:r>
    </w:p>
    <w:p w14:paraId="482E70B5" w14:textId="77777777" w:rsidR="00E758B4" w:rsidRPr="007A2F74" w:rsidRDefault="00E758B4" w:rsidP="00616FA1">
      <w:pPr>
        <w:spacing w:after="0" w:line="360" w:lineRule="auto"/>
        <w:jc w:val="both"/>
        <w:rPr>
          <w:rFonts w:ascii="Times New Roman" w:hAnsi="Times New Roman" w:cs="Times New Roman"/>
          <w:sz w:val="24"/>
          <w:szCs w:val="24"/>
        </w:rPr>
      </w:pPr>
    </w:p>
    <w:p w14:paraId="38A6AA58" w14:textId="12350BB8" w:rsidR="00616FA1" w:rsidRPr="00BF39E9" w:rsidRDefault="00E758B4" w:rsidP="00616FA1">
      <w:pPr>
        <w:spacing w:after="0" w:line="360" w:lineRule="auto"/>
        <w:jc w:val="both"/>
        <w:rPr>
          <w:rFonts w:ascii="Times New Roman" w:hAnsi="Times New Roman" w:cs="Times New Roman"/>
          <w:sz w:val="24"/>
          <w:szCs w:val="24"/>
        </w:rPr>
      </w:pPr>
      <w:r w:rsidRPr="00BF39E9">
        <w:rPr>
          <w:rFonts w:ascii="Times New Roman" w:hAnsi="Times New Roman" w:cs="Times New Roman"/>
          <w:sz w:val="24"/>
          <w:szCs w:val="24"/>
        </w:rPr>
        <w:t xml:space="preserve">Así, las oportunidades de </w:t>
      </w:r>
      <w:r w:rsidR="00616FA1" w:rsidRPr="00BF39E9">
        <w:rPr>
          <w:rFonts w:ascii="Times New Roman" w:hAnsi="Times New Roman" w:cs="Times New Roman"/>
          <w:sz w:val="24"/>
          <w:szCs w:val="24"/>
        </w:rPr>
        <w:t>emplearse</w:t>
      </w:r>
      <w:r w:rsidRPr="00BF39E9">
        <w:rPr>
          <w:rFonts w:ascii="Times New Roman" w:hAnsi="Times New Roman" w:cs="Times New Roman"/>
          <w:sz w:val="24"/>
          <w:szCs w:val="24"/>
        </w:rPr>
        <w:t xml:space="preserve"> y de t</w:t>
      </w:r>
      <w:r w:rsidR="00616FA1" w:rsidRPr="00BF39E9">
        <w:rPr>
          <w:rFonts w:ascii="Times New Roman" w:hAnsi="Times New Roman" w:cs="Times New Roman"/>
          <w:sz w:val="24"/>
          <w:szCs w:val="24"/>
        </w:rPr>
        <w:t>rabajo</w:t>
      </w:r>
      <w:r w:rsidRPr="00BF39E9">
        <w:rPr>
          <w:rFonts w:ascii="Times New Roman" w:hAnsi="Times New Roman" w:cs="Times New Roman"/>
          <w:sz w:val="24"/>
          <w:szCs w:val="24"/>
        </w:rPr>
        <w:t xml:space="preserve"> están condicio</w:t>
      </w:r>
      <w:r w:rsidR="00C86AEA" w:rsidRPr="00BF39E9">
        <w:rPr>
          <w:rFonts w:ascii="Times New Roman" w:hAnsi="Times New Roman" w:cs="Times New Roman"/>
          <w:sz w:val="24"/>
          <w:szCs w:val="24"/>
        </w:rPr>
        <w:t>nadas, estructuralmente, por la dinamización de las economías locales o regionales, adem</w:t>
      </w:r>
      <w:r w:rsidR="005F0751" w:rsidRPr="00BF39E9">
        <w:rPr>
          <w:rFonts w:ascii="Times New Roman" w:hAnsi="Times New Roman" w:cs="Times New Roman"/>
          <w:sz w:val="24"/>
          <w:szCs w:val="24"/>
        </w:rPr>
        <w:t>ás del perfil de las personas que habitan esas regiones, ya sean nativos o migra</w:t>
      </w:r>
      <w:r w:rsidR="00651847" w:rsidRPr="00BF39E9">
        <w:rPr>
          <w:rFonts w:ascii="Times New Roman" w:hAnsi="Times New Roman" w:cs="Times New Roman"/>
          <w:sz w:val="24"/>
          <w:szCs w:val="24"/>
        </w:rPr>
        <w:t>ntes</w:t>
      </w:r>
      <w:r w:rsidR="005F0751" w:rsidRPr="00BF39E9">
        <w:rPr>
          <w:rFonts w:ascii="Times New Roman" w:hAnsi="Times New Roman" w:cs="Times New Roman"/>
          <w:sz w:val="24"/>
          <w:szCs w:val="24"/>
        </w:rPr>
        <w:t xml:space="preserve"> que </w:t>
      </w:r>
      <w:r w:rsidR="00943435" w:rsidRPr="00BF39E9">
        <w:rPr>
          <w:rFonts w:ascii="Times New Roman" w:hAnsi="Times New Roman" w:cs="Times New Roman"/>
          <w:sz w:val="24"/>
          <w:szCs w:val="24"/>
        </w:rPr>
        <w:t>cambian salarial y educativamente los requerimientos de los puestos de trabajo, al intervenir y crear una oferta distinta</w:t>
      </w:r>
      <w:r w:rsidR="009C6DFE" w:rsidRPr="00BF39E9">
        <w:rPr>
          <w:rFonts w:ascii="Times New Roman" w:hAnsi="Times New Roman" w:cs="Times New Roman"/>
          <w:sz w:val="24"/>
          <w:szCs w:val="24"/>
        </w:rPr>
        <w:t xml:space="preserve"> a la que se </w:t>
      </w:r>
      <w:r w:rsidR="00B22F6C" w:rsidRPr="00BF39E9">
        <w:rPr>
          <w:rFonts w:ascii="Times New Roman" w:hAnsi="Times New Roman" w:cs="Times New Roman"/>
          <w:sz w:val="24"/>
          <w:szCs w:val="24"/>
        </w:rPr>
        <w:t xml:space="preserve">constituiría </w:t>
      </w:r>
      <w:r w:rsidR="008134BC" w:rsidRPr="00BF39E9">
        <w:rPr>
          <w:rFonts w:ascii="Times New Roman" w:hAnsi="Times New Roman" w:cs="Times New Roman"/>
          <w:sz w:val="24"/>
          <w:szCs w:val="24"/>
        </w:rPr>
        <w:t xml:space="preserve">si solo se considera </w:t>
      </w:r>
      <w:r w:rsidR="0086247C" w:rsidRPr="00BF39E9">
        <w:rPr>
          <w:rFonts w:ascii="Times New Roman" w:hAnsi="Times New Roman" w:cs="Times New Roman"/>
          <w:sz w:val="24"/>
          <w:szCs w:val="24"/>
        </w:rPr>
        <w:t>la fuerza de trabajo local.</w:t>
      </w:r>
    </w:p>
    <w:p w14:paraId="6CE1BC98" w14:textId="77777777" w:rsidR="00E53510" w:rsidRPr="00BF39E9" w:rsidRDefault="00E53510" w:rsidP="00616FA1">
      <w:pPr>
        <w:spacing w:after="0" w:line="360" w:lineRule="auto"/>
        <w:jc w:val="both"/>
        <w:rPr>
          <w:rFonts w:ascii="Times New Roman" w:hAnsi="Times New Roman" w:cs="Times New Roman"/>
          <w:sz w:val="24"/>
          <w:szCs w:val="24"/>
        </w:rPr>
      </w:pPr>
    </w:p>
    <w:p w14:paraId="2B0D1020" w14:textId="77777777" w:rsidR="00E53510" w:rsidRPr="00BF39E9" w:rsidRDefault="00E53510" w:rsidP="00616FA1">
      <w:pPr>
        <w:spacing w:after="0" w:line="360" w:lineRule="auto"/>
        <w:jc w:val="both"/>
        <w:rPr>
          <w:rFonts w:ascii="Times New Roman" w:hAnsi="Times New Roman" w:cs="Times New Roman"/>
          <w:sz w:val="24"/>
          <w:szCs w:val="24"/>
        </w:rPr>
      </w:pPr>
      <w:r w:rsidRPr="00BF39E9">
        <w:rPr>
          <w:rFonts w:ascii="Times New Roman" w:hAnsi="Times New Roman" w:cs="Times New Roman"/>
          <w:sz w:val="24"/>
          <w:szCs w:val="24"/>
        </w:rPr>
        <w:t xml:space="preserve">Estas condiciones </w:t>
      </w:r>
      <w:r w:rsidR="001B7AC6" w:rsidRPr="00BF39E9">
        <w:rPr>
          <w:rFonts w:ascii="Times New Roman" w:hAnsi="Times New Roman" w:cs="Times New Roman"/>
          <w:sz w:val="24"/>
          <w:szCs w:val="24"/>
        </w:rPr>
        <w:t xml:space="preserve">se pueden analizar en la Estrategia Nacional de Empleo </w:t>
      </w:r>
      <w:r w:rsidR="00A1693B" w:rsidRPr="00BF39E9">
        <w:rPr>
          <w:rFonts w:ascii="Times New Roman" w:hAnsi="Times New Roman" w:cs="Times New Roman"/>
          <w:sz w:val="24"/>
          <w:szCs w:val="24"/>
        </w:rPr>
        <w:t xml:space="preserve">y Producción del Ministerio de Trabajo </w:t>
      </w:r>
      <w:r w:rsidR="00413935" w:rsidRPr="00BF39E9">
        <w:rPr>
          <w:rFonts w:ascii="Times New Roman" w:hAnsi="Times New Roman" w:cs="Times New Roman"/>
          <w:sz w:val="24"/>
          <w:szCs w:val="24"/>
        </w:rPr>
        <w:t xml:space="preserve">y del Ministerio de Economía, Industria y Comercio </w:t>
      </w:r>
      <w:r w:rsidR="00A1693B" w:rsidRPr="00BF39E9">
        <w:rPr>
          <w:rFonts w:ascii="Times New Roman" w:hAnsi="Times New Roman" w:cs="Times New Roman"/>
          <w:sz w:val="24"/>
          <w:szCs w:val="24"/>
        </w:rPr>
        <w:t>para el periodo 2014-2018</w:t>
      </w:r>
      <w:r w:rsidR="000D3F74" w:rsidRPr="00BF39E9">
        <w:rPr>
          <w:rFonts w:ascii="Times New Roman" w:hAnsi="Times New Roman" w:cs="Times New Roman"/>
          <w:sz w:val="24"/>
          <w:szCs w:val="24"/>
        </w:rPr>
        <w:t xml:space="preserve">, cuyo eje de acción es </w:t>
      </w:r>
      <w:r w:rsidR="00612BE4" w:rsidRPr="00BF39E9">
        <w:rPr>
          <w:rFonts w:ascii="Times New Roman" w:hAnsi="Times New Roman" w:cs="Times New Roman"/>
          <w:sz w:val="24"/>
          <w:szCs w:val="24"/>
        </w:rPr>
        <w:t xml:space="preserve">la reducción del desempleo abierto con “un crecimiento sostenido, de 7,3% en </w:t>
      </w:r>
      <w:r w:rsidR="002F472E" w:rsidRPr="00BF39E9">
        <w:rPr>
          <w:rFonts w:ascii="Times New Roman" w:hAnsi="Times New Roman" w:cs="Times New Roman"/>
          <w:sz w:val="24"/>
          <w:szCs w:val="24"/>
        </w:rPr>
        <w:t>el 2010</w:t>
      </w:r>
      <w:r w:rsidR="00612BE4" w:rsidRPr="00BF39E9">
        <w:rPr>
          <w:rFonts w:ascii="Times New Roman" w:hAnsi="Times New Roman" w:cs="Times New Roman"/>
          <w:sz w:val="24"/>
          <w:szCs w:val="24"/>
        </w:rPr>
        <w:t>, a 8,5% en el 2013” (</w:t>
      </w:r>
      <w:r w:rsidR="00085EAC" w:rsidRPr="00BF39E9">
        <w:rPr>
          <w:rFonts w:ascii="Times New Roman" w:hAnsi="Times New Roman" w:cs="Times New Roman"/>
          <w:sz w:val="24"/>
          <w:szCs w:val="24"/>
        </w:rPr>
        <w:t xml:space="preserve">MTSS, </w:t>
      </w:r>
      <w:r w:rsidR="00612BE4" w:rsidRPr="00BF39E9">
        <w:rPr>
          <w:rFonts w:ascii="Times New Roman" w:hAnsi="Times New Roman" w:cs="Times New Roman"/>
          <w:sz w:val="24"/>
          <w:szCs w:val="24"/>
        </w:rPr>
        <w:t>2014, p</w:t>
      </w:r>
      <w:r w:rsidR="00965F79" w:rsidRPr="00BF39E9">
        <w:rPr>
          <w:rFonts w:ascii="Times New Roman" w:hAnsi="Times New Roman" w:cs="Times New Roman"/>
          <w:sz w:val="24"/>
          <w:szCs w:val="24"/>
        </w:rPr>
        <w:t>.11</w:t>
      </w:r>
      <w:r w:rsidR="00612BE4" w:rsidRPr="00BF39E9">
        <w:rPr>
          <w:rFonts w:ascii="Times New Roman" w:hAnsi="Times New Roman" w:cs="Times New Roman"/>
          <w:sz w:val="24"/>
          <w:szCs w:val="24"/>
        </w:rPr>
        <w:t>)</w:t>
      </w:r>
      <w:r w:rsidR="00A478C5" w:rsidRPr="00BF39E9">
        <w:rPr>
          <w:rFonts w:ascii="Times New Roman" w:hAnsi="Times New Roman" w:cs="Times New Roman"/>
          <w:sz w:val="24"/>
          <w:szCs w:val="24"/>
        </w:rPr>
        <w:t xml:space="preserve"> y la inserción laboral de las juventudes.</w:t>
      </w:r>
    </w:p>
    <w:p w14:paraId="53C79DAD" w14:textId="77777777" w:rsidR="009D01F2" w:rsidRPr="00651847" w:rsidRDefault="009D01F2" w:rsidP="00DA4C7D">
      <w:pPr>
        <w:spacing w:after="0" w:line="360" w:lineRule="auto"/>
        <w:jc w:val="both"/>
        <w:rPr>
          <w:rFonts w:ascii="Times New Roman" w:hAnsi="Times New Roman" w:cs="Times New Roman"/>
          <w:sz w:val="24"/>
          <w:szCs w:val="24"/>
          <w:highlight w:val="yellow"/>
        </w:rPr>
      </w:pPr>
    </w:p>
    <w:p w14:paraId="2BF8E9EA" w14:textId="1FBC1EB6" w:rsidR="007853FB" w:rsidRPr="007A2F74" w:rsidRDefault="00E24D4C" w:rsidP="00E76841">
      <w:pPr>
        <w:spacing w:after="0" w:line="360" w:lineRule="auto"/>
        <w:jc w:val="both"/>
        <w:rPr>
          <w:rFonts w:ascii="Times New Roman" w:hAnsi="Times New Roman" w:cs="Times New Roman"/>
          <w:sz w:val="24"/>
          <w:szCs w:val="24"/>
        </w:rPr>
      </w:pPr>
      <w:r w:rsidRPr="00BF39E9">
        <w:rPr>
          <w:rFonts w:ascii="Times New Roman" w:hAnsi="Times New Roman" w:cs="Times New Roman"/>
          <w:sz w:val="24"/>
          <w:szCs w:val="24"/>
        </w:rPr>
        <w:t xml:space="preserve">Consecuentemente, </w:t>
      </w:r>
      <w:r w:rsidR="00B51974" w:rsidRPr="00BF39E9">
        <w:rPr>
          <w:rFonts w:ascii="Times New Roman" w:hAnsi="Times New Roman" w:cs="Times New Roman"/>
          <w:sz w:val="24"/>
          <w:szCs w:val="24"/>
        </w:rPr>
        <w:t>los lineamento</w:t>
      </w:r>
      <w:r w:rsidR="00474A12" w:rsidRPr="00BF39E9">
        <w:rPr>
          <w:rFonts w:ascii="Times New Roman" w:hAnsi="Times New Roman" w:cs="Times New Roman"/>
          <w:sz w:val="24"/>
          <w:szCs w:val="24"/>
        </w:rPr>
        <w:t>s</w:t>
      </w:r>
      <w:r w:rsidR="00B51974" w:rsidRPr="00BF39E9">
        <w:rPr>
          <w:rFonts w:ascii="Times New Roman" w:hAnsi="Times New Roman" w:cs="Times New Roman"/>
          <w:sz w:val="24"/>
          <w:szCs w:val="24"/>
        </w:rPr>
        <w:t xml:space="preserve"> van dirigidos en tres vías</w:t>
      </w:r>
      <w:r w:rsidR="006513C1" w:rsidRPr="00BF39E9">
        <w:rPr>
          <w:rFonts w:ascii="Times New Roman" w:hAnsi="Times New Roman" w:cs="Times New Roman"/>
          <w:sz w:val="24"/>
          <w:szCs w:val="24"/>
        </w:rPr>
        <w:t>.</w:t>
      </w:r>
      <w:r w:rsidR="00B51974" w:rsidRPr="00BF39E9">
        <w:rPr>
          <w:rFonts w:ascii="Times New Roman" w:hAnsi="Times New Roman" w:cs="Times New Roman"/>
          <w:sz w:val="24"/>
          <w:szCs w:val="24"/>
        </w:rPr>
        <w:t xml:space="preserve"> </w:t>
      </w:r>
      <w:r w:rsidR="006513C1" w:rsidRPr="00BF39E9">
        <w:rPr>
          <w:rFonts w:ascii="Times New Roman" w:hAnsi="Times New Roman" w:cs="Times New Roman"/>
          <w:sz w:val="24"/>
          <w:szCs w:val="24"/>
        </w:rPr>
        <w:t>L</w:t>
      </w:r>
      <w:r w:rsidR="00B51974" w:rsidRPr="00BF39E9">
        <w:rPr>
          <w:rFonts w:ascii="Times New Roman" w:hAnsi="Times New Roman" w:cs="Times New Roman"/>
          <w:sz w:val="24"/>
          <w:szCs w:val="24"/>
        </w:rPr>
        <w:t xml:space="preserve">a primera es sobre la demanda laboral y la intersección entre el fomento de la producción nacional </w:t>
      </w:r>
      <w:r w:rsidR="005C79B0" w:rsidRPr="00BF39E9">
        <w:rPr>
          <w:rFonts w:ascii="Times New Roman" w:hAnsi="Times New Roman" w:cs="Times New Roman"/>
          <w:sz w:val="24"/>
          <w:szCs w:val="24"/>
        </w:rPr>
        <w:t xml:space="preserve">bajo estrategias de </w:t>
      </w:r>
      <w:r w:rsidR="00A0193E" w:rsidRPr="00BF39E9">
        <w:rPr>
          <w:rFonts w:ascii="Times New Roman" w:hAnsi="Times New Roman" w:cs="Times New Roman"/>
          <w:sz w:val="24"/>
          <w:szCs w:val="24"/>
        </w:rPr>
        <w:t>impulso al desarrollo territorial, incluida</w:t>
      </w:r>
      <w:r w:rsidR="00BF5609" w:rsidRPr="00BF39E9">
        <w:rPr>
          <w:rFonts w:ascii="Times New Roman" w:hAnsi="Times New Roman" w:cs="Times New Roman"/>
          <w:sz w:val="24"/>
          <w:szCs w:val="24"/>
        </w:rPr>
        <w:t>s</w:t>
      </w:r>
      <w:r w:rsidR="00A0193E" w:rsidRPr="00BF39E9">
        <w:rPr>
          <w:rFonts w:ascii="Times New Roman" w:hAnsi="Times New Roman" w:cs="Times New Roman"/>
          <w:sz w:val="24"/>
          <w:szCs w:val="24"/>
        </w:rPr>
        <w:t xml:space="preserve"> las iniciativas cooperativistas, en conjunto con la inversión de empresa privada; la segunda es sobre la oferta laboral y la prospección e intermediación para la fuerza laboral</w:t>
      </w:r>
      <w:r w:rsidR="00474A12" w:rsidRPr="00BF39E9">
        <w:rPr>
          <w:rFonts w:ascii="Times New Roman" w:hAnsi="Times New Roman" w:cs="Times New Roman"/>
          <w:sz w:val="24"/>
          <w:szCs w:val="24"/>
        </w:rPr>
        <w:t xml:space="preserve"> con respecto a la identificación de los posibles “requerimientos de competencias laborales del sector productivo” (MTSS, 2014, p</w:t>
      </w:r>
      <w:r w:rsidR="00E630A8" w:rsidRPr="00BF39E9">
        <w:rPr>
          <w:rFonts w:ascii="Times New Roman" w:hAnsi="Times New Roman" w:cs="Times New Roman"/>
          <w:sz w:val="24"/>
          <w:szCs w:val="24"/>
        </w:rPr>
        <w:t>.</w:t>
      </w:r>
      <w:r w:rsidR="00474A12" w:rsidRPr="00BF39E9">
        <w:rPr>
          <w:rFonts w:ascii="Times New Roman" w:hAnsi="Times New Roman" w:cs="Times New Roman"/>
          <w:sz w:val="24"/>
          <w:szCs w:val="24"/>
        </w:rPr>
        <w:t>19)</w:t>
      </w:r>
      <w:r w:rsidR="004C105A" w:rsidRPr="00BF39E9">
        <w:rPr>
          <w:rFonts w:ascii="Times New Roman" w:hAnsi="Times New Roman" w:cs="Times New Roman"/>
          <w:sz w:val="24"/>
          <w:szCs w:val="24"/>
        </w:rPr>
        <w:t>, y así</w:t>
      </w:r>
      <w:r w:rsidR="004C105A" w:rsidRPr="007A2F74">
        <w:rPr>
          <w:rFonts w:ascii="Times New Roman" w:hAnsi="Times New Roman" w:cs="Times New Roman"/>
          <w:sz w:val="24"/>
          <w:szCs w:val="24"/>
        </w:rPr>
        <w:t xml:space="preserve"> </w:t>
      </w:r>
      <w:r w:rsidR="004C105A" w:rsidRPr="00BF39E9">
        <w:rPr>
          <w:rFonts w:ascii="Times New Roman" w:hAnsi="Times New Roman" w:cs="Times New Roman"/>
          <w:sz w:val="24"/>
          <w:szCs w:val="24"/>
        </w:rPr>
        <w:lastRenderedPageBreak/>
        <w:t>concentrarse, de cierta manera, en la formación de “talento humano” y el incentivo de la educación dual</w:t>
      </w:r>
      <w:r w:rsidR="004C105A" w:rsidRPr="00BF39E9">
        <w:rPr>
          <w:rFonts w:ascii="Times New Roman" w:hAnsi="Times New Roman" w:cs="Times New Roman"/>
          <w:sz w:val="24"/>
          <w:szCs w:val="24"/>
          <w:vertAlign w:val="superscript"/>
        </w:rPr>
        <w:footnoteReference w:id="7"/>
      </w:r>
      <w:r w:rsidR="00132469" w:rsidRPr="00BF39E9">
        <w:rPr>
          <w:rFonts w:ascii="Times New Roman" w:hAnsi="Times New Roman" w:cs="Times New Roman"/>
          <w:sz w:val="24"/>
          <w:szCs w:val="24"/>
        </w:rPr>
        <w:t>; y como tercera vía, la calidad del emp</w:t>
      </w:r>
      <w:r w:rsidR="004541DA" w:rsidRPr="00BF39E9">
        <w:rPr>
          <w:rFonts w:ascii="Times New Roman" w:hAnsi="Times New Roman" w:cs="Times New Roman"/>
          <w:sz w:val="24"/>
          <w:szCs w:val="24"/>
        </w:rPr>
        <w:t xml:space="preserve">leo, </w:t>
      </w:r>
      <w:r w:rsidR="006336CF" w:rsidRPr="00BF39E9">
        <w:rPr>
          <w:rFonts w:ascii="Times New Roman" w:hAnsi="Times New Roman" w:cs="Times New Roman"/>
          <w:sz w:val="24"/>
          <w:szCs w:val="24"/>
        </w:rPr>
        <w:t xml:space="preserve">tanto en la vigilancia del cumplimento de la legislación laboral con respecto a salario mínimo, </w:t>
      </w:r>
      <w:r w:rsidR="00A64862" w:rsidRPr="00BF39E9">
        <w:rPr>
          <w:rFonts w:ascii="Times New Roman" w:hAnsi="Times New Roman" w:cs="Times New Roman"/>
          <w:sz w:val="24"/>
          <w:szCs w:val="24"/>
        </w:rPr>
        <w:t>condici</w:t>
      </w:r>
      <w:r w:rsidR="00E630A8" w:rsidRPr="00BF39E9">
        <w:rPr>
          <w:rFonts w:ascii="Times New Roman" w:hAnsi="Times New Roman" w:cs="Times New Roman"/>
          <w:sz w:val="24"/>
          <w:szCs w:val="24"/>
        </w:rPr>
        <w:t>o</w:t>
      </w:r>
      <w:r w:rsidR="00A64862" w:rsidRPr="00BF39E9">
        <w:rPr>
          <w:rFonts w:ascii="Times New Roman" w:hAnsi="Times New Roman" w:cs="Times New Roman"/>
          <w:sz w:val="24"/>
          <w:szCs w:val="24"/>
        </w:rPr>
        <w:t>n</w:t>
      </w:r>
      <w:r w:rsidR="00E630A8" w:rsidRPr="00BF39E9">
        <w:rPr>
          <w:rFonts w:ascii="Times New Roman" w:hAnsi="Times New Roman" w:cs="Times New Roman"/>
          <w:sz w:val="24"/>
          <w:szCs w:val="24"/>
        </w:rPr>
        <w:t>es</w:t>
      </w:r>
      <w:r w:rsidR="00A64862" w:rsidRPr="00BF39E9">
        <w:rPr>
          <w:rFonts w:ascii="Times New Roman" w:hAnsi="Times New Roman" w:cs="Times New Roman"/>
          <w:sz w:val="24"/>
          <w:szCs w:val="24"/>
        </w:rPr>
        <w:t xml:space="preserve"> laborales, </w:t>
      </w:r>
      <w:r w:rsidR="00E76841" w:rsidRPr="00BF39E9">
        <w:rPr>
          <w:rFonts w:ascii="Times New Roman" w:hAnsi="Times New Roman" w:cs="Times New Roman"/>
          <w:sz w:val="24"/>
          <w:szCs w:val="24"/>
        </w:rPr>
        <w:t>derechos laboral</w:t>
      </w:r>
      <w:r w:rsidR="00E630A8" w:rsidRPr="00BF39E9">
        <w:rPr>
          <w:rFonts w:ascii="Times New Roman" w:hAnsi="Times New Roman" w:cs="Times New Roman"/>
          <w:sz w:val="24"/>
          <w:szCs w:val="24"/>
        </w:rPr>
        <w:t>es</w:t>
      </w:r>
      <w:r w:rsidR="00E76841" w:rsidRPr="00BF39E9">
        <w:rPr>
          <w:rFonts w:ascii="Times New Roman" w:hAnsi="Times New Roman" w:cs="Times New Roman"/>
          <w:sz w:val="24"/>
          <w:szCs w:val="24"/>
        </w:rPr>
        <w:t>, como del lado de la inspección del</w:t>
      </w:r>
      <w:r w:rsidR="00C736B5" w:rsidRPr="00BF39E9">
        <w:rPr>
          <w:rFonts w:ascii="Times New Roman" w:hAnsi="Times New Roman" w:cs="Times New Roman"/>
          <w:sz w:val="24"/>
          <w:szCs w:val="24"/>
        </w:rPr>
        <w:t xml:space="preserve"> </w:t>
      </w:r>
      <w:r w:rsidR="00E76841" w:rsidRPr="00BF39E9">
        <w:rPr>
          <w:rFonts w:ascii="Times New Roman" w:hAnsi="Times New Roman" w:cs="Times New Roman"/>
          <w:sz w:val="24"/>
          <w:szCs w:val="24"/>
        </w:rPr>
        <w:t>trabajo</w:t>
      </w:r>
      <w:r w:rsidR="00C736B5" w:rsidRPr="00BF39E9">
        <w:rPr>
          <w:rFonts w:ascii="Times New Roman" w:hAnsi="Times New Roman" w:cs="Times New Roman"/>
          <w:sz w:val="24"/>
          <w:szCs w:val="24"/>
        </w:rPr>
        <w:t xml:space="preserve"> y la</w:t>
      </w:r>
      <w:r w:rsidR="00E76841" w:rsidRPr="00BF39E9">
        <w:rPr>
          <w:rFonts w:ascii="Times New Roman" w:hAnsi="Times New Roman" w:cs="Times New Roman"/>
          <w:sz w:val="24"/>
          <w:szCs w:val="24"/>
        </w:rPr>
        <w:t xml:space="preserve"> atención de las denuncias</w:t>
      </w:r>
      <w:r w:rsidR="00C736B5" w:rsidRPr="00BF39E9">
        <w:rPr>
          <w:rFonts w:ascii="Times New Roman" w:hAnsi="Times New Roman" w:cs="Times New Roman"/>
          <w:sz w:val="24"/>
          <w:szCs w:val="24"/>
        </w:rPr>
        <w:t xml:space="preserve"> y, finalmente, la formalización del empleo informal desde el punto de visto del incentivo al emprendedurismo y el acceso al crédito</w:t>
      </w:r>
      <w:r w:rsidR="00B32255" w:rsidRPr="00BF39E9">
        <w:rPr>
          <w:rFonts w:ascii="Times New Roman" w:hAnsi="Times New Roman" w:cs="Times New Roman"/>
          <w:sz w:val="24"/>
          <w:szCs w:val="24"/>
        </w:rPr>
        <w:t>.</w:t>
      </w:r>
    </w:p>
    <w:p w14:paraId="07327759" w14:textId="77777777" w:rsidR="009A5C7C" w:rsidRPr="007A2F74" w:rsidRDefault="009A5C7C" w:rsidP="00E76841">
      <w:pPr>
        <w:spacing w:after="0" w:line="360" w:lineRule="auto"/>
        <w:jc w:val="both"/>
        <w:rPr>
          <w:rFonts w:ascii="Times New Roman" w:hAnsi="Times New Roman" w:cs="Times New Roman"/>
          <w:sz w:val="24"/>
          <w:szCs w:val="24"/>
        </w:rPr>
      </w:pPr>
    </w:p>
    <w:p w14:paraId="361953CB" w14:textId="561E1AE8" w:rsidR="009A5C7C" w:rsidRPr="007A2F74" w:rsidRDefault="009A5C7C" w:rsidP="00E76841">
      <w:pPr>
        <w:spacing w:after="0" w:line="360" w:lineRule="auto"/>
        <w:jc w:val="both"/>
        <w:rPr>
          <w:rFonts w:ascii="Times New Roman" w:hAnsi="Times New Roman" w:cs="Times New Roman"/>
          <w:sz w:val="24"/>
          <w:szCs w:val="24"/>
        </w:rPr>
      </w:pPr>
      <w:r w:rsidRPr="00BF39E9">
        <w:rPr>
          <w:rFonts w:ascii="Times New Roman" w:hAnsi="Times New Roman" w:cs="Times New Roman"/>
          <w:sz w:val="24"/>
          <w:szCs w:val="24"/>
        </w:rPr>
        <w:t xml:space="preserve">Estas tres vías </w:t>
      </w:r>
      <w:r w:rsidR="003860B8" w:rsidRPr="00BF39E9">
        <w:rPr>
          <w:rFonts w:ascii="Times New Roman" w:hAnsi="Times New Roman" w:cs="Times New Roman"/>
          <w:sz w:val="24"/>
          <w:szCs w:val="24"/>
        </w:rPr>
        <w:t xml:space="preserve">conforman la propuesta macro </w:t>
      </w:r>
      <w:r w:rsidR="00DC6A0C" w:rsidRPr="00BF39E9">
        <w:rPr>
          <w:rFonts w:ascii="Times New Roman" w:hAnsi="Times New Roman" w:cs="Times New Roman"/>
          <w:sz w:val="24"/>
          <w:szCs w:val="24"/>
        </w:rPr>
        <w:t>de empleo en Costa Rica</w:t>
      </w:r>
      <w:r w:rsidR="00347AFC" w:rsidRPr="00BF39E9">
        <w:rPr>
          <w:rFonts w:ascii="Times New Roman" w:hAnsi="Times New Roman" w:cs="Times New Roman"/>
          <w:sz w:val="24"/>
          <w:szCs w:val="24"/>
        </w:rPr>
        <w:t xml:space="preserve">, </w:t>
      </w:r>
      <w:r w:rsidR="00787DFD" w:rsidRPr="00BF39E9">
        <w:rPr>
          <w:rFonts w:ascii="Times New Roman" w:hAnsi="Times New Roman" w:cs="Times New Roman"/>
          <w:sz w:val="24"/>
          <w:szCs w:val="24"/>
        </w:rPr>
        <w:t xml:space="preserve">y con ello </w:t>
      </w:r>
      <w:r w:rsidR="00917E64" w:rsidRPr="00BF39E9">
        <w:rPr>
          <w:rFonts w:ascii="Times New Roman" w:hAnsi="Times New Roman" w:cs="Times New Roman"/>
          <w:sz w:val="24"/>
          <w:szCs w:val="24"/>
        </w:rPr>
        <w:t xml:space="preserve">una ruta en el seguimiento y evaluación de las propuestas de desarrollo que se generen en los próximos años, con un sentido de realidad expuesto en la generación de </w:t>
      </w:r>
      <w:r w:rsidR="002910CB" w:rsidRPr="00BF39E9">
        <w:rPr>
          <w:rFonts w:ascii="Times New Roman" w:hAnsi="Times New Roman" w:cs="Times New Roman"/>
          <w:sz w:val="24"/>
          <w:szCs w:val="24"/>
        </w:rPr>
        <w:t>empleo, cuya función pr</w:t>
      </w:r>
      <w:r w:rsidR="00184C78" w:rsidRPr="00BF39E9">
        <w:rPr>
          <w:rFonts w:ascii="Times New Roman" w:hAnsi="Times New Roman" w:cs="Times New Roman"/>
          <w:sz w:val="24"/>
          <w:szCs w:val="24"/>
        </w:rPr>
        <w:t>áctica es la de aumentar el ingreso económico de las familias, pero</w:t>
      </w:r>
      <w:r w:rsidR="00C909D4" w:rsidRPr="00BF39E9">
        <w:rPr>
          <w:rFonts w:ascii="Times New Roman" w:hAnsi="Times New Roman" w:cs="Times New Roman"/>
          <w:sz w:val="24"/>
          <w:szCs w:val="24"/>
        </w:rPr>
        <w:t xml:space="preserve"> la</w:t>
      </w:r>
      <w:r w:rsidR="00E630A8" w:rsidRPr="00BF39E9">
        <w:rPr>
          <w:rFonts w:ascii="Times New Roman" w:hAnsi="Times New Roman" w:cs="Times New Roman"/>
          <w:sz w:val="24"/>
          <w:szCs w:val="24"/>
        </w:rPr>
        <w:t>s</w:t>
      </w:r>
      <w:r w:rsidR="00C909D4" w:rsidRPr="00BF39E9">
        <w:rPr>
          <w:rFonts w:ascii="Times New Roman" w:hAnsi="Times New Roman" w:cs="Times New Roman"/>
          <w:sz w:val="24"/>
          <w:szCs w:val="24"/>
        </w:rPr>
        <w:t xml:space="preserve"> dispersiones de puestos de trabajo, las exigencias </w:t>
      </w:r>
      <w:r w:rsidR="009333F0" w:rsidRPr="00BF39E9">
        <w:rPr>
          <w:rFonts w:ascii="Times New Roman" w:hAnsi="Times New Roman" w:cs="Times New Roman"/>
          <w:sz w:val="24"/>
          <w:szCs w:val="24"/>
        </w:rPr>
        <w:t>formales de las empresas -disponibilidad, edad, educaci</w:t>
      </w:r>
      <w:r w:rsidR="005E25A6" w:rsidRPr="00BF39E9">
        <w:rPr>
          <w:rFonts w:ascii="Times New Roman" w:hAnsi="Times New Roman" w:cs="Times New Roman"/>
          <w:sz w:val="24"/>
          <w:szCs w:val="24"/>
        </w:rPr>
        <w:t>ón-, también deben ser analizadas, y tratar de comprender las diferencias territoriales de los perfiles de las personas que conforman la fuerza de trabajo</w:t>
      </w:r>
      <w:r w:rsidR="009C5A7F" w:rsidRPr="00BF39E9">
        <w:rPr>
          <w:rFonts w:ascii="Times New Roman" w:hAnsi="Times New Roman" w:cs="Times New Roman"/>
          <w:sz w:val="24"/>
          <w:szCs w:val="24"/>
        </w:rPr>
        <w:t xml:space="preserve"> </w:t>
      </w:r>
      <w:r w:rsidR="00E630A8" w:rsidRPr="00BF39E9">
        <w:rPr>
          <w:rFonts w:ascii="Times New Roman" w:hAnsi="Times New Roman" w:cs="Times New Roman"/>
          <w:sz w:val="24"/>
          <w:szCs w:val="24"/>
        </w:rPr>
        <w:t>para</w:t>
      </w:r>
      <w:r w:rsidR="00251C2A" w:rsidRPr="00BF39E9">
        <w:rPr>
          <w:rFonts w:ascii="Times New Roman" w:hAnsi="Times New Roman" w:cs="Times New Roman"/>
          <w:sz w:val="24"/>
          <w:szCs w:val="24"/>
        </w:rPr>
        <w:t xml:space="preserve"> crear alianza</w:t>
      </w:r>
      <w:r w:rsidR="00E630A8" w:rsidRPr="00BF39E9">
        <w:rPr>
          <w:rFonts w:ascii="Times New Roman" w:hAnsi="Times New Roman" w:cs="Times New Roman"/>
          <w:sz w:val="24"/>
          <w:szCs w:val="24"/>
        </w:rPr>
        <w:t>s</w:t>
      </w:r>
      <w:r w:rsidR="00251C2A" w:rsidRPr="00BF39E9">
        <w:rPr>
          <w:rFonts w:ascii="Times New Roman" w:hAnsi="Times New Roman" w:cs="Times New Roman"/>
          <w:sz w:val="24"/>
          <w:szCs w:val="24"/>
        </w:rPr>
        <w:t xml:space="preserve"> para el fortalecimiento de la empleabilidad y </w:t>
      </w:r>
      <w:r w:rsidR="006E3B33" w:rsidRPr="00BF39E9">
        <w:rPr>
          <w:rFonts w:ascii="Times New Roman" w:hAnsi="Times New Roman" w:cs="Times New Roman"/>
          <w:sz w:val="24"/>
          <w:szCs w:val="24"/>
        </w:rPr>
        <w:t xml:space="preserve">la </w:t>
      </w:r>
      <w:r w:rsidR="00690075" w:rsidRPr="00BF39E9">
        <w:rPr>
          <w:rFonts w:ascii="Times New Roman" w:hAnsi="Times New Roman" w:cs="Times New Roman"/>
          <w:sz w:val="24"/>
          <w:szCs w:val="24"/>
        </w:rPr>
        <w:t>estabilidad laboral.</w:t>
      </w:r>
    </w:p>
    <w:p w14:paraId="04B07103" w14:textId="77777777" w:rsidR="0095584A" w:rsidRPr="007A2F74" w:rsidRDefault="0095584A" w:rsidP="00E76841">
      <w:pPr>
        <w:spacing w:after="0" w:line="360" w:lineRule="auto"/>
        <w:jc w:val="both"/>
        <w:rPr>
          <w:rFonts w:ascii="Times New Roman" w:hAnsi="Times New Roman" w:cs="Times New Roman"/>
          <w:sz w:val="24"/>
          <w:szCs w:val="24"/>
        </w:rPr>
      </w:pPr>
    </w:p>
    <w:p w14:paraId="7FEC2088" w14:textId="61DDF366" w:rsidR="0095584A" w:rsidRPr="00BF39E9" w:rsidRDefault="0095584A" w:rsidP="00E76841">
      <w:pPr>
        <w:spacing w:after="0" w:line="360" w:lineRule="auto"/>
        <w:jc w:val="both"/>
        <w:rPr>
          <w:rFonts w:ascii="Times New Roman" w:hAnsi="Times New Roman" w:cs="Times New Roman"/>
          <w:sz w:val="24"/>
          <w:szCs w:val="24"/>
        </w:rPr>
      </w:pPr>
      <w:r w:rsidRPr="00BF39E9">
        <w:rPr>
          <w:rFonts w:ascii="Times New Roman" w:hAnsi="Times New Roman" w:cs="Times New Roman"/>
          <w:sz w:val="24"/>
          <w:szCs w:val="24"/>
        </w:rPr>
        <w:t xml:space="preserve">Ante este contexto, la perspectiva crítica que mira con recelo estos procesos de incentivos y alianzas público-privadas </w:t>
      </w:r>
      <w:r w:rsidR="00F53C73" w:rsidRPr="00BF39E9">
        <w:rPr>
          <w:rFonts w:ascii="Times New Roman" w:hAnsi="Times New Roman" w:cs="Times New Roman"/>
          <w:sz w:val="24"/>
          <w:szCs w:val="24"/>
        </w:rPr>
        <w:t xml:space="preserve">reconoce la imposibilidad de comprender los espacios laborales como sitios donde se generan relaciones de poder proclives a la dominación, </w:t>
      </w:r>
      <w:r w:rsidR="006A0777" w:rsidRPr="00BF39E9">
        <w:rPr>
          <w:rFonts w:ascii="Times New Roman" w:hAnsi="Times New Roman" w:cs="Times New Roman"/>
          <w:sz w:val="24"/>
          <w:szCs w:val="24"/>
        </w:rPr>
        <w:t xml:space="preserve">con ciertas características contextuales, y de situaciones </w:t>
      </w:r>
      <w:r w:rsidR="006E3445" w:rsidRPr="00BF39E9">
        <w:rPr>
          <w:rFonts w:ascii="Times New Roman" w:hAnsi="Times New Roman" w:cs="Times New Roman"/>
          <w:sz w:val="24"/>
          <w:szCs w:val="24"/>
        </w:rPr>
        <w:t>contractuales</w:t>
      </w:r>
      <w:r w:rsidR="00C3053C" w:rsidRPr="00BF39E9">
        <w:rPr>
          <w:rFonts w:ascii="Times New Roman" w:hAnsi="Times New Roman" w:cs="Times New Roman"/>
          <w:sz w:val="24"/>
          <w:szCs w:val="24"/>
        </w:rPr>
        <w:t>. E</w:t>
      </w:r>
      <w:r w:rsidR="006E3445" w:rsidRPr="00BF39E9">
        <w:rPr>
          <w:rFonts w:ascii="Times New Roman" w:hAnsi="Times New Roman" w:cs="Times New Roman"/>
          <w:sz w:val="24"/>
          <w:szCs w:val="24"/>
        </w:rPr>
        <w:t xml:space="preserve">stas relaciones </w:t>
      </w:r>
      <w:r w:rsidR="00975CC0" w:rsidRPr="00BF39E9">
        <w:rPr>
          <w:rFonts w:ascii="Times New Roman" w:hAnsi="Times New Roman" w:cs="Times New Roman"/>
          <w:sz w:val="24"/>
          <w:szCs w:val="24"/>
        </w:rPr>
        <w:t xml:space="preserve">están sostenidas por modelos de desarrollo capitalistas, donde la desigualdad es condición de posibilidad, ya que la productividad siempre define </w:t>
      </w:r>
      <w:r w:rsidR="00705F5E" w:rsidRPr="00BF39E9">
        <w:rPr>
          <w:rFonts w:ascii="Times New Roman" w:hAnsi="Times New Roman" w:cs="Times New Roman"/>
          <w:sz w:val="24"/>
          <w:szCs w:val="24"/>
        </w:rPr>
        <w:t>el valor del trabajo. bajo esta inquietante visión</w:t>
      </w:r>
      <w:r w:rsidR="008C50CA" w:rsidRPr="00BF39E9">
        <w:rPr>
          <w:rFonts w:ascii="Times New Roman" w:hAnsi="Times New Roman" w:cs="Times New Roman"/>
          <w:sz w:val="24"/>
          <w:szCs w:val="24"/>
        </w:rPr>
        <w:t>.</w:t>
      </w:r>
      <w:r w:rsidR="00705F5E" w:rsidRPr="00BF39E9">
        <w:rPr>
          <w:rFonts w:ascii="Times New Roman" w:hAnsi="Times New Roman" w:cs="Times New Roman"/>
          <w:sz w:val="24"/>
          <w:szCs w:val="24"/>
        </w:rPr>
        <w:t xml:space="preserve"> </w:t>
      </w:r>
      <w:r w:rsidR="008C50CA" w:rsidRPr="00BF39E9">
        <w:rPr>
          <w:rFonts w:ascii="Times New Roman" w:hAnsi="Times New Roman" w:cs="Times New Roman"/>
          <w:sz w:val="24"/>
          <w:szCs w:val="24"/>
        </w:rPr>
        <w:t>A</w:t>
      </w:r>
      <w:r w:rsidR="00D832D9" w:rsidRPr="00BF39E9">
        <w:rPr>
          <w:rFonts w:ascii="Times New Roman" w:hAnsi="Times New Roman" w:cs="Times New Roman"/>
          <w:sz w:val="24"/>
          <w:szCs w:val="24"/>
        </w:rPr>
        <w:t xml:space="preserve"> continuación, se hará</w:t>
      </w:r>
      <w:r w:rsidR="00705F5E" w:rsidRPr="00BF39E9">
        <w:rPr>
          <w:rFonts w:ascii="Times New Roman" w:hAnsi="Times New Roman" w:cs="Times New Roman"/>
          <w:sz w:val="24"/>
          <w:szCs w:val="24"/>
        </w:rPr>
        <w:t xml:space="preserve"> una breve reflexión final.</w:t>
      </w:r>
    </w:p>
    <w:p w14:paraId="20A8F433" w14:textId="77777777" w:rsidR="007853FB" w:rsidRPr="00BF39E9" w:rsidRDefault="007853FB" w:rsidP="00DA4C7D">
      <w:pPr>
        <w:spacing w:after="0" w:line="360" w:lineRule="auto"/>
        <w:jc w:val="both"/>
        <w:rPr>
          <w:rFonts w:ascii="Times New Roman" w:hAnsi="Times New Roman" w:cs="Times New Roman"/>
          <w:sz w:val="24"/>
          <w:szCs w:val="24"/>
        </w:rPr>
      </w:pPr>
    </w:p>
    <w:p w14:paraId="0CAD067F" w14:textId="4AE44C6B" w:rsidR="00F762ED" w:rsidRPr="007A2F74" w:rsidRDefault="00890980" w:rsidP="00F762ED">
      <w:pPr>
        <w:rPr>
          <w:rFonts w:ascii="Times New Roman" w:hAnsi="Times New Roman" w:cs="Times New Roman"/>
          <w:b/>
          <w:sz w:val="24"/>
          <w:szCs w:val="24"/>
        </w:rPr>
      </w:pPr>
      <w:r w:rsidRPr="00BF39E9">
        <w:rPr>
          <w:rFonts w:ascii="Times New Roman" w:hAnsi="Times New Roman" w:cs="Times New Roman"/>
          <w:b/>
          <w:sz w:val="24"/>
          <w:szCs w:val="24"/>
        </w:rPr>
        <w:t>Espacio de realidad negada</w:t>
      </w:r>
      <w:r w:rsidR="008C50CA" w:rsidRPr="00BF39E9">
        <w:rPr>
          <w:rFonts w:ascii="Times New Roman" w:hAnsi="Times New Roman" w:cs="Times New Roman"/>
          <w:b/>
          <w:sz w:val="24"/>
          <w:szCs w:val="24"/>
        </w:rPr>
        <w:t>: d</w:t>
      </w:r>
      <w:r w:rsidR="00F762ED" w:rsidRPr="00BF39E9">
        <w:rPr>
          <w:rFonts w:ascii="Times New Roman" w:hAnsi="Times New Roman" w:cs="Times New Roman"/>
          <w:b/>
          <w:sz w:val="24"/>
          <w:szCs w:val="24"/>
        </w:rPr>
        <w:t>el análisis de los resultados</w:t>
      </w:r>
    </w:p>
    <w:p w14:paraId="64DEF1ED" w14:textId="77777777" w:rsidR="00F00ECF" w:rsidRPr="007A2F74" w:rsidRDefault="00F00ECF" w:rsidP="00A02492">
      <w:pPr>
        <w:autoSpaceDE w:val="0"/>
        <w:autoSpaceDN w:val="0"/>
        <w:adjustRightInd w:val="0"/>
        <w:spacing w:after="0" w:line="360" w:lineRule="auto"/>
        <w:jc w:val="both"/>
        <w:rPr>
          <w:rFonts w:ascii="Times New Roman" w:hAnsi="Times New Roman" w:cs="Times New Roman"/>
          <w:b/>
          <w:sz w:val="24"/>
          <w:szCs w:val="24"/>
        </w:rPr>
      </w:pPr>
    </w:p>
    <w:p w14:paraId="57F40F5A" w14:textId="7642AB52" w:rsidR="00A02492" w:rsidRPr="007A2F74" w:rsidRDefault="008E3564" w:rsidP="00A02492">
      <w:pPr>
        <w:autoSpaceDE w:val="0"/>
        <w:autoSpaceDN w:val="0"/>
        <w:adjustRightInd w:val="0"/>
        <w:spacing w:after="0" w:line="360" w:lineRule="auto"/>
        <w:jc w:val="both"/>
        <w:rPr>
          <w:rFonts w:ascii="Times New Roman" w:hAnsi="Times New Roman" w:cs="Times New Roman"/>
          <w:sz w:val="24"/>
          <w:szCs w:val="24"/>
        </w:rPr>
      </w:pPr>
      <w:r w:rsidRPr="007A2F74">
        <w:rPr>
          <w:rFonts w:ascii="Times New Roman" w:hAnsi="Times New Roman" w:cs="Times New Roman"/>
          <w:sz w:val="24"/>
          <w:szCs w:val="24"/>
        </w:rPr>
        <w:t xml:space="preserve">Uno de los principales espacios de dominación y explotación desarrollado </w:t>
      </w:r>
      <w:r w:rsidR="002F535C" w:rsidRPr="007A2F74">
        <w:rPr>
          <w:rFonts w:ascii="Times New Roman" w:hAnsi="Times New Roman" w:cs="Times New Roman"/>
          <w:sz w:val="24"/>
          <w:szCs w:val="24"/>
        </w:rPr>
        <w:t>a partir de la</w:t>
      </w:r>
      <w:r w:rsidRPr="007A2F74">
        <w:rPr>
          <w:rFonts w:ascii="Times New Roman" w:hAnsi="Times New Roman" w:cs="Times New Roman"/>
          <w:sz w:val="24"/>
          <w:szCs w:val="24"/>
        </w:rPr>
        <w:t xml:space="preserve"> </w:t>
      </w:r>
      <w:r w:rsidR="002F535C" w:rsidRPr="007A2F74">
        <w:rPr>
          <w:rFonts w:ascii="Times New Roman" w:hAnsi="Times New Roman" w:cs="Times New Roman"/>
          <w:sz w:val="24"/>
          <w:szCs w:val="24"/>
        </w:rPr>
        <w:t xml:space="preserve">especialización </w:t>
      </w:r>
      <w:r w:rsidRPr="007A2F74">
        <w:rPr>
          <w:rFonts w:ascii="Times New Roman" w:hAnsi="Times New Roman" w:cs="Times New Roman"/>
          <w:sz w:val="24"/>
          <w:szCs w:val="24"/>
        </w:rPr>
        <w:t xml:space="preserve">de </w:t>
      </w:r>
      <w:r w:rsidR="001C5AC9" w:rsidRPr="007A2F74">
        <w:rPr>
          <w:rFonts w:ascii="Times New Roman" w:hAnsi="Times New Roman" w:cs="Times New Roman"/>
          <w:sz w:val="24"/>
          <w:szCs w:val="24"/>
        </w:rPr>
        <w:t xml:space="preserve">los medios </w:t>
      </w:r>
      <w:r w:rsidR="00836185" w:rsidRPr="007A2F74">
        <w:rPr>
          <w:rFonts w:ascii="Times New Roman" w:hAnsi="Times New Roman" w:cs="Times New Roman"/>
          <w:sz w:val="24"/>
          <w:szCs w:val="24"/>
        </w:rPr>
        <w:t>de</w:t>
      </w:r>
      <w:r w:rsidRPr="007A2F74">
        <w:rPr>
          <w:rFonts w:ascii="Times New Roman" w:hAnsi="Times New Roman" w:cs="Times New Roman"/>
          <w:sz w:val="24"/>
          <w:szCs w:val="24"/>
        </w:rPr>
        <w:t xml:space="preserve"> </w:t>
      </w:r>
      <w:r w:rsidR="001C5AC9" w:rsidRPr="007A2F74">
        <w:rPr>
          <w:rFonts w:ascii="Times New Roman" w:hAnsi="Times New Roman" w:cs="Times New Roman"/>
          <w:sz w:val="24"/>
          <w:szCs w:val="24"/>
        </w:rPr>
        <w:t>producción</w:t>
      </w:r>
      <w:r w:rsidR="00836185" w:rsidRPr="007A2F74">
        <w:rPr>
          <w:rFonts w:ascii="Times New Roman" w:hAnsi="Times New Roman" w:cs="Times New Roman"/>
          <w:sz w:val="24"/>
          <w:szCs w:val="24"/>
        </w:rPr>
        <w:t xml:space="preserve"> </w:t>
      </w:r>
      <w:r w:rsidRPr="007A2F74">
        <w:rPr>
          <w:rFonts w:ascii="Times New Roman" w:hAnsi="Times New Roman" w:cs="Times New Roman"/>
          <w:sz w:val="24"/>
          <w:szCs w:val="24"/>
        </w:rPr>
        <w:t>es el trabajo</w:t>
      </w:r>
      <w:r w:rsidR="002E2BD9" w:rsidRPr="007A2F74">
        <w:rPr>
          <w:rFonts w:ascii="Times New Roman" w:hAnsi="Times New Roman" w:cs="Times New Roman"/>
          <w:sz w:val="24"/>
          <w:szCs w:val="24"/>
        </w:rPr>
        <w:t>,</w:t>
      </w:r>
      <w:r w:rsidRPr="007A2F74">
        <w:rPr>
          <w:rFonts w:ascii="Times New Roman" w:hAnsi="Times New Roman" w:cs="Times New Roman"/>
          <w:sz w:val="24"/>
          <w:szCs w:val="24"/>
        </w:rPr>
        <w:t xml:space="preserve"> </w:t>
      </w:r>
      <w:r w:rsidR="0096245D" w:rsidRPr="007A2F74">
        <w:rPr>
          <w:rFonts w:ascii="Times New Roman" w:hAnsi="Times New Roman" w:cs="Times New Roman"/>
          <w:sz w:val="24"/>
          <w:szCs w:val="24"/>
        </w:rPr>
        <w:t xml:space="preserve">sobre todo cuando se coloca como condición </w:t>
      </w:r>
      <w:r w:rsidR="00710F5E" w:rsidRPr="007A2F74">
        <w:rPr>
          <w:rFonts w:ascii="Times New Roman" w:hAnsi="Times New Roman" w:cs="Times New Roman"/>
          <w:sz w:val="24"/>
          <w:szCs w:val="24"/>
        </w:rPr>
        <w:t xml:space="preserve">de posibilidad su </w:t>
      </w:r>
      <w:r w:rsidR="004128A0" w:rsidRPr="007A2F74">
        <w:rPr>
          <w:rFonts w:ascii="Times New Roman" w:hAnsi="Times New Roman" w:cs="Times New Roman"/>
          <w:sz w:val="24"/>
          <w:szCs w:val="24"/>
        </w:rPr>
        <w:t>correlación</w:t>
      </w:r>
      <w:r w:rsidRPr="007A2F74">
        <w:rPr>
          <w:rFonts w:ascii="Times New Roman" w:hAnsi="Times New Roman" w:cs="Times New Roman"/>
          <w:sz w:val="24"/>
          <w:szCs w:val="24"/>
        </w:rPr>
        <w:t xml:space="preserve"> con la </w:t>
      </w:r>
      <w:r w:rsidR="007F580A" w:rsidRPr="007A2F74">
        <w:rPr>
          <w:rFonts w:ascii="Times New Roman" w:hAnsi="Times New Roman" w:cs="Times New Roman"/>
          <w:sz w:val="24"/>
          <w:szCs w:val="24"/>
        </w:rPr>
        <w:t xml:space="preserve">rentabilidad de la </w:t>
      </w:r>
      <w:r w:rsidRPr="007A2F74">
        <w:rPr>
          <w:rFonts w:ascii="Times New Roman" w:hAnsi="Times New Roman" w:cs="Times New Roman"/>
          <w:sz w:val="24"/>
          <w:szCs w:val="24"/>
        </w:rPr>
        <w:t xml:space="preserve">producción. </w:t>
      </w:r>
      <w:r w:rsidR="00FC693E" w:rsidRPr="007A2F74">
        <w:rPr>
          <w:rFonts w:ascii="Times New Roman" w:hAnsi="Times New Roman" w:cs="Times New Roman"/>
          <w:sz w:val="24"/>
          <w:szCs w:val="24"/>
        </w:rPr>
        <w:t xml:space="preserve">En este sentido, </w:t>
      </w:r>
      <w:r w:rsidR="00FC693E" w:rsidRPr="00BF39E9">
        <w:rPr>
          <w:rFonts w:ascii="Times New Roman" w:hAnsi="Times New Roman" w:cs="Times New Roman"/>
          <w:sz w:val="24"/>
          <w:szCs w:val="24"/>
        </w:rPr>
        <w:lastRenderedPageBreak/>
        <w:t>d</w:t>
      </w:r>
      <w:r w:rsidR="00AF5451" w:rsidRPr="00BF39E9">
        <w:rPr>
          <w:rFonts w:ascii="Times New Roman" w:hAnsi="Times New Roman" w:cs="Times New Roman"/>
          <w:sz w:val="24"/>
          <w:szCs w:val="24"/>
        </w:rPr>
        <w:t xml:space="preserve">esde su </w:t>
      </w:r>
      <w:r w:rsidR="00801129" w:rsidRPr="00BF39E9">
        <w:rPr>
          <w:rFonts w:ascii="Times New Roman" w:hAnsi="Times New Roman" w:cs="Times New Roman"/>
          <w:sz w:val="24"/>
          <w:szCs w:val="24"/>
        </w:rPr>
        <w:t xml:space="preserve">entramado </w:t>
      </w:r>
      <w:r w:rsidR="002B1384" w:rsidRPr="00BF39E9">
        <w:rPr>
          <w:rFonts w:ascii="Times New Roman" w:hAnsi="Times New Roman" w:cs="Times New Roman"/>
          <w:sz w:val="24"/>
          <w:szCs w:val="24"/>
        </w:rPr>
        <w:t>filosófico, el trabajo subsume la s</w:t>
      </w:r>
      <w:r w:rsidR="002E2BD9" w:rsidRPr="00BF39E9">
        <w:rPr>
          <w:rFonts w:ascii="Times New Roman" w:hAnsi="Times New Roman" w:cs="Times New Roman"/>
          <w:sz w:val="24"/>
          <w:szCs w:val="24"/>
        </w:rPr>
        <w:t xml:space="preserve">ubjetividad </w:t>
      </w:r>
      <w:r w:rsidR="002B1384" w:rsidRPr="00BF39E9">
        <w:rPr>
          <w:rFonts w:ascii="Times New Roman" w:hAnsi="Times New Roman" w:cs="Times New Roman"/>
          <w:sz w:val="24"/>
          <w:szCs w:val="24"/>
        </w:rPr>
        <w:t xml:space="preserve">de la persona trabajadora </w:t>
      </w:r>
      <w:r w:rsidR="004D70FD" w:rsidRPr="00BF39E9">
        <w:rPr>
          <w:rFonts w:ascii="Times New Roman" w:hAnsi="Times New Roman" w:cs="Times New Roman"/>
          <w:sz w:val="24"/>
          <w:szCs w:val="24"/>
        </w:rPr>
        <w:t>y, en</w:t>
      </w:r>
      <w:r w:rsidR="007C1CE2" w:rsidRPr="00BF39E9">
        <w:rPr>
          <w:rFonts w:ascii="Times New Roman" w:hAnsi="Times New Roman" w:cs="Times New Roman"/>
          <w:sz w:val="24"/>
          <w:szCs w:val="24"/>
        </w:rPr>
        <w:t xml:space="preserve"> concordancia</w:t>
      </w:r>
      <w:r w:rsidR="004D70FD" w:rsidRPr="00BF39E9">
        <w:rPr>
          <w:rFonts w:ascii="Times New Roman" w:hAnsi="Times New Roman" w:cs="Times New Roman"/>
          <w:sz w:val="24"/>
          <w:szCs w:val="24"/>
        </w:rPr>
        <w:t xml:space="preserve"> con </w:t>
      </w:r>
      <w:r w:rsidR="002E2BD9" w:rsidRPr="00BF39E9">
        <w:rPr>
          <w:rFonts w:ascii="Times New Roman" w:hAnsi="Times New Roman" w:cs="Times New Roman"/>
          <w:sz w:val="24"/>
          <w:szCs w:val="24"/>
        </w:rPr>
        <w:t xml:space="preserve">sus </w:t>
      </w:r>
      <w:r w:rsidR="004D70FD" w:rsidRPr="00BF39E9">
        <w:rPr>
          <w:rFonts w:ascii="Times New Roman" w:hAnsi="Times New Roman" w:cs="Times New Roman"/>
          <w:sz w:val="24"/>
          <w:szCs w:val="24"/>
        </w:rPr>
        <w:t xml:space="preserve">habilidades físicas y cognitivas, desarrolla una </w:t>
      </w:r>
      <w:r w:rsidR="00037877" w:rsidRPr="00BF39E9">
        <w:rPr>
          <w:rFonts w:ascii="Times New Roman" w:hAnsi="Times New Roman" w:cs="Times New Roman"/>
          <w:sz w:val="24"/>
          <w:szCs w:val="24"/>
        </w:rPr>
        <w:t>red in</w:t>
      </w:r>
      <w:r w:rsidR="00FC693E" w:rsidRPr="00BF39E9">
        <w:rPr>
          <w:rFonts w:ascii="Times New Roman" w:hAnsi="Times New Roman" w:cs="Times New Roman"/>
          <w:sz w:val="24"/>
          <w:szCs w:val="24"/>
        </w:rPr>
        <w:t>tersubjetiva que, según la lógica del lugar del trabajo,</w:t>
      </w:r>
      <w:r w:rsidR="004509C8" w:rsidRPr="00BF39E9">
        <w:rPr>
          <w:rFonts w:ascii="Times New Roman" w:hAnsi="Times New Roman" w:cs="Times New Roman"/>
          <w:sz w:val="24"/>
          <w:szCs w:val="24"/>
        </w:rPr>
        <w:t xml:space="preserve"> </w:t>
      </w:r>
      <w:r w:rsidR="00FC693E" w:rsidRPr="00BF39E9">
        <w:rPr>
          <w:rFonts w:ascii="Times New Roman" w:hAnsi="Times New Roman" w:cs="Times New Roman"/>
          <w:sz w:val="24"/>
          <w:szCs w:val="24"/>
        </w:rPr>
        <w:t xml:space="preserve">la persona </w:t>
      </w:r>
      <w:r w:rsidR="004509C8" w:rsidRPr="00BF39E9">
        <w:rPr>
          <w:rFonts w:ascii="Times New Roman" w:hAnsi="Times New Roman" w:cs="Times New Roman"/>
          <w:sz w:val="24"/>
          <w:szCs w:val="24"/>
        </w:rPr>
        <w:t xml:space="preserve">se verá inducida </w:t>
      </w:r>
      <w:r w:rsidR="00FC693E" w:rsidRPr="00BF39E9">
        <w:rPr>
          <w:rFonts w:ascii="Times New Roman" w:hAnsi="Times New Roman" w:cs="Times New Roman"/>
          <w:sz w:val="24"/>
          <w:szCs w:val="24"/>
        </w:rPr>
        <w:t xml:space="preserve">a </w:t>
      </w:r>
      <w:r w:rsidR="004509C8" w:rsidRPr="00BF39E9">
        <w:rPr>
          <w:rFonts w:ascii="Times New Roman" w:hAnsi="Times New Roman" w:cs="Times New Roman"/>
          <w:sz w:val="24"/>
          <w:szCs w:val="24"/>
        </w:rPr>
        <w:t xml:space="preserve">una relación de </w:t>
      </w:r>
      <w:r w:rsidR="00502B63" w:rsidRPr="00BF39E9">
        <w:rPr>
          <w:rFonts w:ascii="Times New Roman" w:hAnsi="Times New Roman" w:cs="Times New Roman"/>
          <w:sz w:val="24"/>
          <w:szCs w:val="24"/>
        </w:rPr>
        <w:t>autori</w:t>
      </w:r>
      <w:r w:rsidR="00DE1A2E" w:rsidRPr="00BF39E9">
        <w:rPr>
          <w:rFonts w:ascii="Times New Roman" w:hAnsi="Times New Roman" w:cs="Times New Roman"/>
          <w:sz w:val="24"/>
          <w:szCs w:val="24"/>
        </w:rPr>
        <w:t>dad, cuya versión más pedestre</w:t>
      </w:r>
      <w:r w:rsidR="00A02492" w:rsidRPr="00BF39E9">
        <w:rPr>
          <w:rFonts w:ascii="Times New Roman" w:hAnsi="Times New Roman" w:cs="Times New Roman"/>
          <w:sz w:val="24"/>
          <w:szCs w:val="24"/>
        </w:rPr>
        <w:t xml:space="preserve"> sostiene la </w:t>
      </w:r>
      <w:r w:rsidR="002E2BD9" w:rsidRPr="00BF39E9">
        <w:rPr>
          <w:rFonts w:ascii="Times New Roman" w:hAnsi="Times New Roman" w:cs="Times New Roman"/>
          <w:sz w:val="24"/>
          <w:szCs w:val="24"/>
        </w:rPr>
        <w:t xml:space="preserve">coerción </w:t>
      </w:r>
      <w:r w:rsidR="00A02492" w:rsidRPr="00BF39E9">
        <w:rPr>
          <w:rFonts w:ascii="Times New Roman" w:hAnsi="Times New Roman" w:cs="Times New Roman"/>
          <w:sz w:val="24"/>
          <w:szCs w:val="24"/>
        </w:rPr>
        <w:t>como medida para el aseguramiento de la producción.</w:t>
      </w:r>
    </w:p>
    <w:p w14:paraId="48FDCC02" w14:textId="77777777" w:rsidR="00A02492" w:rsidRPr="007A2F74" w:rsidRDefault="00A02492" w:rsidP="00A02492">
      <w:pPr>
        <w:autoSpaceDE w:val="0"/>
        <w:autoSpaceDN w:val="0"/>
        <w:adjustRightInd w:val="0"/>
        <w:spacing w:after="0" w:line="360" w:lineRule="auto"/>
        <w:jc w:val="both"/>
        <w:rPr>
          <w:rFonts w:ascii="Times New Roman" w:hAnsi="Times New Roman" w:cs="Times New Roman"/>
          <w:sz w:val="24"/>
          <w:szCs w:val="24"/>
        </w:rPr>
      </w:pPr>
    </w:p>
    <w:p w14:paraId="4B883A2C" w14:textId="1A8D46D8" w:rsidR="002E2BD9" w:rsidRPr="007A2F74" w:rsidRDefault="00F50264" w:rsidP="00A02492">
      <w:pPr>
        <w:autoSpaceDE w:val="0"/>
        <w:autoSpaceDN w:val="0"/>
        <w:adjustRightInd w:val="0"/>
        <w:spacing w:after="0" w:line="360" w:lineRule="auto"/>
        <w:jc w:val="both"/>
        <w:rPr>
          <w:rFonts w:ascii="Times New Roman" w:hAnsi="Times New Roman" w:cs="Times New Roman"/>
          <w:sz w:val="24"/>
          <w:szCs w:val="24"/>
        </w:rPr>
      </w:pPr>
      <w:r w:rsidRPr="00BF39E9">
        <w:rPr>
          <w:rFonts w:ascii="Times New Roman" w:hAnsi="Times New Roman" w:cs="Times New Roman"/>
          <w:sz w:val="24"/>
          <w:szCs w:val="24"/>
        </w:rPr>
        <w:t>Desde otra concepción</w:t>
      </w:r>
      <w:r w:rsidR="007D4AF1" w:rsidRPr="00BF39E9">
        <w:rPr>
          <w:rFonts w:ascii="Times New Roman" w:hAnsi="Times New Roman" w:cs="Times New Roman"/>
          <w:sz w:val="24"/>
          <w:szCs w:val="24"/>
        </w:rPr>
        <w:t>,</w:t>
      </w:r>
      <w:r w:rsidR="00A02492" w:rsidRPr="00BF39E9">
        <w:rPr>
          <w:rFonts w:ascii="Times New Roman" w:hAnsi="Times New Roman" w:cs="Times New Roman"/>
          <w:sz w:val="24"/>
          <w:szCs w:val="24"/>
        </w:rPr>
        <w:t xml:space="preserve"> en clave de derechos humanos, </w:t>
      </w:r>
      <w:r w:rsidR="002E2BD9" w:rsidRPr="00BF39E9">
        <w:rPr>
          <w:rFonts w:ascii="Times New Roman" w:hAnsi="Times New Roman" w:cs="Times New Roman"/>
          <w:sz w:val="24"/>
          <w:szCs w:val="24"/>
        </w:rPr>
        <w:t>ese patrón de r</w:t>
      </w:r>
      <w:r w:rsidR="00A02492" w:rsidRPr="00BF39E9">
        <w:rPr>
          <w:rFonts w:ascii="Times New Roman" w:hAnsi="Times New Roman" w:cs="Times New Roman"/>
          <w:sz w:val="24"/>
          <w:szCs w:val="24"/>
        </w:rPr>
        <w:t>elaciones sociales y regulación de contratos</w:t>
      </w:r>
      <w:r w:rsidR="007D4AF1" w:rsidRPr="00BF39E9">
        <w:rPr>
          <w:rFonts w:ascii="Times New Roman" w:hAnsi="Times New Roman" w:cs="Times New Roman"/>
          <w:sz w:val="24"/>
          <w:szCs w:val="24"/>
        </w:rPr>
        <w:t xml:space="preserve"> laborales</w:t>
      </w:r>
      <w:r w:rsidR="00A02492" w:rsidRPr="00BF39E9">
        <w:rPr>
          <w:rFonts w:ascii="Times New Roman" w:hAnsi="Times New Roman" w:cs="Times New Roman"/>
          <w:sz w:val="24"/>
          <w:szCs w:val="24"/>
        </w:rPr>
        <w:t xml:space="preserve"> </w:t>
      </w:r>
      <w:r w:rsidR="00E845EC" w:rsidRPr="00BF39E9">
        <w:rPr>
          <w:rFonts w:ascii="Times New Roman" w:hAnsi="Times New Roman" w:cs="Times New Roman"/>
          <w:sz w:val="24"/>
          <w:szCs w:val="24"/>
        </w:rPr>
        <w:t xml:space="preserve">se fija tareas que </w:t>
      </w:r>
      <w:r w:rsidR="0017515A" w:rsidRPr="00BF39E9">
        <w:rPr>
          <w:rFonts w:ascii="Times New Roman" w:hAnsi="Times New Roman" w:cs="Times New Roman"/>
          <w:sz w:val="24"/>
          <w:szCs w:val="24"/>
        </w:rPr>
        <w:t xml:space="preserve">otorgan el beneficio de la </w:t>
      </w:r>
      <w:r w:rsidR="007D4AF1" w:rsidRPr="00BF39E9">
        <w:rPr>
          <w:rFonts w:ascii="Times New Roman" w:hAnsi="Times New Roman" w:cs="Times New Roman"/>
          <w:sz w:val="24"/>
          <w:szCs w:val="24"/>
        </w:rPr>
        <w:t xml:space="preserve">retribución económica -salario- más el derecho de </w:t>
      </w:r>
      <w:r w:rsidR="00A676CC" w:rsidRPr="00BF39E9">
        <w:rPr>
          <w:rFonts w:ascii="Times New Roman" w:hAnsi="Times New Roman" w:cs="Times New Roman"/>
          <w:sz w:val="24"/>
          <w:szCs w:val="24"/>
        </w:rPr>
        <w:t xml:space="preserve">cubrir </w:t>
      </w:r>
      <w:r w:rsidRPr="00BF39E9">
        <w:rPr>
          <w:rFonts w:ascii="Times New Roman" w:hAnsi="Times New Roman" w:cs="Times New Roman"/>
          <w:sz w:val="24"/>
          <w:szCs w:val="24"/>
        </w:rPr>
        <w:t>todos aquellos espacios</w:t>
      </w:r>
      <w:r w:rsidR="003172DE" w:rsidRPr="00BF39E9">
        <w:rPr>
          <w:rFonts w:ascii="Times New Roman" w:hAnsi="Times New Roman" w:cs="Times New Roman"/>
          <w:sz w:val="24"/>
          <w:szCs w:val="24"/>
        </w:rPr>
        <w:t xml:space="preserve"> que </w:t>
      </w:r>
      <w:r w:rsidR="001165C8" w:rsidRPr="00BF39E9">
        <w:rPr>
          <w:rFonts w:ascii="Times New Roman" w:hAnsi="Times New Roman" w:cs="Times New Roman"/>
          <w:sz w:val="24"/>
          <w:szCs w:val="24"/>
        </w:rPr>
        <w:t xml:space="preserve">coadyuven a vivir bien, lo que en Costa Rica desde los años cuarenta se conoce como </w:t>
      </w:r>
      <w:r w:rsidR="00782C62" w:rsidRPr="00BF39E9">
        <w:rPr>
          <w:rFonts w:ascii="Times New Roman" w:hAnsi="Times New Roman" w:cs="Times New Roman"/>
          <w:sz w:val="24"/>
          <w:szCs w:val="24"/>
        </w:rPr>
        <w:t>g</w:t>
      </w:r>
      <w:r w:rsidR="001165C8" w:rsidRPr="00BF39E9">
        <w:rPr>
          <w:rFonts w:ascii="Times New Roman" w:hAnsi="Times New Roman" w:cs="Times New Roman"/>
          <w:sz w:val="24"/>
          <w:szCs w:val="24"/>
        </w:rPr>
        <w:t xml:space="preserve">arantías </w:t>
      </w:r>
      <w:r w:rsidR="00782C62" w:rsidRPr="00BF39E9">
        <w:rPr>
          <w:rFonts w:ascii="Times New Roman" w:hAnsi="Times New Roman" w:cs="Times New Roman"/>
          <w:sz w:val="24"/>
          <w:szCs w:val="24"/>
        </w:rPr>
        <w:t>s</w:t>
      </w:r>
      <w:r w:rsidR="001165C8" w:rsidRPr="00BF39E9">
        <w:rPr>
          <w:rFonts w:ascii="Times New Roman" w:hAnsi="Times New Roman" w:cs="Times New Roman"/>
          <w:sz w:val="24"/>
          <w:szCs w:val="24"/>
        </w:rPr>
        <w:t>ociales. Es por ello que</w:t>
      </w:r>
      <w:r w:rsidRPr="00BF39E9">
        <w:rPr>
          <w:rFonts w:ascii="Times New Roman" w:hAnsi="Times New Roman" w:cs="Times New Roman"/>
          <w:sz w:val="24"/>
          <w:szCs w:val="24"/>
        </w:rPr>
        <w:t xml:space="preserve"> una relación de poder </w:t>
      </w:r>
      <w:r w:rsidR="002132F1" w:rsidRPr="00BF39E9">
        <w:rPr>
          <w:rFonts w:ascii="Times New Roman" w:hAnsi="Times New Roman" w:cs="Times New Roman"/>
          <w:sz w:val="24"/>
          <w:szCs w:val="24"/>
        </w:rPr>
        <w:t>que no segrega</w:t>
      </w:r>
      <w:r w:rsidR="001165C8" w:rsidRPr="00BF39E9">
        <w:rPr>
          <w:rFonts w:ascii="Times New Roman" w:hAnsi="Times New Roman" w:cs="Times New Roman"/>
          <w:sz w:val="24"/>
          <w:szCs w:val="24"/>
        </w:rPr>
        <w:t>,</w:t>
      </w:r>
      <w:r w:rsidR="002132F1" w:rsidRPr="00BF39E9">
        <w:rPr>
          <w:rFonts w:ascii="Times New Roman" w:hAnsi="Times New Roman" w:cs="Times New Roman"/>
          <w:sz w:val="24"/>
          <w:szCs w:val="24"/>
        </w:rPr>
        <w:t xml:space="preserve"> sino</w:t>
      </w:r>
      <w:r w:rsidR="001165C8" w:rsidRPr="00BF39E9">
        <w:rPr>
          <w:rFonts w:ascii="Times New Roman" w:hAnsi="Times New Roman" w:cs="Times New Roman"/>
          <w:sz w:val="24"/>
          <w:szCs w:val="24"/>
        </w:rPr>
        <w:t>, por el contrario,</w:t>
      </w:r>
      <w:r w:rsidR="002132F1" w:rsidRPr="00BF39E9">
        <w:rPr>
          <w:rFonts w:ascii="Times New Roman" w:hAnsi="Times New Roman" w:cs="Times New Roman"/>
          <w:sz w:val="24"/>
          <w:szCs w:val="24"/>
        </w:rPr>
        <w:t xml:space="preserve"> reconoce</w:t>
      </w:r>
      <w:r w:rsidR="00541DE0" w:rsidRPr="00BF39E9">
        <w:rPr>
          <w:rFonts w:ascii="Times New Roman" w:hAnsi="Times New Roman" w:cs="Times New Roman"/>
          <w:sz w:val="24"/>
          <w:szCs w:val="24"/>
        </w:rPr>
        <w:t xml:space="preserve"> un sujeto con derechos</w:t>
      </w:r>
      <w:r w:rsidR="006D1805" w:rsidRPr="00BF39E9">
        <w:rPr>
          <w:rFonts w:ascii="Times New Roman" w:hAnsi="Times New Roman" w:cs="Times New Roman"/>
          <w:sz w:val="24"/>
          <w:szCs w:val="24"/>
        </w:rPr>
        <w:t>, l</w:t>
      </w:r>
      <w:r w:rsidR="00B423FD" w:rsidRPr="00BF39E9">
        <w:rPr>
          <w:rFonts w:ascii="Times New Roman" w:hAnsi="Times New Roman" w:cs="Times New Roman"/>
          <w:sz w:val="24"/>
          <w:szCs w:val="24"/>
        </w:rPr>
        <w:t>a</w:t>
      </w:r>
      <w:r w:rsidR="006D1805" w:rsidRPr="00BF39E9">
        <w:rPr>
          <w:rFonts w:ascii="Times New Roman" w:hAnsi="Times New Roman" w:cs="Times New Roman"/>
          <w:sz w:val="24"/>
          <w:szCs w:val="24"/>
        </w:rPr>
        <w:t xml:space="preserve"> </w:t>
      </w:r>
      <w:r w:rsidR="00B76CB6" w:rsidRPr="00BF39E9">
        <w:rPr>
          <w:rFonts w:ascii="Times New Roman" w:hAnsi="Times New Roman" w:cs="Times New Roman"/>
          <w:sz w:val="24"/>
          <w:szCs w:val="24"/>
        </w:rPr>
        <w:t>llamaremos</w:t>
      </w:r>
      <w:r w:rsidR="006D1805" w:rsidRPr="00BF39E9">
        <w:rPr>
          <w:rFonts w:ascii="Times New Roman" w:hAnsi="Times New Roman" w:cs="Times New Roman"/>
          <w:sz w:val="24"/>
          <w:szCs w:val="24"/>
        </w:rPr>
        <w:t>, en sintonía con Anibal Quijano, “subjetificación social o de constitución de suj</w:t>
      </w:r>
      <w:r w:rsidR="00F0463B" w:rsidRPr="00BF39E9">
        <w:rPr>
          <w:rFonts w:ascii="Times New Roman" w:hAnsi="Times New Roman" w:cs="Times New Roman"/>
          <w:sz w:val="24"/>
          <w:szCs w:val="24"/>
        </w:rPr>
        <w:t>etos colectivos” (Quijano, 2000, p.</w:t>
      </w:r>
      <w:r w:rsidR="006D1805" w:rsidRPr="00BF39E9">
        <w:rPr>
          <w:rFonts w:ascii="Times New Roman" w:hAnsi="Times New Roman" w:cs="Times New Roman"/>
          <w:sz w:val="24"/>
          <w:szCs w:val="24"/>
        </w:rPr>
        <w:t>371</w:t>
      </w:r>
      <w:r w:rsidR="001B547A" w:rsidRPr="00BF39E9">
        <w:rPr>
          <w:rFonts w:ascii="Times New Roman" w:hAnsi="Times New Roman" w:cs="Times New Roman"/>
          <w:sz w:val="24"/>
          <w:szCs w:val="24"/>
        </w:rPr>
        <w:t>)</w:t>
      </w:r>
      <w:r w:rsidR="00B423FD" w:rsidRPr="00BF39E9">
        <w:rPr>
          <w:rFonts w:ascii="Times New Roman" w:hAnsi="Times New Roman" w:cs="Times New Roman"/>
          <w:sz w:val="24"/>
          <w:szCs w:val="24"/>
        </w:rPr>
        <w:t>.</w:t>
      </w:r>
    </w:p>
    <w:p w14:paraId="442C94D5" w14:textId="77777777" w:rsidR="001B547A" w:rsidRPr="007A2F74" w:rsidRDefault="001B547A" w:rsidP="00A02492">
      <w:pPr>
        <w:autoSpaceDE w:val="0"/>
        <w:autoSpaceDN w:val="0"/>
        <w:adjustRightInd w:val="0"/>
        <w:spacing w:after="0" w:line="360" w:lineRule="auto"/>
        <w:jc w:val="both"/>
        <w:rPr>
          <w:rFonts w:ascii="Times New Roman" w:hAnsi="Times New Roman" w:cs="Times New Roman"/>
          <w:sz w:val="24"/>
          <w:szCs w:val="24"/>
        </w:rPr>
      </w:pPr>
    </w:p>
    <w:p w14:paraId="7D5689F7" w14:textId="73BF17C5" w:rsidR="001B547A" w:rsidRPr="007A2F74" w:rsidRDefault="001165C8" w:rsidP="00A02492">
      <w:pPr>
        <w:autoSpaceDE w:val="0"/>
        <w:autoSpaceDN w:val="0"/>
        <w:adjustRightInd w:val="0"/>
        <w:spacing w:after="0" w:line="360" w:lineRule="auto"/>
        <w:jc w:val="both"/>
        <w:rPr>
          <w:rFonts w:ascii="Times New Roman" w:hAnsi="Times New Roman" w:cs="Times New Roman"/>
          <w:sz w:val="24"/>
          <w:szCs w:val="24"/>
        </w:rPr>
      </w:pPr>
      <w:r w:rsidRPr="00BF39E9">
        <w:rPr>
          <w:rFonts w:ascii="Times New Roman" w:hAnsi="Times New Roman" w:cs="Times New Roman"/>
          <w:sz w:val="24"/>
          <w:szCs w:val="24"/>
        </w:rPr>
        <w:t>La base de este concepto</w:t>
      </w:r>
      <w:r w:rsidR="00B423FD" w:rsidRPr="00BF39E9">
        <w:rPr>
          <w:rFonts w:ascii="Times New Roman" w:hAnsi="Times New Roman" w:cs="Times New Roman"/>
          <w:sz w:val="24"/>
          <w:szCs w:val="24"/>
        </w:rPr>
        <w:t>,</w:t>
      </w:r>
      <w:r w:rsidRPr="00BF39E9">
        <w:rPr>
          <w:rFonts w:ascii="Times New Roman" w:hAnsi="Times New Roman" w:cs="Times New Roman"/>
          <w:sz w:val="24"/>
          <w:szCs w:val="24"/>
        </w:rPr>
        <w:t xml:space="preserve"> según Quijano</w:t>
      </w:r>
      <w:r w:rsidR="00B423FD" w:rsidRPr="00BF39E9">
        <w:rPr>
          <w:rFonts w:ascii="Times New Roman" w:hAnsi="Times New Roman" w:cs="Times New Roman"/>
          <w:sz w:val="24"/>
          <w:szCs w:val="24"/>
        </w:rPr>
        <w:t>,</w:t>
      </w:r>
      <w:r w:rsidRPr="00BF39E9">
        <w:rPr>
          <w:rFonts w:ascii="Times New Roman" w:hAnsi="Times New Roman" w:cs="Times New Roman"/>
          <w:sz w:val="24"/>
          <w:szCs w:val="24"/>
        </w:rPr>
        <w:t xml:space="preserve"> es el reconocimiento, </w:t>
      </w:r>
      <w:r w:rsidR="00856845" w:rsidRPr="00BF39E9">
        <w:rPr>
          <w:rFonts w:ascii="Times New Roman" w:hAnsi="Times New Roman" w:cs="Times New Roman"/>
          <w:sz w:val="24"/>
          <w:szCs w:val="24"/>
        </w:rPr>
        <w:t>comprender que existe una subjetividad que se construye a partir del trabajo y sus relaciones constitutivas, como emplead</w:t>
      </w:r>
      <w:r w:rsidR="00B423FD" w:rsidRPr="00BF39E9">
        <w:rPr>
          <w:rFonts w:ascii="Times New Roman" w:hAnsi="Times New Roman" w:cs="Times New Roman"/>
          <w:sz w:val="24"/>
          <w:szCs w:val="24"/>
        </w:rPr>
        <w:t>a</w:t>
      </w:r>
      <w:r w:rsidR="00856845" w:rsidRPr="00BF39E9">
        <w:rPr>
          <w:rFonts w:ascii="Times New Roman" w:hAnsi="Times New Roman" w:cs="Times New Roman"/>
          <w:sz w:val="24"/>
          <w:szCs w:val="24"/>
        </w:rPr>
        <w:t xml:space="preserve">, como ejecutor de una tarea, como asalariado, como proveedor, </w:t>
      </w:r>
      <w:r w:rsidR="005B40A4" w:rsidRPr="00BF39E9">
        <w:rPr>
          <w:rFonts w:ascii="Times New Roman" w:hAnsi="Times New Roman" w:cs="Times New Roman"/>
          <w:sz w:val="24"/>
          <w:szCs w:val="24"/>
        </w:rPr>
        <w:t>lo</w:t>
      </w:r>
      <w:r w:rsidR="005766AA" w:rsidRPr="00BF39E9">
        <w:rPr>
          <w:rFonts w:ascii="Times New Roman" w:hAnsi="Times New Roman" w:cs="Times New Roman"/>
          <w:sz w:val="24"/>
          <w:szCs w:val="24"/>
        </w:rPr>
        <w:t xml:space="preserve"> cual </w:t>
      </w:r>
      <w:r w:rsidR="005B40A4" w:rsidRPr="00BF39E9">
        <w:rPr>
          <w:rFonts w:ascii="Times New Roman" w:hAnsi="Times New Roman" w:cs="Times New Roman"/>
          <w:sz w:val="24"/>
          <w:szCs w:val="24"/>
        </w:rPr>
        <w:t xml:space="preserve">da cabida </w:t>
      </w:r>
      <w:r w:rsidR="00271B0F" w:rsidRPr="00BF39E9">
        <w:rPr>
          <w:rFonts w:ascii="Times New Roman" w:hAnsi="Times New Roman" w:cs="Times New Roman"/>
          <w:sz w:val="24"/>
          <w:szCs w:val="24"/>
        </w:rPr>
        <w:t>a</w:t>
      </w:r>
      <w:r w:rsidR="005766AA" w:rsidRPr="00BF39E9">
        <w:rPr>
          <w:rFonts w:ascii="Times New Roman" w:hAnsi="Times New Roman" w:cs="Times New Roman"/>
          <w:sz w:val="24"/>
          <w:szCs w:val="24"/>
        </w:rPr>
        <w:t xml:space="preserve"> establecer un canal de comunicación y análisis entre las formas de producción, el valor de la fuerza de trabajo y las </w:t>
      </w:r>
      <w:r w:rsidR="00A11EBC" w:rsidRPr="00BF39E9">
        <w:rPr>
          <w:rFonts w:ascii="Times New Roman" w:hAnsi="Times New Roman" w:cs="Times New Roman"/>
          <w:sz w:val="24"/>
          <w:szCs w:val="24"/>
        </w:rPr>
        <w:t xml:space="preserve">normas laborales </w:t>
      </w:r>
      <w:r w:rsidR="00F4200A" w:rsidRPr="00BF39E9">
        <w:rPr>
          <w:rFonts w:ascii="Times New Roman" w:hAnsi="Times New Roman" w:cs="Times New Roman"/>
          <w:sz w:val="24"/>
          <w:szCs w:val="24"/>
        </w:rPr>
        <w:t xml:space="preserve">que regulan, permiten y exigen las condiciones </w:t>
      </w:r>
      <w:r w:rsidR="00B07D33" w:rsidRPr="00BF39E9">
        <w:rPr>
          <w:rFonts w:ascii="Times New Roman" w:hAnsi="Times New Roman" w:cs="Times New Roman"/>
          <w:sz w:val="24"/>
          <w:szCs w:val="24"/>
        </w:rPr>
        <w:t>laborales mínimas en el lugar de trabajo, así como fuera de la jornada laboral</w:t>
      </w:r>
      <w:r w:rsidR="00271B0F" w:rsidRPr="00BF39E9">
        <w:rPr>
          <w:rFonts w:ascii="Times New Roman" w:hAnsi="Times New Roman" w:cs="Times New Roman"/>
          <w:sz w:val="24"/>
          <w:szCs w:val="24"/>
        </w:rPr>
        <w:t>,</w:t>
      </w:r>
      <w:r w:rsidR="00B07D33" w:rsidRPr="00BF39E9">
        <w:rPr>
          <w:rFonts w:ascii="Times New Roman" w:hAnsi="Times New Roman" w:cs="Times New Roman"/>
          <w:sz w:val="24"/>
          <w:szCs w:val="24"/>
        </w:rPr>
        <w:t xml:space="preserve"> e infl</w:t>
      </w:r>
      <w:r w:rsidR="00374771" w:rsidRPr="00BF39E9">
        <w:rPr>
          <w:rFonts w:ascii="Times New Roman" w:hAnsi="Times New Roman" w:cs="Times New Roman"/>
          <w:sz w:val="24"/>
          <w:szCs w:val="24"/>
        </w:rPr>
        <w:t>uyen directamente en el trabajo, como el valor del salario</w:t>
      </w:r>
      <w:r w:rsidR="000C630D" w:rsidRPr="00BF39E9">
        <w:rPr>
          <w:rFonts w:ascii="Times New Roman" w:hAnsi="Times New Roman" w:cs="Times New Roman"/>
          <w:sz w:val="24"/>
          <w:szCs w:val="24"/>
        </w:rPr>
        <w:t xml:space="preserve"> en la economía local, </w:t>
      </w:r>
      <w:r w:rsidR="00161590" w:rsidRPr="00BF39E9">
        <w:rPr>
          <w:rFonts w:ascii="Times New Roman" w:hAnsi="Times New Roman" w:cs="Times New Roman"/>
          <w:sz w:val="24"/>
          <w:szCs w:val="24"/>
        </w:rPr>
        <w:t xml:space="preserve">el aseguramiento directo e  indirecto de familiares, </w:t>
      </w:r>
      <w:r w:rsidR="00DE5C53" w:rsidRPr="00BF39E9">
        <w:rPr>
          <w:rFonts w:ascii="Times New Roman" w:hAnsi="Times New Roman" w:cs="Times New Roman"/>
          <w:sz w:val="24"/>
          <w:szCs w:val="24"/>
        </w:rPr>
        <w:t xml:space="preserve">el </w:t>
      </w:r>
      <w:r w:rsidR="004A0B10" w:rsidRPr="00BF39E9">
        <w:rPr>
          <w:rFonts w:ascii="Times New Roman" w:hAnsi="Times New Roman" w:cs="Times New Roman"/>
          <w:sz w:val="24"/>
          <w:szCs w:val="24"/>
        </w:rPr>
        <w:t>estrés</w:t>
      </w:r>
      <w:r w:rsidR="00DE5C53" w:rsidRPr="00BF39E9">
        <w:rPr>
          <w:rFonts w:ascii="Times New Roman" w:hAnsi="Times New Roman" w:cs="Times New Roman"/>
          <w:sz w:val="24"/>
          <w:szCs w:val="24"/>
        </w:rPr>
        <w:t xml:space="preserve"> laboral </w:t>
      </w:r>
      <w:r w:rsidR="0001220C" w:rsidRPr="00BF39E9">
        <w:rPr>
          <w:rFonts w:ascii="Times New Roman" w:hAnsi="Times New Roman" w:cs="Times New Roman"/>
          <w:sz w:val="24"/>
          <w:szCs w:val="24"/>
        </w:rPr>
        <w:t>producto de tareas fuera del horario asignado</w:t>
      </w:r>
      <w:r w:rsidR="007972AC" w:rsidRPr="00BF39E9">
        <w:rPr>
          <w:rFonts w:ascii="Times New Roman" w:hAnsi="Times New Roman" w:cs="Times New Roman"/>
          <w:sz w:val="24"/>
          <w:szCs w:val="24"/>
        </w:rPr>
        <w:t>, entre otros</w:t>
      </w:r>
      <w:r w:rsidR="004A0B10" w:rsidRPr="00BF39E9">
        <w:rPr>
          <w:rFonts w:ascii="Times New Roman" w:hAnsi="Times New Roman" w:cs="Times New Roman"/>
          <w:sz w:val="24"/>
          <w:szCs w:val="24"/>
        </w:rPr>
        <w:t xml:space="preserve"> aspectos</w:t>
      </w:r>
      <w:r w:rsidR="007972AC" w:rsidRPr="00BF39E9">
        <w:rPr>
          <w:rFonts w:ascii="Times New Roman" w:hAnsi="Times New Roman" w:cs="Times New Roman"/>
          <w:sz w:val="24"/>
          <w:szCs w:val="24"/>
        </w:rPr>
        <w:t>.</w:t>
      </w:r>
    </w:p>
    <w:p w14:paraId="7BF7B9B8" w14:textId="77777777" w:rsidR="00410E85" w:rsidRPr="007A2F74" w:rsidRDefault="00410E85" w:rsidP="00A02492">
      <w:pPr>
        <w:autoSpaceDE w:val="0"/>
        <w:autoSpaceDN w:val="0"/>
        <w:adjustRightInd w:val="0"/>
        <w:spacing w:after="0" w:line="360" w:lineRule="auto"/>
        <w:jc w:val="both"/>
        <w:rPr>
          <w:rFonts w:ascii="Times New Roman" w:hAnsi="Times New Roman" w:cs="Times New Roman"/>
          <w:sz w:val="24"/>
          <w:szCs w:val="24"/>
        </w:rPr>
      </w:pPr>
    </w:p>
    <w:p w14:paraId="699CC4BF" w14:textId="2A51038A" w:rsidR="00972CA5" w:rsidRPr="007A2F74" w:rsidRDefault="00972CA5" w:rsidP="007972AC">
      <w:pPr>
        <w:autoSpaceDE w:val="0"/>
        <w:autoSpaceDN w:val="0"/>
        <w:adjustRightInd w:val="0"/>
        <w:spacing w:after="0" w:line="360" w:lineRule="auto"/>
        <w:jc w:val="both"/>
        <w:rPr>
          <w:rFonts w:ascii="Times New Roman" w:hAnsi="Times New Roman" w:cs="Times New Roman"/>
          <w:sz w:val="24"/>
          <w:szCs w:val="24"/>
        </w:rPr>
      </w:pPr>
      <w:r w:rsidRPr="00BF39E9">
        <w:rPr>
          <w:rFonts w:ascii="Times New Roman" w:hAnsi="Times New Roman" w:cs="Times New Roman"/>
          <w:sz w:val="24"/>
          <w:szCs w:val="24"/>
        </w:rPr>
        <w:t>Sin embargo, no todos los procesos de subjetificación social o de cons</w:t>
      </w:r>
      <w:r w:rsidR="007972AC" w:rsidRPr="00BF39E9">
        <w:rPr>
          <w:rFonts w:ascii="Times New Roman" w:hAnsi="Times New Roman" w:cs="Times New Roman"/>
          <w:sz w:val="24"/>
          <w:szCs w:val="24"/>
        </w:rPr>
        <w:t xml:space="preserve">titución de sujetos colectivos </w:t>
      </w:r>
      <w:r w:rsidRPr="00BF39E9">
        <w:rPr>
          <w:rFonts w:ascii="Times New Roman" w:hAnsi="Times New Roman" w:cs="Times New Roman"/>
          <w:sz w:val="24"/>
          <w:szCs w:val="24"/>
        </w:rPr>
        <w:t>pueden ser reconocidos como proc</w:t>
      </w:r>
      <w:r w:rsidR="007972AC" w:rsidRPr="00BF39E9">
        <w:rPr>
          <w:rFonts w:ascii="Times New Roman" w:hAnsi="Times New Roman" w:cs="Times New Roman"/>
          <w:sz w:val="24"/>
          <w:szCs w:val="24"/>
        </w:rPr>
        <w:t>esos de clasificación societal</w:t>
      </w:r>
      <w:r w:rsidR="004A0B10" w:rsidRPr="00BF39E9">
        <w:rPr>
          <w:rFonts w:ascii="Times New Roman" w:hAnsi="Times New Roman" w:cs="Times New Roman"/>
          <w:sz w:val="24"/>
          <w:szCs w:val="24"/>
        </w:rPr>
        <w:t>;</w:t>
      </w:r>
      <w:r w:rsidR="007972AC" w:rsidRPr="00BF39E9">
        <w:rPr>
          <w:rFonts w:ascii="Times New Roman" w:hAnsi="Times New Roman" w:cs="Times New Roman"/>
          <w:sz w:val="24"/>
          <w:szCs w:val="24"/>
        </w:rPr>
        <w:t xml:space="preserve"> e</w:t>
      </w:r>
      <w:r w:rsidRPr="00BF39E9">
        <w:rPr>
          <w:rFonts w:ascii="Times New Roman" w:hAnsi="Times New Roman" w:cs="Times New Roman"/>
          <w:sz w:val="24"/>
          <w:szCs w:val="24"/>
        </w:rPr>
        <w:t xml:space="preserve">n algunos de los casos se trata estrictamente de un problema de formación de identidades, de un proceso identitario que no pone en cuestión para nada esas instancias de poder societal. Desde nuestra perspectiva, sólo los procesos de subjetificación cuyo sentido es el conflicto en torno de la explotación/dominación, constituye un proceso de clasificación social. </w:t>
      </w:r>
      <w:r w:rsidR="00F0463B" w:rsidRPr="00BF39E9">
        <w:rPr>
          <w:rFonts w:ascii="Times New Roman" w:hAnsi="Times New Roman" w:cs="Times New Roman"/>
          <w:sz w:val="24"/>
          <w:szCs w:val="24"/>
        </w:rPr>
        <w:t>(Quijano, 2000, p.</w:t>
      </w:r>
      <w:r w:rsidRPr="00BF39E9">
        <w:rPr>
          <w:rFonts w:ascii="Times New Roman" w:hAnsi="Times New Roman" w:cs="Times New Roman"/>
          <w:sz w:val="24"/>
          <w:szCs w:val="24"/>
        </w:rPr>
        <w:t>371)</w:t>
      </w:r>
      <w:r w:rsidR="007972AC" w:rsidRPr="00BF39E9">
        <w:rPr>
          <w:rFonts w:ascii="Times New Roman" w:hAnsi="Times New Roman" w:cs="Times New Roman"/>
          <w:sz w:val="24"/>
          <w:szCs w:val="24"/>
        </w:rPr>
        <w:t xml:space="preserve"> y el trabajo, desde su concepción ampliada, es un</w:t>
      </w:r>
      <w:r w:rsidR="001A6ABB" w:rsidRPr="00BF39E9">
        <w:rPr>
          <w:rFonts w:ascii="Times New Roman" w:hAnsi="Times New Roman" w:cs="Times New Roman"/>
          <w:sz w:val="24"/>
          <w:szCs w:val="24"/>
        </w:rPr>
        <w:t>o de</w:t>
      </w:r>
      <w:r w:rsidR="007972AC" w:rsidRPr="00BF39E9">
        <w:rPr>
          <w:rFonts w:ascii="Times New Roman" w:hAnsi="Times New Roman" w:cs="Times New Roman"/>
          <w:sz w:val="24"/>
          <w:szCs w:val="24"/>
        </w:rPr>
        <w:t xml:space="preserve"> ellos</w:t>
      </w:r>
      <w:r w:rsidR="001703FD" w:rsidRPr="00BF39E9">
        <w:rPr>
          <w:rFonts w:ascii="Times New Roman" w:hAnsi="Times New Roman" w:cs="Times New Roman"/>
          <w:sz w:val="24"/>
          <w:szCs w:val="24"/>
        </w:rPr>
        <w:t>.</w:t>
      </w:r>
    </w:p>
    <w:p w14:paraId="3E34CBCC" w14:textId="77777777" w:rsidR="001703FD" w:rsidRPr="007A2F74" w:rsidRDefault="001703FD" w:rsidP="007972AC">
      <w:pPr>
        <w:autoSpaceDE w:val="0"/>
        <w:autoSpaceDN w:val="0"/>
        <w:adjustRightInd w:val="0"/>
        <w:spacing w:after="0" w:line="360" w:lineRule="auto"/>
        <w:jc w:val="both"/>
        <w:rPr>
          <w:rFonts w:ascii="Times New Roman" w:hAnsi="Times New Roman" w:cs="Times New Roman"/>
          <w:sz w:val="24"/>
          <w:szCs w:val="24"/>
        </w:rPr>
      </w:pPr>
    </w:p>
    <w:p w14:paraId="0A7B26FB" w14:textId="77777777" w:rsidR="001C624A" w:rsidRPr="007A2F74" w:rsidRDefault="00D338FC" w:rsidP="00D338FC">
      <w:pPr>
        <w:autoSpaceDE w:val="0"/>
        <w:autoSpaceDN w:val="0"/>
        <w:adjustRightInd w:val="0"/>
        <w:spacing w:after="0" w:line="360" w:lineRule="auto"/>
        <w:jc w:val="both"/>
        <w:rPr>
          <w:rFonts w:ascii="Times New Roman" w:hAnsi="Times New Roman" w:cs="Times New Roman"/>
          <w:sz w:val="24"/>
          <w:szCs w:val="24"/>
        </w:rPr>
      </w:pPr>
      <w:r w:rsidRPr="007A2F74">
        <w:rPr>
          <w:rFonts w:ascii="Times New Roman" w:hAnsi="Times New Roman" w:cs="Times New Roman"/>
          <w:sz w:val="24"/>
          <w:szCs w:val="24"/>
        </w:rPr>
        <w:t>Según Anibal Quijano, “e</w:t>
      </w:r>
      <w:r w:rsidR="001703FD" w:rsidRPr="007A2F74">
        <w:rPr>
          <w:rFonts w:ascii="Times New Roman" w:hAnsi="Times New Roman" w:cs="Times New Roman"/>
          <w:sz w:val="24"/>
          <w:szCs w:val="24"/>
        </w:rPr>
        <w:t>n el capitalismo mundial, son la cuestión del trabajo, de la “raza” y del “género,” las tres instancias centrales respecto de las cuales se ordenan las relaciones de explotación/dominación/conflicto</w:t>
      </w:r>
      <w:r w:rsidRPr="007A2F74">
        <w:rPr>
          <w:rFonts w:ascii="Times New Roman" w:hAnsi="Times New Roman" w:cs="Times New Roman"/>
          <w:sz w:val="24"/>
          <w:szCs w:val="24"/>
        </w:rPr>
        <w:t>” (Quijano, 2000, p.371)</w:t>
      </w:r>
      <w:r w:rsidR="006B0BB3" w:rsidRPr="007A2F74">
        <w:rPr>
          <w:rFonts w:ascii="Times New Roman" w:hAnsi="Times New Roman" w:cs="Times New Roman"/>
          <w:sz w:val="24"/>
          <w:szCs w:val="24"/>
        </w:rPr>
        <w:t xml:space="preserve">, de forma que los </w:t>
      </w:r>
      <w:r w:rsidR="001703FD" w:rsidRPr="007A2F74">
        <w:rPr>
          <w:rFonts w:ascii="Times New Roman" w:hAnsi="Times New Roman" w:cs="Times New Roman"/>
          <w:sz w:val="24"/>
          <w:szCs w:val="24"/>
        </w:rPr>
        <w:t xml:space="preserve">procesos de clasificación social consistirán, </w:t>
      </w:r>
      <w:r w:rsidR="00514DF7" w:rsidRPr="007A2F74">
        <w:rPr>
          <w:rFonts w:ascii="Times New Roman" w:hAnsi="Times New Roman" w:cs="Times New Roman"/>
          <w:sz w:val="24"/>
          <w:szCs w:val="24"/>
        </w:rPr>
        <w:t xml:space="preserve">necesariamente, en </w:t>
      </w:r>
      <w:r w:rsidR="00911B09" w:rsidRPr="007A2F74">
        <w:rPr>
          <w:rFonts w:ascii="Times New Roman" w:hAnsi="Times New Roman" w:cs="Times New Roman"/>
          <w:sz w:val="24"/>
          <w:szCs w:val="24"/>
        </w:rPr>
        <w:t xml:space="preserve">ejercicios de poder </w:t>
      </w:r>
      <w:r w:rsidR="00514DF7" w:rsidRPr="007A2F74">
        <w:rPr>
          <w:rFonts w:ascii="Times New Roman" w:hAnsi="Times New Roman" w:cs="Times New Roman"/>
          <w:sz w:val="24"/>
          <w:szCs w:val="24"/>
        </w:rPr>
        <w:t>verticales</w:t>
      </w:r>
      <w:r w:rsidR="00C91195" w:rsidRPr="007A2F74">
        <w:rPr>
          <w:rFonts w:ascii="Times New Roman" w:hAnsi="Times New Roman" w:cs="Times New Roman"/>
          <w:sz w:val="24"/>
          <w:szCs w:val="24"/>
        </w:rPr>
        <w:t xml:space="preserve"> donde la subordinación</w:t>
      </w:r>
      <w:r w:rsidR="006E4BA3" w:rsidRPr="007A2F74">
        <w:rPr>
          <w:rFonts w:ascii="Times New Roman" w:hAnsi="Times New Roman" w:cs="Times New Roman"/>
          <w:sz w:val="24"/>
          <w:szCs w:val="24"/>
        </w:rPr>
        <w:t xml:space="preserve"> es el factor desencadenante de </w:t>
      </w:r>
      <w:r w:rsidR="006D5409" w:rsidRPr="007A2F74">
        <w:rPr>
          <w:rFonts w:ascii="Times New Roman" w:hAnsi="Times New Roman" w:cs="Times New Roman"/>
          <w:sz w:val="24"/>
          <w:szCs w:val="24"/>
        </w:rPr>
        <w:t xml:space="preserve">la desigualdad, y la desigualdad como consecuencia de la </w:t>
      </w:r>
      <w:r w:rsidR="001703FD" w:rsidRPr="007A2F74">
        <w:rPr>
          <w:rFonts w:ascii="Times New Roman" w:hAnsi="Times New Roman" w:cs="Times New Roman"/>
          <w:sz w:val="24"/>
          <w:szCs w:val="24"/>
        </w:rPr>
        <w:t>explotación</w:t>
      </w:r>
      <w:r w:rsidR="001C624A" w:rsidRPr="007A2F74">
        <w:rPr>
          <w:rFonts w:ascii="Times New Roman" w:hAnsi="Times New Roman" w:cs="Times New Roman"/>
          <w:sz w:val="24"/>
          <w:szCs w:val="24"/>
        </w:rPr>
        <w:t>.</w:t>
      </w:r>
    </w:p>
    <w:p w14:paraId="319324CE" w14:textId="77777777" w:rsidR="001C624A" w:rsidRPr="007A2F74" w:rsidRDefault="001C624A" w:rsidP="00D338FC">
      <w:pPr>
        <w:autoSpaceDE w:val="0"/>
        <w:autoSpaceDN w:val="0"/>
        <w:adjustRightInd w:val="0"/>
        <w:spacing w:after="0" w:line="360" w:lineRule="auto"/>
        <w:jc w:val="both"/>
        <w:rPr>
          <w:rFonts w:ascii="Times New Roman" w:hAnsi="Times New Roman" w:cs="Times New Roman"/>
          <w:sz w:val="24"/>
          <w:szCs w:val="24"/>
        </w:rPr>
      </w:pPr>
    </w:p>
    <w:p w14:paraId="74F7C075" w14:textId="614F1B75" w:rsidR="00B7283B" w:rsidRPr="007A2F74" w:rsidRDefault="001C624A" w:rsidP="007D6421">
      <w:pPr>
        <w:autoSpaceDE w:val="0"/>
        <w:autoSpaceDN w:val="0"/>
        <w:adjustRightInd w:val="0"/>
        <w:spacing w:after="0" w:line="360" w:lineRule="auto"/>
        <w:jc w:val="both"/>
        <w:rPr>
          <w:rFonts w:ascii="Times New Roman" w:hAnsi="Times New Roman" w:cs="Times New Roman"/>
          <w:sz w:val="24"/>
          <w:szCs w:val="24"/>
        </w:rPr>
      </w:pPr>
      <w:r w:rsidRPr="00BF39E9">
        <w:rPr>
          <w:rFonts w:ascii="Times New Roman" w:hAnsi="Times New Roman" w:cs="Times New Roman"/>
          <w:sz w:val="24"/>
          <w:szCs w:val="24"/>
        </w:rPr>
        <w:t xml:space="preserve">La relación de dominación entre capital y </w:t>
      </w:r>
      <w:r w:rsidR="001703FD" w:rsidRPr="00BF39E9">
        <w:rPr>
          <w:rFonts w:ascii="Times New Roman" w:hAnsi="Times New Roman" w:cs="Times New Roman"/>
          <w:sz w:val="24"/>
          <w:szCs w:val="24"/>
        </w:rPr>
        <w:t xml:space="preserve">trabajo es continua, </w:t>
      </w:r>
      <w:r w:rsidRPr="00BF39E9">
        <w:rPr>
          <w:rFonts w:ascii="Times New Roman" w:hAnsi="Times New Roman" w:cs="Times New Roman"/>
          <w:sz w:val="24"/>
          <w:szCs w:val="24"/>
        </w:rPr>
        <w:t>más si se analiza desde el punto de vista clásico, es</w:t>
      </w:r>
      <w:r w:rsidR="00335A53" w:rsidRPr="00BF39E9">
        <w:rPr>
          <w:rFonts w:ascii="Times New Roman" w:hAnsi="Times New Roman" w:cs="Times New Roman"/>
          <w:sz w:val="24"/>
          <w:szCs w:val="24"/>
        </w:rPr>
        <w:t xml:space="preserve"> decir, oferta y demanda de tra</w:t>
      </w:r>
      <w:r w:rsidRPr="00BF39E9">
        <w:rPr>
          <w:rFonts w:ascii="Times New Roman" w:hAnsi="Times New Roman" w:cs="Times New Roman"/>
          <w:sz w:val="24"/>
          <w:szCs w:val="24"/>
        </w:rPr>
        <w:t>bajo</w:t>
      </w:r>
      <w:r w:rsidR="00335A53" w:rsidRPr="00BF39E9">
        <w:rPr>
          <w:rFonts w:ascii="Times New Roman" w:hAnsi="Times New Roman" w:cs="Times New Roman"/>
          <w:sz w:val="24"/>
          <w:szCs w:val="24"/>
        </w:rPr>
        <w:t xml:space="preserve"> </w:t>
      </w:r>
      <w:r w:rsidR="006476EF" w:rsidRPr="00BF39E9">
        <w:rPr>
          <w:rFonts w:ascii="Times New Roman" w:hAnsi="Times New Roman" w:cs="Times New Roman"/>
          <w:sz w:val="24"/>
          <w:szCs w:val="24"/>
        </w:rPr>
        <w:t xml:space="preserve">según </w:t>
      </w:r>
      <w:r w:rsidR="006E4192" w:rsidRPr="00BF39E9">
        <w:rPr>
          <w:rFonts w:ascii="Times New Roman" w:hAnsi="Times New Roman" w:cs="Times New Roman"/>
          <w:sz w:val="24"/>
          <w:szCs w:val="24"/>
        </w:rPr>
        <w:t>las especificidades del mercado</w:t>
      </w:r>
      <w:r w:rsidR="00370899" w:rsidRPr="00BF39E9">
        <w:rPr>
          <w:rFonts w:ascii="Times New Roman" w:hAnsi="Times New Roman" w:cs="Times New Roman"/>
          <w:sz w:val="24"/>
          <w:szCs w:val="24"/>
        </w:rPr>
        <w:t>. Asimismo</w:t>
      </w:r>
      <w:r w:rsidR="001703FD" w:rsidRPr="00BF39E9">
        <w:rPr>
          <w:rFonts w:ascii="Times New Roman" w:hAnsi="Times New Roman" w:cs="Times New Roman"/>
          <w:sz w:val="24"/>
          <w:szCs w:val="24"/>
        </w:rPr>
        <w:t xml:space="preserve">, la relación </w:t>
      </w:r>
      <w:r w:rsidR="00370899" w:rsidRPr="00BF39E9">
        <w:rPr>
          <w:rFonts w:ascii="Times New Roman" w:hAnsi="Times New Roman" w:cs="Times New Roman"/>
          <w:sz w:val="24"/>
          <w:szCs w:val="24"/>
        </w:rPr>
        <w:t xml:space="preserve">es heterogénea y discontinua ya que la clasificación social </w:t>
      </w:r>
      <w:r w:rsidR="00F65F1E" w:rsidRPr="00BF39E9">
        <w:rPr>
          <w:rFonts w:ascii="Times New Roman" w:hAnsi="Times New Roman" w:cs="Times New Roman"/>
          <w:sz w:val="24"/>
          <w:szCs w:val="24"/>
        </w:rPr>
        <w:t>se basa</w:t>
      </w:r>
      <w:r w:rsidR="0088762B" w:rsidRPr="00BF39E9">
        <w:rPr>
          <w:rFonts w:ascii="Times New Roman" w:hAnsi="Times New Roman" w:cs="Times New Roman"/>
          <w:sz w:val="24"/>
          <w:szCs w:val="24"/>
        </w:rPr>
        <w:t xml:space="preserve"> -</w:t>
      </w:r>
      <w:r w:rsidR="003C31D0" w:rsidRPr="00BF39E9">
        <w:rPr>
          <w:rFonts w:ascii="Times New Roman" w:hAnsi="Times New Roman" w:cs="Times New Roman"/>
          <w:sz w:val="24"/>
          <w:szCs w:val="24"/>
        </w:rPr>
        <w:t>bajo este esquema</w:t>
      </w:r>
      <w:r w:rsidR="0088762B" w:rsidRPr="00BF39E9">
        <w:rPr>
          <w:rFonts w:ascii="Times New Roman" w:hAnsi="Times New Roman" w:cs="Times New Roman"/>
          <w:sz w:val="24"/>
          <w:szCs w:val="24"/>
        </w:rPr>
        <w:t>-</w:t>
      </w:r>
      <w:r w:rsidR="003C31D0" w:rsidRPr="00BF39E9">
        <w:rPr>
          <w:rFonts w:ascii="Times New Roman" w:hAnsi="Times New Roman" w:cs="Times New Roman"/>
          <w:sz w:val="24"/>
          <w:szCs w:val="24"/>
        </w:rPr>
        <w:t xml:space="preserve"> </w:t>
      </w:r>
      <w:r w:rsidR="00F65F1E" w:rsidRPr="00BF39E9">
        <w:rPr>
          <w:rFonts w:ascii="Times New Roman" w:hAnsi="Times New Roman" w:cs="Times New Roman"/>
          <w:sz w:val="24"/>
          <w:szCs w:val="24"/>
        </w:rPr>
        <w:t xml:space="preserve">en la oportunidad de emplearse según la competencia existente, y esa competencia </w:t>
      </w:r>
      <w:r w:rsidR="00883B4B" w:rsidRPr="00BF39E9">
        <w:rPr>
          <w:rFonts w:ascii="Times New Roman" w:hAnsi="Times New Roman" w:cs="Times New Roman"/>
          <w:sz w:val="24"/>
          <w:szCs w:val="24"/>
        </w:rPr>
        <w:t>incentiva</w:t>
      </w:r>
      <w:r w:rsidR="0088762B" w:rsidRPr="00BF39E9">
        <w:rPr>
          <w:rFonts w:ascii="Times New Roman" w:hAnsi="Times New Roman" w:cs="Times New Roman"/>
          <w:sz w:val="24"/>
          <w:szCs w:val="24"/>
        </w:rPr>
        <w:t>ría</w:t>
      </w:r>
      <w:r w:rsidR="00883B4B" w:rsidRPr="00BF39E9">
        <w:rPr>
          <w:rFonts w:ascii="Times New Roman" w:hAnsi="Times New Roman" w:cs="Times New Roman"/>
          <w:sz w:val="24"/>
          <w:szCs w:val="24"/>
        </w:rPr>
        <w:t xml:space="preserve"> la pr</w:t>
      </w:r>
      <w:r w:rsidR="005E6A7E" w:rsidRPr="00BF39E9">
        <w:rPr>
          <w:rFonts w:ascii="Times New Roman" w:hAnsi="Times New Roman" w:cs="Times New Roman"/>
          <w:sz w:val="24"/>
          <w:szCs w:val="24"/>
        </w:rPr>
        <w:t>oductividad en subsunción de las condiciones de trabajo y garantías sociales. P</w:t>
      </w:r>
      <w:r w:rsidR="001703FD" w:rsidRPr="00BF39E9">
        <w:rPr>
          <w:rFonts w:ascii="Times New Roman" w:hAnsi="Times New Roman" w:cs="Times New Roman"/>
          <w:sz w:val="24"/>
          <w:szCs w:val="24"/>
        </w:rPr>
        <w:t xml:space="preserve">or lo mismo, </w:t>
      </w:r>
      <w:r w:rsidR="004C7FBD" w:rsidRPr="00BF39E9">
        <w:rPr>
          <w:rFonts w:ascii="Times New Roman" w:hAnsi="Times New Roman" w:cs="Times New Roman"/>
          <w:sz w:val="24"/>
          <w:szCs w:val="24"/>
        </w:rPr>
        <w:t xml:space="preserve">se da </w:t>
      </w:r>
      <w:r w:rsidR="001703FD" w:rsidRPr="00BF39E9">
        <w:rPr>
          <w:rFonts w:ascii="Times New Roman" w:hAnsi="Times New Roman" w:cs="Times New Roman"/>
          <w:sz w:val="24"/>
          <w:szCs w:val="24"/>
        </w:rPr>
        <w:t xml:space="preserve">la clasificación social como proceso </w:t>
      </w:r>
      <w:r w:rsidR="0088762B" w:rsidRPr="00BF39E9">
        <w:rPr>
          <w:rFonts w:ascii="Times New Roman" w:hAnsi="Times New Roman" w:cs="Times New Roman"/>
          <w:sz w:val="24"/>
          <w:szCs w:val="24"/>
        </w:rPr>
        <w:t>de c</w:t>
      </w:r>
      <w:r w:rsidR="00B7283B" w:rsidRPr="00BF39E9">
        <w:rPr>
          <w:rFonts w:ascii="Times New Roman" w:hAnsi="Times New Roman" w:cs="Times New Roman"/>
          <w:sz w:val="24"/>
          <w:szCs w:val="24"/>
        </w:rPr>
        <w:t xml:space="preserve">ontrol de la producción de </w:t>
      </w:r>
      <w:r w:rsidR="0088762B" w:rsidRPr="00BF39E9">
        <w:rPr>
          <w:rFonts w:ascii="Times New Roman" w:hAnsi="Times New Roman" w:cs="Times New Roman"/>
          <w:sz w:val="24"/>
          <w:szCs w:val="24"/>
        </w:rPr>
        <w:t xml:space="preserve">los </w:t>
      </w:r>
      <w:r w:rsidR="00B7283B" w:rsidRPr="00BF39E9">
        <w:rPr>
          <w:rFonts w:ascii="Times New Roman" w:hAnsi="Times New Roman" w:cs="Times New Roman"/>
          <w:sz w:val="24"/>
          <w:szCs w:val="24"/>
        </w:rPr>
        <w:t>recursos</w:t>
      </w:r>
      <w:r w:rsidR="0088762B" w:rsidRPr="00BF39E9">
        <w:rPr>
          <w:rFonts w:ascii="Times New Roman" w:hAnsi="Times New Roman" w:cs="Times New Roman"/>
          <w:sz w:val="24"/>
          <w:szCs w:val="24"/>
        </w:rPr>
        <w:t xml:space="preserve"> materiales para la</w:t>
      </w:r>
      <w:r w:rsidR="00B7283B" w:rsidRPr="00BF39E9">
        <w:rPr>
          <w:rFonts w:ascii="Times New Roman" w:hAnsi="Times New Roman" w:cs="Times New Roman"/>
          <w:sz w:val="24"/>
          <w:szCs w:val="24"/>
        </w:rPr>
        <w:t xml:space="preserve"> sobrevivencia </w:t>
      </w:r>
      <w:r w:rsidR="00BE6E12" w:rsidRPr="00BF39E9">
        <w:rPr>
          <w:rFonts w:ascii="Times New Roman" w:hAnsi="Times New Roman" w:cs="Times New Roman"/>
          <w:sz w:val="24"/>
          <w:szCs w:val="24"/>
        </w:rPr>
        <w:t>social, y</w:t>
      </w:r>
      <w:r w:rsidR="0088762B" w:rsidRPr="00BF39E9">
        <w:rPr>
          <w:rFonts w:ascii="Times New Roman" w:hAnsi="Times New Roman" w:cs="Times New Roman"/>
          <w:sz w:val="24"/>
          <w:szCs w:val="24"/>
        </w:rPr>
        <w:t xml:space="preserve"> el </w:t>
      </w:r>
      <w:r w:rsidR="00B7283B" w:rsidRPr="00BF39E9">
        <w:rPr>
          <w:rFonts w:ascii="Times New Roman" w:hAnsi="Times New Roman" w:cs="Times New Roman"/>
          <w:sz w:val="24"/>
          <w:szCs w:val="24"/>
        </w:rPr>
        <w:t xml:space="preserve">control de la fuerza de </w:t>
      </w:r>
      <w:r w:rsidR="007D6421" w:rsidRPr="00BF39E9">
        <w:rPr>
          <w:rFonts w:ascii="Times New Roman" w:hAnsi="Times New Roman" w:cs="Times New Roman"/>
          <w:sz w:val="24"/>
          <w:szCs w:val="24"/>
        </w:rPr>
        <w:t xml:space="preserve">trabajo </w:t>
      </w:r>
      <w:r w:rsidR="00B7283B" w:rsidRPr="00BF39E9">
        <w:rPr>
          <w:rFonts w:ascii="Times New Roman" w:hAnsi="Times New Roman" w:cs="Times New Roman"/>
          <w:sz w:val="24"/>
          <w:szCs w:val="24"/>
        </w:rPr>
        <w:t>y productos del trabajo</w:t>
      </w:r>
      <w:r w:rsidR="007D6421" w:rsidRPr="00BF39E9">
        <w:rPr>
          <w:rFonts w:ascii="Times New Roman" w:hAnsi="Times New Roman" w:cs="Times New Roman"/>
          <w:sz w:val="24"/>
          <w:szCs w:val="24"/>
        </w:rPr>
        <w:t>.</w:t>
      </w:r>
    </w:p>
    <w:p w14:paraId="5F9F4F99" w14:textId="77777777" w:rsidR="003610BE" w:rsidRPr="007A2F74" w:rsidRDefault="003610BE" w:rsidP="001D0B02">
      <w:pPr>
        <w:jc w:val="both"/>
        <w:rPr>
          <w:rFonts w:ascii="Times New Roman" w:hAnsi="Times New Roman" w:cs="Times New Roman"/>
          <w:sz w:val="24"/>
          <w:szCs w:val="24"/>
        </w:rPr>
      </w:pPr>
    </w:p>
    <w:p w14:paraId="7DBD8D99" w14:textId="77777777" w:rsidR="004536F3" w:rsidRPr="007A2F74" w:rsidRDefault="004536F3" w:rsidP="005D600B">
      <w:pPr>
        <w:spacing w:after="0" w:line="240" w:lineRule="auto"/>
        <w:jc w:val="both"/>
        <w:rPr>
          <w:rFonts w:ascii="Times New Roman" w:hAnsi="Times New Roman" w:cs="Times New Roman"/>
          <w:sz w:val="24"/>
          <w:szCs w:val="24"/>
        </w:rPr>
      </w:pPr>
    </w:p>
    <w:p w14:paraId="6BEE31CC" w14:textId="3E94B05F" w:rsidR="004536F3" w:rsidRPr="00BF39E9" w:rsidRDefault="00BF39E9" w:rsidP="005D600B">
      <w:pPr>
        <w:spacing w:after="0" w:line="240" w:lineRule="auto"/>
        <w:jc w:val="both"/>
        <w:rPr>
          <w:rFonts w:ascii="Times New Roman" w:hAnsi="Times New Roman" w:cs="Times New Roman"/>
          <w:b/>
          <w:sz w:val="24"/>
          <w:szCs w:val="24"/>
        </w:rPr>
      </w:pPr>
      <w:r w:rsidRPr="00BF39E9">
        <w:rPr>
          <w:rFonts w:ascii="Times New Roman" w:hAnsi="Times New Roman" w:cs="Times New Roman"/>
          <w:b/>
          <w:sz w:val="24"/>
          <w:szCs w:val="24"/>
        </w:rPr>
        <w:t>Referencias</w:t>
      </w:r>
    </w:p>
    <w:p w14:paraId="2BF94BD5" w14:textId="77777777" w:rsidR="00684C65" w:rsidRPr="00BF39E9" w:rsidRDefault="00684C65" w:rsidP="005D600B">
      <w:pPr>
        <w:spacing w:after="0" w:line="240" w:lineRule="auto"/>
        <w:jc w:val="both"/>
        <w:rPr>
          <w:rFonts w:ascii="Times New Roman" w:hAnsi="Times New Roman" w:cs="Times New Roman"/>
          <w:sz w:val="24"/>
          <w:szCs w:val="24"/>
        </w:rPr>
      </w:pPr>
    </w:p>
    <w:p w14:paraId="15DEF370" w14:textId="77777777" w:rsidR="0035424A" w:rsidRPr="00BF39E9" w:rsidRDefault="009D50EC" w:rsidP="00E94065">
      <w:pPr>
        <w:spacing w:after="0" w:line="240" w:lineRule="auto"/>
        <w:jc w:val="both"/>
        <w:rPr>
          <w:rFonts w:ascii="Times New Roman" w:hAnsi="Times New Roman" w:cs="Times New Roman"/>
          <w:sz w:val="24"/>
          <w:szCs w:val="24"/>
        </w:rPr>
      </w:pPr>
      <w:r w:rsidRPr="00BF39E9">
        <w:rPr>
          <w:rFonts w:ascii="Times New Roman" w:hAnsi="Times New Roman" w:cs="Times New Roman"/>
          <w:sz w:val="24"/>
          <w:szCs w:val="24"/>
        </w:rPr>
        <w:t xml:space="preserve">BBC (2016). </w:t>
      </w:r>
      <w:r w:rsidRPr="00BF39E9">
        <w:rPr>
          <w:rFonts w:ascii="Times New Roman" w:hAnsi="Times New Roman" w:cs="Times New Roman"/>
          <w:bCs/>
          <w:sz w:val="24"/>
          <w:szCs w:val="24"/>
        </w:rPr>
        <w:t>Los países de América Latina "con peor rendimiento académico".</w:t>
      </w:r>
      <w:r w:rsidRPr="00BF39E9">
        <w:rPr>
          <w:rFonts w:ascii="Times New Roman" w:hAnsi="Times New Roman" w:cs="Times New Roman"/>
          <w:sz w:val="24"/>
          <w:szCs w:val="24"/>
        </w:rPr>
        <w:t xml:space="preserve"> </w:t>
      </w:r>
      <w:r w:rsidRPr="00BF39E9">
        <w:rPr>
          <w:rFonts w:ascii="Times New Roman" w:hAnsi="Times New Roman" w:cs="Times New Roman"/>
          <w:sz w:val="24"/>
          <w:szCs w:val="24"/>
          <w:lang w:val="es-ES"/>
        </w:rPr>
        <w:t>Recuperado de noticias. [</w:t>
      </w:r>
      <w:r w:rsidRPr="00BF39E9">
        <w:rPr>
          <w:rFonts w:ascii="Times New Roman" w:hAnsi="Times New Roman" w:cs="Times New Roman"/>
          <w:sz w:val="24"/>
          <w:szCs w:val="24"/>
        </w:rPr>
        <w:t>Consulta</w:t>
      </w:r>
      <w:r w:rsidRPr="00BF39E9">
        <w:rPr>
          <w:rFonts w:ascii="Times New Roman" w:hAnsi="Times New Roman" w:cs="Times New Roman"/>
          <w:sz w:val="24"/>
          <w:szCs w:val="24"/>
          <w:lang w:val="es-ES"/>
        </w:rPr>
        <w:t xml:space="preserve"> 15 de febrero de 2016].</w:t>
      </w:r>
    </w:p>
    <w:p w14:paraId="38156E37" w14:textId="77777777" w:rsidR="00E94065" w:rsidRPr="00BF39E9" w:rsidRDefault="00E94065" w:rsidP="00E94065">
      <w:pPr>
        <w:pStyle w:val="Prrafodelista"/>
        <w:spacing w:after="0" w:line="240" w:lineRule="auto"/>
        <w:ind w:left="426"/>
        <w:jc w:val="both"/>
        <w:rPr>
          <w:rFonts w:ascii="Times New Roman" w:hAnsi="Times New Roman" w:cs="Times New Roman"/>
          <w:sz w:val="24"/>
          <w:szCs w:val="24"/>
        </w:rPr>
      </w:pPr>
    </w:p>
    <w:p w14:paraId="252DC6FD" w14:textId="2CD6660B" w:rsidR="00CC4632" w:rsidRPr="00BF39E9" w:rsidRDefault="0035424A" w:rsidP="00E94065">
      <w:pPr>
        <w:spacing w:after="0" w:line="240" w:lineRule="auto"/>
        <w:jc w:val="both"/>
        <w:rPr>
          <w:rFonts w:ascii="Times New Roman" w:hAnsi="Times New Roman" w:cs="Times New Roman"/>
          <w:sz w:val="24"/>
          <w:szCs w:val="24"/>
        </w:rPr>
      </w:pPr>
      <w:r w:rsidRPr="00BF39E9">
        <w:rPr>
          <w:rFonts w:ascii="Times New Roman" w:hAnsi="Times New Roman" w:cs="Times New Roman"/>
          <w:sz w:val="24"/>
          <w:szCs w:val="24"/>
        </w:rPr>
        <w:t>De la Garza, E</w:t>
      </w:r>
      <w:r w:rsidR="006C35AF" w:rsidRPr="00BF39E9">
        <w:rPr>
          <w:rFonts w:ascii="Times New Roman" w:hAnsi="Times New Roman" w:cs="Times New Roman"/>
          <w:sz w:val="24"/>
          <w:szCs w:val="24"/>
        </w:rPr>
        <w:t>.</w:t>
      </w:r>
      <w:r w:rsidRPr="00BF39E9">
        <w:rPr>
          <w:rFonts w:ascii="Times New Roman" w:hAnsi="Times New Roman" w:cs="Times New Roman"/>
          <w:sz w:val="24"/>
          <w:szCs w:val="24"/>
        </w:rPr>
        <w:t xml:space="preserve"> (2001). </w:t>
      </w:r>
      <w:r w:rsidRPr="00BF39E9">
        <w:rPr>
          <w:rFonts w:ascii="Times New Roman" w:hAnsi="Times New Roman" w:cs="Times New Roman"/>
          <w:b/>
          <w:sz w:val="24"/>
          <w:szCs w:val="24"/>
        </w:rPr>
        <w:t>El futuro del trabajo - el trabajo del futuro</w:t>
      </w:r>
      <w:r w:rsidRPr="00BF39E9">
        <w:rPr>
          <w:rFonts w:ascii="Times New Roman" w:hAnsi="Times New Roman" w:cs="Times New Roman"/>
          <w:sz w:val="24"/>
          <w:szCs w:val="24"/>
        </w:rPr>
        <w:t>. Buenos Aires: CLACSO.</w:t>
      </w:r>
    </w:p>
    <w:p w14:paraId="68378D55" w14:textId="77777777" w:rsidR="00CC4632" w:rsidRPr="00BF39E9" w:rsidRDefault="00CC4632" w:rsidP="00CC4632">
      <w:pPr>
        <w:spacing w:after="0" w:line="240" w:lineRule="auto"/>
        <w:ind w:left="66"/>
        <w:jc w:val="both"/>
        <w:rPr>
          <w:rFonts w:ascii="Times New Roman" w:hAnsi="Times New Roman" w:cs="Times New Roman"/>
          <w:sz w:val="24"/>
          <w:szCs w:val="24"/>
        </w:rPr>
      </w:pPr>
    </w:p>
    <w:p w14:paraId="3635E346" w14:textId="77777777" w:rsidR="00CC4632" w:rsidRPr="00BF39E9" w:rsidRDefault="00CC4632" w:rsidP="00E94065">
      <w:pPr>
        <w:spacing w:after="0" w:line="240" w:lineRule="auto"/>
        <w:jc w:val="both"/>
        <w:rPr>
          <w:rFonts w:ascii="Times New Roman" w:hAnsi="Times New Roman" w:cs="Times New Roman"/>
          <w:sz w:val="24"/>
          <w:szCs w:val="24"/>
        </w:rPr>
      </w:pPr>
      <w:r w:rsidRPr="00BF39E9">
        <w:rPr>
          <w:rFonts w:ascii="Times New Roman" w:hAnsi="Times New Roman" w:cs="Times New Roman"/>
          <w:sz w:val="24"/>
          <w:szCs w:val="24"/>
        </w:rPr>
        <w:t>De la Garza, E</w:t>
      </w:r>
      <w:r w:rsidR="006C35AF" w:rsidRPr="00BF39E9">
        <w:rPr>
          <w:rFonts w:ascii="Times New Roman" w:hAnsi="Times New Roman" w:cs="Times New Roman"/>
          <w:sz w:val="24"/>
          <w:szCs w:val="24"/>
        </w:rPr>
        <w:t>.</w:t>
      </w:r>
      <w:r w:rsidRPr="00BF39E9">
        <w:rPr>
          <w:rFonts w:ascii="Times New Roman" w:hAnsi="Times New Roman" w:cs="Times New Roman"/>
          <w:sz w:val="24"/>
          <w:szCs w:val="24"/>
        </w:rPr>
        <w:t xml:space="preserve"> </w:t>
      </w:r>
      <w:r w:rsidR="00614E86" w:rsidRPr="00BF39E9">
        <w:rPr>
          <w:rFonts w:ascii="Times New Roman" w:hAnsi="Times New Roman" w:cs="Times New Roman"/>
          <w:sz w:val="24"/>
          <w:szCs w:val="24"/>
        </w:rPr>
        <w:t xml:space="preserve">(Coord.) </w:t>
      </w:r>
      <w:r w:rsidRPr="00BF39E9">
        <w:rPr>
          <w:rFonts w:ascii="Times New Roman" w:hAnsi="Times New Roman" w:cs="Times New Roman"/>
          <w:sz w:val="24"/>
          <w:szCs w:val="24"/>
        </w:rPr>
        <w:t>(</w:t>
      </w:r>
      <w:r w:rsidR="00614E86" w:rsidRPr="00BF39E9">
        <w:rPr>
          <w:rFonts w:ascii="Times New Roman" w:hAnsi="Times New Roman" w:cs="Times New Roman"/>
          <w:sz w:val="24"/>
          <w:szCs w:val="24"/>
        </w:rPr>
        <w:t>2003</w:t>
      </w:r>
      <w:r w:rsidRPr="00BF39E9">
        <w:rPr>
          <w:rFonts w:ascii="Times New Roman" w:hAnsi="Times New Roman" w:cs="Times New Roman"/>
          <w:sz w:val="24"/>
          <w:szCs w:val="24"/>
        </w:rPr>
        <w:t>).</w:t>
      </w:r>
      <w:r w:rsidR="00614E86" w:rsidRPr="00BF39E9">
        <w:rPr>
          <w:rFonts w:ascii="Times New Roman" w:hAnsi="Times New Roman" w:cs="Times New Roman"/>
          <w:sz w:val="24"/>
          <w:szCs w:val="24"/>
        </w:rPr>
        <w:t xml:space="preserve"> </w:t>
      </w:r>
      <w:r w:rsidR="00614E86" w:rsidRPr="00BF39E9">
        <w:rPr>
          <w:rFonts w:ascii="Times New Roman" w:hAnsi="Times New Roman" w:cs="Times New Roman"/>
          <w:bCs/>
          <w:i/>
          <w:iCs/>
          <w:sz w:val="24"/>
          <w:szCs w:val="24"/>
        </w:rPr>
        <w:t>Tratado latinoamericano de sociología del trabajo</w:t>
      </w:r>
      <w:r w:rsidR="00614E86" w:rsidRPr="00BF39E9">
        <w:rPr>
          <w:rFonts w:ascii="Times New Roman" w:hAnsi="Times New Roman" w:cs="Times New Roman"/>
          <w:b/>
          <w:sz w:val="24"/>
          <w:szCs w:val="24"/>
        </w:rPr>
        <w:t>.</w:t>
      </w:r>
      <w:r w:rsidR="00614E86" w:rsidRPr="00BF39E9">
        <w:rPr>
          <w:rFonts w:ascii="Times New Roman" w:hAnsi="Times New Roman" w:cs="Times New Roman"/>
          <w:sz w:val="24"/>
          <w:szCs w:val="24"/>
        </w:rPr>
        <w:t xml:space="preserve"> </w:t>
      </w:r>
      <w:r w:rsidRPr="00BF39E9">
        <w:rPr>
          <w:rFonts w:ascii="Times New Roman" w:hAnsi="Times New Roman" w:cs="Times New Roman"/>
          <w:sz w:val="24"/>
          <w:szCs w:val="24"/>
        </w:rPr>
        <w:t xml:space="preserve"> </w:t>
      </w:r>
      <w:r w:rsidR="00614E86" w:rsidRPr="00BF39E9">
        <w:rPr>
          <w:rFonts w:ascii="Times New Roman" w:hAnsi="Times New Roman" w:cs="Times New Roman"/>
          <w:sz w:val="24"/>
          <w:szCs w:val="24"/>
        </w:rPr>
        <w:t>México: Fondo de Cultura Económica.</w:t>
      </w:r>
    </w:p>
    <w:p w14:paraId="4C5CD5C3" w14:textId="77777777" w:rsidR="00CC4632" w:rsidRPr="00BF39E9" w:rsidRDefault="00CC4632" w:rsidP="00C116C5">
      <w:pPr>
        <w:pStyle w:val="Prrafodelista"/>
        <w:spacing w:after="0" w:line="240" w:lineRule="auto"/>
        <w:ind w:left="426"/>
        <w:jc w:val="both"/>
        <w:rPr>
          <w:rFonts w:ascii="Times New Roman" w:hAnsi="Times New Roman" w:cs="Times New Roman"/>
          <w:sz w:val="24"/>
          <w:szCs w:val="24"/>
        </w:rPr>
      </w:pPr>
    </w:p>
    <w:p w14:paraId="208171CF" w14:textId="7E062A78" w:rsidR="00CF18F3" w:rsidRPr="00BF39E9" w:rsidRDefault="00CF18F3" w:rsidP="00E94065">
      <w:pPr>
        <w:spacing w:after="0" w:line="240" w:lineRule="auto"/>
        <w:jc w:val="both"/>
        <w:rPr>
          <w:rFonts w:ascii="Times New Roman" w:hAnsi="Times New Roman" w:cs="Times New Roman"/>
          <w:sz w:val="24"/>
          <w:szCs w:val="24"/>
        </w:rPr>
      </w:pPr>
      <w:r w:rsidRPr="00BF39E9">
        <w:rPr>
          <w:rFonts w:ascii="Times New Roman" w:hAnsi="Times New Roman" w:cs="Times New Roman"/>
          <w:sz w:val="24"/>
          <w:szCs w:val="24"/>
          <w:lang w:val="en-US"/>
        </w:rPr>
        <w:t xml:space="preserve">Habermas, J. (1989). The new obscurity. En: </w:t>
      </w:r>
      <w:r w:rsidRPr="00BF39E9">
        <w:rPr>
          <w:rFonts w:ascii="Times New Roman" w:hAnsi="Times New Roman" w:cs="Times New Roman"/>
          <w:i/>
          <w:iCs/>
          <w:sz w:val="24"/>
          <w:szCs w:val="24"/>
          <w:lang w:val="en-US"/>
        </w:rPr>
        <w:t>The New conservatism: cultural criticism and the historian debate</w:t>
      </w:r>
      <w:r w:rsidRPr="00BF39E9">
        <w:rPr>
          <w:rFonts w:ascii="Times New Roman" w:hAnsi="Times New Roman" w:cs="Times New Roman"/>
          <w:sz w:val="24"/>
          <w:szCs w:val="24"/>
          <w:lang w:val="en-US"/>
        </w:rPr>
        <w:t xml:space="preserve">. </w:t>
      </w:r>
      <w:r w:rsidRPr="00BF39E9">
        <w:rPr>
          <w:rFonts w:ascii="Times New Roman" w:hAnsi="Times New Roman" w:cs="Times New Roman"/>
          <w:sz w:val="24"/>
          <w:szCs w:val="24"/>
        </w:rPr>
        <w:t>Cambridge: Poli</w:t>
      </w:r>
      <w:r w:rsidR="00E94065" w:rsidRPr="00BF39E9">
        <w:rPr>
          <w:rFonts w:ascii="Times New Roman" w:hAnsi="Times New Roman" w:cs="Times New Roman"/>
          <w:sz w:val="24"/>
          <w:szCs w:val="24"/>
        </w:rPr>
        <w:t>c</w:t>
      </w:r>
      <w:r w:rsidRPr="00BF39E9">
        <w:rPr>
          <w:rFonts w:ascii="Times New Roman" w:hAnsi="Times New Roman" w:cs="Times New Roman"/>
          <w:sz w:val="24"/>
          <w:szCs w:val="24"/>
        </w:rPr>
        <w:t>y Press.</w:t>
      </w:r>
    </w:p>
    <w:p w14:paraId="20F7CF1E" w14:textId="77777777" w:rsidR="00CF18F3" w:rsidRPr="00BF39E9" w:rsidRDefault="00CF18F3" w:rsidP="009D50EC">
      <w:pPr>
        <w:spacing w:after="0" w:line="360" w:lineRule="auto"/>
        <w:jc w:val="both"/>
        <w:rPr>
          <w:rFonts w:ascii="Times New Roman" w:hAnsi="Times New Roman" w:cs="Times New Roman"/>
          <w:sz w:val="24"/>
          <w:szCs w:val="24"/>
        </w:rPr>
      </w:pPr>
    </w:p>
    <w:p w14:paraId="5DD17F39" w14:textId="77777777" w:rsidR="00C116C5" w:rsidRPr="00E94065" w:rsidRDefault="00C116C5" w:rsidP="00E94065">
      <w:pPr>
        <w:spacing w:after="0" w:line="240" w:lineRule="auto"/>
        <w:jc w:val="both"/>
        <w:rPr>
          <w:rFonts w:ascii="Times New Roman" w:hAnsi="Times New Roman" w:cs="Times New Roman"/>
          <w:sz w:val="24"/>
          <w:szCs w:val="24"/>
        </w:rPr>
      </w:pPr>
      <w:r w:rsidRPr="00BF39E9">
        <w:rPr>
          <w:rFonts w:ascii="Times New Roman" w:hAnsi="Times New Roman" w:cs="Times New Roman"/>
          <w:sz w:val="24"/>
          <w:szCs w:val="24"/>
        </w:rPr>
        <w:t xml:space="preserve">MTSS (2014). </w:t>
      </w:r>
      <w:r w:rsidRPr="00BF39E9">
        <w:rPr>
          <w:rFonts w:ascii="Times New Roman" w:hAnsi="Times New Roman" w:cs="Times New Roman"/>
          <w:i/>
          <w:iCs/>
          <w:sz w:val="24"/>
          <w:szCs w:val="24"/>
        </w:rPr>
        <w:t>Estrategia Nacional de Empleo y Producción. Gobierno de la República de Costa Rica</w:t>
      </w:r>
      <w:r w:rsidRPr="00BF39E9">
        <w:rPr>
          <w:rFonts w:ascii="Times New Roman" w:hAnsi="Times New Roman" w:cs="Times New Roman"/>
          <w:sz w:val="24"/>
          <w:szCs w:val="24"/>
        </w:rPr>
        <w:t xml:space="preserve">. Recuperado de http://www.mtss.go.cr/elmininisterio/despacho/Estrategia%20Nacional%20de%20Empleo%20y%20Produccion.pdf </w:t>
      </w:r>
      <w:r w:rsidRPr="00BF39E9">
        <w:rPr>
          <w:rFonts w:ascii="Times New Roman" w:hAnsi="Times New Roman" w:cs="Times New Roman"/>
          <w:sz w:val="24"/>
          <w:szCs w:val="24"/>
          <w:lang w:val="es-ES"/>
        </w:rPr>
        <w:t>[</w:t>
      </w:r>
      <w:r w:rsidRPr="00BF39E9">
        <w:rPr>
          <w:rFonts w:ascii="Times New Roman" w:hAnsi="Times New Roman" w:cs="Times New Roman"/>
          <w:sz w:val="24"/>
          <w:szCs w:val="24"/>
        </w:rPr>
        <w:t>Consultado en: 24 de mayo de2016</w:t>
      </w:r>
    </w:p>
    <w:p w14:paraId="490A98EE" w14:textId="77777777" w:rsidR="00C116C5" w:rsidRPr="007A2F74" w:rsidRDefault="00C116C5" w:rsidP="009D50EC">
      <w:pPr>
        <w:spacing w:after="0" w:line="360" w:lineRule="auto"/>
        <w:jc w:val="both"/>
        <w:rPr>
          <w:rFonts w:ascii="Times New Roman" w:hAnsi="Times New Roman" w:cs="Times New Roman"/>
          <w:sz w:val="24"/>
          <w:szCs w:val="24"/>
        </w:rPr>
      </w:pPr>
    </w:p>
    <w:p w14:paraId="3699B987" w14:textId="5F381A4C" w:rsidR="00491E68" w:rsidRPr="00BF39E9" w:rsidRDefault="005D600B" w:rsidP="00F85CE0">
      <w:pPr>
        <w:spacing w:after="0" w:line="240" w:lineRule="auto"/>
        <w:jc w:val="both"/>
        <w:rPr>
          <w:rFonts w:ascii="Times New Roman" w:hAnsi="Times New Roman" w:cs="Times New Roman"/>
          <w:sz w:val="24"/>
          <w:szCs w:val="24"/>
        </w:rPr>
      </w:pPr>
      <w:r w:rsidRPr="00BF39E9">
        <w:rPr>
          <w:rFonts w:ascii="Times New Roman" w:hAnsi="Times New Roman" w:cs="Times New Roman"/>
          <w:sz w:val="24"/>
          <w:szCs w:val="24"/>
        </w:rPr>
        <w:lastRenderedPageBreak/>
        <w:t>Muñoz, L</w:t>
      </w:r>
      <w:r w:rsidR="00CF18F3" w:rsidRPr="00BF39E9">
        <w:rPr>
          <w:rFonts w:ascii="Times New Roman" w:hAnsi="Times New Roman" w:cs="Times New Roman"/>
          <w:sz w:val="24"/>
          <w:szCs w:val="24"/>
        </w:rPr>
        <w:t>.</w:t>
      </w:r>
      <w:r w:rsidRPr="00BF39E9">
        <w:rPr>
          <w:rFonts w:ascii="Times New Roman" w:hAnsi="Times New Roman" w:cs="Times New Roman"/>
          <w:sz w:val="24"/>
          <w:szCs w:val="24"/>
        </w:rPr>
        <w:t xml:space="preserve"> (2015). </w:t>
      </w:r>
      <w:r w:rsidRPr="00BF39E9">
        <w:rPr>
          <w:rFonts w:ascii="Times New Roman" w:hAnsi="Times New Roman" w:cs="Times New Roman"/>
          <w:bCs/>
          <w:i/>
          <w:iCs/>
          <w:sz w:val="24"/>
          <w:szCs w:val="24"/>
        </w:rPr>
        <w:t xml:space="preserve">Educación y desarrollo económico en </w:t>
      </w:r>
      <w:r w:rsidR="00762F85" w:rsidRPr="00BF39E9">
        <w:rPr>
          <w:rFonts w:ascii="Times New Roman" w:hAnsi="Times New Roman" w:cs="Times New Roman"/>
          <w:bCs/>
          <w:i/>
          <w:iCs/>
          <w:sz w:val="24"/>
          <w:szCs w:val="24"/>
        </w:rPr>
        <w:t>C</w:t>
      </w:r>
      <w:r w:rsidRPr="00BF39E9">
        <w:rPr>
          <w:rFonts w:ascii="Times New Roman" w:hAnsi="Times New Roman" w:cs="Times New Roman"/>
          <w:bCs/>
          <w:i/>
          <w:iCs/>
          <w:sz w:val="24"/>
          <w:szCs w:val="24"/>
        </w:rPr>
        <w:t xml:space="preserve">osta </w:t>
      </w:r>
      <w:r w:rsidR="00762F85" w:rsidRPr="00BF39E9">
        <w:rPr>
          <w:rFonts w:ascii="Times New Roman" w:hAnsi="Times New Roman" w:cs="Times New Roman"/>
          <w:bCs/>
          <w:i/>
          <w:iCs/>
          <w:sz w:val="24"/>
          <w:szCs w:val="24"/>
        </w:rPr>
        <w:t>R</w:t>
      </w:r>
      <w:r w:rsidRPr="00BF39E9">
        <w:rPr>
          <w:rFonts w:ascii="Times New Roman" w:hAnsi="Times New Roman" w:cs="Times New Roman"/>
          <w:bCs/>
          <w:i/>
          <w:iCs/>
          <w:sz w:val="24"/>
          <w:szCs w:val="24"/>
        </w:rPr>
        <w:t>ica</w:t>
      </w:r>
      <w:r w:rsidR="00762F85" w:rsidRPr="00BF39E9">
        <w:rPr>
          <w:rFonts w:ascii="Times New Roman" w:hAnsi="Times New Roman" w:cs="Times New Roman"/>
          <w:bCs/>
          <w:i/>
          <w:iCs/>
          <w:sz w:val="24"/>
          <w:szCs w:val="24"/>
        </w:rPr>
        <w:t>. A</w:t>
      </w:r>
      <w:r w:rsidRPr="00BF39E9">
        <w:rPr>
          <w:rFonts w:ascii="Times New Roman" w:hAnsi="Times New Roman" w:cs="Times New Roman"/>
          <w:bCs/>
          <w:i/>
          <w:iCs/>
          <w:sz w:val="24"/>
          <w:szCs w:val="24"/>
        </w:rPr>
        <w:t>puntes para la discusión.</w:t>
      </w:r>
      <w:r w:rsidRPr="00BF39E9">
        <w:rPr>
          <w:rFonts w:ascii="Times New Roman" w:hAnsi="Times New Roman" w:cs="Times New Roman"/>
          <w:sz w:val="24"/>
          <w:szCs w:val="24"/>
        </w:rPr>
        <w:t xml:space="preserve"> </w:t>
      </w:r>
      <w:r w:rsidR="00267314" w:rsidRPr="00BF39E9">
        <w:rPr>
          <w:rFonts w:ascii="Times New Roman" w:hAnsi="Times New Roman" w:cs="Times New Roman"/>
          <w:sz w:val="24"/>
          <w:szCs w:val="24"/>
        </w:rPr>
        <w:t xml:space="preserve">San José: </w:t>
      </w:r>
      <w:r w:rsidRPr="00BF39E9">
        <w:rPr>
          <w:rFonts w:ascii="Times New Roman" w:hAnsi="Times New Roman" w:cs="Times New Roman"/>
          <w:sz w:val="24"/>
          <w:szCs w:val="24"/>
        </w:rPr>
        <w:t>Observatorio de la Educación Nacional y Regional, Instituto de Investigación en Educación (INIE), Universidad de Costa Rica.</w:t>
      </w:r>
    </w:p>
    <w:p w14:paraId="426F4C6E" w14:textId="77777777" w:rsidR="0047425B" w:rsidRPr="00BF39E9" w:rsidRDefault="0047425B" w:rsidP="0047425B">
      <w:pPr>
        <w:pStyle w:val="Prrafodelista"/>
        <w:rPr>
          <w:rFonts w:ascii="Times New Roman" w:hAnsi="Times New Roman" w:cs="Times New Roman"/>
          <w:sz w:val="24"/>
          <w:szCs w:val="24"/>
        </w:rPr>
      </w:pPr>
    </w:p>
    <w:p w14:paraId="42D3F060" w14:textId="77777777" w:rsidR="0047425B" w:rsidRPr="00BF39E9" w:rsidRDefault="0047425B" w:rsidP="00BF2BE5">
      <w:pPr>
        <w:spacing w:after="0" w:line="240" w:lineRule="auto"/>
        <w:jc w:val="both"/>
        <w:rPr>
          <w:rFonts w:ascii="Times New Roman" w:hAnsi="Times New Roman" w:cs="Times New Roman"/>
          <w:sz w:val="24"/>
          <w:szCs w:val="24"/>
        </w:rPr>
      </w:pPr>
      <w:r w:rsidRPr="00BF39E9">
        <w:rPr>
          <w:rFonts w:ascii="Times New Roman" w:hAnsi="Times New Roman" w:cs="Times New Roman"/>
          <w:sz w:val="24"/>
          <w:szCs w:val="24"/>
        </w:rPr>
        <w:t xml:space="preserve">Neffa, J. (2001).  </w:t>
      </w:r>
      <w:r w:rsidRPr="00BF39E9">
        <w:rPr>
          <w:rFonts w:ascii="Times New Roman" w:hAnsi="Times New Roman" w:cs="Times New Roman"/>
          <w:bCs/>
          <w:sz w:val="24"/>
          <w:szCs w:val="24"/>
        </w:rPr>
        <w:t>Presentación del debate reciente sobre el fin del trabajo</w:t>
      </w:r>
      <w:r w:rsidRPr="00BF39E9">
        <w:rPr>
          <w:rFonts w:ascii="Times New Roman" w:hAnsi="Times New Roman" w:cs="Times New Roman"/>
          <w:sz w:val="24"/>
          <w:szCs w:val="24"/>
        </w:rPr>
        <w:t xml:space="preserve">. En: </w:t>
      </w:r>
      <w:r w:rsidRPr="00BF39E9">
        <w:rPr>
          <w:rFonts w:ascii="Times New Roman" w:hAnsi="Times New Roman" w:cs="Times New Roman"/>
          <w:i/>
          <w:iCs/>
          <w:sz w:val="24"/>
          <w:szCs w:val="24"/>
        </w:rPr>
        <w:t>El futuro del trabajo - el trabajo del futuro</w:t>
      </w:r>
      <w:r w:rsidRPr="00BF39E9">
        <w:rPr>
          <w:rFonts w:ascii="Times New Roman" w:hAnsi="Times New Roman" w:cs="Times New Roman"/>
          <w:sz w:val="24"/>
          <w:szCs w:val="24"/>
        </w:rPr>
        <w:t>. Buenos Aires: CLACSO.</w:t>
      </w:r>
    </w:p>
    <w:p w14:paraId="57B9799A" w14:textId="77777777" w:rsidR="006C35AF" w:rsidRPr="00BF39E9" w:rsidRDefault="006C35AF" w:rsidP="0047425B">
      <w:pPr>
        <w:spacing w:after="0" w:line="240" w:lineRule="auto"/>
        <w:jc w:val="both"/>
        <w:rPr>
          <w:rFonts w:ascii="Times New Roman" w:hAnsi="Times New Roman" w:cs="Times New Roman"/>
          <w:sz w:val="24"/>
          <w:szCs w:val="24"/>
        </w:rPr>
      </w:pPr>
    </w:p>
    <w:p w14:paraId="017AE3EA" w14:textId="0E1367F6" w:rsidR="006C35AF" w:rsidRPr="00BF39E9" w:rsidRDefault="006C35AF" w:rsidP="00BF2BE5">
      <w:pPr>
        <w:spacing w:after="0" w:line="240" w:lineRule="auto"/>
        <w:jc w:val="both"/>
        <w:rPr>
          <w:rFonts w:ascii="Times New Roman" w:hAnsi="Times New Roman" w:cs="Times New Roman"/>
          <w:sz w:val="24"/>
          <w:szCs w:val="24"/>
          <w:lang w:val="en-US"/>
        </w:rPr>
      </w:pPr>
      <w:r w:rsidRPr="00BF39E9">
        <w:rPr>
          <w:rFonts w:ascii="Times New Roman" w:hAnsi="Times New Roman" w:cs="Times New Roman"/>
          <w:sz w:val="24"/>
          <w:szCs w:val="24"/>
          <w:lang w:val="en-US"/>
        </w:rPr>
        <w:t>Offe</w:t>
      </w:r>
      <w:r w:rsidR="00BF2BE5" w:rsidRPr="00BF39E9">
        <w:rPr>
          <w:rFonts w:ascii="Times New Roman" w:hAnsi="Times New Roman" w:cs="Times New Roman"/>
          <w:sz w:val="24"/>
          <w:szCs w:val="24"/>
          <w:lang w:val="en-US"/>
        </w:rPr>
        <w:t>,</w:t>
      </w:r>
      <w:r w:rsidRPr="00BF39E9">
        <w:rPr>
          <w:rFonts w:ascii="Times New Roman" w:hAnsi="Times New Roman" w:cs="Times New Roman"/>
          <w:sz w:val="24"/>
          <w:szCs w:val="24"/>
          <w:lang w:val="en-US"/>
        </w:rPr>
        <w:t xml:space="preserve"> C. (1985). </w:t>
      </w:r>
      <w:r w:rsidRPr="00BF39E9">
        <w:rPr>
          <w:rFonts w:ascii="Times New Roman" w:hAnsi="Times New Roman" w:cs="Times New Roman"/>
          <w:bCs/>
          <w:i/>
          <w:iCs/>
          <w:sz w:val="24"/>
          <w:szCs w:val="24"/>
          <w:lang w:val="en-US"/>
        </w:rPr>
        <w:t>Disorganised Capitalism</w:t>
      </w:r>
      <w:r w:rsidRPr="00BF39E9">
        <w:rPr>
          <w:rFonts w:ascii="Times New Roman" w:hAnsi="Times New Roman" w:cs="Times New Roman"/>
          <w:sz w:val="24"/>
          <w:szCs w:val="24"/>
          <w:lang w:val="en-US"/>
        </w:rPr>
        <w:t>. Cambidge</w:t>
      </w:r>
      <w:r w:rsidR="00F85CE0" w:rsidRPr="00BF39E9">
        <w:rPr>
          <w:rFonts w:ascii="Times New Roman" w:hAnsi="Times New Roman" w:cs="Times New Roman"/>
          <w:sz w:val="24"/>
          <w:szCs w:val="24"/>
          <w:lang w:val="en-US"/>
        </w:rPr>
        <w:t>:</w:t>
      </w:r>
      <w:r w:rsidRPr="00BF39E9">
        <w:rPr>
          <w:rFonts w:ascii="Times New Roman" w:hAnsi="Times New Roman" w:cs="Times New Roman"/>
          <w:sz w:val="24"/>
          <w:szCs w:val="24"/>
          <w:lang w:val="en-US"/>
        </w:rPr>
        <w:t xml:space="preserve"> Policy Press.</w:t>
      </w:r>
    </w:p>
    <w:p w14:paraId="628628C0" w14:textId="77777777" w:rsidR="00491E68" w:rsidRPr="00BF39E9" w:rsidRDefault="00491E68" w:rsidP="00491E68">
      <w:pPr>
        <w:pStyle w:val="Prrafodelista"/>
        <w:rPr>
          <w:rFonts w:ascii="Times New Roman" w:hAnsi="Times New Roman" w:cs="Times New Roman"/>
          <w:sz w:val="24"/>
          <w:szCs w:val="24"/>
          <w:lang w:val="en-US"/>
        </w:rPr>
      </w:pPr>
    </w:p>
    <w:p w14:paraId="4FD6360D" w14:textId="77777777" w:rsidR="00491E68" w:rsidRPr="00BF39E9" w:rsidRDefault="00491E68" w:rsidP="000D0533">
      <w:pPr>
        <w:spacing w:after="0" w:line="240" w:lineRule="auto"/>
        <w:jc w:val="both"/>
        <w:rPr>
          <w:rFonts w:ascii="Times New Roman" w:hAnsi="Times New Roman" w:cs="Times New Roman"/>
          <w:sz w:val="24"/>
          <w:szCs w:val="24"/>
        </w:rPr>
      </w:pPr>
      <w:r w:rsidRPr="00BF39E9">
        <w:rPr>
          <w:rFonts w:ascii="Times New Roman" w:hAnsi="Times New Roman" w:cs="Times New Roman"/>
          <w:sz w:val="24"/>
          <w:szCs w:val="24"/>
        </w:rPr>
        <w:t xml:space="preserve">OIT (2016). </w:t>
      </w:r>
      <w:r w:rsidRPr="00BF39E9">
        <w:rPr>
          <w:rFonts w:ascii="Times New Roman" w:hAnsi="Times New Roman" w:cs="Times New Roman"/>
          <w:bCs/>
          <w:sz w:val="24"/>
          <w:szCs w:val="24"/>
        </w:rPr>
        <w:t>¿Qué es un empleo verde?</w:t>
      </w:r>
      <w:r w:rsidRPr="00BF39E9">
        <w:rPr>
          <w:rFonts w:ascii="Times New Roman" w:hAnsi="Times New Roman" w:cs="Times New Roman"/>
          <w:sz w:val="24"/>
          <w:szCs w:val="24"/>
        </w:rPr>
        <w:t xml:space="preserve"> Recuperado de </w:t>
      </w:r>
      <w:hyperlink r:id="rId9" w:history="1">
        <w:r w:rsidRPr="00BF39E9">
          <w:rPr>
            <w:rFonts w:ascii="Times New Roman" w:hAnsi="Times New Roman" w:cs="Times New Roman"/>
            <w:sz w:val="24"/>
            <w:szCs w:val="24"/>
          </w:rPr>
          <w:t>http://www.ilo.org/global/topics/green-jobs/news/WCMS_325253/lang--es/index.htm</w:t>
        </w:r>
      </w:hyperlink>
      <w:r w:rsidRPr="00BF39E9">
        <w:rPr>
          <w:rFonts w:ascii="Times New Roman" w:hAnsi="Times New Roman" w:cs="Times New Roman"/>
          <w:sz w:val="24"/>
          <w:szCs w:val="24"/>
        </w:rPr>
        <w:t>. [Consulta 5 de abril de 2011].</w:t>
      </w:r>
    </w:p>
    <w:p w14:paraId="67E47008" w14:textId="77777777" w:rsidR="00491E68" w:rsidRPr="00BF39E9" w:rsidRDefault="00491E68" w:rsidP="005D600B">
      <w:pPr>
        <w:pStyle w:val="Prrafodelista"/>
        <w:spacing w:after="0" w:line="240" w:lineRule="auto"/>
        <w:ind w:left="426"/>
        <w:jc w:val="both"/>
        <w:rPr>
          <w:rFonts w:ascii="Times New Roman" w:hAnsi="Times New Roman" w:cs="Times New Roman"/>
          <w:sz w:val="24"/>
          <w:szCs w:val="24"/>
        </w:rPr>
      </w:pPr>
    </w:p>
    <w:p w14:paraId="41AABE8B" w14:textId="0CB38E2D" w:rsidR="00587316" w:rsidRPr="00BF39E9" w:rsidRDefault="002C6125" w:rsidP="008C64E7">
      <w:pPr>
        <w:spacing w:after="0" w:line="240" w:lineRule="auto"/>
        <w:jc w:val="both"/>
        <w:rPr>
          <w:rFonts w:ascii="Times New Roman" w:hAnsi="Times New Roman" w:cs="Times New Roman"/>
          <w:sz w:val="24"/>
          <w:szCs w:val="24"/>
          <w:lang w:val="en-US"/>
        </w:rPr>
      </w:pPr>
      <w:r w:rsidRPr="00BF39E9">
        <w:rPr>
          <w:rFonts w:ascii="Times New Roman" w:hAnsi="Times New Roman" w:cs="Times New Roman"/>
          <w:sz w:val="24"/>
          <w:szCs w:val="24"/>
          <w:lang w:val="es-ES"/>
        </w:rPr>
        <w:t>Quijano, A</w:t>
      </w:r>
      <w:r w:rsidR="00CF18F3" w:rsidRPr="00BF39E9">
        <w:rPr>
          <w:rFonts w:ascii="Times New Roman" w:hAnsi="Times New Roman" w:cs="Times New Roman"/>
          <w:sz w:val="24"/>
          <w:szCs w:val="24"/>
          <w:lang w:val="es-ES"/>
        </w:rPr>
        <w:t xml:space="preserve">. </w:t>
      </w:r>
      <w:r w:rsidRPr="00BF39E9">
        <w:rPr>
          <w:rFonts w:ascii="Times New Roman" w:hAnsi="Times New Roman" w:cs="Times New Roman"/>
          <w:sz w:val="24"/>
          <w:szCs w:val="24"/>
          <w:lang w:val="es-ES"/>
        </w:rPr>
        <w:t>(2000). Colonialidad del poder y clasificación social.</w:t>
      </w:r>
      <w:r w:rsidR="00BE757C" w:rsidRPr="00BF39E9">
        <w:rPr>
          <w:rFonts w:ascii="Times New Roman" w:hAnsi="Times New Roman" w:cs="Times New Roman"/>
          <w:sz w:val="24"/>
          <w:szCs w:val="24"/>
          <w:lang w:val="es-ES"/>
        </w:rPr>
        <w:t xml:space="preserve"> </w:t>
      </w:r>
      <w:r w:rsidR="00BE757C" w:rsidRPr="00BF39E9">
        <w:rPr>
          <w:rFonts w:ascii="Times New Roman" w:hAnsi="Times New Roman" w:cs="Times New Roman"/>
          <w:sz w:val="24"/>
          <w:szCs w:val="24"/>
          <w:lang w:val="en-US"/>
        </w:rPr>
        <w:t>En:</w:t>
      </w:r>
      <w:r w:rsidRPr="00BF39E9">
        <w:rPr>
          <w:rFonts w:ascii="Times New Roman" w:hAnsi="Times New Roman" w:cs="Times New Roman"/>
          <w:sz w:val="24"/>
          <w:szCs w:val="24"/>
          <w:lang w:val="en-US"/>
        </w:rPr>
        <w:t xml:space="preserve"> Journal of World System Research, Vol. XI, N°2, </w:t>
      </w:r>
      <w:r w:rsidR="008C64E7" w:rsidRPr="00BF39E9">
        <w:rPr>
          <w:rFonts w:ascii="Times New Roman" w:hAnsi="Times New Roman" w:cs="Times New Roman"/>
          <w:sz w:val="24"/>
          <w:szCs w:val="24"/>
          <w:lang w:val="en-US"/>
        </w:rPr>
        <w:t>S</w:t>
      </w:r>
      <w:r w:rsidRPr="00BF39E9">
        <w:rPr>
          <w:rFonts w:ascii="Times New Roman" w:hAnsi="Times New Roman" w:cs="Times New Roman"/>
          <w:sz w:val="24"/>
          <w:szCs w:val="24"/>
          <w:lang w:val="en-US"/>
        </w:rPr>
        <w:t>ummer/</w:t>
      </w:r>
      <w:r w:rsidR="008C64E7" w:rsidRPr="00BF39E9">
        <w:rPr>
          <w:rFonts w:ascii="Times New Roman" w:hAnsi="Times New Roman" w:cs="Times New Roman"/>
          <w:sz w:val="24"/>
          <w:szCs w:val="24"/>
          <w:lang w:val="en-US"/>
        </w:rPr>
        <w:t>F</w:t>
      </w:r>
      <w:r w:rsidRPr="00BF39E9">
        <w:rPr>
          <w:rFonts w:ascii="Times New Roman" w:hAnsi="Times New Roman" w:cs="Times New Roman"/>
          <w:sz w:val="24"/>
          <w:szCs w:val="24"/>
          <w:lang w:val="en-US"/>
        </w:rPr>
        <w:t>al.</w:t>
      </w:r>
    </w:p>
    <w:p w14:paraId="4E5CB9F4" w14:textId="77777777" w:rsidR="00587316" w:rsidRPr="00BF39E9" w:rsidRDefault="00587316" w:rsidP="00587316">
      <w:pPr>
        <w:spacing w:after="0" w:line="240" w:lineRule="auto"/>
        <w:ind w:left="66"/>
        <w:jc w:val="both"/>
        <w:rPr>
          <w:rFonts w:ascii="Times New Roman" w:hAnsi="Times New Roman" w:cs="Times New Roman"/>
          <w:sz w:val="24"/>
          <w:szCs w:val="24"/>
          <w:lang w:val="en-US"/>
        </w:rPr>
      </w:pPr>
    </w:p>
    <w:p w14:paraId="5656AF37" w14:textId="1970FC2B" w:rsidR="00587316" w:rsidRPr="00BF39E9" w:rsidRDefault="00587316" w:rsidP="008C64E7">
      <w:pPr>
        <w:spacing w:after="0" w:line="240" w:lineRule="auto"/>
        <w:jc w:val="both"/>
        <w:rPr>
          <w:rFonts w:ascii="Times New Roman" w:hAnsi="Times New Roman" w:cs="Times New Roman"/>
          <w:sz w:val="24"/>
          <w:szCs w:val="24"/>
          <w:lang w:val="es-ES"/>
        </w:rPr>
      </w:pPr>
      <w:r w:rsidRPr="00BF39E9">
        <w:rPr>
          <w:rFonts w:ascii="Times New Roman" w:hAnsi="Times New Roman" w:cs="Times New Roman"/>
          <w:sz w:val="24"/>
          <w:szCs w:val="24"/>
          <w:lang w:val="es-ES"/>
        </w:rPr>
        <w:t xml:space="preserve">Stiglitz, J. (2006). </w:t>
      </w:r>
      <w:r w:rsidR="00370362" w:rsidRPr="00BF39E9">
        <w:rPr>
          <w:rFonts w:ascii="Times New Roman" w:hAnsi="Times New Roman" w:cs="Times New Roman"/>
          <w:sz w:val="24"/>
          <w:szCs w:val="24"/>
          <w:lang w:val="es-ES"/>
        </w:rPr>
        <w:t>C</w:t>
      </w:r>
      <w:r w:rsidR="008C64E7" w:rsidRPr="00BF39E9">
        <w:rPr>
          <w:rFonts w:ascii="Times New Roman" w:hAnsi="Times New Roman" w:cs="Times New Roman"/>
          <w:sz w:val="24"/>
          <w:szCs w:val="24"/>
          <w:lang w:val="es-ES"/>
        </w:rPr>
        <w:t>ó</w:t>
      </w:r>
      <w:r w:rsidRPr="00BF39E9">
        <w:rPr>
          <w:rFonts w:ascii="Times New Roman" w:hAnsi="Times New Roman" w:cs="Times New Roman"/>
          <w:sz w:val="24"/>
          <w:szCs w:val="24"/>
          <w:lang w:val="es-ES"/>
        </w:rPr>
        <w:t>mo hacer que funcione la globalización. México: Editorial Taurus. Santillana Ediciones Generales</w:t>
      </w:r>
      <w:r w:rsidR="00BB1502" w:rsidRPr="00BF39E9">
        <w:rPr>
          <w:rFonts w:ascii="Times New Roman" w:hAnsi="Times New Roman" w:cs="Times New Roman"/>
          <w:sz w:val="24"/>
          <w:szCs w:val="24"/>
          <w:lang w:val="es-ES"/>
        </w:rPr>
        <w:t>.</w:t>
      </w:r>
    </w:p>
    <w:p w14:paraId="568CA832" w14:textId="77777777" w:rsidR="00587316" w:rsidRPr="00BF39E9" w:rsidRDefault="00587316" w:rsidP="00587316">
      <w:pPr>
        <w:spacing w:after="0" w:line="240" w:lineRule="auto"/>
        <w:jc w:val="both"/>
        <w:rPr>
          <w:rFonts w:ascii="Times New Roman" w:hAnsi="Times New Roman" w:cs="Times New Roman"/>
          <w:sz w:val="24"/>
          <w:szCs w:val="24"/>
        </w:rPr>
      </w:pPr>
    </w:p>
    <w:sectPr w:rsidR="00587316" w:rsidRPr="00BF39E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578C9" w14:textId="77777777" w:rsidR="00E946D7" w:rsidRDefault="00E946D7" w:rsidP="00B96E00">
      <w:pPr>
        <w:spacing w:after="0" w:line="240" w:lineRule="auto"/>
      </w:pPr>
      <w:r>
        <w:separator/>
      </w:r>
    </w:p>
  </w:endnote>
  <w:endnote w:type="continuationSeparator" w:id="0">
    <w:p w14:paraId="3DA556CC" w14:textId="77777777" w:rsidR="00E946D7" w:rsidRDefault="00E946D7" w:rsidP="00B9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928835"/>
      <w:docPartObj>
        <w:docPartGallery w:val="Page Numbers (Bottom of Page)"/>
        <w:docPartUnique/>
      </w:docPartObj>
    </w:sdtPr>
    <w:sdtEndPr/>
    <w:sdtContent>
      <w:p w14:paraId="3A52D3D0" w14:textId="77777777" w:rsidR="001C6753" w:rsidRDefault="001C6753">
        <w:pPr>
          <w:pStyle w:val="Piedepgina"/>
          <w:jc w:val="right"/>
        </w:pPr>
        <w:r>
          <w:fldChar w:fldCharType="begin"/>
        </w:r>
        <w:r>
          <w:instrText>PAGE   \* MERGEFORMAT</w:instrText>
        </w:r>
        <w:r>
          <w:fldChar w:fldCharType="separate"/>
        </w:r>
        <w:r w:rsidR="005C2FE8" w:rsidRPr="005C2FE8">
          <w:rPr>
            <w:noProof/>
            <w:lang w:val="es-ES"/>
          </w:rPr>
          <w:t>16</w:t>
        </w:r>
        <w:r>
          <w:fldChar w:fldCharType="end"/>
        </w:r>
      </w:p>
    </w:sdtContent>
  </w:sdt>
  <w:p w14:paraId="1694A476" w14:textId="77777777" w:rsidR="001C6753" w:rsidRDefault="001C67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7CA49" w14:textId="77777777" w:rsidR="00E946D7" w:rsidRDefault="00E946D7" w:rsidP="00B96E00">
      <w:pPr>
        <w:spacing w:after="0" w:line="240" w:lineRule="auto"/>
      </w:pPr>
      <w:r>
        <w:separator/>
      </w:r>
    </w:p>
  </w:footnote>
  <w:footnote w:type="continuationSeparator" w:id="0">
    <w:p w14:paraId="1F476035" w14:textId="77777777" w:rsidR="00E946D7" w:rsidRDefault="00E946D7" w:rsidP="00B96E00">
      <w:pPr>
        <w:spacing w:after="0" w:line="240" w:lineRule="auto"/>
      </w:pPr>
      <w:r>
        <w:continuationSeparator/>
      </w:r>
    </w:p>
  </w:footnote>
  <w:footnote w:id="1">
    <w:p w14:paraId="7D10DC1D" w14:textId="3F282C58" w:rsidR="001C6753" w:rsidRPr="00CC3A09" w:rsidRDefault="001C6753" w:rsidP="00815C5F">
      <w:pPr>
        <w:pStyle w:val="Textonotapie"/>
        <w:jc w:val="both"/>
      </w:pPr>
      <w:r>
        <w:rPr>
          <w:rStyle w:val="Refdenotaalpie"/>
        </w:rPr>
        <w:footnoteRef/>
      </w:r>
      <w:r>
        <w:t xml:space="preserve"> </w:t>
      </w:r>
      <w:r w:rsidRPr="00CC3A09">
        <w:t>Se estable</w:t>
      </w:r>
      <w:r w:rsidR="00717FF8" w:rsidRPr="00CC3A09">
        <w:t>ce</w:t>
      </w:r>
      <w:r w:rsidRPr="00CC3A09">
        <w:t xml:space="preserve"> como dimensión ya que se analiza la dependencia de las funciones que cumplen los elementos dentro del sistema total, es decir, en el mundo del trabajo la relación laboral, la empleabilidad, las condiciones mínimas regulatorias para un trabajo digno, los salarios, entre otros factores, están supeditados a una serie de relaciones anteriores como la formación</w:t>
      </w:r>
      <w:r w:rsidR="00A13337" w:rsidRPr="00CC3A09">
        <w:t xml:space="preserve"> y la</w:t>
      </w:r>
      <w:r w:rsidRPr="00CC3A09">
        <w:t xml:space="preserve"> educación, así como</w:t>
      </w:r>
      <w:r w:rsidR="00A13337" w:rsidRPr="00CC3A09">
        <w:t xml:space="preserve"> a</w:t>
      </w:r>
      <w:r w:rsidRPr="00CC3A09">
        <w:t xml:space="preserve"> especulaciones formales a posteriori como demanda de mercado, lugar de residencia o edad.</w:t>
      </w:r>
    </w:p>
  </w:footnote>
  <w:footnote w:id="2">
    <w:p w14:paraId="0AD952AD" w14:textId="77777777" w:rsidR="001C6753" w:rsidRPr="00CC3A09" w:rsidRDefault="001C6753" w:rsidP="004864B3">
      <w:pPr>
        <w:pStyle w:val="Textonotapie"/>
        <w:jc w:val="both"/>
      </w:pPr>
      <w:r w:rsidRPr="00CC3A09">
        <w:rPr>
          <w:rStyle w:val="Refdenotaalpie"/>
        </w:rPr>
        <w:footnoteRef/>
      </w:r>
      <w:r w:rsidRPr="00CC3A09">
        <w:t xml:space="preserve"> La justicia social como imperativo categórico, es decir, como concepto que sostiene el deber de la acción sin el sometimiento a otra, como regla universal.</w:t>
      </w:r>
    </w:p>
  </w:footnote>
  <w:footnote w:id="3">
    <w:p w14:paraId="4E45805A" w14:textId="033A09C8" w:rsidR="001C6753" w:rsidRDefault="001C6753" w:rsidP="00815C5F">
      <w:pPr>
        <w:pStyle w:val="Textonotapie"/>
        <w:jc w:val="both"/>
      </w:pPr>
      <w:r w:rsidRPr="00CC3A09">
        <w:rPr>
          <w:rStyle w:val="Refdenotaalpie"/>
        </w:rPr>
        <w:footnoteRef/>
      </w:r>
      <w:r w:rsidRPr="00CC3A09">
        <w:t xml:space="preserve"> Comercio justo o “Fair trade” es una expresión que intenta beneficiar a los pequeños productores y aumentar su acceso a los mercados mediante un sello distintivo en los productos que validan un trato justo y decente al trabajador. En el 2009</w:t>
      </w:r>
      <w:r w:rsidR="00A13337" w:rsidRPr="00CC3A09">
        <w:t>,</w:t>
      </w:r>
      <w:r w:rsidRPr="00CC3A09">
        <w:t xml:space="preserve"> la Organización Mundial del Comercio (OMC) publicó la “Carta de los principios del comercio justo” donde se adhiere a los estándares laborales protegidos por la OIT.</w:t>
      </w:r>
    </w:p>
  </w:footnote>
  <w:footnote w:id="4">
    <w:p w14:paraId="5B59DDCD" w14:textId="7713D474" w:rsidR="001C6753" w:rsidRDefault="001C6753" w:rsidP="00A10CEE">
      <w:pPr>
        <w:pStyle w:val="Textonotapie"/>
        <w:jc w:val="both"/>
      </w:pPr>
      <w:r w:rsidRPr="0083000D">
        <w:rPr>
          <w:rStyle w:val="Refdenotaalpie"/>
        </w:rPr>
        <w:footnoteRef/>
      </w:r>
      <w:r w:rsidRPr="0083000D">
        <w:t xml:space="preserve"> Los empleos verdes son definidos según la OIT </w:t>
      </w:r>
      <w:r w:rsidR="008921A9" w:rsidRPr="0083000D">
        <w:t xml:space="preserve">como </w:t>
      </w:r>
      <w:r w:rsidRPr="0083000D">
        <w:t>“empleos decentes que contribuyen a preservar y restaurar el medio ambiente ya sea en los sectores tradicionales como la manufactura o la construcción o en nuevos sectores emergentes como las energías renovables y la eficiencia energética” (OIT, 2016)</w:t>
      </w:r>
      <w:r w:rsidR="00244A84" w:rsidRPr="0083000D">
        <w:t>.</w:t>
      </w:r>
    </w:p>
  </w:footnote>
  <w:footnote w:id="5">
    <w:p w14:paraId="219EEAE6" w14:textId="55CCC66E" w:rsidR="001C6753" w:rsidRPr="00724DFD" w:rsidRDefault="001C6753" w:rsidP="00724DFD">
      <w:pPr>
        <w:spacing w:after="0" w:line="240" w:lineRule="auto"/>
        <w:jc w:val="both"/>
      </w:pPr>
      <w:r>
        <w:rPr>
          <w:rStyle w:val="Refdenotaalpie"/>
        </w:rPr>
        <w:footnoteRef/>
      </w:r>
      <w:r>
        <w:t xml:space="preserve"> </w:t>
      </w:r>
      <w:r w:rsidRPr="001952B7">
        <w:t>Este modelo de verdad-falsedad, ajuste-desajuste del derecho proclamado analiza la potencialidad universal de los derechos humanos y c</w:t>
      </w:r>
      <w:r w:rsidR="00292FD7" w:rsidRPr="001952B7">
        <w:t>ó</w:t>
      </w:r>
      <w:r w:rsidRPr="001952B7">
        <w:t>mo funcionan para desarrollar el examen de las condiciones reales de la situación. En el caso del trabajo, se tiene en consideración la sospecha de cuál debe ser la condición o realidad que funcione como punto de partida: la realidad negada como dinamismo de superación o la realidad negadora que supone un estancamiento o parálisis de la acción social institucional.</w:t>
      </w:r>
    </w:p>
    <w:p w14:paraId="68A642D5" w14:textId="77777777" w:rsidR="001C6753" w:rsidRPr="00724DFD" w:rsidRDefault="001C6753">
      <w:pPr>
        <w:pStyle w:val="Textonotapie"/>
        <w:rPr>
          <w:lang w:val="es-ES_tradnl"/>
        </w:rPr>
      </w:pPr>
    </w:p>
  </w:footnote>
  <w:footnote w:id="6">
    <w:p w14:paraId="4D5ED7F2" w14:textId="77777777" w:rsidR="001C6753" w:rsidRDefault="001C6753" w:rsidP="002C3304">
      <w:pPr>
        <w:pStyle w:val="Textonotapie"/>
        <w:jc w:val="both"/>
      </w:pPr>
      <w:r>
        <w:rPr>
          <w:rStyle w:val="Refdenotaalpie"/>
        </w:rPr>
        <w:footnoteRef/>
      </w:r>
      <w:r>
        <w:t xml:space="preserve"> </w:t>
      </w:r>
      <w:r w:rsidRPr="00413A1D">
        <w:t>Pensionado del régimen no contributivo monto básic</w:t>
      </w:r>
      <w:r>
        <w:t xml:space="preserve">o, </w:t>
      </w:r>
      <w:r w:rsidRPr="00413A1D">
        <w:t>Pensionado del régimen de IVM de la CCSS</w:t>
      </w:r>
      <w:r>
        <w:t xml:space="preserve">, </w:t>
      </w:r>
      <w:r w:rsidRPr="00413A1D">
        <w:t>Pensionado del régimen del Magisterio, Poder Judicial, Hacienda, otro</w:t>
      </w:r>
      <w:r>
        <w:t xml:space="preserve">, y </w:t>
      </w:r>
      <w:r w:rsidR="00106505">
        <w:t>f</w:t>
      </w:r>
      <w:r w:rsidRPr="00413A1D">
        <w:t>amiliar de pensionado</w:t>
      </w:r>
      <w:r>
        <w:t>.</w:t>
      </w:r>
    </w:p>
  </w:footnote>
  <w:footnote w:id="7">
    <w:p w14:paraId="4A8F2E56" w14:textId="5DC1DEA1" w:rsidR="001C6753" w:rsidRDefault="001C6753" w:rsidP="004C105A">
      <w:pPr>
        <w:pStyle w:val="Textonotapie"/>
        <w:jc w:val="both"/>
      </w:pPr>
      <w:r w:rsidRPr="00BF39E9">
        <w:rPr>
          <w:rStyle w:val="Refdenotaalpie"/>
        </w:rPr>
        <w:footnoteRef/>
      </w:r>
      <w:r w:rsidRPr="00BF39E9">
        <w:t xml:space="preserve"> Se refiere a</w:t>
      </w:r>
      <w:r w:rsidR="00E630A8" w:rsidRPr="00BF39E9">
        <w:t xml:space="preserve"> la</w:t>
      </w:r>
      <w:r w:rsidRPr="00BF39E9">
        <w:t xml:space="preserve"> combinación entre la educación académica </w:t>
      </w:r>
      <w:r w:rsidR="00E630A8" w:rsidRPr="00BF39E9">
        <w:t>y</w:t>
      </w:r>
      <w:r w:rsidRPr="00BF39E9">
        <w:t xml:space="preserve"> la educación práctica que se puede desarrollar en una empresa.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75BA"/>
    <w:multiLevelType w:val="hybridMultilevel"/>
    <w:tmpl w:val="16AC0B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5994503F"/>
    <w:multiLevelType w:val="hybridMultilevel"/>
    <w:tmpl w:val="40F2D9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Symbo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Symbol"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Symbol"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7B"/>
    <w:rsid w:val="0000029E"/>
    <w:rsid w:val="00003B32"/>
    <w:rsid w:val="00005D9C"/>
    <w:rsid w:val="00006CD0"/>
    <w:rsid w:val="00011AE5"/>
    <w:rsid w:val="00011B58"/>
    <w:rsid w:val="0001215C"/>
    <w:rsid w:val="0001220C"/>
    <w:rsid w:val="000133AC"/>
    <w:rsid w:val="00020E37"/>
    <w:rsid w:val="000212F8"/>
    <w:rsid w:val="0002289F"/>
    <w:rsid w:val="00025215"/>
    <w:rsid w:val="00025848"/>
    <w:rsid w:val="00025F74"/>
    <w:rsid w:val="000272EF"/>
    <w:rsid w:val="000321F6"/>
    <w:rsid w:val="000328D4"/>
    <w:rsid w:val="000340EE"/>
    <w:rsid w:val="000344A1"/>
    <w:rsid w:val="00037877"/>
    <w:rsid w:val="00041D15"/>
    <w:rsid w:val="00042B1E"/>
    <w:rsid w:val="000431E1"/>
    <w:rsid w:val="0004525A"/>
    <w:rsid w:val="00052621"/>
    <w:rsid w:val="000535CA"/>
    <w:rsid w:val="0005578B"/>
    <w:rsid w:val="00056DB0"/>
    <w:rsid w:val="00061CC3"/>
    <w:rsid w:val="00061F15"/>
    <w:rsid w:val="00062A4B"/>
    <w:rsid w:val="00065AAB"/>
    <w:rsid w:val="0006728C"/>
    <w:rsid w:val="00071A2C"/>
    <w:rsid w:val="000720E4"/>
    <w:rsid w:val="0007591B"/>
    <w:rsid w:val="00081378"/>
    <w:rsid w:val="00081407"/>
    <w:rsid w:val="00083ABC"/>
    <w:rsid w:val="00085EAC"/>
    <w:rsid w:val="00086129"/>
    <w:rsid w:val="000901C2"/>
    <w:rsid w:val="00090489"/>
    <w:rsid w:val="0009486D"/>
    <w:rsid w:val="00096541"/>
    <w:rsid w:val="0009784E"/>
    <w:rsid w:val="000A5E40"/>
    <w:rsid w:val="000A649D"/>
    <w:rsid w:val="000A7822"/>
    <w:rsid w:val="000B03BB"/>
    <w:rsid w:val="000B1208"/>
    <w:rsid w:val="000B3FEB"/>
    <w:rsid w:val="000C2B53"/>
    <w:rsid w:val="000C630D"/>
    <w:rsid w:val="000C6B3F"/>
    <w:rsid w:val="000C7158"/>
    <w:rsid w:val="000D0533"/>
    <w:rsid w:val="000D2E6A"/>
    <w:rsid w:val="000D3F74"/>
    <w:rsid w:val="000D4F69"/>
    <w:rsid w:val="000D5E1F"/>
    <w:rsid w:val="000D7076"/>
    <w:rsid w:val="000D7F2D"/>
    <w:rsid w:val="000E157C"/>
    <w:rsid w:val="000E28E7"/>
    <w:rsid w:val="000F19AC"/>
    <w:rsid w:val="000F2C7B"/>
    <w:rsid w:val="000F482C"/>
    <w:rsid w:val="000F4B67"/>
    <w:rsid w:val="000F508C"/>
    <w:rsid w:val="000F53DD"/>
    <w:rsid w:val="00106505"/>
    <w:rsid w:val="0010770A"/>
    <w:rsid w:val="0011024F"/>
    <w:rsid w:val="00110452"/>
    <w:rsid w:val="001165C8"/>
    <w:rsid w:val="00121D44"/>
    <w:rsid w:val="00124B23"/>
    <w:rsid w:val="001257E3"/>
    <w:rsid w:val="001266B6"/>
    <w:rsid w:val="001312F3"/>
    <w:rsid w:val="00132469"/>
    <w:rsid w:val="00133387"/>
    <w:rsid w:val="00134AA8"/>
    <w:rsid w:val="00134AC2"/>
    <w:rsid w:val="00134EBA"/>
    <w:rsid w:val="00134FC5"/>
    <w:rsid w:val="001366F0"/>
    <w:rsid w:val="0014142E"/>
    <w:rsid w:val="0014271E"/>
    <w:rsid w:val="00142BA0"/>
    <w:rsid w:val="001451CE"/>
    <w:rsid w:val="00146738"/>
    <w:rsid w:val="00157A00"/>
    <w:rsid w:val="00161590"/>
    <w:rsid w:val="0016159F"/>
    <w:rsid w:val="0016787B"/>
    <w:rsid w:val="001703FD"/>
    <w:rsid w:val="0017059C"/>
    <w:rsid w:val="001708E4"/>
    <w:rsid w:val="00170D2F"/>
    <w:rsid w:val="00174D61"/>
    <w:rsid w:val="0017515A"/>
    <w:rsid w:val="00182201"/>
    <w:rsid w:val="001839FB"/>
    <w:rsid w:val="00184C78"/>
    <w:rsid w:val="001869B9"/>
    <w:rsid w:val="001952B7"/>
    <w:rsid w:val="00195A6C"/>
    <w:rsid w:val="001A613D"/>
    <w:rsid w:val="001A649B"/>
    <w:rsid w:val="001A6A3E"/>
    <w:rsid w:val="001A6ABB"/>
    <w:rsid w:val="001A7892"/>
    <w:rsid w:val="001A7D61"/>
    <w:rsid w:val="001B0B0B"/>
    <w:rsid w:val="001B0EC5"/>
    <w:rsid w:val="001B125C"/>
    <w:rsid w:val="001B2FE1"/>
    <w:rsid w:val="001B547A"/>
    <w:rsid w:val="001B7334"/>
    <w:rsid w:val="001B7AC6"/>
    <w:rsid w:val="001C2AA0"/>
    <w:rsid w:val="001C3A67"/>
    <w:rsid w:val="001C5AC9"/>
    <w:rsid w:val="001C624A"/>
    <w:rsid w:val="001C6658"/>
    <w:rsid w:val="001C6753"/>
    <w:rsid w:val="001D0B02"/>
    <w:rsid w:val="001D30FE"/>
    <w:rsid w:val="001D65F8"/>
    <w:rsid w:val="001D6980"/>
    <w:rsid w:val="001D75E9"/>
    <w:rsid w:val="001D7B78"/>
    <w:rsid w:val="001E3E33"/>
    <w:rsid w:val="001E7D2A"/>
    <w:rsid w:val="001F2349"/>
    <w:rsid w:val="001F2DE1"/>
    <w:rsid w:val="0020021E"/>
    <w:rsid w:val="00200258"/>
    <w:rsid w:val="002006C0"/>
    <w:rsid w:val="002019E0"/>
    <w:rsid w:val="00202A97"/>
    <w:rsid w:val="002059DB"/>
    <w:rsid w:val="0020728F"/>
    <w:rsid w:val="002074BD"/>
    <w:rsid w:val="00210E46"/>
    <w:rsid w:val="002123F6"/>
    <w:rsid w:val="002132F1"/>
    <w:rsid w:val="00217951"/>
    <w:rsid w:val="00226352"/>
    <w:rsid w:val="002278C0"/>
    <w:rsid w:val="002319CF"/>
    <w:rsid w:val="002321A7"/>
    <w:rsid w:val="0023416A"/>
    <w:rsid w:val="00236EE2"/>
    <w:rsid w:val="002417D6"/>
    <w:rsid w:val="00242290"/>
    <w:rsid w:val="002424CC"/>
    <w:rsid w:val="002437FF"/>
    <w:rsid w:val="002446DD"/>
    <w:rsid w:val="00244A84"/>
    <w:rsid w:val="002469A9"/>
    <w:rsid w:val="00250889"/>
    <w:rsid w:val="00250A5A"/>
    <w:rsid w:val="00251C2A"/>
    <w:rsid w:val="00252922"/>
    <w:rsid w:val="002536D9"/>
    <w:rsid w:val="002542B5"/>
    <w:rsid w:val="00254439"/>
    <w:rsid w:val="00255CAF"/>
    <w:rsid w:val="00256285"/>
    <w:rsid w:val="00261D18"/>
    <w:rsid w:val="002622E2"/>
    <w:rsid w:val="00263BA0"/>
    <w:rsid w:val="002648A6"/>
    <w:rsid w:val="00267314"/>
    <w:rsid w:val="002716F4"/>
    <w:rsid w:val="00271B0F"/>
    <w:rsid w:val="00274283"/>
    <w:rsid w:val="00277EF6"/>
    <w:rsid w:val="00277FDE"/>
    <w:rsid w:val="00280CA0"/>
    <w:rsid w:val="00280E3D"/>
    <w:rsid w:val="00281C5A"/>
    <w:rsid w:val="00282BA6"/>
    <w:rsid w:val="002849BB"/>
    <w:rsid w:val="00287D01"/>
    <w:rsid w:val="002910CB"/>
    <w:rsid w:val="0029183E"/>
    <w:rsid w:val="0029215C"/>
    <w:rsid w:val="00292FD7"/>
    <w:rsid w:val="00293E23"/>
    <w:rsid w:val="002A20C5"/>
    <w:rsid w:val="002A4AB9"/>
    <w:rsid w:val="002A5CC0"/>
    <w:rsid w:val="002B0737"/>
    <w:rsid w:val="002B1384"/>
    <w:rsid w:val="002B1CA6"/>
    <w:rsid w:val="002C14D2"/>
    <w:rsid w:val="002C3304"/>
    <w:rsid w:val="002C4EC5"/>
    <w:rsid w:val="002C5524"/>
    <w:rsid w:val="002C6125"/>
    <w:rsid w:val="002C7C26"/>
    <w:rsid w:val="002D313F"/>
    <w:rsid w:val="002D47C7"/>
    <w:rsid w:val="002D4DE7"/>
    <w:rsid w:val="002D502E"/>
    <w:rsid w:val="002D6258"/>
    <w:rsid w:val="002E03BC"/>
    <w:rsid w:val="002E2BD9"/>
    <w:rsid w:val="002E2F87"/>
    <w:rsid w:val="002E47E7"/>
    <w:rsid w:val="002E5A3F"/>
    <w:rsid w:val="002E6B33"/>
    <w:rsid w:val="002F24EA"/>
    <w:rsid w:val="002F3F14"/>
    <w:rsid w:val="002F472E"/>
    <w:rsid w:val="002F51F3"/>
    <w:rsid w:val="002F535C"/>
    <w:rsid w:val="002F785A"/>
    <w:rsid w:val="003019C9"/>
    <w:rsid w:val="003028FA"/>
    <w:rsid w:val="0030364C"/>
    <w:rsid w:val="00305980"/>
    <w:rsid w:val="00310229"/>
    <w:rsid w:val="0031223A"/>
    <w:rsid w:val="003156BA"/>
    <w:rsid w:val="00316A5B"/>
    <w:rsid w:val="00316ED3"/>
    <w:rsid w:val="00317227"/>
    <w:rsid w:val="003172DE"/>
    <w:rsid w:val="00321A6C"/>
    <w:rsid w:val="00321E3E"/>
    <w:rsid w:val="003222E1"/>
    <w:rsid w:val="00322876"/>
    <w:rsid w:val="003237E2"/>
    <w:rsid w:val="00323D5F"/>
    <w:rsid w:val="00324AAF"/>
    <w:rsid w:val="003254DD"/>
    <w:rsid w:val="00330BB1"/>
    <w:rsid w:val="003319C0"/>
    <w:rsid w:val="0033305B"/>
    <w:rsid w:val="003335C4"/>
    <w:rsid w:val="003351E5"/>
    <w:rsid w:val="00335A53"/>
    <w:rsid w:val="00337A5F"/>
    <w:rsid w:val="00341308"/>
    <w:rsid w:val="0034150B"/>
    <w:rsid w:val="0034469E"/>
    <w:rsid w:val="00344F38"/>
    <w:rsid w:val="003468B7"/>
    <w:rsid w:val="00347AFC"/>
    <w:rsid w:val="00352C4C"/>
    <w:rsid w:val="0035424A"/>
    <w:rsid w:val="00354801"/>
    <w:rsid w:val="00356480"/>
    <w:rsid w:val="0036066A"/>
    <w:rsid w:val="003610BE"/>
    <w:rsid w:val="00361347"/>
    <w:rsid w:val="00363825"/>
    <w:rsid w:val="00363C5A"/>
    <w:rsid w:val="00367906"/>
    <w:rsid w:val="00370362"/>
    <w:rsid w:val="00370899"/>
    <w:rsid w:val="00373668"/>
    <w:rsid w:val="003743FF"/>
    <w:rsid w:val="00374771"/>
    <w:rsid w:val="0037550A"/>
    <w:rsid w:val="003860B8"/>
    <w:rsid w:val="00386F05"/>
    <w:rsid w:val="00387CEE"/>
    <w:rsid w:val="003928D9"/>
    <w:rsid w:val="0039307B"/>
    <w:rsid w:val="0039614F"/>
    <w:rsid w:val="003A182D"/>
    <w:rsid w:val="003A1EB8"/>
    <w:rsid w:val="003A5893"/>
    <w:rsid w:val="003B2A02"/>
    <w:rsid w:val="003B38EF"/>
    <w:rsid w:val="003B48DC"/>
    <w:rsid w:val="003B4917"/>
    <w:rsid w:val="003C15F1"/>
    <w:rsid w:val="003C24E1"/>
    <w:rsid w:val="003C31D0"/>
    <w:rsid w:val="003C3EEE"/>
    <w:rsid w:val="003C43BA"/>
    <w:rsid w:val="003C47CD"/>
    <w:rsid w:val="003C62EB"/>
    <w:rsid w:val="003D4217"/>
    <w:rsid w:val="003D5A7F"/>
    <w:rsid w:val="003D5F5A"/>
    <w:rsid w:val="003E27DF"/>
    <w:rsid w:val="003E5524"/>
    <w:rsid w:val="003F216A"/>
    <w:rsid w:val="003F2E0B"/>
    <w:rsid w:val="003F5492"/>
    <w:rsid w:val="003F60E6"/>
    <w:rsid w:val="00402570"/>
    <w:rsid w:val="00402BC5"/>
    <w:rsid w:val="004046F6"/>
    <w:rsid w:val="00410E85"/>
    <w:rsid w:val="004128A0"/>
    <w:rsid w:val="00413935"/>
    <w:rsid w:val="00413A1D"/>
    <w:rsid w:val="0041688F"/>
    <w:rsid w:val="00417703"/>
    <w:rsid w:val="004177E2"/>
    <w:rsid w:val="004227F7"/>
    <w:rsid w:val="004233B4"/>
    <w:rsid w:val="0042378B"/>
    <w:rsid w:val="00423B82"/>
    <w:rsid w:val="0043519B"/>
    <w:rsid w:val="00437526"/>
    <w:rsid w:val="004407D0"/>
    <w:rsid w:val="00442B08"/>
    <w:rsid w:val="00442F00"/>
    <w:rsid w:val="00443C34"/>
    <w:rsid w:val="0044577B"/>
    <w:rsid w:val="00445B71"/>
    <w:rsid w:val="004464E2"/>
    <w:rsid w:val="004473C5"/>
    <w:rsid w:val="0045016F"/>
    <w:rsid w:val="004509C8"/>
    <w:rsid w:val="004514DE"/>
    <w:rsid w:val="00452BA1"/>
    <w:rsid w:val="004536F3"/>
    <w:rsid w:val="004541DA"/>
    <w:rsid w:val="004543D8"/>
    <w:rsid w:val="00454AB7"/>
    <w:rsid w:val="004567D4"/>
    <w:rsid w:val="00457561"/>
    <w:rsid w:val="00457AD3"/>
    <w:rsid w:val="00465AB5"/>
    <w:rsid w:val="00466640"/>
    <w:rsid w:val="004719CC"/>
    <w:rsid w:val="00471CB8"/>
    <w:rsid w:val="004734EC"/>
    <w:rsid w:val="0047425B"/>
    <w:rsid w:val="00474A12"/>
    <w:rsid w:val="00475E3C"/>
    <w:rsid w:val="00476CC2"/>
    <w:rsid w:val="00477BC8"/>
    <w:rsid w:val="00480075"/>
    <w:rsid w:val="0048415A"/>
    <w:rsid w:val="00484537"/>
    <w:rsid w:val="00485652"/>
    <w:rsid w:val="004856A7"/>
    <w:rsid w:val="00486438"/>
    <w:rsid w:val="004864B3"/>
    <w:rsid w:val="00490C91"/>
    <w:rsid w:val="00491E57"/>
    <w:rsid w:val="00491E68"/>
    <w:rsid w:val="00492119"/>
    <w:rsid w:val="004968FA"/>
    <w:rsid w:val="004A0B10"/>
    <w:rsid w:val="004A3A2C"/>
    <w:rsid w:val="004A5434"/>
    <w:rsid w:val="004A76F8"/>
    <w:rsid w:val="004A7FEC"/>
    <w:rsid w:val="004B6FE4"/>
    <w:rsid w:val="004C03D3"/>
    <w:rsid w:val="004C0CBC"/>
    <w:rsid w:val="004C105A"/>
    <w:rsid w:val="004C16E3"/>
    <w:rsid w:val="004C1FC4"/>
    <w:rsid w:val="004C3700"/>
    <w:rsid w:val="004C7FBD"/>
    <w:rsid w:val="004D3B05"/>
    <w:rsid w:val="004D4FAD"/>
    <w:rsid w:val="004D70FD"/>
    <w:rsid w:val="004E02D2"/>
    <w:rsid w:val="004E1E4D"/>
    <w:rsid w:val="004E4F01"/>
    <w:rsid w:val="004F29E9"/>
    <w:rsid w:val="004F2F2D"/>
    <w:rsid w:val="004F3F8D"/>
    <w:rsid w:val="004F4A42"/>
    <w:rsid w:val="004F68F6"/>
    <w:rsid w:val="005009E3"/>
    <w:rsid w:val="00500D73"/>
    <w:rsid w:val="00500E0A"/>
    <w:rsid w:val="00502520"/>
    <w:rsid w:val="00502B63"/>
    <w:rsid w:val="005048CA"/>
    <w:rsid w:val="00506321"/>
    <w:rsid w:val="005149AF"/>
    <w:rsid w:val="00514DF7"/>
    <w:rsid w:val="00515905"/>
    <w:rsid w:val="005278DB"/>
    <w:rsid w:val="00530E22"/>
    <w:rsid w:val="00541D08"/>
    <w:rsid w:val="00541DE0"/>
    <w:rsid w:val="005432AD"/>
    <w:rsid w:val="00544802"/>
    <w:rsid w:val="005457B1"/>
    <w:rsid w:val="005501EB"/>
    <w:rsid w:val="005504C5"/>
    <w:rsid w:val="005518FE"/>
    <w:rsid w:val="00551AC3"/>
    <w:rsid w:val="00551F06"/>
    <w:rsid w:val="005533E3"/>
    <w:rsid w:val="005538A5"/>
    <w:rsid w:val="00554485"/>
    <w:rsid w:val="00555DE2"/>
    <w:rsid w:val="005651F2"/>
    <w:rsid w:val="00566472"/>
    <w:rsid w:val="0056709C"/>
    <w:rsid w:val="0057464E"/>
    <w:rsid w:val="005766AA"/>
    <w:rsid w:val="0057686B"/>
    <w:rsid w:val="00582154"/>
    <w:rsid w:val="005824B1"/>
    <w:rsid w:val="0058315D"/>
    <w:rsid w:val="005833C1"/>
    <w:rsid w:val="00583954"/>
    <w:rsid w:val="00583EA6"/>
    <w:rsid w:val="00584034"/>
    <w:rsid w:val="0058572D"/>
    <w:rsid w:val="00587316"/>
    <w:rsid w:val="00591BC6"/>
    <w:rsid w:val="00594E16"/>
    <w:rsid w:val="0059653A"/>
    <w:rsid w:val="005A1011"/>
    <w:rsid w:val="005A4475"/>
    <w:rsid w:val="005A4E68"/>
    <w:rsid w:val="005A59A3"/>
    <w:rsid w:val="005A76E4"/>
    <w:rsid w:val="005B105F"/>
    <w:rsid w:val="005B1093"/>
    <w:rsid w:val="005B40A4"/>
    <w:rsid w:val="005B412E"/>
    <w:rsid w:val="005B4E5B"/>
    <w:rsid w:val="005B54DB"/>
    <w:rsid w:val="005B67D6"/>
    <w:rsid w:val="005C2FE8"/>
    <w:rsid w:val="005C79B0"/>
    <w:rsid w:val="005D18C7"/>
    <w:rsid w:val="005D3CE4"/>
    <w:rsid w:val="005D4F86"/>
    <w:rsid w:val="005D539E"/>
    <w:rsid w:val="005D5422"/>
    <w:rsid w:val="005D600B"/>
    <w:rsid w:val="005D6CC1"/>
    <w:rsid w:val="005D75DB"/>
    <w:rsid w:val="005E25A6"/>
    <w:rsid w:val="005E27FA"/>
    <w:rsid w:val="005E4A95"/>
    <w:rsid w:val="005E5991"/>
    <w:rsid w:val="005E5CEC"/>
    <w:rsid w:val="005E62E6"/>
    <w:rsid w:val="005E6A7E"/>
    <w:rsid w:val="005F0751"/>
    <w:rsid w:val="005F0816"/>
    <w:rsid w:val="005F1ED6"/>
    <w:rsid w:val="005F250D"/>
    <w:rsid w:val="005F622A"/>
    <w:rsid w:val="005F7249"/>
    <w:rsid w:val="00600FCC"/>
    <w:rsid w:val="00607351"/>
    <w:rsid w:val="0061065F"/>
    <w:rsid w:val="00610CA9"/>
    <w:rsid w:val="006120C1"/>
    <w:rsid w:val="00612BE4"/>
    <w:rsid w:val="00614E86"/>
    <w:rsid w:val="006150F6"/>
    <w:rsid w:val="00616FA1"/>
    <w:rsid w:val="00617434"/>
    <w:rsid w:val="006208D6"/>
    <w:rsid w:val="00623457"/>
    <w:rsid w:val="0062704F"/>
    <w:rsid w:val="00627FB2"/>
    <w:rsid w:val="006336CF"/>
    <w:rsid w:val="006351B6"/>
    <w:rsid w:val="0063618C"/>
    <w:rsid w:val="00636FC9"/>
    <w:rsid w:val="00641352"/>
    <w:rsid w:val="006419F1"/>
    <w:rsid w:val="00641CD5"/>
    <w:rsid w:val="00644FE6"/>
    <w:rsid w:val="00646F2B"/>
    <w:rsid w:val="00647006"/>
    <w:rsid w:val="006476EF"/>
    <w:rsid w:val="006477F9"/>
    <w:rsid w:val="006513C1"/>
    <w:rsid w:val="00651847"/>
    <w:rsid w:val="00651BC1"/>
    <w:rsid w:val="006523BF"/>
    <w:rsid w:val="00652D2C"/>
    <w:rsid w:val="00653C66"/>
    <w:rsid w:val="00655CDE"/>
    <w:rsid w:val="00655DC5"/>
    <w:rsid w:val="00657668"/>
    <w:rsid w:val="00661371"/>
    <w:rsid w:val="006627F7"/>
    <w:rsid w:val="00662AB7"/>
    <w:rsid w:val="00663B5B"/>
    <w:rsid w:val="00664744"/>
    <w:rsid w:val="00665C38"/>
    <w:rsid w:val="00670DBE"/>
    <w:rsid w:val="00670DFB"/>
    <w:rsid w:val="006723C4"/>
    <w:rsid w:val="00673D34"/>
    <w:rsid w:val="00675A3F"/>
    <w:rsid w:val="006804F2"/>
    <w:rsid w:val="00684C65"/>
    <w:rsid w:val="00687655"/>
    <w:rsid w:val="00690075"/>
    <w:rsid w:val="00690242"/>
    <w:rsid w:val="0069098E"/>
    <w:rsid w:val="006911ED"/>
    <w:rsid w:val="00692BC0"/>
    <w:rsid w:val="00693622"/>
    <w:rsid w:val="006A0777"/>
    <w:rsid w:val="006A1F2F"/>
    <w:rsid w:val="006A316B"/>
    <w:rsid w:val="006A538F"/>
    <w:rsid w:val="006A544E"/>
    <w:rsid w:val="006A585A"/>
    <w:rsid w:val="006B0BB3"/>
    <w:rsid w:val="006B192C"/>
    <w:rsid w:val="006B1B3D"/>
    <w:rsid w:val="006B3940"/>
    <w:rsid w:val="006B4FF4"/>
    <w:rsid w:val="006B6AC4"/>
    <w:rsid w:val="006C1E31"/>
    <w:rsid w:val="006C35AF"/>
    <w:rsid w:val="006C4C56"/>
    <w:rsid w:val="006C5884"/>
    <w:rsid w:val="006D1520"/>
    <w:rsid w:val="006D1805"/>
    <w:rsid w:val="006D24F7"/>
    <w:rsid w:val="006D3E1D"/>
    <w:rsid w:val="006D52D5"/>
    <w:rsid w:val="006D5409"/>
    <w:rsid w:val="006D55FB"/>
    <w:rsid w:val="006D57BD"/>
    <w:rsid w:val="006D632C"/>
    <w:rsid w:val="006D769D"/>
    <w:rsid w:val="006E2041"/>
    <w:rsid w:val="006E3445"/>
    <w:rsid w:val="006E3B33"/>
    <w:rsid w:val="006E4192"/>
    <w:rsid w:val="006E4BA3"/>
    <w:rsid w:val="006E5699"/>
    <w:rsid w:val="006E5FEE"/>
    <w:rsid w:val="006E6552"/>
    <w:rsid w:val="00700C09"/>
    <w:rsid w:val="00701922"/>
    <w:rsid w:val="00703966"/>
    <w:rsid w:val="00703DDB"/>
    <w:rsid w:val="007048B3"/>
    <w:rsid w:val="00705952"/>
    <w:rsid w:val="00705F5E"/>
    <w:rsid w:val="00710F5E"/>
    <w:rsid w:val="0071118B"/>
    <w:rsid w:val="00712E9B"/>
    <w:rsid w:val="00713D0F"/>
    <w:rsid w:val="00716407"/>
    <w:rsid w:val="00717FF8"/>
    <w:rsid w:val="007244D4"/>
    <w:rsid w:val="00724DFD"/>
    <w:rsid w:val="00724EC6"/>
    <w:rsid w:val="0072541C"/>
    <w:rsid w:val="00725B4F"/>
    <w:rsid w:val="007315C0"/>
    <w:rsid w:val="007327DC"/>
    <w:rsid w:val="00734010"/>
    <w:rsid w:val="00735D25"/>
    <w:rsid w:val="0073768C"/>
    <w:rsid w:val="00742122"/>
    <w:rsid w:val="00744098"/>
    <w:rsid w:val="007462D0"/>
    <w:rsid w:val="007465F9"/>
    <w:rsid w:val="007466F8"/>
    <w:rsid w:val="00747DCA"/>
    <w:rsid w:val="00753A0F"/>
    <w:rsid w:val="0075730D"/>
    <w:rsid w:val="007607C2"/>
    <w:rsid w:val="00760993"/>
    <w:rsid w:val="00762F85"/>
    <w:rsid w:val="00764513"/>
    <w:rsid w:val="00765A66"/>
    <w:rsid w:val="00766942"/>
    <w:rsid w:val="00767075"/>
    <w:rsid w:val="00772DBA"/>
    <w:rsid w:val="00774841"/>
    <w:rsid w:val="00775540"/>
    <w:rsid w:val="0077781E"/>
    <w:rsid w:val="00777EAC"/>
    <w:rsid w:val="00777FCB"/>
    <w:rsid w:val="007802E2"/>
    <w:rsid w:val="00782C62"/>
    <w:rsid w:val="007853FB"/>
    <w:rsid w:val="0078551F"/>
    <w:rsid w:val="0078554D"/>
    <w:rsid w:val="00787DFD"/>
    <w:rsid w:val="0079265E"/>
    <w:rsid w:val="00792B9C"/>
    <w:rsid w:val="00792DFB"/>
    <w:rsid w:val="00793224"/>
    <w:rsid w:val="00793B9E"/>
    <w:rsid w:val="00793C0F"/>
    <w:rsid w:val="00793EF1"/>
    <w:rsid w:val="00794789"/>
    <w:rsid w:val="00796668"/>
    <w:rsid w:val="007972AC"/>
    <w:rsid w:val="007A0AEF"/>
    <w:rsid w:val="007A0BAC"/>
    <w:rsid w:val="007A1A0A"/>
    <w:rsid w:val="007A2F74"/>
    <w:rsid w:val="007B0D2C"/>
    <w:rsid w:val="007B119E"/>
    <w:rsid w:val="007B1290"/>
    <w:rsid w:val="007C1591"/>
    <w:rsid w:val="007C1CE2"/>
    <w:rsid w:val="007C6891"/>
    <w:rsid w:val="007D2CB8"/>
    <w:rsid w:val="007D2E1A"/>
    <w:rsid w:val="007D4AF1"/>
    <w:rsid w:val="007D6421"/>
    <w:rsid w:val="007D6A37"/>
    <w:rsid w:val="007E1291"/>
    <w:rsid w:val="007E234B"/>
    <w:rsid w:val="007E2420"/>
    <w:rsid w:val="007E7090"/>
    <w:rsid w:val="007F0C97"/>
    <w:rsid w:val="007F1236"/>
    <w:rsid w:val="007F44CC"/>
    <w:rsid w:val="007F580A"/>
    <w:rsid w:val="00801129"/>
    <w:rsid w:val="00802C47"/>
    <w:rsid w:val="0080521A"/>
    <w:rsid w:val="00806259"/>
    <w:rsid w:val="008134BC"/>
    <w:rsid w:val="00813F7D"/>
    <w:rsid w:val="00815C2D"/>
    <w:rsid w:val="00815C5F"/>
    <w:rsid w:val="00816A90"/>
    <w:rsid w:val="00816B67"/>
    <w:rsid w:val="00816BAF"/>
    <w:rsid w:val="008224FD"/>
    <w:rsid w:val="00823A5B"/>
    <w:rsid w:val="00826F4F"/>
    <w:rsid w:val="0083000D"/>
    <w:rsid w:val="0083090C"/>
    <w:rsid w:val="00830B1D"/>
    <w:rsid w:val="0083221F"/>
    <w:rsid w:val="00836185"/>
    <w:rsid w:val="008536DB"/>
    <w:rsid w:val="00853CE8"/>
    <w:rsid w:val="0085545B"/>
    <w:rsid w:val="008558DB"/>
    <w:rsid w:val="00855C34"/>
    <w:rsid w:val="00856674"/>
    <w:rsid w:val="00856845"/>
    <w:rsid w:val="00857D08"/>
    <w:rsid w:val="00861070"/>
    <w:rsid w:val="008620C0"/>
    <w:rsid w:val="0086247C"/>
    <w:rsid w:val="00870C70"/>
    <w:rsid w:val="0087233A"/>
    <w:rsid w:val="0087337B"/>
    <w:rsid w:val="00874DE3"/>
    <w:rsid w:val="00875669"/>
    <w:rsid w:val="00876B54"/>
    <w:rsid w:val="008807C1"/>
    <w:rsid w:val="00880C2F"/>
    <w:rsid w:val="00880F86"/>
    <w:rsid w:val="00881896"/>
    <w:rsid w:val="00882A81"/>
    <w:rsid w:val="00883B4B"/>
    <w:rsid w:val="00883D89"/>
    <w:rsid w:val="008848C4"/>
    <w:rsid w:val="00884EDD"/>
    <w:rsid w:val="0088762B"/>
    <w:rsid w:val="00890980"/>
    <w:rsid w:val="008921A9"/>
    <w:rsid w:val="0089271F"/>
    <w:rsid w:val="008932C1"/>
    <w:rsid w:val="008968C1"/>
    <w:rsid w:val="008A0730"/>
    <w:rsid w:val="008A1C03"/>
    <w:rsid w:val="008A4F1F"/>
    <w:rsid w:val="008A512C"/>
    <w:rsid w:val="008A5768"/>
    <w:rsid w:val="008A6A7C"/>
    <w:rsid w:val="008A6B42"/>
    <w:rsid w:val="008B3855"/>
    <w:rsid w:val="008B3B5F"/>
    <w:rsid w:val="008B6332"/>
    <w:rsid w:val="008B69E5"/>
    <w:rsid w:val="008C1E0F"/>
    <w:rsid w:val="008C219E"/>
    <w:rsid w:val="008C50CA"/>
    <w:rsid w:val="008C64E7"/>
    <w:rsid w:val="008C7EB9"/>
    <w:rsid w:val="008D2BA1"/>
    <w:rsid w:val="008D40EB"/>
    <w:rsid w:val="008E2D45"/>
    <w:rsid w:val="008E3564"/>
    <w:rsid w:val="008E3BE9"/>
    <w:rsid w:val="008E5420"/>
    <w:rsid w:val="008E65C9"/>
    <w:rsid w:val="008E68F7"/>
    <w:rsid w:val="008F07DB"/>
    <w:rsid w:val="008F3A06"/>
    <w:rsid w:val="008F63B3"/>
    <w:rsid w:val="008F6BB6"/>
    <w:rsid w:val="009061CB"/>
    <w:rsid w:val="00911B09"/>
    <w:rsid w:val="00913DA3"/>
    <w:rsid w:val="009166CE"/>
    <w:rsid w:val="009171D5"/>
    <w:rsid w:val="00917E64"/>
    <w:rsid w:val="0092042D"/>
    <w:rsid w:val="00921B5D"/>
    <w:rsid w:val="00921C4B"/>
    <w:rsid w:val="00923049"/>
    <w:rsid w:val="00924952"/>
    <w:rsid w:val="00926DC0"/>
    <w:rsid w:val="00930599"/>
    <w:rsid w:val="00930BB8"/>
    <w:rsid w:val="009333F0"/>
    <w:rsid w:val="00934054"/>
    <w:rsid w:val="00934CD9"/>
    <w:rsid w:val="00935617"/>
    <w:rsid w:val="00935CD0"/>
    <w:rsid w:val="00941550"/>
    <w:rsid w:val="009422E6"/>
    <w:rsid w:val="00942409"/>
    <w:rsid w:val="00943435"/>
    <w:rsid w:val="00943EFA"/>
    <w:rsid w:val="00946C40"/>
    <w:rsid w:val="0094728C"/>
    <w:rsid w:val="00947401"/>
    <w:rsid w:val="0095136B"/>
    <w:rsid w:val="00952466"/>
    <w:rsid w:val="009524A0"/>
    <w:rsid w:val="009543CD"/>
    <w:rsid w:val="0095584A"/>
    <w:rsid w:val="0096245D"/>
    <w:rsid w:val="00965F79"/>
    <w:rsid w:val="00967014"/>
    <w:rsid w:val="009722D7"/>
    <w:rsid w:val="00972CA5"/>
    <w:rsid w:val="00975CC0"/>
    <w:rsid w:val="0097721A"/>
    <w:rsid w:val="0097798F"/>
    <w:rsid w:val="00986420"/>
    <w:rsid w:val="009940E6"/>
    <w:rsid w:val="00994975"/>
    <w:rsid w:val="0099501D"/>
    <w:rsid w:val="009957B8"/>
    <w:rsid w:val="00995A75"/>
    <w:rsid w:val="009A02D7"/>
    <w:rsid w:val="009A0CB8"/>
    <w:rsid w:val="009A370E"/>
    <w:rsid w:val="009A5C7C"/>
    <w:rsid w:val="009A5E26"/>
    <w:rsid w:val="009B0C95"/>
    <w:rsid w:val="009B3AA2"/>
    <w:rsid w:val="009B6085"/>
    <w:rsid w:val="009B6712"/>
    <w:rsid w:val="009B7A3B"/>
    <w:rsid w:val="009C5A7F"/>
    <w:rsid w:val="009C6DFE"/>
    <w:rsid w:val="009C7578"/>
    <w:rsid w:val="009C7BA1"/>
    <w:rsid w:val="009D01F2"/>
    <w:rsid w:val="009D10D9"/>
    <w:rsid w:val="009D19F5"/>
    <w:rsid w:val="009D2F8F"/>
    <w:rsid w:val="009D3C53"/>
    <w:rsid w:val="009D3F63"/>
    <w:rsid w:val="009D50EC"/>
    <w:rsid w:val="009D60F2"/>
    <w:rsid w:val="009E50E5"/>
    <w:rsid w:val="009E7ACF"/>
    <w:rsid w:val="009F28BC"/>
    <w:rsid w:val="009F372A"/>
    <w:rsid w:val="009F4A06"/>
    <w:rsid w:val="009F58D9"/>
    <w:rsid w:val="009F7AA1"/>
    <w:rsid w:val="009F7F36"/>
    <w:rsid w:val="00A00577"/>
    <w:rsid w:val="00A0193E"/>
    <w:rsid w:val="00A01DC2"/>
    <w:rsid w:val="00A02492"/>
    <w:rsid w:val="00A04717"/>
    <w:rsid w:val="00A0720D"/>
    <w:rsid w:val="00A077A0"/>
    <w:rsid w:val="00A10CEE"/>
    <w:rsid w:val="00A11EBC"/>
    <w:rsid w:val="00A13337"/>
    <w:rsid w:val="00A155EB"/>
    <w:rsid w:val="00A1693B"/>
    <w:rsid w:val="00A17807"/>
    <w:rsid w:val="00A20744"/>
    <w:rsid w:val="00A21289"/>
    <w:rsid w:val="00A212A5"/>
    <w:rsid w:val="00A21731"/>
    <w:rsid w:val="00A236D0"/>
    <w:rsid w:val="00A24EC2"/>
    <w:rsid w:val="00A26169"/>
    <w:rsid w:val="00A305D8"/>
    <w:rsid w:val="00A32FB1"/>
    <w:rsid w:val="00A35E14"/>
    <w:rsid w:val="00A41096"/>
    <w:rsid w:val="00A41288"/>
    <w:rsid w:val="00A41857"/>
    <w:rsid w:val="00A41F4C"/>
    <w:rsid w:val="00A4212B"/>
    <w:rsid w:val="00A42245"/>
    <w:rsid w:val="00A44151"/>
    <w:rsid w:val="00A441EC"/>
    <w:rsid w:val="00A468D3"/>
    <w:rsid w:val="00A47890"/>
    <w:rsid w:val="00A478C5"/>
    <w:rsid w:val="00A50FD9"/>
    <w:rsid w:val="00A520AA"/>
    <w:rsid w:val="00A520D9"/>
    <w:rsid w:val="00A536E4"/>
    <w:rsid w:val="00A54499"/>
    <w:rsid w:val="00A572E1"/>
    <w:rsid w:val="00A604F7"/>
    <w:rsid w:val="00A61008"/>
    <w:rsid w:val="00A61CD1"/>
    <w:rsid w:val="00A64400"/>
    <w:rsid w:val="00A64862"/>
    <w:rsid w:val="00A676CC"/>
    <w:rsid w:val="00A67BCE"/>
    <w:rsid w:val="00A7007A"/>
    <w:rsid w:val="00A7155F"/>
    <w:rsid w:val="00A7167A"/>
    <w:rsid w:val="00A72083"/>
    <w:rsid w:val="00A7399A"/>
    <w:rsid w:val="00A73F8A"/>
    <w:rsid w:val="00A763D2"/>
    <w:rsid w:val="00A76AAB"/>
    <w:rsid w:val="00A802CC"/>
    <w:rsid w:val="00A82E37"/>
    <w:rsid w:val="00A83A5E"/>
    <w:rsid w:val="00A85E81"/>
    <w:rsid w:val="00A86202"/>
    <w:rsid w:val="00A865F9"/>
    <w:rsid w:val="00A86920"/>
    <w:rsid w:val="00A873E3"/>
    <w:rsid w:val="00A942DB"/>
    <w:rsid w:val="00A94704"/>
    <w:rsid w:val="00A948B8"/>
    <w:rsid w:val="00A94AB7"/>
    <w:rsid w:val="00A97D32"/>
    <w:rsid w:val="00AA204B"/>
    <w:rsid w:val="00AA4BD0"/>
    <w:rsid w:val="00AA7CF2"/>
    <w:rsid w:val="00AB308D"/>
    <w:rsid w:val="00AB59CC"/>
    <w:rsid w:val="00AB73BF"/>
    <w:rsid w:val="00AB7CFD"/>
    <w:rsid w:val="00AC4798"/>
    <w:rsid w:val="00AC51CA"/>
    <w:rsid w:val="00AC5CC1"/>
    <w:rsid w:val="00AD1A24"/>
    <w:rsid w:val="00AD734C"/>
    <w:rsid w:val="00AD73F5"/>
    <w:rsid w:val="00AE09E2"/>
    <w:rsid w:val="00AE137F"/>
    <w:rsid w:val="00AE3D75"/>
    <w:rsid w:val="00AE575F"/>
    <w:rsid w:val="00AF12C0"/>
    <w:rsid w:val="00AF34B1"/>
    <w:rsid w:val="00AF391B"/>
    <w:rsid w:val="00AF53B9"/>
    <w:rsid w:val="00AF5451"/>
    <w:rsid w:val="00B0370E"/>
    <w:rsid w:val="00B0447D"/>
    <w:rsid w:val="00B07C84"/>
    <w:rsid w:val="00B07D33"/>
    <w:rsid w:val="00B11BF4"/>
    <w:rsid w:val="00B12ED2"/>
    <w:rsid w:val="00B17D24"/>
    <w:rsid w:val="00B22F6C"/>
    <w:rsid w:val="00B26086"/>
    <w:rsid w:val="00B27C6B"/>
    <w:rsid w:val="00B30B9D"/>
    <w:rsid w:val="00B31692"/>
    <w:rsid w:val="00B32255"/>
    <w:rsid w:val="00B34DFD"/>
    <w:rsid w:val="00B35EF5"/>
    <w:rsid w:val="00B423FD"/>
    <w:rsid w:val="00B44C9C"/>
    <w:rsid w:val="00B45595"/>
    <w:rsid w:val="00B5003F"/>
    <w:rsid w:val="00B51974"/>
    <w:rsid w:val="00B52E13"/>
    <w:rsid w:val="00B5347A"/>
    <w:rsid w:val="00B54D43"/>
    <w:rsid w:val="00B5752F"/>
    <w:rsid w:val="00B603B0"/>
    <w:rsid w:val="00B628F7"/>
    <w:rsid w:val="00B62D7E"/>
    <w:rsid w:val="00B62E2F"/>
    <w:rsid w:val="00B62F7D"/>
    <w:rsid w:val="00B63508"/>
    <w:rsid w:val="00B65856"/>
    <w:rsid w:val="00B66EF2"/>
    <w:rsid w:val="00B7283B"/>
    <w:rsid w:val="00B7524B"/>
    <w:rsid w:val="00B76CB6"/>
    <w:rsid w:val="00B83081"/>
    <w:rsid w:val="00B85B51"/>
    <w:rsid w:val="00B9631E"/>
    <w:rsid w:val="00B96E00"/>
    <w:rsid w:val="00B9722F"/>
    <w:rsid w:val="00B97871"/>
    <w:rsid w:val="00B97BB9"/>
    <w:rsid w:val="00BA0D5F"/>
    <w:rsid w:val="00BA272A"/>
    <w:rsid w:val="00BB1502"/>
    <w:rsid w:val="00BB1DEE"/>
    <w:rsid w:val="00BB419A"/>
    <w:rsid w:val="00BC4EB3"/>
    <w:rsid w:val="00BC622D"/>
    <w:rsid w:val="00BD2379"/>
    <w:rsid w:val="00BD24E3"/>
    <w:rsid w:val="00BD4F2F"/>
    <w:rsid w:val="00BD7F6F"/>
    <w:rsid w:val="00BE4B57"/>
    <w:rsid w:val="00BE6E12"/>
    <w:rsid w:val="00BE757C"/>
    <w:rsid w:val="00BF2BE5"/>
    <w:rsid w:val="00BF39E9"/>
    <w:rsid w:val="00BF5053"/>
    <w:rsid w:val="00BF5609"/>
    <w:rsid w:val="00C0209E"/>
    <w:rsid w:val="00C04DA4"/>
    <w:rsid w:val="00C060DE"/>
    <w:rsid w:val="00C07A6D"/>
    <w:rsid w:val="00C07E1D"/>
    <w:rsid w:val="00C103E0"/>
    <w:rsid w:val="00C116C5"/>
    <w:rsid w:val="00C12184"/>
    <w:rsid w:val="00C13CB2"/>
    <w:rsid w:val="00C242EF"/>
    <w:rsid w:val="00C25342"/>
    <w:rsid w:val="00C263B2"/>
    <w:rsid w:val="00C26E12"/>
    <w:rsid w:val="00C30233"/>
    <w:rsid w:val="00C3053C"/>
    <w:rsid w:val="00C307ED"/>
    <w:rsid w:val="00C3210A"/>
    <w:rsid w:val="00C342DB"/>
    <w:rsid w:val="00C34D3E"/>
    <w:rsid w:val="00C3713A"/>
    <w:rsid w:val="00C41CEA"/>
    <w:rsid w:val="00C42CF5"/>
    <w:rsid w:val="00C4340A"/>
    <w:rsid w:val="00C439B7"/>
    <w:rsid w:val="00C4407B"/>
    <w:rsid w:val="00C44490"/>
    <w:rsid w:val="00C46F6A"/>
    <w:rsid w:val="00C543C2"/>
    <w:rsid w:val="00C54BAB"/>
    <w:rsid w:val="00C55E15"/>
    <w:rsid w:val="00C57B24"/>
    <w:rsid w:val="00C61D45"/>
    <w:rsid w:val="00C6743C"/>
    <w:rsid w:val="00C67E48"/>
    <w:rsid w:val="00C715B6"/>
    <w:rsid w:val="00C736B5"/>
    <w:rsid w:val="00C73785"/>
    <w:rsid w:val="00C77F07"/>
    <w:rsid w:val="00C80049"/>
    <w:rsid w:val="00C808DF"/>
    <w:rsid w:val="00C83158"/>
    <w:rsid w:val="00C83813"/>
    <w:rsid w:val="00C84BAB"/>
    <w:rsid w:val="00C85D1D"/>
    <w:rsid w:val="00C86AEA"/>
    <w:rsid w:val="00C909D4"/>
    <w:rsid w:val="00C91195"/>
    <w:rsid w:val="00C918F7"/>
    <w:rsid w:val="00C91C20"/>
    <w:rsid w:val="00C934E3"/>
    <w:rsid w:val="00C94D79"/>
    <w:rsid w:val="00C9758C"/>
    <w:rsid w:val="00CA5AD3"/>
    <w:rsid w:val="00CA6652"/>
    <w:rsid w:val="00CA76B4"/>
    <w:rsid w:val="00CB1FB3"/>
    <w:rsid w:val="00CB2025"/>
    <w:rsid w:val="00CB2837"/>
    <w:rsid w:val="00CB38B0"/>
    <w:rsid w:val="00CB5790"/>
    <w:rsid w:val="00CB6988"/>
    <w:rsid w:val="00CB6B74"/>
    <w:rsid w:val="00CC200B"/>
    <w:rsid w:val="00CC3A09"/>
    <w:rsid w:val="00CC3A5F"/>
    <w:rsid w:val="00CC4632"/>
    <w:rsid w:val="00CD13B0"/>
    <w:rsid w:val="00CD3EA6"/>
    <w:rsid w:val="00CD591F"/>
    <w:rsid w:val="00CE0C92"/>
    <w:rsid w:val="00CF18F3"/>
    <w:rsid w:val="00D02638"/>
    <w:rsid w:val="00D07D1F"/>
    <w:rsid w:val="00D10A34"/>
    <w:rsid w:val="00D10D57"/>
    <w:rsid w:val="00D13FD7"/>
    <w:rsid w:val="00D21271"/>
    <w:rsid w:val="00D24ABE"/>
    <w:rsid w:val="00D24D7D"/>
    <w:rsid w:val="00D30AA7"/>
    <w:rsid w:val="00D316EA"/>
    <w:rsid w:val="00D31E9A"/>
    <w:rsid w:val="00D327EF"/>
    <w:rsid w:val="00D336B1"/>
    <w:rsid w:val="00D338FC"/>
    <w:rsid w:val="00D3536D"/>
    <w:rsid w:val="00D36508"/>
    <w:rsid w:val="00D365D6"/>
    <w:rsid w:val="00D37DF7"/>
    <w:rsid w:val="00D41DEE"/>
    <w:rsid w:val="00D42A2E"/>
    <w:rsid w:val="00D42A50"/>
    <w:rsid w:val="00D43924"/>
    <w:rsid w:val="00D43B58"/>
    <w:rsid w:val="00D44B28"/>
    <w:rsid w:val="00D50E85"/>
    <w:rsid w:val="00D51077"/>
    <w:rsid w:val="00D53C4C"/>
    <w:rsid w:val="00D54F0B"/>
    <w:rsid w:val="00D6148A"/>
    <w:rsid w:val="00D64786"/>
    <w:rsid w:val="00D64CAA"/>
    <w:rsid w:val="00D65DB9"/>
    <w:rsid w:val="00D66267"/>
    <w:rsid w:val="00D75C20"/>
    <w:rsid w:val="00D779E6"/>
    <w:rsid w:val="00D77B35"/>
    <w:rsid w:val="00D8139F"/>
    <w:rsid w:val="00D832D9"/>
    <w:rsid w:val="00D857BC"/>
    <w:rsid w:val="00D85DC0"/>
    <w:rsid w:val="00D85EB6"/>
    <w:rsid w:val="00D87182"/>
    <w:rsid w:val="00D9394B"/>
    <w:rsid w:val="00D955A7"/>
    <w:rsid w:val="00DA01E4"/>
    <w:rsid w:val="00DA05F0"/>
    <w:rsid w:val="00DA2159"/>
    <w:rsid w:val="00DA4C7D"/>
    <w:rsid w:val="00DA5AF9"/>
    <w:rsid w:val="00DA5D1B"/>
    <w:rsid w:val="00DB1DA0"/>
    <w:rsid w:val="00DB2C98"/>
    <w:rsid w:val="00DB603F"/>
    <w:rsid w:val="00DC012E"/>
    <w:rsid w:val="00DC3E84"/>
    <w:rsid w:val="00DC4BB9"/>
    <w:rsid w:val="00DC6A0C"/>
    <w:rsid w:val="00DC7408"/>
    <w:rsid w:val="00DD1194"/>
    <w:rsid w:val="00DD1241"/>
    <w:rsid w:val="00DD79FF"/>
    <w:rsid w:val="00DE1A2E"/>
    <w:rsid w:val="00DE5A24"/>
    <w:rsid w:val="00DE5C53"/>
    <w:rsid w:val="00DF0367"/>
    <w:rsid w:val="00DF2371"/>
    <w:rsid w:val="00DF2C30"/>
    <w:rsid w:val="00DF42EE"/>
    <w:rsid w:val="00DF6FDC"/>
    <w:rsid w:val="00DF77FD"/>
    <w:rsid w:val="00E02FE3"/>
    <w:rsid w:val="00E0799B"/>
    <w:rsid w:val="00E10166"/>
    <w:rsid w:val="00E10DE7"/>
    <w:rsid w:val="00E15915"/>
    <w:rsid w:val="00E1671E"/>
    <w:rsid w:val="00E16BFA"/>
    <w:rsid w:val="00E1740A"/>
    <w:rsid w:val="00E17EE5"/>
    <w:rsid w:val="00E23EDB"/>
    <w:rsid w:val="00E24D4C"/>
    <w:rsid w:val="00E25A7B"/>
    <w:rsid w:val="00E25B6E"/>
    <w:rsid w:val="00E273A9"/>
    <w:rsid w:val="00E34A73"/>
    <w:rsid w:val="00E35060"/>
    <w:rsid w:val="00E36668"/>
    <w:rsid w:val="00E40C56"/>
    <w:rsid w:val="00E459E5"/>
    <w:rsid w:val="00E45D27"/>
    <w:rsid w:val="00E53510"/>
    <w:rsid w:val="00E604B7"/>
    <w:rsid w:val="00E630A8"/>
    <w:rsid w:val="00E71CB9"/>
    <w:rsid w:val="00E720EF"/>
    <w:rsid w:val="00E7452D"/>
    <w:rsid w:val="00E758B4"/>
    <w:rsid w:val="00E75BB9"/>
    <w:rsid w:val="00E76841"/>
    <w:rsid w:val="00E80142"/>
    <w:rsid w:val="00E83D77"/>
    <w:rsid w:val="00E845EC"/>
    <w:rsid w:val="00E84A31"/>
    <w:rsid w:val="00E94065"/>
    <w:rsid w:val="00E946D7"/>
    <w:rsid w:val="00E96B50"/>
    <w:rsid w:val="00EA04A1"/>
    <w:rsid w:val="00EA151E"/>
    <w:rsid w:val="00EB37F2"/>
    <w:rsid w:val="00EB3FDB"/>
    <w:rsid w:val="00EB4422"/>
    <w:rsid w:val="00EB5DBF"/>
    <w:rsid w:val="00EC05F3"/>
    <w:rsid w:val="00EC4F80"/>
    <w:rsid w:val="00EC5CE0"/>
    <w:rsid w:val="00EC7453"/>
    <w:rsid w:val="00ED06F7"/>
    <w:rsid w:val="00ED2E9F"/>
    <w:rsid w:val="00ED3892"/>
    <w:rsid w:val="00ED3E7D"/>
    <w:rsid w:val="00ED4CA9"/>
    <w:rsid w:val="00ED6243"/>
    <w:rsid w:val="00ED6E85"/>
    <w:rsid w:val="00ED7A5F"/>
    <w:rsid w:val="00EE279A"/>
    <w:rsid w:val="00EE4515"/>
    <w:rsid w:val="00EE4904"/>
    <w:rsid w:val="00EE769B"/>
    <w:rsid w:val="00EF059E"/>
    <w:rsid w:val="00EF1E30"/>
    <w:rsid w:val="00EF5A95"/>
    <w:rsid w:val="00F00ECF"/>
    <w:rsid w:val="00F02EC3"/>
    <w:rsid w:val="00F03236"/>
    <w:rsid w:val="00F0463B"/>
    <w:rsid w:val="00F05AA0"/>
    <w:rsid w:val="00F05C87"/>
    <w:rsid w:val="00F05EBC"/>
    <w:rsid w:val="00F07191"/>
    <w:rsid w:val="00F07E13"/>
    <w:rsid w:val="00F1097B"/>
    <w:rsid w:val="00F12695"/>
    <w:rsid w:val="00F1332F"/>
    <w:rsid w:val="00F16491"/>
    <w:rsid w:val="00F2003C"/>
    <w:rsid w:val="00F213F5"/>
    <w:rsid w:val="00F23D1E"/>
    <w:rsid w:val="00F24116"/>
    <w:rsid w:val="00F26CF1"/>
    <w:rsid w:val="00F318AE"/>
    <w:rsid w:val="00F365F0"/>
    <w:rsid w:val="00F41552"/>
    <w:rsid w:val="00F4200A"/>
    <w:rsid w:val="00F441A8"/>
    <w:rsid w:val="00F4526B"/>
    <w:rsid w:val="00F46C0E"/>
    <w:rsid w:val="00F50264"/>
    <w:rsid w:val="00F515B3"/>
    <w:rsid w:val="00F53C73"/>
    <w:rsid w:val="00F569E6"/>
    <w:rsid w:val="00F571C5"/>
    <w:rsid w:val="00F616E0"/>
    <w:rsid w:val="00F6215E"/>
    <w:rsid w:val="00F638B1"/>
    <w:rsid w:val="00F65F1E"/>
    <w:rsid w:val="00F70299"/>
    <w:rsid w:val="00F70542"/>
    <w:rsid w:val="00F70D07"/>
    <w:rsid w:val="00F72E14"/>
    <w:rsid w:val="00F762ED"/>
    <w:rsid w:val="00F766FD"/>
    <w:rsid w:val="00F81D45"/>
    <w:rsid w:val="00F83006"/>
    <w:rsid w:val="00F842E6"/>
    <w:rsid w:val="00F84B7E"/>
    <w:rsid w:val="00F850CE"/>
    <w:rsid w:val="00F85CE0"/>
    <w:rsid w:val="00F86C62"/>
    <w:rsid w:val="00F918CB"/>
    <w:rsid w:val="00F937F5"/>
    <w:rsid w:val="00FA135B"/>
    <w:rsid w:val="00FA70DA"/>
    <w:rsid w:val="00FA77D5"/>
    <w:rsid w:val="00FB4045"/>
    <w:rsid w:val="00FB596A"/>
    <w:rsid w:val="00FB60D0"/>
    <w:rsid w:val="00FC33A1"/>
    <w:rsid w:val="00FC4BF8"/>
    <w:rsid w:val="00FC51D5"/>
    <w:rsid w:val="00FC587F"/>
    <w:rsid w:val="00FC693E"/>
    <w:rsid w:val="00FD069B"/>
    <w:rsid w:val="00FD0734"/>
    <w:rsid w:val="00FD125D"/>
    <w:rsid w:val="00FD4E88"/>
    <w:rsid w:val="00FD5653"/>
    <w:rsid w:val="00FD5DE2"/>
    <w:rsid w:val="00FE27AF"/>
    <w:rsid w:val="00FE3243"/>
    <w:rsid w:val="00FF16F3"/>
    <w:rsid w:val="00FF2BF2"/>
    <w:rsid w:val="00FF75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C038"/>
  <w15:chartTrackingRefBased/>
  <w15:docId w15:val="{43244818-32D1-41AE-A3A3-0A197670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D50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paragraph" w:styleId="Ttulo3">
    <w:name w:val="heading 3"/>
    <w:basedOn w:val="Normal"/>
    <w:next w:val="Normal"/>
    <w:link w:val="Ttulo3Car"/>
    <w:uiPriority w:val="9"/>
    <w:semiHidden/>
    <w:unhideWhenUsed/>
    <w:qFormat/>
    <w:rsid w:val="001102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D3E1D"/>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6D3E1D"/>
  </w:style>
  <w:style w:type="character" w:styleId="Hipervnculo">
    <w:name w:val="Hyperlink"/>
    <w:basedOn w:val="Fuentedeprrafopredeter"/>
    <w:uiPriority w:val="99"/>
    <w:unhideWhenUsed/>
    <w:rsid w:val="006D3E1D"/>
    <w:rPr>
      <w:color w:val="0000FF"/>
      <w:u w:val="single"/>
    </w:rPr>
  </w:style>
  <w:style w:type="paragraph" w:styleId="Textonotapie">
    <w:name w:val="footnote text"/>
    <w:basedOn w:val="Normal"/>
    <w:link w:val="TextonotapieCar"/>
    <w:uiPriority w:val="99"/>
    <w:semiHidden/>
    <w:unhideWhenUsed/>
    <w:rsid w:val="00B96E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6E00"/>
    <w:rPr>
      <w:sz w:val="20"/>
      <w:szCs w:val="20"/>
    </w:rPr>
  </w:style>
  <w:style w:type="character" w:styleId="Refdenotaalpie">
    <w:name w:val="footnote reference"/>
    <w:basedOn w:val="Fuentedeprrafopredeter"/>
    <w:uiPriority w:val="99"/>
    <w:semiHidden/>
    <w:unhideWhenUsed/>
    <w:rsid w:val="00B96E00"/>
    <w:rPr>
      <w:vertAlign w:val="superscript"/>
    </w:rPr>
  </w:style>
  <w:style w:type="paragraph" w:styleId="Encabezado">
    <w:name w:val="header"/>
    <w:basedOn w:val="Normal"/>
    <w:link w:val="EncabezadoCar"/>
    <w:uiPriority w:val="99"/>
    <w:unhideWhenUsed/>
    <w:rsid w:val="00822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24FD"/>
  </w:style>
  <w:style w:type="paragraph" w:styleId="Piedepgina">
    <w:name w:val="footer"/>
    <w:basedOn w:val="Normal"/>
    <w:link w:val="PiedepginaCar"/>
    <w:uiPriority w:val="99"/>
    <w:unhideWhenUsed/>
    <w:rsid w:val="00822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24FD"/>
  </w:style>
  <w:style w:type="character" w:styleId="Textoennegrita">
    <w:name w:val="Strong"/>
    <w:basedOn w:val="Fuentedeprrafopredeter"/>
    <w:uiPriority w:val="22"/>
    <w:qFormat/>
    <w:rsid w:val="00293E23"/>
    <w:rPr>
      <w:b/>
      <w:bCs/>
    </w:rPr>
  </w:style>
  <w:style w:type="paragraph" w:styleId="Prrafodelista">
    <w:name w:val="List Paragraph"/>
    <w:basedOn w:val="Normal"/>
    <w:uiPriority w:val="34"/>
    <w:qFormat/>
    <w:rsid w:val="00890980"/>
    <w:pPr>
      <w:ind w:left="720"/>
      <w:contextualSpacing/>
    </w:pPr>
  </w:style>
  <w:style w:type="paragraph" w:customStyle="1" w:styleId="Default">
    <w:name w:val="Default"/>
    <w:rsid w:val="005D600B"/>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9D50EC"/>
    <w:rPr>
      <w:rFonts w:ascii="Times New Roman" w:eastAsia="Times New Roman" w:hAnsi="Times New Roman" w:cs="Times New Roman"/>
      <w:b/>
      <w:bCs/>
      <w:kern w:val="36"/>
      <w:sz w:val="48"/>
      <w:szCs w:val="48"/>
      <w:lang w:eastAsia="es-CR"/>
    </w:rPr>
  </w:style>
  <w:style w:type="character" w:customStyle="1" w:styleId="Mencionar1">
    <w:name w:val="Mencionar1"/>
    <w:basedOn w:val="Fuentedeprrafopredeter"/>
    <w:uiPriority w:val="99"/>
    <w:semiHidden/>
    <w:unhideWhenUsed/>
    <w:rsid w:val="00935617"/>
    <w:rPr>
      <w:color w:val="2B579A"/>
      <w:shd w:val="clear" w:color="auto" w:fill="E6E6E6"/>
    </w:rPr>
  </w:style>
  <w:style w:type="paragraph" w:styleId="HTMLconformatoprevio">
    <w:name w:val="HTML Preformatted"/>
    <w:basedOn w:val="Normal"/>
    <w:link w:val="HTMLconformatoprevioCar"/>
    <w:uiPriority w:val="99"/>
    <w:semiHidden/>
    <w:unhideWhenUsed/>
    <w:rsid w:val="00D33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D336B1"/>
    <w:rPr>
      <w:rFonts w:ascii="Courier New" w:eastAsia="Times New Roman" w:hAnsi="Courier New" w:cs="Courier New"/>
      <w:sz w:val="20"/>
      <w:szCs w:val="20"/>
      <w:lang w:eastAsia="es-CR"/>
    </w:rPr>
  </w:style>
  <w:style w:type="paragraph" w:styleId="Textodeglobo">
    <w:name w:val="Balloon Text"/>
    <w:basedOn w:val="Normal"/>
    <w:link w:val="TextodegloboCar"/>
    <w:uiPriority w:val="99"/>
    <w:semiHidden/>
    <w:unhideWhenUsed/>
    <w:rsid w:val="002A20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20C5"/>
    <w:rPr>
      <w:rFonts w:ascii="Segoe UI" w:hAnsi="Segoe UI" w:cs="Segoe UI"/>
      <w:sz w:val="18"/>
      <w:szCs w:val="18"/>
    </w:rPr>
  </w:style>
  <w:style w:type="character" w:customStyle="1" w:styleId="Ttulo3Car">
    <w:name w:val="Título 3 Car"/>
    <w:basedOn w:val="Fuentedeprrafopredeter"/>
    <w:link w:val="Ttulo3"/>
    <w:uiPriority w:val="9"/>
    <w:semiHidden/>
    <w:rsid w:val="0011024F"/>
    <w:rPr>
      <w:rFonts w:asciiTheme="majorHAnsi" w:eastAsiaTheme="majorEastAsia" w:hAnsiTheme="majorHAnsi" w:cstheme="majorBidi"/>
      <w:color w:val="1F4D78" w:themeColor="accent1" w:themeShade="7F"/>
      <w:sz w:val="24"/>
      <w:szCs w:val="24"/>
    </w:rPr>
  </w:style>
  <w:style w:type="paragraph" w:styleId="Sinespaciado">
    <w:name w:val="No Spacing"/>
    <w:uiPriority w:val="1"/>
    <w:qFormat/>
    <w:rsid w:val="002006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103828">
      <w:bodyDiv w:val="1"/>
      <w:marLeft w:val="0"/>
      <w:marRight w:val="0"/>
      <w:marTop w:val="0"/>
      <w:marBottom w:val="0"/>
      <w:divBdr>
        <w:top w:val="none" w:sz="0" w:space="0" w:color="auto"/>
        <w:left w:val="none" w:sz="0" w:space="0" w:color="auto"/>
        <w:bottom w:val="none" w:sz="0" w:space="0" w:color="auto"/>
        <w:right w:val="none" w:sz="0" w:space="0" w:color="auto"/>
      </w:divBdr>
    </w:div>
    <w:div w:id="823814116">
      <w:bodyDiv w:val="1"/>
      <w:marLeft w:val="0"/>
      <w:marRight w:val="0"/>
      <w:marTop w:val="0"/>
      <w:marBottom w:val="0"/>
      <w:divBdr>
        <w:top w:val="none" w:sz="0" w:space="0" w:color="auto"/>
        <w:left w:val="none" w:sz="0" w:space="0" w:color="auto"/>
        <w:bottom w:val="none" w:sz="0" w:space="0" w:color="auto"/>
        <w:right w:val="none" w:sz="0" w:space="0" w:color="auto"/>
      </w:divBdr>
    </w:div>
    <w:div w:id="1752042832">
      <w:bodyDiv w:val="1"/>
      <w:marLeft w:val="0"/>
      <w:marRight w:val="0"/>
      <w:marTop w:val="0"/>
      <w:marBottom w:val="0"/>
      <w:divBdr>
        <w:top w:val="none" w:sz="0" w:space="0" w:color="auto"/>
        <w:left w:val="none" w:sz="0" w:space="0" w:color="auto"/>
        <w:bottom w:val="none" w:sz="0" w:space="0" w:color="auto"/>
        <w:right w:val="none" w:sz="0" w:space="0" w:color="auto"/>
      </w:divBdr>
    </w:div>
    <w:div w:id="1939751690">
      <w:bodyDiv w:val="1"/>
      <w:marLeft w:val="0"/>
      <w:marRight w:val="0"/>
      <w:marTop w:val="0"/>
      <w:marBottom w:val="0"/>
      <w:divBdr>
        <w:top w:val="none" w:sz="0" w:space="0" w:color="auto"/>
        <w:left w:val="none" w:sz="0" w:space="0" w:color="auto"/>
        <w:bottom w:val="none" w:sz="0" w:space="0" w:color="auto"/>
        <w:right w:val="none" w:sz="0" w:space="0" w:color="auto"/>
      </w:divBdr>
    </w:div>
    <w:div w:id="209978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ald.rivera.alfaro@una.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lo.org/global/topics/green-jobs/news/WCMS_325253/lang--es/index.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C021-5A9E-4B2F-9B55-2816370C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4752</Words>
  <Characters>26139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dc:creator>
  <cp:keywords/>
  <dc:description/>
  <cp:lastModifiedBy>Nuria Rodriguez</cp:lastModifiedBy>
  <cp:revision>14</cp:revision>
  <cp:lastPrinted>2017-05-29T15:20:00Z</cp:lastPrinted>
  <dcterms:created xsi:type="dcterms:W3CDTF">2019-09-27T04:12:00Z</dcterms:created>
  <dcterms:modified xsi:type="dcterms:W3CDTF">2019-09-27T06:53:00Z</dcterms:modified>
</cp:coreProperties>
</file>