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140" w:rsidRDefault="000D7140" w:rsidP="000D7140">
      <w:pPr>
        <w:spacing w:line="480" w:lineRule="auto"/>
        <w:jc w:val="center"/>
        <w:rPr>
          <w:rFonts w:ascii="Arial" w:hAnsi="Arial"/>
          <w:b/>
          <w:sz w:val="28"/>
          <w:szCs w:val="28"/>
        </w:rPr>
      </w:pPr>
      <w:r w:rsidRPr="000D7140">
        <w:rPr>
          <w:rFonts w:ascii="Arial" w:hAnsi="Arial"/>
          <w:b/>
          <w:sz w:val="28"/>
          <w:szCs w:val="28"/>
        </w:rPr>
        <w:t>Sobre lo divino, l</w:t>
      </w:r>
      <w:r w:rsidR="00EC54DD">
        <w:rPr>
          <w:rFonts w:ascii="Arial" w:hAnsi="Arial"/>
          <w:b/>
          <w:sz w:val="28"/>
          <w:szCs w:val="28"/>
        </w:rPr>
        <w:t xml:space="preserve">a religión y la mujer en Bacon </w:t>
      </w:r>
    </w:p>
    <w:p w:rsidR="00F5634A" w:rsidRDefault="00F5634A" w:rsidP="00F5634A">
      <w:pPr>
        <w:spacing w:line="240" w:lineRule="auto"/>
        <w:jc w:val="center"/>
        <w:rPr>
          <w:rFonts w:ascii="Arial" w:hAnsi="Arial"/>
          <w:b/>
          <w:sz w:val="28"/>
          <w:szCs w:val="28"/>
        </w:rPr>
      </w:pPr>
      <w:proofErr w:type="spellStart"/>
      <w:r w:rsidRPr="00F5634A">
        <w:rPr>
          <w:rFonts w:ascii="Arial" w:hAnsi="Arial"/>
          <w:b/>
          <w:sz w:val="28"/>
          <w:szCs w:val="28"/>
        </w:rPr>
        <w:t>About</w:t>
      </w:r>
      <w:proofErr w:type="spellEnd"/>
      <w:r w:rsidRPr="00F5634A">
        <w:rPr>
          <w:rFonts w:ascii="Arial" w:hAnsi="Arial"/>
          <w:b/>
          <w:sz w:val="28"/>
          <w:szCs w:val="28"/>
        </w:rPr>
        <w:t xml:space="preserve"> </w:t>
      </w:r>
      <w:proofErr w:type="spellStart"/>
      <w:r w:rsidRPr="00F5634A">
        <w:rPr>
          <w:rFonts w:ascii="Arial" w:hAnsi="Arial"/>
          <w:b/>
          <w:sz w:val="28"/>
          <w:szCs w:val="28"/>
        </w:rPr>
        <w:t>the</w:t>
      </w:r>
      <w:proofErr w:type="spellEnd"/>
      <w:r w:rsidRPr="00F5634A">
        <w:rPr>
          <w:rFonts w:ascii="Arial" w:hAnsi="Arial"/>
          <w:b/>
          <w:sz w:val="28"/>
          <w:szCs w:val="28"/>
        </w:rPr>
        <w:t xml:space="preserve"> </w:t>
      </w:r>
      <w:proofErr w:type="spellStart"/>
      <w:r w:rsidRPr="00F5634A">
        <w:rPr>
          <w:rFonts w:ascii="Arial" w:hAnsi="Arial"/>
          <w:b/>
          <w:sz w:val="28"/>
          <w:szCs w:val="28"/>
        </w:rPr>
        <w:t>divine</w:t>
      </w:r>
      <w:proofErr w:type="spellEnd"/>
      <w:r w:rsidRPr="00F5634A">
        <w:rPr>
          <w:rFonts w:ascii="Arial" w:hAnsi="Arial"/>
          <w:b/>
          <w:sz w:val="28"/>
          <w:szCs w:val="28"/>
        </w:rPr>
        <w:t xml:space="preserve">, </w:t>
      </w:r>
      <w:proofErr w:type="spellStart"/>
      <w:r w:rsidRPr="00F5634A">
        <w:rPr>
          <w:rFonts w:ascii="Arial" w:hAnsi="Arial"/>
          <w:b/>
          <w:sz w:val="28"/>
          <w:szCs w:val="28"/>
        </w:rPr>
        <w:t>religion</w:t>
      </w:r>
      <w:proofErr w:type="spellEnd"/>
      <w:r w:rsidRPr="00F5634A">
        <w:rPr>
          <w:rFonts w:ascii="Arial" w:hAnsi="Arial"/>
          <w:b/>
          <w:sz w:val="28"/>
          <w:szCs w:val="28"/>
        </w:rPr>
        <w:t xml:space="preserve"> and </w:t>
      </w:r>
      <w:proofErr w:type="spellStart"/>
      <w:r w:rsidRPr="00F5634A">
        <w:rPr>
          <w:rFonts w:ascii="Arial" w:hAnsi="Arial"/>
          <w:b/>
          <w:sz w:val="28"/>
          <w:szCs w:val="28"/>
        </w:rPr>
        <w:t>women</w:t>
      </w:r>
      <w:proofErr w:type="spellEnd"/>
      <w:r w:rsidRPr="00F5634A">
        <w:rPr>
          <w:rFonts w:ascii="Arial" w:hAnsi="Arial"/>
          <w:b/>
          <w:sz w:val="28"/>
          <w:szCs w:val="28"/>
        </w:rPr>
        <w:t xml:space="preserve"> in Bacon</w:t>
      </w:r>
    </w:p>
    <w:p w:rsidR="00F5634A" w:rsidRDefault="00F5634A" w:rsidP="00F5634A">
      <w:pPr>
        <w:spacing w:line="240" w:lineRule="auto"/>
        <w:jc w:val="center"/>
        <w:rPr>
          <w:rFonts w:ascii="Arial" w:hAnsi="Arial"/>
          <w:b/>
          <w:sz w:val="28"/>
          <w:szCs w:val="28"/>
        </w:rPr>
      </w:pPr>
    </w:p>
    <w:p w:rsidR="0091530B" w:rsidRPr="0091530B" w:rsidRDefault="0091530B" w:rsidP="0091530B">
      <w:pPr>
        <w:spacing w:line="240" w:lineRule="auto"/>
        <w:jc w:val="right"/>
        <w:rPr>
          <w:rFonts w:ascii="Arial" w:hAnsi="Arial"/>
          <w:sz w:val="28"/>
          <w:szCs w:val="28"/>
        </w:rPr>
      </w:pPr>
      <w:r w:rsidRPr="0091530B">
        <w:rPr>
          <w:rFonts w:ascii="Arial" w:hAnsi="Arial"/>
          <w:sz w:val="28"/>
          <w:szCs w:val="28"/>
        </w:rPr>
        <w:t>Diana Solano Villareal</w:t>
      </w:r>
    </w:p>
    <w:p w:rsidR="0091530B" w:rsidRDefault="0091530B" w:rsidP="0091530B">
      <w:pPr>
        <w:spacing w:line="240" w:lineRule="auto"/>
        <w:jc w:val="right"/>
        <w:rPr>
          <w:rFonts w:ascii="Arial" w:hAnsi="Arial"/>
          <w:sz w:val="28"/>
          <w:szCs w:val="28"/>
        </w:rPr>
      </w:pPr>
      <w:r w:rsidRPr="0091530B">
        <w:rPr>
          <w:rFonts w:ascii="Arial" w:hAnsi="Arial"/>
          <w:sz w:val="28"/>
          <w:szCs w:val="28"/>
        </w:rPr>
        <w:t>Escuela de Filosofía</w:t>
      </w:r>
    </w:p>
    <w:p w:rsidR="0091530B" w:rsidRDefault="0091530B" w:rsidP="0091530B">
      <w:pPr>
        <w:spacing w:line="240" w:lineRule="auto"/>
        <w:jc w:val="right"/>
        <w:rPr>
          <w:rFonts w:ascii="Arial" w:hAnsi="Arial"/>
          <w:sz w:val="28"/>
          <w:szCs w:val="28"/>
        </w:rPr>
      </w:pPr>
      <w:r>
        <w:rPr>
          <w:rFonts w:ascii="Arial" w:hAnsi="Arial"/>
          <w:sz w:val="28"/>
          <w:szCs w:val="28"/>
        </w:rPr>
        <w:t>Universidad Nacional, Costa Rica</w:t>
      </w:r>
    </w:p>
    <w:p w:rsidR="0091530B" w:rsidRDefault="00496AB2" w:rsidP="00F5634A">
      <w:pPr>
        <w:spacing w:line="240" w:lineRule="auto"/>
        <w:jc w:val="right"/>
        <w:rPr>
          <w:rFonts w:ascii="Arial" w:hAnsi="Arial"/>
          <w:sz w:val="28"/>
          <w:szCs w:val="28"/>
        </w:rPr>
      </w:pPr>
      <w:hyperlink r:id="rId7" w:history="1">
        <w:r w:rsidR="00F5634A" w:rsidRPr="005E3283">
          <w:rPr>
            <w:rStyle w:val="Hipervnculo"/>
            <w:rFonts w:ascii="Arial" w:hAnsi="Arial"/>
            <w:sz w:val="28"/>
            <w:szCs w:val="28"/>
          </w:rPr>
          <w:t>l.solano.villareal@una.cr</w:t>
        </w:r>
      </w:hyperlink>
    </w:p>
    <w:p w:rsidR="0091530B" w:rsidRPr="0091530B" w:rsidRDefault="0091530B" w:rsidP="0091530B">
      <w:pPr>
        <w:spacing w:line="240" w:lineRule="auto"/>
        <w:jc w:val="right"/>
        <w:rPr>
          <w:rFonts w:ascii="Arial" w:hAnsi="Arial"/>
          <w:sz w:val="28"/>
          <w:szCs w:val="28"/>
        </w:rPr>
      </w:pPr>
    </w:p>
    <w:p w:rsidR="00D926F3" w:rsidRPr="009D2AA3" w:rsidRDefault="00D926F3" w:rsidP="00D926F3">
      <w:pPr>
        <w:spacing w:after="0" w:line="240" w:lineRule="auto"/>
        <w:rPr>
          <w:rFonts w:ascii="Times New Roman" w:hAnsi="Times New Roman"/>
          <w:sz w:val="24"/>
          <w:szCs w:val="24"/>
        </w:rPr>
      </w:pPr>
      <w:r>
        <w:rPr>
          <w:rFonts w:ascii="Times New Roman" w:hAnsi="Times New Roman"/>
          <w:sz w:val="24"/>
          <w:szCs w:val="24"/>
        </w:rPr>
        <w:t>Recibido: 05 de octubre, 2019</w:t>
      </w:r>
    </w:p>
    <w:p w:rsidR="00D926F3" w:rsidRDefault="00D926F3" w:rsidP="00D926F3">
      <w:pPr>
        <w:spacing w:after="0" w:line="240" w:lineRule="auto"/>
        <w:rPr>
          <w:rFonts w:ascii="Times New Roman" w:hAnsi="Times New Roman"/>
          <w:sz w:val="24"/>
          <w:szCs w:val="24"/>
        </w:rPr>
      </w:pPr>
      <w:r>
        <w:rPr>
          <w:rFonts w:ascii="Times New Roman" w:hAnsi="Times New Roman"/>
          <w:sz w:val="24"/>
          <w:szCs w:val="24"/>
        </w:rPr>
        <w:t>Aceptado: 01 de noviembre, 2019</w:t>
      </w:r>
    </w:p>
    <w:p w:rsidR="00D926F3" w:rsidRPr="009D2AA3" w:rsidRDefault="00D926F3" w:rsidP="00D926F3">
      <w:pPr>
        <w:spacing w:after="0" w:line="240" w:lineRule="auto"/>
        <w:rPr>
          <w:rFonts w:ascii="Times New Roman" w:hAnsi="Times New Roman"/>
          <w:sz w:val="24"/>
          <w:szCs w:val="24"/>
        </w:rPr>
      </w:pPr>
    </w:p>
    <w:p w:rsidR="00D926F3" w:rsidRDefault="00D926F3" w:rsidP="00D926F3">
      <w:pPr>
        <w:pStyle w:val="Sinespaciado"/>
        <w:rPr>
          <w:rFonts w:ascii="Times New Roman" w:eastAsia="Times New Roman" w:hAnsi="Times New Roman"/>
          <w:color w:val="000000"/>
          <w:sz w:val="24"/>
          <w:szCs w:val="24"/>
          <w:lang w:eastAsia="es-MX"/>
        </w:rPr>
      </w:pPr>
      <w:r w:rsidRPr="009D2AA3">
        <w:rPr>
          <w:rFonts w:ascii="Times New Roman" w:hAnsi="Times New Roman"/>
          <w:sz w:val="24"/>
          <w:szCs w:val="24"/>
        </w:rPr>
        <w:t xml:space="preserve"> </w:t>
      </w:r>
      <w:proofErr w:type="spellStart"/>
      <w:r>
        <w:rPr>
          <w:rFonts w:ascii="Times New Roman" w:eastAsia="Times New Roman" w:hAnsi="Times New Roman"/>
          <w:color w:val="000000"/>
          <w:sz w:val="24"/>
          <w:szCs w:val="24"/>
          <w:lang w:eastAsia="es-MX"/>
        </w:rPr>
        <w:t>Doi</w:t>
      </w:r>
      <w:proofErr w:type="spellEnd"/>
      <w:r>
        <w:rPr>
          <w:rFonts w:ascii="Times New Roman" w:eastAsia="Times New Roman" w:hAnsi="Times New Roman"/>
          <w:color w:val="000000"/>
          <w:sz w:val="24"/>
          <w:szCs w:val="24"/>
          <w:lang w:eastAsia="es-MX"/>
        </w:rPr>
        <w:t>: 10.15359/ra.1-29.19</w:t>
      </w:r>
    </w:p>
    <w:p w:rsidR="009E581B" w:rsidRPr="00D926F3" w:rsidRDefault="009E581B" w:rsidP="000D7140">
      <w:pPr>
        <w:jc w:val="both"/>
        <w:rPr>
          <w:rFonts w:ascii="Arial" w:hAnsi="Arial" w:cs="Arial"/>
          <w:b/>
          <w:sz w:val="24"/>
          <w:szCs w:val="24"/>
        </w:rPr>
      </w:pPr>
    </w:p>
    <w:p w:rsidR="000D7140" w:rsidRPr="00D926F3" w:rsidRDefault="000D7140" w:rsidP="000D7140">
      <w:pPr>
        <w:jc w:val="both"/>
        <w:rPr>
          <w:rFonts w:ascii="Arial" w:hAnsi="Arial" w:cs="Arial"/>
          <w:b/>
          <w:sz w:val="24"/>
          <w:szCs w:val="24"/>
        </w:rPr>
      </w:pPr>
      <w:r w:rsidRPr="00D926F3">
        <w:rPr>
          <w:rFonts w:ascii="Arial" w:hAnsi="Arial" w:cs="Arial"/>
          <w:b/>
          <w:sz w:val="24"/>
          <w:szCs w:val="24"/>
        </w:rPr>
        <w:t>Resumen</w:t>
      </w:r>
    </w:p>
    <w:p w:rsidR="000D7140" w:rsidRPr="00793F2C" w:rsidRDefault="000D7140" w:rsidP="000D7140">
      <w:pPr>
        <w:jc w:val="both"/>
        <w:rPr>
          <w:rFonts w:ascii="Arial" w:hAnsi="Arial" w:cs="Arial"/>
          <w:sz w:val="24"/>
          <w:szCs w:val="24"/>
        </w:rPr>
      </w:pPr>
      <w:r w:rsidRPr="00793F2C">
        <w:rPr>
          <w:rFonts w:ascii="Arial" w:hAnsi="Arial" w:cs="Arial"/>
          <w:sz w:val="24"/>
          <w:szCs w:val="24"/>
        </w:rPr>
        <w:t xml:space="preserve"> Este </w:t>
      </w:r>
      <w:r>
        <w:rPr>
          <w:rFonts w:ascii="Arial" w:hAnsi="Arial" w:cs="Arial"/>
          <w:sz w:val="24"/>
          <w:szCs w:val="24"/>
        </w:rPr>
        <w:t>artículo</w:t>
      </w:r>
      <w:r w:rsidRPr="00793F2C">
        <w:rPr>
          <w:rFonts w:ascii="Arial" w:hAnsi="Arial" w:cs="Arial"/>
          <w:sz w:val="24"/>
          <w:szCs w:val="24"/>
        </w:rPr>
        <w:t xml:space="preserve"> versa sobre </w:t>
      </w:r>
      <w:r w:rsidRPr="000D7140">
        <w:rPr>
          <w:rFonts w:ascii="Arial" w:hAnsi="Arial"/>
          <w:sz w:val="24"/>
          <w:szCs w:val="24"/>
        </w:rPr>
        <w:t>lo</w:t>
      </w:r>
      <w:r w:rsidR="005363D3">
        <w:rPr>
          <w:rFonts w:ascii="Arial" w:hAnsi="Arial"/>
          <w:sz w:val="24"/>
          <w:szCs w:val="24"/>
        </w:rPr>
        <w:t>s temas de lo</w:t>
      </w:r>
      <w:r w:rsidRPr="000D7140">
        <w:rPr>
          <w:rFonts w:ascii="Arial" w:hAnsi="Arial"/>
          <w:sz w:val="24"/>
          <w:szCs w:val="24"/>
        </w:rPr>
        <w:t xml:space="preserve"> divino, la religión y la mujer</w:t>
      </w:r>
      <w:r w:rsidRPr="00793F2C">
        <w:rPr>
          <w:rFonts w:ascii="Arial" w:hAnsi="Arial" w:cs="Arial"/>
          <w:sz w:val="24"/>
          <w:szCs w:val="24"/>
        </w:rPr>
        <w:t>, en las obras</w:t>
      </w:r>
      <w:r w:rsidR="00465AD4">
        <w:rPr>
          <w:rFonts w:ascii="Arial" w:hAnsi="Arial" w:cs="Arial"/>
          <w:sz w:val="24"/>
          <w:szCs w:val="24"/>
        </w:rPr>
        <w:t xml:space="preserve"> de Bacon</w:t>
      </w:r>
      <w:r>
        <w:rPr>
          <w:rFonts w:ascii="Arial" w:hAnsi="Arial" w:cs="Arial"/>
          <w:i/>
          <w:sz w:val="24"/>
          <w:szCs w:val="24"/>
        </w:rPr>
        <w:t>: E</w:t>
      </w:r>
      <w:r w:rsidRPr="00332782">
        <w:rPr>
          <w:rFonts w:ascii="Arial" w:hAnsi="Arial" w:cs="Arial"/>
          <w:i/>
          <w:sz w:val="24"/>
          <w:szCs w:val="24"/>
        </w:rPr>
        <w:t xml:space="preserve">l Avance del Aprendizaje, Preparación hacia una Historia Natural y Experimental, </w:t>
      </w:r>
      <w:proofErr w:type="spellStart"/>
      <w:r w:rsidRPr="00332782">
        <w:rPr>
          <w:rFonts w:ascii="Arial" w:hAnsi="Arial" w:cs="Arial"/>
          <w:i/>
          <w:sz w:val="24"/>
          <w:szCs w:val="24"/>
        </w:rPr>
        <w:t>Valerius</w:t>
      </w:r>
      <w:proofErr w:type="spellEnd"/>
      <w:r w:rsidRPr="00332782">
        <w:rPr>
          <w:rFonts w:ascii="Arial" w:hAnsi="Arial" w:cs="Arial"/>
          <w:i/>
          <w:sz w:val="24"/>
          <w:szCs w:val="24"/>
        </w:rPr>
        <w:t xml:space="preserve"> </w:t>
      </w:r>
      <w:proofErr w:type="spellStart"/>
      <w:r w:rsidRPr="00332782">
        <w:rPr>
          <w:rFonts w:ascii="Arial" w:hAnsi="Arial" w:cs="Arial"/>
          <w:i/>
          <w:sz w:val="24"/>
          <w:szCs w:val="24"/>
        </w:rPr>
        <w:t>terminus</w:t>
      </w:r>
      <w:proofErr w:type="spellEnd"/>
      <w:r w:rsidRPr="00332782">
        <w:rPr>
          <w:rFonts w:ascii="Arial" w:hAnsi="Arial" w:cs="Arial"/>
          <w:i/>
          <w:sz w:val="24"/>
          <w:szCs w:val="24"/>
        </w:rPr>
        <w:t xml:space="preserve">: o de la Interpretación de la Naturaleza </w:t>
      </w:r>
      <w:r w:rsidRPr="00793F2C">
        <w:rPr>
          <w:rFonts w:ascii="Arial" w:hAnsi="Arial" w:cs="Arial"/>
          <w:sz w:val="24"/>
          <w:szCs w:val="24"/>
        </w:rPr>
        <w:t>y</w:t>
      </w:r>
      <w:r w:rsidRPr="00332782">
        <w:rPr>
          <w:rFonts w:ascii="Arial" w:hAnsi="Arial" w:cs="Arial"/>
          <w:i/>
          <w:sz w:val="24"/>
          <w:szCs w:val="24"/>
        </w:rPr>
        <w:t xml:space="preserve"> </w:t>
      </w:r>
      <w:proofErr w:type="spellStart"/>
      <w:r w:rsidRPr="00332782">
        <w:rPr>
          <w:rFonts w:ascii="Arial" w:hAnsi="Arial" w:cs="Arial"/>
          <w:i/>
          <w:sz w:val="24"/>
          <w:szCs w:val="24"/>
        </w:rPr>
        <w:t>Dignitate</w:t>
      </w:r>
      <w:proofErr w:type="spellEnd"/>
      <w:r w:rsidRPr="00332782">
        <w:rPr>
          <w:rFonts w:ascii="Arial" w:hAnsi="Arial" w:cs="Arial"/>
          <w:i/>
          <w:sz w:val="24"/>
          <w:szCs w:val="24"/>
        </w:rPr>
        <w:t xml:space="preserve"> et </w:t>
      </w:r>
      <w:proofErr w:type="spellStart"/>
      <w:r w:rsidRPr="00332782">
        <w:rPr>
          <w:rFonts w:ascii="Arial" w:hAnsi="Arial" w:cs="Arial"/>
          <w:i/>
          <w:sz w:val="24"/>
          <w:szCs w:val="24"/>
        </w:rPr>
        <w:t>Augmentis</w:t>
      </w:r>
      <w:proofErr w:type="spellEnd"/>
      <w:r w:rsidRPr="00332782">
        <w:rPr>
          <w:rFonts w:ascii="Arial" w:hAnsi="Arial" w:cs="Arial"/>
          <w:i/>
          <w:sz w:val="24"/>
          <w:szCs w:val="24"/>
        </w:rPr>
        <w:t xml:space="preserve"> </w:t>
      </w:r>
      <w:proofErr w:type="spellStart"/>
      <w:r w:rsidRPr="00332782">
        <w:rPr>
          <w:rFonts w:ascii="Arial" w:hAnsi="Arial" w:cs="Arial"/>
          <w:i/>
          <w:sz w:val="24"/>
          <w:szCs w:val="24"/>
        </w:rPr>
        <w:t>Scientiarum</w:t>
      </w:r>
      <w:proofErr w:type="spellEnd"/>
      <w:r>
        <w:rPr>
          <w:rFonts w:ascii="Arial" w:hAnsi="Arial" w:cs="Arial"/>
          <w:i/>
          <w:sz w:val="24"/>
          <w:szCs w:val="24"/>
        </w:rPr>
        <w:t>,</w:t>
      </w:r>
      <w:r w:rsidR="00465AD4">
        <w:rPr>
          <w:rFonts w:ascii="Arial" w:hAnsi="Arial" w:cs="Arial"/>
          <w:sz w:val="24"/>
          <w:szCs w:val="24"/>
        </w:rPr>
        <w:t xml:space="preserve"> </w:t>
      </w:r>
      <w:r w:rsidR="005363D3">
        <w:rPr>
          <w:rFonts w:ascii="Arial" w:hAnsi="Arial" w:cs="Arial"/>
          <w:sz w:val="24"/>
          <w:szCs w:val="24"/>
        </w:rPr>
        <w:t>en nuestros días.</w:t>
      </w:r>
      <w:r w:rsidRPr="00332782">
        <w:rPr>
          <w:rFonts w:ascii="Arial" w:hAnsi="Arial" w:cs="Arial"/>
          <w:i/>
          <w:sz w:val="24"/>
          <w:szCs w:val="24"/>
        </w:rPr>
        <w:t xml:space="preserve"> </w:t>
      </w:r>
      <w:r w:rsidRPr="00793F2C">
        <w:rPr>
          <w:rFonts w:ascii="Arial" w:hAnsi="Arial" w:cs="Arial"/>
          <w:sz w:val="24"/>
          <w:szCs w:val="24"/>
        </w:rPr>
        <w:t>Lo anterior desde la teoría del grupo Modernidad/</w:t>
      </w:r>
      <w:proofErr w:type="spellStart"/>
      <w:r w:rsidRPr="00793F2C">
        <w:rPr>
          <w:rFonts w:ascii="Arial" w:hAnsi="Arial" w:cs="Arial"/>
          <w:sz w:val="24"/>
          <w:szCs w:val="24"/>
        </w:rPr>
        <w:t>Colonialidad</w:t>
      </w:r>
      <w:proofErr w:type="spellEnd"/>
      <w:r w:rsidR="00465AD4">
        <w:rPr>
          <w:rFonts w:ascii="Arial" w:hAnsi="Arial" w:cs="Arial"/>
          <w:sz w:val="24"/>
          <w:szCs w:val="24"/>
        </w:rPr>
        <w:t xml:space="preserve">, en los estudios </w:t>
      </w:r>
      <w:proofErr w:type="spellStart"/>
      <w:r w:rsidR="00465AD4">
        <w:rPr>
          <w:rFonts w:ascii="Arial" w:hAnsi="Arial" w:cs="Arial"/>
          <w:sz w:val="24"/>
          <w:szCs w:val="24"/>
        </w:rPr>
        <w:t>de</w:t>
      </w:r>
      <w:r w:rsidR="005363D3">
        <w:rPr>
          <w:rFonts w:ascii="Arial" w:hAnsi="Arial" w:cs="Arial"/>
          <w:sz w:val="24"/>
          <w:szCs w:val="24"/>
        </w:rPr>
        <w:t>coloniales</w:t>
      </w:r>
      <w:proofErr w:type="spellEnd"/>
      <w:r w:rsidR="005363D3">
        <w:rPr>
          <w:rFonts w:ascii="Arial" w:hAnsi="Arial" w:cs="Arial"/>
          <w:sz w:val="24"/>
          <w:szCs w:val="24"/>
        </w:rPr>
        <w:t xml:space="preserve"> y la teoría feminista general.</w:t>
      </w:r>
    </w:p>
    <w:p w:rsidR="000D7140" w:rsidRPr="00793F2C" w:rsidRDefault="000D7140" w:rsidP="000D7140">
      <w:pPr>
        <w:jc w:val="both"/>
        <w:rPr>
          <w:rFonts w:ascii="Arial" w:hAnsi="Arial" w:cs="Arial"/>
          <w:b/>
          <w:sz w:val="24"/>
          <w:szCs w:val="24"/>
        </w:rPr>
      </w:pPr>
    </w:p>
    <w:p w:rsidR="000D7140" w:rsidRPr="00793F2C" w:rsidRDefault="000D7140" w:rsidP="000D7140">
      <w:pPr>
        <w:jc w:val="both"/>
        <w:rPr>
          <w:rFonts w:ascii="Arial" w:hAnsi="Arial" w:cs="Arial"/>
          <w:sz w:val="24"/>
          <w:szCs w:val="24"/>
        </w:rPr>
      </w:pPr>
      <w:r w:rsidRPr="00793F2C">
        <w:rPr>
          <w:rFonts w:ascii="Arial" w:hAnsi="Arial" w:cs="Arial"/>
          <w:b/>
          <w:sz w:val="24"/>
          <w:szCs w:val="24"/>
        </w:rPr>
        <w:t>Palabras clave</w:t>
      </w:r>
      <w:r w:rsidR="00D926F3">
        <w:rPr>
          <w:rFonts w:ascii="Arial" w:hAnsi="Arial" w:cs="Arial"/>
          <w:b/>
          <w:sz w:val="24"/>
          <w:szCs w:val="24"/>
        </w:rPr>
        <w:t>s</w:t>
      </w:r>
      <w:r w:rsidRPr="00793F2C">
        <w:rPr>
          <w:rFonts w:ascii="Arial" w:hAnsi="Arial" w:cs="Arial"/>
          <w:b/>
          <w:sz w:val="24"/>
          <w:szCs w:val="24"/>
        </w:rPr>
        <w:t>:</w:t>
      </w:r>
      <w:r w:rsidRPr="00EE05E4">
        <w:rPr>
          <w:rFonts w:ascii="Arial" w:hAnsi="Arial" w:cs="Arial"/>
          <w:i/>
          <w:sz w:val="24"/>
          <w:szCs w:val="24"/>
        </w:rPr>
        <w:t xml:space="preserve"> </w:t>
      </w:r>
      <w:r w:rsidR="00465AD4">
        <w:rPr>
          <w:rFonts w:ascii="Arial" w:hAnsi="Arial" w:cs="Arial"/>
          <w:sz w:val="24"/>
          <w:szCs w:val="24"/>
        </w:rPr>
        <w:t>m</w:t>
      </w:r>
      <w:r w:rsidR="005363D3">
        <w:rPr>
          <w:rFonts w:ascii="Arial" w:hAnsi="Arial" w:cs="Arial"/>
          <w:sz w:val="24"/>
          <w:szCs w:val="24"/>
        </w:rPr>
        <w:t>ujeres, religión, dominio</w:t>
      </w:r>
      <w:r>
        <w:rPr>
          <w:rFonts w:ascii="Arial" w:hAnsi="Arial" w:cs="Arial"/>
          <w:sz w:val="24"/>
          <w:szCs w:val="24"/>
        </w:rPr>
        <w:t xml:space="preserve">, Francis Bacon </w:t>
      </w:r>
    </w:p>
    <w:p w:rsidR="000D7140" w:rsidRDefault="000D7140" w:rsidP="000D7140">
      <w:pPr>
        <w:spacing w:after="0"/>
        <w:jc w:val="both"/>
        <w:rPr>
          <w:rFonts w:ascii="Arial" w:eastAsia="Times New Roman" w:hAnsi="Arial" w:cs="Arial"/>
          <w:i/>
          <w:color w:val="585858"/>
          <w:sz w:val="24"/>
          <w:szCs w:val="24"/>
          <w:shd w:val="clear" w:color="auto" w:fill="FFFFFF"/>
          <w:lang w:val="es-ES_tradnl" w:eastAsia="es-ES"/>
        </w:rPr>
      </w:pPr>
    </w:p>
    <w:p w:rsidR="000D7140" w:rsidRPr="007E4DD4" w:rsidRDefault="000D7140" w:rsidP="000D7140">
      <w:pPr>
        <w:spacing w:after="0"/>
        <w:jc w:val="both"/>
        <w:rPr>
          <w:rFonts w:ascii="Arial" w:eastAsia="Times New Roman" w:hAnsi="Arial" w:cs="Arial"/>
          <w:b/>
          <w:sz w:val="24"/>
          <w:szCs w:val="24"/>
          <w:shd w:val="clear" w:color="auto" w:fill="FFFFFF"/>
          <w:lang w:val="en-US" w:eastAsia="es-ES"/>
        </w:rPr>
      </w:pPr>
      <w:proofErr w:type="spellStart"/>
      <w:r w:rsidRPr="007E4DD4">
        <w:rPr>
          <w:rFonts w:ascii="Arial" w:eastAsia="Times New Roman" w:hAnsi="Arial" w:cs="Arial"/>
          <w:b/>
          <w:sz w:val="24"/>
          <w:szCs w:val="24"/>
          <w:shd w:val="clear" w:color="auto" w:fill="FFFFFF"/>
          <w:lang w:val="en-US" w:eastAsia="es-ES"/>
        </w:rPr>
        <w:t>Abstrct</w:t>
      </w:r>
      <w:proofErr w:type="spellEnd"/>
      <w:r w:rsidRPr="007E4DD4">
        <w:rPr>
          <w:rFonts w:ascii="Arial" w:eastAsia="Times New Roman" w:hAnsi="Arial" w:cs="Arial"/>
          <w:b/>
          <w:sz w:val="24"/>
          <w:szCs w:val="24"/>
          <w:shd w:val="clear" w:color="auto" w:fill="FFFFFF"/>
          <w:lang w:val="en-US" w:eastAsia="es-ES"/>
        </w:rPr>
        <w:t xml:space="preserve"> </w:t>
      </w:r>
    </w:p>
    <w:p w:rsidR="000D7140" w:rsidRPr="007E4DD4" w:rsidRDefault="000D7140" w:rsidP="000D7140">
      <w:pPr>
        <w:spacing w:after="0"/>
        <w:jc w:val="both"/>
        <w:rPr>
          <w:rFonts w:ascii="Arial" w:eastAsia="Times New Roman" w:hAnsi="Arial" w:cs="Arial"/>
          <w:b/>
          <w:sz w:val="24"/>
          <w:szCs w:val="24"/>
          <w:shd w:val="clear" w:color="auto" w:fill="FFFFFF"/>
          <w:lang w:val="en-US" w:eastAsia="es-ES"/>
        </w:rPr>
      </w:pPr>
    </w:p>
    <w:p w:rsidR="005363D3" w:rsidRPr="005363D3" w:rsidRDefault="005363D3" w:rsidP="00536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Arial" w:eastAsiaTheme="minorEastAsia" w:hAnsi="Arial" w:cs="Arial"/>
          <w:color w:val="222222"/>
          <w:sz w:val="24"/>
          <w:szCs w:val="24"/>
          <w:lang w:val="es-ES_tradnl" w:eastAsia="es-ES"/>
        </w:rPr>
      </w:pPr>
      <w:r w:rsidRPr="005363D3">
        <w:rPr>
          <w:rFonts w:ascii="Arial" w:eastAsiaTheme="minorEastAsia" w:hAnsi="Arial" w:cs="Arial"/>
          <w:color w:val="222222"/>
          <w:sz w:val="24"/>
          <w:szCs w:val="24"/>
          <w:lang w:val="en" w:eastAsia="es-ES"/>
        </w:rPr>
        <w:t xml:space="preserve">This article deals with the themes of the divine, </w:t>
      </w:r>
      <w:r w:rsidR="00EC5C11">
        <w:rPr>
          <w:rFonts w:ascii="Arial" w:eastAsiaTheme="minorEastAsia" w:hAnsi="Arial" w:cs="Arial"/>
          <w:color w:val="222222"/>
          <w:sz w:val="24"/>
          <w:szCs w:val="24"/>
          <w:lang w:val="en" w:eastAsia="es-ES"/>
        </w:rPr>
        <w:t>religion and women, in the Bacon’s books</w:t>
      </w:r>
      <w:r w:rsidRPr="005363D3">
        <w:rPr>
          <w:rFonts w:ascii="Arial" w:eastAsiaTheme="minorEastAsia" w:hAnsi="Arial" w:cs="Arial"/>
          <w:color w:val="222222"/>
          <w:sz w:val="24"/>
          <w:szCs w:val="24"/>
          <w:lang w:val="en" w:eastAsia="es-ES"/>
        </w:rPr>
        <w:t xml:space="preserve">: </w:t>
      </w:r>
      <w:r w:rsidRPr="00EC5C11">
        <w:rPr>
          <w:rFonts w:ascii="Arial" w:eastAsiaTheme="minorEastAsia" w:hAnsi="Arial" w:cs="Arial"/>
          <w:i/>
          <w:color w:val="222222"/>
          <w:sz w:val="24"/>
          <w:szCs w:val="24"/>
          <w:lang w:val="en" w:eastAsia="es-ES"/>
        </w:rPr>
        <w:t>The Advance of Learning</w:t>
      </w:r>
      <w:r w:rsidRPr="005363D3">
        <w:rPr>
          <w:rFonts w:ascii="Arial" w:eastAsiaTheme="minorEastAsia" w:hAnsi="Arial" w:cs="Arial"/>
          <w:color w:val="222222"/>
          <w:sz w:val="24"/>
          <w:szCs w:val="24"/>
          <w:lang w:val="en" w:eastAsia="es-ES"/>
        </w:rPr>
        <w:t xml:space="preserve">, </w:t>
      </w:r>
      <w:r w:rsidRPr="00EC5C11">
        <w:rPr>
          <w:rFonts w:ascii="Arial" w:eastAsiaTheme="minorEastAsia" w:hAnsi="Arial" w:cs="Arial"/>
          <w:i/>
          <w:color w:val="222222"/>
          <w:sz w:val="24"/>
          <w:szCs w:val="24"/>
          <w:lang w:val="en" w:eastAsia="es-ES"/>
        </w:rPr>
        <w:t xml:space="preserve">Preparation towards a Natural and Experimental History, </w:t>
      </w:r>
      <w:proofErr w:type="spellStart"/>
      <w:r w:rsidRPr="00EC5C11">
        <w:rPr>
          <w:rFonts w:ascii="Arial" w:eastAsiaTheme="minorEastAsia" w:hAnsi="Arial" w:cs="Arial"/>
          <w:i/>
          <w:color w:val="222222"/>
          <w:sz w:val="24"/>
          <w:szCs w:val="24"/>
          <w:lang w:val="en" w:eastAsia="es-ES"/>
        </w:rPr>
        <w:t>Valerius</w:t>
      </w:r>
      <w:proofErr w:type="spellEnd"/>
      <w:r w:rsidRPr="00EC5C11">
        <w:rPr>
          <w:rFonts w:ascii="Arial" w:eastAsiaTheme="minorEastAsia" w:hAnsi="Arial" w:cs="Arial"/>
          <w:i/>
          <w:color w:val="222222"/>
          <w:sz w:val="24"/>
          <w:szCs w:val="24"/>
          <w:lang w:val="en" w:eastAsia="es-ES"/>
        </w:rPr>
        <w:t xml:space="preserve"> terminus</w:t>
      </w:r>
      <w:r w:rsidR="00EC5C11">
        <w:rPr>
          <w:rFonts w:ascii="Arial" w:eastAsiaTheme="minorEastAsia" w:hAnsi="Arial" w:cs="Arial"/>
          <w:color w:val="222222"/>
          <w:sz w:val="24"/>
          <w:szCs w:val="24"/>
          <w:lang w:val="en" w:eastAsia="es-ES"/>
        </w:rPr>
        <w:t>: Or</w:t>
      </w:r>
      <w:r w:rsidRPr="005363D3">
        <w:rPr>
          <w:rFonts w:ascii="Arial" w:eastAsiaTheme="minorEastAsia" w:hAnsi="Arial" w:cs="Arial"/>
          <w:color w:val="222222"/>
          <w:sz w:val="24"/>
          <w:szCs w:val="24"/>
          <w:lang w:val="en" w:eastAsia="es-ES"/>
        </w:rPr>
        <w:t xml:space="preserve"> </w:t>
      </w:r>
      <w:r w:rsidRPr="00EC5C11">
        <w:rPr>
          <w:rFonts w:ascii="Arial" w:eastAsiaTheme="minorEastAsia" w:hAnsi="Arial" w:cs="Arial"/>
          <w:i/>
          <w:color w:val="222222"/>
          <w:sz w:val="24"/>
          <w:szCs w:val="24"/>
          <w:lang w:val="en" w:eastAsia="es-ES"/>
        </w:rPr>
        <w:t xml:space="preserve">the Interpretation of Nature and </w:t>
      </w:r>
      <w:proofErr w:type="spellStart"/>
      <w:r w:rsidRPr="00EC5C11">
        <w:rPr>
          <w:rFonts w:ascii="Arial" w:eastAsiaTheme="minorEastAsia" w:hAnsi="Arial" w:cs="Arial"/>
          <w:i/>
          <w:color w:val="222222"/>
          <w:sz w:val="24"/>
          <w:szCs w:val="24"/>
          <w:lang w:val="en" w:eastAsia="es-ES"/>
        </w:rPr>
        <w:t>Dignitate</w:t>
      </w:r>
      <w:proofErr w:type="spellEnd"/>
      <w:r w:rsidRPr="00EC5C11">
        <w:rPr>
          <w:rFonts w:ascii="Arial" w:eastAsiaTheme="minorEastAsia" w:hAnsi="Arial" w:cs="Arial"/>
          <w:i/>
          <w:color w:val="222222"/>
          <w:sz w:val="24"/>
          <w:szCs w:val="24"/>
          <w:lang w:val="en" w:eastAsia="es-ES"/>
        </w:rPr>
        <w:t xml:space="preserve"> </w:t>
      </w:r>
      <w:proofErr w:type="gramStart"/>
      <w:r w:rsidRPr="00EC5C11">
        <w:rPr>
          <w:rFonts w:ascii="Arial" w:eastAsiaTheme="minorEastAsia" w:hAnsi="Arial" w:cs="Arial"/>
          <w:i/>
          <w:color w:val="222222"/>
          <w:sz w:val="24"/>
          <w:szCs w:val="24"/>
          <w:lang w:val="en" w:eastAsia="es-ES"/>
        </w:rPr>
        <w:t>et</w:t>
      </w:r>
      <w:proofErr w:type="gramEnd"/>
      <w:r w:rsidRPr="00EC5C11">
        <w:rPr>
          <w:rFonts w:ascii="Arial" w:eastAsiaTheme="minorEastAsia" w:hAnsi="Arial" w:cs="Arial"/>
          <w:i/>
          <w:color w:val="222222"/>
          <w:sz w:val="24"/>
          <w:szCs w:val="24"/>
          <w:lang w:val="en" w:eastAsia="es-ES"/>
        </w:rPr>
        <w:t xml:space="preserve"> </w:t>
      </w:r>
      <w:proofErr w:type="spellStart"/>
      <w:r w:rsidRPr="00EC5C11">
        <w:rPr>
          <w:rFonts w:ascii="Arial" w:eastAsiaTheme="minorEastAsia" w:hAnsi="Arial" w:cs="Arial"/>
          <w:i/>
          <w:color w:val="222222"/>
          <w:sz w:val="24"/>
          <w:szCs w:val="24"/>
          <w:lang w:val="en" w:eastAsia="es-ES"/>
        </w:rPr>
        <w:t>Augm</w:t>
      </w:r>
      <w:r w:rsidR="00EC5C11" w:rsidRPr="00EC5C11">
        <w:rPr>
          <w:rFonts w:ascii="Arial" w:eastAsiaTheme="minorEastAsia" w:hAnsi="Arial" w:cs="Arial"/>
          <w:i/>
          <w:color w:val="222222"/>
          <w:sz w:val="24"/>
          <w:szCs w:val="24"/>
          <w:lang w:val="en" w:eastAsia="es-ES"/>
        </w:rPr>
        <w:t>entis</w:t>
      </w:r>
      <w:proofErr w:type="spellEnd"/>
      <w:r w:rsidR="00EC5C11">
        <w:rPr>
          <w:rFonts w:ascii="Arial" w:eastAsiaTheme="minorEastAsia" w:hAnsi="Arial" w:cs="Arial"/>
          <w:color w:val="222222"/>
          <w:sz w:val="24"/>
          <w:szCs w:val="24"/>
          <w:lang w:val="en" w:eastAsia="es-ES"/>
        </w:rPr>
        <w:t xml:space="preserve"> </w:t>
      </w:r>
      <w:proofErr w:type="spellStart"/>
      <w:r w:rsidR="00EC5C11" w:rsidRPr="00EC5C11">
        <w:rPr>
          <w:rFonts w:ascii="Arial" w:eastAsiaTheme="minorEastAsia" w:hAnsi="Arial" w:cs="Arial"/>
          <w:i/>
          <w:color w:val="222222"/>
          <w:sz w:val="24"/>
          <w:szCs w:val="24"/>
          <w:lang w:val="en" w:eastAsia="es-ES"/>
        </w:rPr>
        <w:t>Scientiarum</w:t>
      </w:r>
      <w:proofErr w:type="spellEnd"/>
      <w:r w:rsidR="00EC5C11">
        <w:rPr>
          <w:rFonts w:ascii="Arial" w:eastAsiaTheme="minorEastAsia" w:hAnsi="Arial" w:cs="Arial"/>
          <w:color w:val="222222"/>
          <w:sz w:val="24"/>
          <w:szCs w:val="24"/>
          <w:lang w:val="en" w:eastAsia="es-ES"/>
        </w:rPr>
        <w:t>,</w:t>
      </w:r>
      <w:r w:rsidRPr="005363D3">
        <w:rPr>
          <w:rFonts w:ascii="Arial" w:eastAsiaTheme="minorEastAsia" w:hAnsi="Arial" w:cs="Arial"/>
          <w:color w:val="222222"/>
          <w:sz w:val="24"/>
          <w:szCs w:val="24"/>
          <w:lang w:val="en" w:eastAsia="es-ES"/>
        </w:rPr>
        <w:t xml:space="preserve"> in our days. The above from the theory of the group Modernity / </w:t>
      </w:r>
      <w:proofErr w:type="spellStart"/>
      <w:r w:rsidRPr="005363D3">
        <w:rPr>
          <w:rFonts w:ascii="Arial" w:eastAsiaTheme="minorEastAsia" w:hAnsi="Arial" w:cs="Arial"/>
          <w:color w:val="222222"/>
          <w:sz w:val="24"/>
          <w:szCs w:val="24"/>
          <w:lang w:val="en" w:eastAsia="es-ES"/>
        </w:rPr>
        <w:t>Coloniality</w:t>
      </w:r>
      <w:proofErr w:type="spellEnd"/>
      <w:r w:rsidRPr="005363D3">
        <w:rPr>
          <w:rFonts w:ascii="Arial" w:eastAsiaTheme="minorEastAsia" w:hAnsi="Arial" w:cs="Arial"/>
          <w:color w:val="222222"/>
          <w:sz w:val="24"/>
          <w:szCs w:val="24"/>
          <w:lang w:val="en" w:eastAsia="es-ES"/>
        </w:rPr>
        <w:t>, in colonial studies and general feminist theory.</w:t>
      </w:r>
    </w:p>
    <w:p w:rsidR="000D7140" w:rsidRPr="00EE05E4" w:rsidRDefault="000D7140" w:rsidP="000D7140">
      <w:pPr>
        <w:jc w:val="both"/>
        <w:rPr>
          <w:rFonts w:ascii="Arial" w:hAnsi="Arial" w:cs="Arial"/>
          <w:sz w:val="24"/>
          <w:szCs w:val="24"/>
          <w:lang w:val="fr-FR"/>
        </w:rPr>
      </w:pPr>
    </w:p>
    <w:p w:rsidR="009E581B" w:rsidRPr="00EC54DD" w:rsidRDefault="000D7140" w:rsidP="00EC54DD">
      <w:pPr>
        <w:pStyle w:val="HTMLconformatoprevio"/>
        <w:jc w:val="both"/>
        <w:rPr>
          <w:rFonts w:ascii="Arial" w:hAnsi="Arial" w:cs="Arial"/>
          <w:sz w:val="24"/>
          <w:szCs w:val="24"/>
          <w:lang w:val="fr-FR"/>
        </w:rPr>
      </w:pPr>
      <w:proofErr w:type="gramStart"/>
      <w:r w:rsidRPr="008638E5">
        <w:rPr>
          <w:rFonts w:ascii="Arial" w:hAnsi="Arial" w:cs="Arial"/>
          <w:b/>
          <w:sz w:val="24"/>
          <w:szCs w:val="24"/>
          <w:lang w:val="fr-FR"/>
        </w:rPr>
        <w:t>Keywords:</w:t>
      </w:r>
      <w:proofErr w:type="gramEnd"/>
      <w:r w:rsidRPr="00EE05E4">
        <w:rPr>
          <w:rFonts w:ascii="Arial" w:hAnsi="Arial" w:cs="Arial"/>
          <w:sz w:val="24"/>
          <w:szCs w:val="24"/>
          <w:lang w:val="fr-FR"/>
        </w:rPr>
        <w:t xml:space="preserve"> </w:t>
      </w:r>
      <w:proofErr w:type="spellStart"/>
      <w:r w:rsidR="00EC5C11">
        <w:rPr>
          <w:rFonts w:ascii="Arial" w:hAnsi="Arial" w:cs="Arial"/>
          <w:sz w:val="24"/>
          <w:szCs w:val="24"/>
          <w:lang w:val="fr-FR"/>
        </w:rPr>
        <w:t>w</w:t>
      </w:r>
      <w:r w:rsidR="005363D3">
        <w:rPr>
          <w:rFonts w:ascii="Arial" w:hAnsi="Arial" w:cs="Arial"/>
          <w:sz w:val="24"/>
          <w:szCs w:val="24"/>
          <w:lang w:val="fr-FR"/>
        </w:rPr>
        <w:t>omen</w:t>
      </w:r>
      <w:proofErr w:type="spellEnd"/>
      <w:r>
        <w:rPr>
          <w:rFonts w:ascii="Arial" w:hAnsi="Arial" w:cs="Arial"/>
          <w:sz w:val="24"/>
          <w:szCs w:val="24"/>
          <w:lang w:val="fr-FR"/>
        </w:rPr>
        <w:t xml:space="preserve">, </w:t>
      </w:r>
      <w:r w:rsidR="005363D3">
        <w:rPr>
          <w:rFonts w:ascii="Arial" w:hAnsi="Arial" w:cs="Arial"/>
          <w:sz w:val="24"/>
          <w:szCs w:val="24"/>
          <w:lang w:val="fr-FR"/>
        </w:rPr>
        <w:t xml:space="preserve">religion, </w:t>
      </w:r>
      <w:proofErr w:type="spellStart"/>
      <w:r w:rsidR="00A37941">
        <w:rPr>
          <w:rFonts w:ascii="Arial" w:hAnsi="Arial" w:cs="Arial"/>
          <w:sz w:val="24"/>
          <w:szCs w:val="24"/>
          <w:lang w:val="fr-FR"/>
        </w:rPr>
        <w:t>domain</w:t>
      </w:r>
      <w:proofErr w:type="spellEnd"/>
      <w:r w:rsidR="00A37941">
        <w:rPr>
          <w:rFonts w:ascii="Arial" w:hAnsi="Arial" w:cs="Arial"/>
          <w:sz w:val="24"/>
          <w:szCs w:val="24"/>
          <w:lang w:val="fr-FR"/>
        </w:rPr>
        <w:t xml:space="preserve">, </w:t>
      </w:r>
      <w:r>
        <w:rPr>
          <w:rFonts w:ascii="Arial" w:hAnsi="Arial" w:cs="Arial"/>
          <w:sz w:val="24"/>
          <w:szCs w:val="24"/>
          <w:lang w:val="fr-FR"/>
        </w:rPr>
        <w:t>Francis Bacon</w:t>
      </w:r>
    </w:p>
    <w:p w:rsidR="009E581B" w:rsidRDefault="009E581B" w:rsidP="000D7140">
      <w:pPr>
        <w:spacing w:after="0" w:line="360" w:lineRule="auto"/>
        <w:jc w:val="both"/>
        <w:rPr>
          <w:rFonts w:ascii="Arial" w:hAnsi="Arial" w:cs="Arial"/>
          <w:b/>
          <w:sz w:val="24"/>
          <w:szCs w:val="24"/>
        </w:rPr>
      </w:pPr>
    </w:p>
    <w:p w:rsidR="000D7140" w:rsidRPr="00332782" w:rsidRDefault="000D7140" w:rsidP="000D7140">
      <w:pPr>
        <w:spacing w:after="0" w:line="360" w:lineRule="auto"/>
        <w:jc w:val="both"/>
        <w:rPr>
          <w:rFonts w:ascii="Arial" w:hAnsi="Arial" w:cs="Arial"/>
          <w:sz w:val="24"/>
          <w:szCs w:val="24"/>
        </w:rPr>
      </w:pPr>
      <w:r w:rsidRPr="00332782">
        <w:rPr>
          <w:rFonts w:ascii="Arial" w:hAnsi="Arial" w:cs="Arial"/>
          <w:b/>
          <w:sz w:val="24"/>
          <w:szCs w:val="24"/>
        </w:rPr>
        <w:t>Introducción</w:t>
      </w:r>
    </w:p>
    <w:p w:rsidR="000D7140" w:rsidRDefault="000D7140" w:rsidP="000D7140">
      <w:pPr>
        <w:autoSpaceDE w:val="0"/>
        <w:autoSpaceDN w:val="0"/>
        <w:spacing w:after="0" w:line="360" w:lineRule="auto"/>
        <w:ind w:firstLine="708"/>
        <w:jc w:val="both"/>
        <w:rPr>
          <w:rFonts w:ascii="Arial" w:hAnsi="Arial" w:cs="Arial"/>
          <w:sz w:val="24"/>
          <w:szCs w:val="24"/>
        </w:rPr>
      </w:pPr>
    </w:p>
    <w:p w:rsidR="000D7140" w:rsidRDefault="000D7140" w:rsidP="000D7140">
      <w:pPr>
        <w:autoSpaceDE w:val="0"/>
        <w:autoSpaceDN w:val="0"/>
        <w:spacing w:after="0" w:line="360" w:lineRule="auto"/>
        <w:ind w:firstLine="708"/>
        <w:jc w:val="both"/>
        <w:rPr>
          <w:rFonts w:ascii="Arial" w:hAnsi="Arial" w:cs="Arial"/>
          <w:sz w:val="24"/>
          <w:szCs w:val="24"/>
        </w:rPr>
      </w:pPr>
      <w:r w:rsidRPr="00332782">
        <w:rPr>
          <w:rFonts w:ascii="Arial" w:hAnsi="Arial" w:cs="Arial"/>
          <w:sz w:val="24"/>
          <w:szCs w:val="24"/>
        </w:rPr>
        <w:t>Este artículo estudia la posi</w:t>
      </w:r>
      <w:r>
        <w:rPr>
          <w:rFonts w:ascii="Arial" w:hAnsi="Arial" w:cs="Arial"/>
          <w:sz w:val="24"/>
          <w:szCs w:val="24"/>
        </w:rPr>
        <w:t xml:space="preserve">ción de Bacon respecto del </w:t>
      </w:r>
      <w:r w:rsidRPr="008638E5">
        <w:rPr>
          <w:rFonts w:ascii="Arial" w:hAnsi="Arial" w:cs="Arial"/>
          <w:sz w:val="24"/>
          <w:szCs w:val="24"/>
        </w:rPr>
        <w:t>Otro</w:t>
      </w:r>
      <w:r w:rsidRPr="00332782">
        <w:rPr>
          <w:rFonts w:ascii="Arial" w:hAnsi="Arial" w:cs="Arial"/>
          <w:sz w:val="24"/>
          <w:szCs w:val="24"/>
        </w:rPr>
        <w:t xml:space="preserve"> en los libros </w:t>
      </w:r>
      <w:r w:rsidRPr="008638E5">
        <w:rPr>
          <w:rFonts w:ascii="Arial" w:hAnsi="Arial" w:cs="Arial"/>
          <w:i/>
          <w:sz w:val="24"/>
          <w:szCs w:val="24"/>
        </w:rPr>
        <w:t>El Avance del Aprendizaje</w:t>
      </w:r>
      <w:r w:rsidRPr="00E260B8">
        <w:rPr>
          <w:rFonts w:ascii="Arial" w:hAnsi="Arial" w:cs="Arial"/>
          <w:sz w:val="24"/>
          <w:szCs w:val="24"/>
        </w:rPr>
        <w:t xml:space="preserve">, </w:t>
      </w:r>
      <w:r w:rsidRPr="008638E5">
        <w:rPr>
          <w:rFonts w:ascii="Arial" w:hAnsi="Arial" w:cs="Arial"/>
          <w:i/>
          <w:sz w:val="24"/>
          <w:szCs w:val="24"/>
        </w:rPr>
        <w:t xml:space="preserve">Preparación hacia una Historia Natural y Experimental, </w:t>
      </w:r>
      <w:proofErr w:type="spellStart"/>
      <w:r w:rsidRPr="008638E5">
        <w:rPr>
          <w:rFonts w:ascii="Arial" w:hAnsi="Arial" w:cs="Arial"/>
          <w:i/>
          <w:sz w:val="24"/>
          <w:szCs w:val="24"/>
        </w:rPr>
        <w:t>Valerius</w:t>
      </w:r>
      <w:proofErr w:type="spellEnd"/>
      <w:r w:rsidRPr="008638E5">
        <w:rPr>
          <w:rFonts w:ascii="Arial" w:hAnsi="Arial" w:cs="Arial"/>
          <w:i/>
          <w:sz w:val="24"/>
          <w:szCs w:val="24"/>
        </w:rPr>
        <w:t xml:space="preserve"> </w:t>
      </w:r>
      <w:proofErr w:type="spellStart"/>
      <w:r w:rsidRPr="008638E5">
        <w:rPr>
          <w:rFonts w:ascii="Arial" w:hAnsi="Arial" w:cs="Arial"/>
          <w:i/>
          <w:sz w:val="24"/>
          <w:szCs w:val="24"/>
        </w:rPr>
        <w:t>terminus</w:t>
      </w:r>
      <w:proofErr w:type="spellEnd"/>
      <w:r w:rsidRPr="008638E5">
        <w:rPr>
          <w:rFonts w:ascii="Arial" w:hAnsi="Arial" w:cs="Arial"/>
          <w:i/>
          <w:sz w:val="24"/>
          <w:szCs w:val="24"/>
        </w:rPr>
        <w:t>: o de la Interpretación de la Naturaleza</w:t>
      </w:r>
      <w:r w:rsidRPr="00E260B8">
        <w:rPr>
          <w:rFonts w:ascii="Arial" w:hAnsi="Arial" w:cs="Arial"/>
          <w:sz w:val="24"/>
          <w:szCs w:val="24"/>
        </w:rPr>
        <w:t xml:space="preserve">  y </w:t>
      </w:r>
      <w:proofErr w:type="spellStart"/>
      <w:r w:rsidRPr="008638E5">
        <w:rPr>
          <w:rFonts w:ascii="Arial" w:hAnsi="Arial" w:cs="Arial"/>
          <w:i/>
          <w:sz w:val="24"/>
          <w:szCs w:val="24"/>
        </w:rPr>
        <w:t>Dignitate</w:t>
      </w:r>
      <w:proofErr w:type="spellEnd"/>
      <w:r w:rsidRPr="008638E5">
        <w:rPr>
          <w:rFonts w:ascii="Arial" w:hAnsi="Arial" w:cs="Arial"/>
          <w:i/>
          <w:sz w:val="24"/>
          <w:szCs w:val="24"/>
        </w:rPr>
        <w:t xml:space="preserve"> et </w:t>
      </w:r>
      <w:proofErr w:type="spellStart"/>
      <w:r w:rsidRPr="008638E5">
        <w:rPr>
          <w:rFonts w:ascii="Arial" w:hAnsi="Arial" w:cs="Arial"/>
          <w:i/>
          <w:sz w:val="24"/>
          <w:szCs w:val="24"/>
        </w:rPr>
        <w:t>Augmentis</w:t>
      </w:r>
      <w:proofErr w:type="spellEnd"/>
      <w:r w:rsidRPr="008638E5">
        <w:rPr>
          <w:rFonts w:ascii="Arial" w:hAnsi="Arial" w:cs="Arial"/>
          <w:i/>
          <w:sz w:val="24"/>
          <w:szCs w:val="24"/>
        </w:rPr>
        <w:t xml:space="preserve"> </w:t>
      </w:r>
      <w:proofErr w:type="spellStart"/>
      <w:r w:rsidRPr="008638E5">
        <w:rPr>
          <w:rFonts w:ascii="Arial" w:hAnsi="Arial" w:cs="Arial"/>
          <w:i/>
          <w:sz w:val="24"/>
          <w:szCs w:val="24"/>
        </w:rPr>
        <w:t>Scientiarum</w:t>
      </w:r>
      <w:proofErr w:type="spellEnd"/>
      <w:r>
        <w:rPr>
          <w:rFonts w:ascii="Arial" w:hAnsi="Arial" w:cs="Arial"/>
          <w:i/>
          <w:sz w:val="24"/>
          <w:szCs w:val="24"/>
        </w:rPr>
        <w:t>.</w:t>
      </w:r>
      <w:r w:rsidRPr="00332782">
        <w:rPr>
          <w:rFonts w:ascii="Arial" w:hAnsi="Arial" w:cs="Arial"/>
          <w:sz w:val="24"/>
          <w:szCs w:val="24"/>
        </w:rPr>
        <w:t xml:space="preserve"> Aquí se explica cuáles son</w:t>
      </w:r>
      <w:r w:rsidR="008F4606">
        <w:rPr>
          <w:rFonts w:ascii="Arial" w:hAnsi="Arial" w:cs="Arial"/>
          <w:sz w:val="24"/>
          <w:szCs w:val="24"/>
        </w:rPr>
        <w:t>,</w:t>
      </w:r>
      <w:r w:rsidRPr="00332782">
        <w:rPr>
          <w:rFonts w:ascii="Arial" w:hAnsi="Arial" w:cs="Arial"/>
          <w:sz w:val="24"/>
          <w:szCs w:val="24"/>
        </w:rPr>
        <w:t xml:space="preserve"> a mi </w:t>
      </w:r>
      <w:r>
        <w:rPr>
          <w:rFonts w:ascii="Arial" w:hAnsi="Arial" w:cs="Arial"/>
          <w:sz w:val="24"/>
          <w:szCs w:val="24"/>
        </w:rPr>
        <w:t>entender</w:t>
      </w:r>
      <w:r w:rsidR="008F4606">
        <w:rPr>
          <w:rFonts w:ascii="Arial" w:hAnsi="Arial" w:cs="Arial"/>
          <w:sz w:val="24"/>
          <w:szCs w:val="24"/>
        </w:rPr>
        <w:t>,</w:t>
      </w:r>
      <w:r>
        <w:rPr>
          <w:rFonts w:ascii="Arial" w:hAnsi="Arial" w:cs="Arial"/>
          <w:sz w:val="24"/>
          <w:szCs w:val="24"/>
        </w:rPr>
        <w:t xml:space="preserve"> las características de la negación del Otro</w:t>
      </w:r>
      <w:r w:rsidRPr="00332782">
        <w:rPr>
          <w:rFonts w:ascii="Arial" w:hAnsi="Arial" w:cs="Arial"/>
          <w:sz w:val="24"/>
          <w:szCs w:val="24"/>
        </w:rPr>
        <w:t xml:space="preserve"> de Francis Bacon.</w:t>
      </w:r>
    </w:p>
    <w:p w:rsidR="000D7140" w:rsidRPr="00332782" w:rsidRDefault="000D7140" w:rsidP="000D7140">
      <w:pPr>
        <w:autoSpaceDE w:val="0"/>
        <w:autoSpaceDN w:val="0"/>
        <w:spacing w:after="0" w:line="360" w:lineRule="auto"/>
        <w:ind w:firstLine="708"/>
        <w:jc w:val="both"/>
        <w:rPr>
          <w:rFonts w:ascii="Arial" w:hAnsi="Arial" w:cs="Arial"/>
          <w:sz w:val="24"/>
          <w:szCs w:val="24"/>
        </w:rPr>
      </w:pPr>
    </w:p>
    <w:p w:rsidR="000D7140" w:rsidRDefault="000D7140" w:rsidP="000D7140">
      <w:pPr>
        <w:spacing w:after="0" w:line="360" w:lineRule="auto"/>
        <w:ind w:firstLine="708"/>
        <w:jc w:val="both"/>
        <w:rPr>
          <w:rFonts w:ascii="Arial" w:hAnsi="Arial" w:cs="Arial"/>
          <w:sz w:val="24"/>
          <w:szCs w:val="24"/>
        </w:rPr>
      </w:pPr>
      <w:r w:rsidRPr="00332782">
        <w:rPr>
          <w:rFonts w:ascii="Arial" w:hAnsi="Arial" w:cs="Arial"/>
          <w:sz w:val="24"/>
          <w:szCs w:val="24"/>
        </w:rPr>
        <w:t>La perspectiva teórica desde la cual realizaré la investigación propuesta es la</w:t>
      </w:r>
      <w:r>
        <w:rPr>
          <w:rFonts w:ascii="Arial" w:hAnsi="Arial" w:cs="Arial"/>
          <w:sz w:val="24"/>
          <w:szCs w:val="24"/>
        </w:rPr>
        <w:t xml:space="preserve"> que corresponde a la teoría del Grupo Modernidad/ </w:t>
      </w:r>
      <w:proofErr w:type="spellStart"/>
      <w:r>
        <w:rPr>
          <w:rFonts w:ascii="Arial" w:hAnsi="Arial" w:cs="Arial"/>
          <w:sz w:val="24"/>
          <w:szCs w:val="24"/>
        </w:rPr>
        <w:t>Colonialidad</w:t>
      </w:r>
      <w:proofErr w:type="spellEnd"/>
      <w:r>
        <w:rPr>
          <w:rFonts w:ascii="Arial" w:hAnsi="Arial" w:cs="Arial"/>
          <w:sz w:val="24"/>
          <w:szCs w:val="24"/>
        </w:rPr>
        <w:t xml:space="preserve">. </w:t>
      </w:r>
      <w:r w:rsidRPr="00332782">
        <w:rPr>
          <w:rFonts w:ascii="Arial" w:hAnsi="Arial" w:cs="Arial"/>
          <w:sz w:val="24"/>
          <w:szCs w:val="24"/>
        </w:rPr>
        <w:t xml:space="preserve">Ahora bien, ¿cómo se relaciona la teoría </w:t>
      </w:r>
      <w:r>
        <w:rPr>
          <w:rFonts w:ascii="Arial" w:hAnsi="Arial" w:cs="Arial"/>
          <w:sz w:val="24"/>
          <w:szCs w:val="24"/>
        </w:rPr>
        <w:t xml:space="preserve">del Grupo Modernidad/ </w:t>
      </w:r>
      <w:proofErr w:type="spellStart"/>
      <w:r>
        <w:rPr>
          <w:rFonts w:ascii="Arial" w:hAnsi="Arial" w:cs="Arial"/>
          <w:sz w:val="24"/>
          <w:szCs w:val="24"/>
        </w:rPr>
        <w:t>Colonialidad</w:t>
      </w:r>
      <w:proofErr w:type="spellEnd"/>
      <w:r w:rsidRPr="00332782">
        <w:rPr>
          <w:rFonts w:ascii="Arial" w:hAnsi="Arial" w:cs="Arial"/>
          <w:sz w:val="24"/>
          <w:szCs w:val="24"/>
        </w:rPr>
        <w:t xml:space="preserve"> con los escritos de Francis Bacon? Pienso que en los planteamientos epistemológicos baconianos se deja muy claro que el método que allí se expone no es para todos, y de ello podemos inferir que no todos están calificados para tener acceso a la verdad. </w:t>
      </w:r>
      <w:r>
        <w:rPr>
          <w:rFonts w:ascii="Arial" w:hAnsi="Arial" w:cs="Arial"/>
          <w:sz w:val="24"/>
          <w:szCs w:val="24"/>
        </w:rPr>
        <w:t xml:space="preserve">El Dr. Bernal Herrera nos dice en su teoría de la Modernidad Bipolar (la cual </w:t>
      </w:r>
      <w:r w:rsidR="008F4606">
        <w:rPr>
          <w:rFonts w:ascii="Arial" w:hAnsi="Arial" w:cs="Arial"/>
          <w:sz w:val="24"/>
          <w:szCs w:val="24"/>
        </w:rPr>
        <w:t xml:space="preserve">se utilizará como apoyo para </w:t>
      </w:r>
      <w:r>
        <w:rPr>
          <w:rFonts w:ascii="Arial" w:hAnsi="Arial" w:cs="Arial"/>
          <w:sz w:val="24"/>
          <w:szCs w:val="24"/>
        </w:rPr>
        <w:t>este trabajo), que e</w:t>
      </w:r>
      <w:r w:rsidRPr="00332782">
        <w:rPr>
          <w:rFonts w:ascii="Arial" w:hAnsi="Arial" w:cs="Arial"/>
          <w:sz w:val="24"/>
          <w:szCs w:val="24"/>
        </w:rPr>
        <w:t>n el polo metropolitano se dieron procesos liberadores basados en el conocimiento, los cuales no siempre fueron totales o completos</w:t>
      </w:r>
      <w:r>
        <w:rPr>
          <w:rFonts w:ascii="Arial" w:hAnsi="Arial" w:cs="Arial"/>
          <w:sz w:val="24"/>
          <w:szCs w:val="24"/>
        </w:rPr>
        <w:t>,</w:t>
      </w:r>
      <w:r w:rsidRPr="00332782">
        <w:rPr>
          <w:rFonts w:ascii="Arial" w:hAnsi="Arial" w:cs="Arial"/>
          <w:sz w:val="24"/>
          <w:szCs w:val="24"/>
        </w:rPr>
        <w:t xml:space="preserve"> y en el polo colonial menos aún, pue</w:t>
      </w:r>
      <w:r>
        <w:rPr>
          <w:rFonts w:ascii="Arial" w:hAnsi="Arial" w:cs="Arial"/>
          <w:sz w:val="24"/>
          <w:szCs w:val="24"/>
        </w:rPr>
        <w:t>s no fueron pensados para ellos (Herrera, 2007: 20).</w:t>
      </w:r>
    </w:p>
    <w:p w:rsidR="000D7140" w:rsidRPr="00332782" w:rsidRDefault="000D7140" w:rsidP="000D7140">
      <w:pPr>
        <w:spacing w:after="0" w:line="360" w:lineRule="auto"/>
        <w:ind w:firstLine="708"/>
        <w:jc w:val="both"/>
        <w:rPr>
          <w:rFonts w:ascii="Arial" w:hAnsi="Arial" w:cs="Arial"/>
          <w:sz w:val="24"/>
          <w:szCs w:val="24"/>
        </w:rPr>
      </w:pPr>
    </w:p>
    <w:p w:rsidR="000D7140" w:rsidRPr="00332782" w:rsidRDefault="000D7140" w:rsidP="000D7140">
      <w:pPr>
        <w:spacing w:after="0" w:line="360" w:lineRule="auto"/>
        <w:ind w:firstLine="708"/>
        <w:jc w:val="both"/>
        <w:rPr>
          <w:rStyle w:val="fullpost"/>
          <w:rFonts w:ascii="Arial" w:hAnsi="Arial" w:cs="Arial"/>
          <w:sz w:val="24"/>
          <w:szCs w:val="24"/>
        </w:rPr>
      </w:pPr>
      <w:r w:rsidRPr="00332782">
        <w:rPr>
          <w:rStyle w:val="fullpost"/>
          <w:rFonts w:ascii="Arial" w:hAnsi="Arial" w:cs="Arial"/>
          <w:sz w:val="24"/>
          <w:szCs w:val="24"/>
        </w:rPr>
        <w:t>Francis Bacon es el más famoso y beligerante promotor de las ideas provenientes del Renacimiento, quien además creía firmemente que el conocimiento obtenido mediante el método correcto (su método inductivo) podía generar grandes beneficios al mundo</w:t>
      </w:r>
      <w:r w:rsidRPr="00332782">
        <w:rPr>
          <w:rStyle w:val="fullpost"/>
          <w:rFonts w:ascii="Arial" w:hAnsi="Arial" w:cs="Arial"/>
          <w:color w:val="8064A2" w:themeColor="accent4"/>
          <w:sz w:val="24"/>
          <w:szCs w:val="24"/>
        </w:rPr>
        <w:t xml:space="preserve">. </w:t>
      </w:r>
      <w:r w:rsidRPr="00332782">
        <w:rPr>
          <w:rStyle w:val="fullpost"/>
          <w:rFonts w:ascii="Arial" w:hAnsi="Arial" w:cs="Arial"/>
          <w:sz w:val="24"/>
          <w:szCs w:val="24"/>
        </w:rPr>
        <w:t>La naturaleza, ente misterioso y temido por el ser humano desde su aparición en el planeta, se podía estudiar, comprender y sistematizar realizando experimentos</w:t>
      </w:r>
      <w:r w:rsidRPr="00332782">
        <w:rPr>
          <w:rStyle w:val="fullpost"/>
          <w:rFonts w:ascii="Arial" w:hAnsi="Arial" w:cs="Arial"/>
          <w:color w:val="8064A2" w:themeColor="accent4"/>
          <w:sz w:val="24"/>
          <w:szCs w:val="24"/>
        </w:rPr>
        <w:t xml:space="preserve"> </w:t>
      </w:r>
      <w:r w:rsidRPr="00332782">
        <w:rPr>
          <w:rStyle w:val="fullpost"/>
          <w:rFonts w:ascii="Arial" w:hAnsi="Arial" w:cs="Arial"/>
          <w:sz w:val="24"/>
          <w:szCs w:val="24"/>
        </w:rPr>
        <w:t>y extrayendo conclusiones a par</w:t>
      </w:r>
      <w:r w:rsidR="008F4606">
        <w:rPr>
          <w:rStyle w:val="fullpost"/>
          <w:rFonts w:ascii="Arial" w:hAnsi="Arial" w:cs="Arial"/>
          <w:sz w:val="24"/>
          <w:szCs w:val="24"/>
        </w:rPr>
        <w:t>tir de las evidencias obtenidas</w:t>
      </w:r>
      <w:r w:rsidRPr="00332782">
        <w:rPr>
          <w:rStyle w:val="fullpost"/>
          <w:rFonts w:ascii="Arial" w:hAnsi="Arial" w:cs="Arial"/>
          <w:sz w:val="24"/>
          <w:szCs w:val="24"/>
        </w:rPr>
        <w:t xml:space="preserve"> siguiendo el ya mencionado método inductivo. Bacon alegaba que, con un grupo de ingenios bien adiestrados, la investigación in</w:t>
      </w:r>
      <w:r>
        <w:rPr>
          <w:rStyle w:val="fullpost"/>
          <w:rFonts w:ascii="Arial" w:hAnsi="Arial" w:cs="Arial"/>
          <w:sz w:val="24"/>
          <w:szCs w:val="24"/>
        </w:rPr>
        <w:t>ducti</w:t>
      </w:r>
      <w:r w:rsidR="008F4606">
        <w:rPr>
          <w:rStyle w:val="fullpost"/>
          <w:rFonts w:ascii="Arial" w:hAnsi="Arial" w:cs="Arial"/>
          <w:sz w:val="24"/>
          <w:szCs w:val="24"/>
        </w:rPr>
        <w:t xml:space="preserve">va conduciría a la verdad, pero: </w:t>
      </w:r>
      <w:r>
        <w:rPr>
          <w:rStyle w:val="fullpost"/>
          <w:rFonts w:ascii="Arial" w:hAnsi="Arial" w:cs="Arial"/>
          <w:sz w:val="24"/>
          <w:szCs w:val="24"/>
        </w:rPr>
        <w:t xml:space="preserve">¿Cuáles pueden ser estos ingenios? ¿Podemos partir de </w:t>
      </w:r>
      <w:r>
        <w:rPr>
          <w:rStyle w:val="fullpost"/>
          <w:rFonts w:ascii="Arial" w:hAnsi="Arial" w:cs="Arial"/>
          <w:sz w:val="24"/>
          <w:szCs w:val="24"/>
        </w:rPr>
        <w:lastRenderedPageBreak/>
        <w:t>cualquier mente? O ¿Hay requisitos previos? ¿Cuáles podrían ser estos? ¿Serán estos requisitos más políticos que epistémicos?</w:t>
      </w:r>
    </w:p>
    <w:p w:rsidR="000D7140" w:rsidRDefault="000D7140" w:rsidP="000D7140">
      <w:pPr>
        <w:jc w:val="both"/>
        <w:rPr>
          <w:rFonts w:ascii="Arial" w:hAnsi="Arial"/>
        </w:rPr>
      </w:pP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 xml:space="preserve">Uno de los mitos más ampliamente aceptados de modernidad </w:t>
      </w:r>
      <w:r w:rsidR="008F4606">
        <w:rPr>
          <w:rFonts w:ascii="Arial" w:hAnsi="Arial"/>
          <w:sz w:val="24"/>
          <w:szCs w:val="24"/>
        </w:rPr>
        <w:t>es que esta última se desarrolló</w:t>
      </w:r>
      <w:r w:rsidRPr="005B60B0">
        <w:rPr>
          <w:rFonts w:ascii="Arial" w:hAnsi="Arial"/>
          <w:sz w:val="24"/>
          <w:szCs w:val="24"/>
        </w:rPr>
        <w:t xml:space="preserve"> prácticamente al margen de la religión y</w:t>
      </w:r>
      <w:r w:rsidR="008F4606">
        <w:rPr>
          <w:rFonts w:ascii="Arial" w:hAnsi="Arial"/>
          <w:sz w:val="24"/>
          <w:szCs w:val="24"/>
        </w:rPr>
        <w:t>,</w:t>
      </w:r>
      <w:r w:rsidRPr="005B60B0">
        <w:rPr>
          <w:rFonts w:ascii="Arial" w:hAnsi="Arial"/>
          <w:sz w:val="24"/>
          <w:szCs w:val="24"/>
        </w:rPr>
        <w:t xml:space="preserve"> si se quiere</w:t>
      </w:r>
      <w:r w:rsidR="008F4606">
        <w:rPr>
          <w:rFonts w:ascii="Arial" w:hAnsi="Arial"/>
          <w:sz w:val="24"/>
          <w:szCs w:val="24"/>
        </w:rPr>
        <w:t>,</w:t>
      </w:r>
      <w:r w:rsidRPr="005B60B0">
        <w:rPr>
          <w:rFonts w:ascii="Arial" w:hAnsi="Arial"/>
          <w:sz w:val="24"/>
          <w:szCs w:val="24"/>
        </w:rPr>
        <w:t xml:space="preserve"> de la divinidad. No obstante, esto no e</w:t>
      </w:r>
      <w:r w:rsidR="008F4606">
        <w:rPr>
          <w:rFonts w:ascii="Arial" w:hAnsi="Arial"/>
          <w:sz w:val="24"/>
          <w:szCs w:val="24"/>
        </w:rPr>
        <w:t>s cierto como ya hemos dicho;</w:t>
      </w:r>
      <w:r w:rsidRPr="005B60B0">
        <w:rPr>
          <w:rFonts w:ascii="Arial" w:hAnsi="Arial"/>
          <w:sz w:val="24"/>
          <w:szCs w:val="24"/>
        </w:rPr>
        <w:t xml:space="preserve"> es un mito que quizás se deba a algunos movimientos modernos (especialmente políticos) </w:t>
      </w:r>
      <w:r>
        <w:rPr>
          <w:rFonts w:ascii="Arial" w:hAnsi="Arial"/>
          <w:sz w:val="24"/>
          <w:szCs w:val="24"/>
        </w:rPr>
        <w:t xml:space="preserve">que </w:t>
      </w:r>
      <w:r w:rsidRPr="005B60B0">
        <w:rPr>
          <w:rFonts w:ascii="Arial" w:hAnsi="Arial"/>
          <w:sz w:val="24"/>
          <w:szCs w:val="24"/>
        </w:rPr>
        <w:t>se declararon anticlericales e incluso rayaron en el ateísmo</w:t>
      </w:r>
      <w:r w:rsidRPr="005B60B0">
        <w:rPr>
          <w:rStyle w:val="Refdenotaalpie"/>
          <w:rFonts w:ascii="Arial" w:hAnsi="Arial"/>
          <w:sz w:val="24"/>
          <w:szCs w:val="24"/>
        </w:rPr>
        <w:footnoteReference w:id="1"/>
      </w:r>
      <w:r w:rsidRPr="005B60B0">
        <w:rPr>
          <w:rFonts w:ascii="Arial" w:hAnsi="Arial"/>
          <w:sz w:val="24"/>
          <w:szCs w:val="24"/>
        </w:rPr>
        <w:t>.</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 xml:space="preserve">Lo cierto del caso es que las creencias religiosas desde los propios inicios de la Modernidad (1492 según el grupo Modernidad/ </w:t>
      </w:r>
      <w:proofErr w:type="spellStart"/>
      <w:r w:rsidRPr="005B60B0">
        <w:rPr>
          <w:rFonts w:ascii="Arial" w:hAnsi="Arial"/>
          <w:sz w:val="24"/>
          <w:szCs w:val="24"/>
        </w:rPr>
        <w:t>Colonialidad</w:t>
      </w:r>
      <w:proofErr w:type="spellEnd"/>
      <w:r w:rsidRPr="005B60B0">
        <w:rPr>
          <w:rFonts w:ascii="Arial" w:hAnsi="Arial"/>
          <w:sz w:val="24"/>
          <w:szCs w:val="24"/>
        </w:rPr>
        <w:t>) ya sean católicos o protestantes (con todas sus variantes) jugaron un papel crítico en el surgimiento y consolidación de la Modernidad en Europa y sus colonias.</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Francis Bacon</w:t>
      </w:r>
      <w:r w:rsidR="008F4606">
        <w:rPr>
          <w:rFonts w:ascii="Arial" w:hAnsi="Arial"/>
          <w:sz w:val="24"/>
          <w:szCs w:val="24"/>
        </w:rPr>
        <w:t>,</w:t>
      </w:r>
      <w:r w:rsidRPr="005B60B0">
        <w:rPr>
          <w:rFonts w:ascii="Arial" w:hAnsi="Arial"/>
          <w:sz w:val="24"/>
          <w:szCs w:val="24"/>
        </w:rPr>
        <w:t xml:space="preserve"> a quien se ha llamado uno de los padres de la Modernidad</w:t>
      </w:r>
      <w:r w:rsidR="008F4606">
        <w:rPr>
          <w:rFonts w:ascii="Arial" w:hAnsi="Arial"/>
          <w:sz w:val="24"/>
          <w:szCs w:val="24"/>
        </w:rPr>
        <w:t>,</w:t>
      </w:r>
      <w:r w:rsidRPr="005B60B0">
        <w:rPr>
          <w:rFonts w:ascii="Arial" w:hAnsi="Arial"/>
          <w:sz w:val="24"/>
          <w:szCs w:val="24"/>
        </w:rPr>
        <w:t xml:space="preserve"> no era de hecho ningún ateo. Fue</w:t>
      </w:r>
      <w:r w:rsidR="008F4606">
        <w:rPr>
          <w:rFonts w:ascii="Arial" w:hAnsi="Arial"/>
          <w:sz w:val="24"/>
          <w:szCs w:val="24"/>
        </w:rPr>
        <w:t>,</w:t>
      </w:r>
      <w:r w:rsidRPr="005B60B0">
        <w:rPr>
          <w:rFonts w:ascii="Arial" w:hAnsi="Arial"/>
          <w:sz w:val="24"/>
          <w:szCs w:val="24"/>
        </w:rPr>
        <w:t xml:space="preserve"> como es esperable, dada la época y el lugar en que vivió, un inglés anglicano. Y es que realmente no tenía muchas opciones pues contrario a lo que se cree, la Iglesia Anglicana no era un bastión de libertad y tolerancia</w:t>
      </w:r>
      <w:r w:rsidRPr="005B60B0">
        <w:rPr>
          <w:rStyle w:val="Refdenotaalpie"/>
          <w:rFonts w:ascii="Arial" w:hAnsi="Arial"/>
          <w:sz w:val="24"/>
          <w:szCs w:val="24"/>
        </w:rPr>
        <w:footnoteReference w:id="2"/>
      </w:r>
      <w:r w:rsidRPr="005B60B0">
        <w:rPr>
          <w:rFonts w:ascii="Arial" w:hAnsi="Arial"/>
          <w:sz w:val="24"/>
          <w:szCs w:val="24"/>
        </w:rPr>
        <w:t>, cosa fácil de entender si tenemos en cuenta que el monarca no solo era (y sigue siendo) tal, sino también cabeza de la Iglesia</w:t>
      </w:r>
      <w:r w:rsidRPr="005B60B0">
        <w:rPr>
          <w:rStyle w:val="Refdenotaalpie"/>
          <w:rFonts w:ascii="Arial" w:hAnsi="Arial"/>
          <w:sz w:val="24"/>
          <w:szCs w:val="24"/>
        </w:rPr>
        <w:footnoteReference w:id="3"/>
      </w:r>
      <w:r w:rsidRPr="005B60B0">
        <w:rPr>
          <w:rFonts w:ascii="Arial" w:hAnsi="Arial"/>
          <w:sz w:val="24"/>
          <w:szCs w:val="24"/>
        </w:rPr>
        <w:t>. Así las cosas</w:t>
      </w:r>
      <w:r w:rsidR="00A37941">
        <w:rPr>
          <w:rFonts w:ascii="Arial" w:hAnsi="Arial"/>
          <w:sz w:val="24"/>
          <w:szCs w:val="24"/>
        </w:rPr>
        <w:t>,</w:t>
      </w:r>
      <w:r w:rsidR="008F4606">
        <w:rPr>
          <w:rFonts w:ascii="Arial" w:hAnsi="Arial"/>
          <w:sz w:val="24"/>
          <w:szCs w:val="24"/>
        </w:rPr>
        <w:t xml:space="preserve"> </w:t>
      </w:r>
      <w:r w:rsidRPr="005B60B0">
        <w:rPr>
          <w:rFonts w:ascii="Arial" w:hAnsi="Arial"/>
          <w:sz w:val="24"/>
          <w:szCs w:val="24"/>
        </w:rPr>
        <w:t xml:space="preserve">encontrarse disconforme con la doctrina de la Iglesia era prácticamente un acto de traición. </w:t>
      </w:r>
      <w:r w:rsidRPr="005B60B0">
        <w:rPr>
          <w:rFonts w:ascii="Arial" w:hAnsi="Arial"/>
          <w:sz w:val="24"/>
          <w:szCs w:val="24"/>
        </w:rPr>
        <w:lastRenderedPageBreak/>
        <w:t>Pensar y escribir sobre cuestiones teológicas en la Inglaterra de Bacon era una cuestión de cuidado. No es que se tuviera sobre su cuello la amenaza de la Inquisición como en España, Italia e incluso en Portugal, empero, siempre era mejor pensar muy bien lo que se fuera a escribir.</w:t>
      </w:r>
    </w:p>
    <w:p w:rsidR="000D7140" w:rsidRPr="005B60B0" w:rsidRDefault="000D7140" w:rsidP="004C4CB4">
      <w:pPr>
        <w:spacing w:line="480" w:lineRule="auto"/>
        <w:ind w:firstLine="708"/>
        <w:jc w:val="both"/>
        <w:rPr>
          <w:rFonts w:ascii="Arial" w:hAnsi="Arial"/>
          <w:sz w:val="24"/>
          <w:szCs w:val="24"/>
        </w:rPr>
      </w:pPr>
      <w:r w:rsidRPr="005B60B0">
        <w:rPr>
          <w:rFonts w:ascii="Arial" w:hAnsi="Arial"/>
          <w:sz w:val="24"/>
          <w:szCs w:val="24"/>
        </w:rPr>
        <w:t>Ahora bien, dado que la filosofía de Bacon fue fundamentalmente, aunque no únicamente, sobre la epistemología</w:t>
      </w:r>
      <w:r w:rsidR="004C4CB4">
        <w:rPr>
          <w:rFonts w:ascii="Arial" w:hAnsi="Arial"/>
          <w:sz w:val="24"/>
          <w:szCs w:val="24"/>
        </w:rPr>
        <w:t>,</w:t>
      </w:r>
      <w:r w:rsidRPr="005B60B0">
        <w:rPr>
          <w:rFonts w:ascii="Arial" w:hAnsi="Arial"/>
          <w:sz w:val="24"/>
          <w:szCs w:val="24"/>
        </w:rPr>
        <w:t xml:space="preserve"> se podría pensar que el filósofo inglés no se refirió de modo alguno a cuestiones religiosas, pero sí que lo hizo. Debía hacerlo pues los menesteres del conocimiento también tocan el reino de las creencias religiosas.</w:t>
      </w:r>
    </w:p>
    <w:p w:rsidR="000D7140" w:rsidRPr="005B60B0" w:rsidRDefault="000D7140" w:rsidP="000D7140">
      <w:pPr>
        <w:spacing w:line="480" w:lineRule="auto"/>
        <w:jc w:val="both"/>
        <w:rPr>
          <w:rFonts w:ascii="Arial" w:hAnsi="Arial"/>
          <w:b/>
          <w:sz w:val="24"/>
          <w:szCs w:val="24"/>
        </w:rPr>
      </w:pPr>
      <w:r w:rsidRPr="005B60B0">
        <w:rPr>
          <w:rFonts w:ascii="Arial" w:hAnsi="Arial"/>
          <w:b/>
          <w:sz w:val="24"/>
          <w:szCs w:val="24"/>
        </w:rPr>
        <w:t>El conocimiento de lo div</w:t>
      </w:r>
      <w:r w:rsidR="004C4CB4">
        <w:rPr>
          <w:rFonts w:ascii="Arial" w:hAnsi="Arial"/>
          <w:b/>
          <w:sz w:val="24"/>
          <w:szCs w:val="24"/>
        </w:rPr>
        <w:t>ino y el conocimiento del mundo</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Como es bien sabido</w:t>
      </w:r>
      <w:r w:rsidR="004C4CB4">
        <w:rPr>
          <w:rFonts w:ascii="Arial" w:hAnsi="Arial"/>
          <w:sz w:val="24"/>
          <w:szCs w:val="24"/>
        </w:rPr>
        <w:t>,</w:t>
      </w:r>
      <w:r w:rsidRPr="005B60B0">
        <w:rPr>
          <w:rFonts w:ascii="Arial" w:hAnsi="Arial"/>
          <w:sz w:val="24"/>
          <w:szCs w:val="24"/>
        </w:rPr>
        <w:t xml:space="preserve"> dos de las principales preguntas que la epistemología intenta contestar son</w:t>
      </w:r>
      <w:r w:rsidR="004C4CB4">
        <w:rPr>
          <w:rFonts w:ascii="Arial" w:hAnsi="Arial"/>
          <w:sz w:val="24"/>
          <w:szCs w:val="24"/>
        </w:rPr>
        <w:t>:</w:t>
      </w:r>
      <w:r w:rsidRPr="005B60B0">
        <w:rPr>
          <w:rFonts w:ascii="Arial" w:hAnsi="Arial"/>
          <w:sz w:val="24"/>
          <w:szCs w:val="24"/>
        </w:rPr>
        <w:t xml:space="preserve"> ¿qué podemos conocer? y ¿hasta dónde podemos conocer? Por ello las ya viejas cuestiones sobre lo que podemos conocer y lo que no, no podrían faltar en el pensamiento de Bacon. </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El conocimiento de lo divino, de aquello que está más allá de los sentidos, de lo metafísico en el sentido más puro, siempre ha provocado grandes discusiones. El mundo de lo divino en lo que hoy conocemos como Europa, desde los propios inicios de la cristianización del Imperio Romano, ha sido un asunto espinoso especialmente después del Concilio de Nicea (32</w:t>
      </w:r>
      <w:r w:rsidR="004C4CB4">
        <w:rPr>
          <w:rFonts w:ascii="Arial" w:hAnsi="Arial"/>
          <w:sz w:val="24"/>
          <w:szCs w:val="24"/>
        </w:rPr>
        <w:t xml:space="preserve">5 </w:t>
      </w:r>
      <w:proofErr w:type="spellStart"/>
      <w:r w:rsidR="004C4CB4">
        <w:rPr>
          <w:rFonts w:ascii="Arial" w:hAnsi="Arial"/>
          <w:sz w:val="24"/>
          <w:szCs w:val="24"/>
        </w:rPr>
        <w:t>d.C</w:t>
      </w:r>
      <w:proofErr w:type="spellEnd"/>
      <w:r w:rsidR="004C4CB4">
        <w:rPr>
          <w:rFonts w:ascii="Arial" w:hAnsi="Arial"/>
          <w:sz w:val="24"/>
          <w:szCs w:val="24"/>
        </w:rPr>
        <w:t xml:space="preserve">) y de la instauración de </w:t>
      </w:r>
      <w:r w:rsidRPr="005B60B0">
        <w:rPr>
          <w:rFonts w:ascii="Arial" w:hAnsi="Arial"/>
          <w:sz w:val="24"/>
          <w:szCs w:val="24"/>
        </w:rPr>
        <w:t xml:space="preserve">Constantino el Grande del Credo </w:t>
      </w:r>
      <w:proofErr w:type="spellStart"/>
      <w:r w:rsidRPr="005B60B0">
        <w:rPr>
          <w:rFonts w:ascii="Arial" w:hAnsi="Arial"/>
          <w:sz w:val="24"/>
          <w:szCs w:val="24"/>
        </w:rPr>
        <w:t>Nicénico</w:t>
      </w:r>
      <w:proofErr w:type="spellEnd"/>
      <w:r w:rsidRPr="005B60B0">
        <w:rPr>
          <w:rFonts w:ascii="Arial" w:hAnsi="Arial"/>
          <w:sz w:val="24"/>
          <w:szCs w:val="24"/>
        </w:rPr>
        <w:t>.</w:t>
      </w:r>
    </w:p>
    <w:p w:rsidR="000D7140" w:rsidRPr="005B60B0" w:rsidRDefault="004C4CB4" w:rsidP="000D7140">
      <w:pPr>
        <w:spacing w:line="480" w:lineRule="auto"/>
        <w:ind w:firstLine="708"/>
        <w:jc w:val="both"/>
        <w:rPr>
          <w:rFonts w:ascii="Arial" w:hAnsi="Arial"/>
          <w:sz w:val="24"/>
          <w:szCs w:val="24"/>
        </w:rPr>
      </w:pPr>
      <w:r>
        <w:rPr>
          <w:rFonts w:ascii="Arial" w:hAnsi="Arial"/>
          <w:sz w:val="24"/>
          <w:szCs w:val="24"/>
        </w:rPr>
        <w:t xml:space="preserve">El Barón de </w:t>
      </w:r>
      <w:proofErr w:type="spellStart"/>
      <w:r w:rsidR="00916120">
        <w:rPr>
          <w:rFonts w:ascii="Arial" w:hAnsi="Arial"/>
          <w:i/>
          <w:sz w:val="24"/>
          <w:szCs w:val="24"/>
        </w:rPr>
        <w:t>Verulam</w:t>
      </w:r>
      <w:proofErr w:type="spellEnd"/>
      <w:r w:rsidR="00916120">
        <w:rPr>
          <w:rFonts w:ascii="Arial" w:hAnsi="Arial"/>
          <w:i/>
          <w:sz w:val="24"/>
          <w:szCs w:val="24"/>
        </w:rPr>
        <w:t xml:space="preserve"> en </w:t>
      </w:r>
      <w:proofErr w:type="spellStart"/>
      <w:r w:rsidRPr="004C4CB4">
        <w:rPr>
          <w:rFonts w:ascii="Arial" w:hAnsi="Arial"/>
          <w:i/>
          <w:sz w:val="24"/>
          <w:szCs w:val="24"/>
        </w:rPr>
        <w:t>Valerius</w:t>
      </w:r>
      <w:proofErr w:type="spellEnd"/>
      <w:r w:rsidRPr="004C4CB4">
        <w:rPr>
          <w:rFonts w:ascii="Arial" w:hAnsi="Arial"/>
          <w:i/>
          <w:sz w:val="24"/>
          <w:szCs w:val="24"/>
        </w:rPr>
        <w:t xml:space="preserve"> </w:t>
      </w:r>
      <w:proofErr w:type="spellStart"/>
      <w:r w:rsidRPr="004C4CB4">
        <w:rPr>
          <w:rFonts w:ascii="Arial" w:hAnsi="Arial"/>
          <w:i/>
          <w:sz w:val="24"/>
          <w:szCs w:val="24"/>
        </w:rPr>
        <w:t>or</w:t>
      </w:r>
      <w:proofErr w:type="spellEnd"/>
      <w:r w:rsidR="000D7140" w:rsidRPr="004C4CB4">
        <w:rPr>
          <w:rFonts w:ascii="Arial" w:hAnsi="Arial"/>
          <w:i/>
          <w:sz w:val="24"/>
          <w:szCs w:val="24"/>
        </w:rPr>
        <w:t xml:space="preserve"> </w:t>
      </w:r>
      <w:proofErr w:type="spellStart"/>
      <w:r w:rsidR="000D7140" w:rsidRPr="004C4CB4">
        <w:rPr>
          <w:rFonts w:ascii="Arial" w:hAnsi="Arial"/>
          <w:i/>
          <w:sz w:val="24"/>
          <w:szCs w:val="24"/>
        </w:rPr>
        <w:t>the</w:t>
      </w:r>
      <w:proofErr w:type="spellEnd"/>
      <w:r w:rsidR="000D7140" w:rsidRPr="004C4CB4">
        <w:rPr>
          <w:rFonts w:ascii="Arial" w:hAnsi="Arial"/>
          <w:i/>
          <w:sz w:val="24"/>
          <w:szCs w:val="24"/>
        </w:rPr>
        <w:t xml:space="preserve"> </w:t>
      </w:r>
      <w:proofErr w:type="spellStart"/>
      <w:r w:rsidR="00916120">
        <w:rPr>
          <w:rFonts w:ascii="Arial" w:hAnsi="Arial"/>
          <w:i/>
          <w:sz w:val="24"/>
          <w:szCs w:val="24"/>
        </w:rPr>
        <w:t>Interpretation</w:t>
      </w:r>
      <w:proofErr w:type="spellEnd"/>
      <w:r w:rsidR="00916120">
        <w:rPr>
          <w:rFonts w:ascii="Arial" w:hAnsi="Arial"/>
          <w:i/>
          <w:sz w:val="24"/>
          <w:szCs w:val="24"/>
        </w:rPr>
        <w:t xml:space="preserve"> </w:t>
      </w:r>
      <w:proofErr w:type="spellStart"/>
      <w:r w:rsidR="00916120">
        <w:rPr>
          <w:rFonts w:ascii="Arial" w:hAnsi="Arial"/>
          <w:i/>
          <w:sz w:val="24"/>
          <w:szCs w:val="24"/>
        </w:rPr>
        <w:t>or</w:t>
      </w:r>
      <w:proofErr w:type="spellEnd"/>
      <w:r w:rsidR="000D7140" w:rsidRPr="004C4CB4">
        <w:rPr>
          <w:rFonts w:ascii="Arial" w:hAnsi="Arial"/>
          <w:i/>
          <w:sz w:val="24"/>
          <w:szCs w:val="24"/>
        </w:rPr>
        <w:t xml:space="preserve"> </w:t>
      </w:r>
      <w:proofErr w:type="spellStart"/>
      <w:r w:rsidR="000D7140" w:rsidRPr="004C4CB4">
        <w:rPr>
          <w:rFonts w:ascii="Arial" w:hAnsi="Arial"/>
          <w:i/>
          <w:sz w:val="24"/>
          <w:szCs w:val="24"/>
        </w:rPr>
        <w:t>Nature</w:t>
      </w:r>
      <w:proofErr w:type="spellEnd"/>
      <w:r w:rsidR="000D7140">
        <w:rPr>
          <w:rFonts w:ascii="Arial" w:hAnsi="Arial"/>
          <w:sz w:val="24"/>
          <w:szCs w:val="24"/>
        </w:rPr>
        <w:t xml:space="preserve"> invierte</w:t>
      </w:r>
      <w:r w:rsidR="000D7140" w:rsidRPr="005B60B0">
        <w:rPr>
          <w:rFonts w:ascii="Arial" w:hAnsi="Arial"/>
          <w:sz w:val="24"/>
          <w:szCs w:val="24"/>
        </w:rPr>
        <w:t xml:space="preserve"> varias páginas para contestar una pregunta muy complicada, muy discutida y cuyos </w:t>
      </w:r>
      <w:r w:rsidR="000D7140" w:rsidRPr="005B60B0">
        <w:rPr>
          <w:rFonts w:ascii="Arial" w:hAnsi="Arial"/>
          <w:sz w:val="24"/>
          <w:szCs w:val="24"/>
        </w:rPr>
        <w:lastRenderedPageBreak/>
        <w:t>intentos de respuesta podrían suscitar n</w:t>
      </w:r>
      <w:r>
        <w:rPr>
          <w:rFonts w:ascii="Arial" w:hAnsi="Arial"/>
          <w:sz w:val="24"/>
          <w:szCs w:val="24"/>
        </w:rPr>
        <w:t>o solo muchas más preguntas, si</w:t>
      </w:r>
      <w:r w:rsidR="000D7140" w:rsidRPr="005B60B0">
        <w:rPr>
          <w:rFonts w:ascii="Arial" w:hAnsi="Arial"/>
          <w:sz w:val="24"/>
          <w:szCs w:val="24"/>
        </w:rPr>
        <w:t>no un completo cambio de conciencia en los cristianos que tanto la Iglesia Anglicana com</w:t>
      </w:r>
      <w:r>
        <w:rPr>
          <w:rFonts w:ascii="Arial" w:hAnsi="Arial"/>
          <w:sz w:val="24"/>
          <w:szCs w:val="24"/>
        </w:rPr>
        <w:t>o la Católica Romana</w:t>
      </w:r>
      <w:r w:rsidR="000D7140" w:rsidRPr="005B60B0">
        <w:rPr>
          <w:rFonts w:ascii="Arial" w:hAnsi="Arial"/>
          <w:sz w:val="24"/>
          <w:szCs w:val="24"/>
        </w:rPr>
        <w:t xml:space="preserve"> no recibirían de la mejor manera. La pregunta a la que nos referimos es</w:t>
      </w:r>
      <w:r>
        <w:rPr>
          <w:rFonts w:ascii="Arial" w:hAnsi="Arial"/>
          <w:sz w:val="24"/>
          <w:szCs w:val="24"/>
        </w:rPr>
        <w:t>:</w:t>
      </w:r>
      <w:r w:rsidR="000D7140" w:rsidRPr="005B60B0">
        <w:rPr>
          <w:rFonts w:ascii="Arial" w:hAnsi="Arial"/>
          <w:sz w:val="24"/>
          <w:szCs w:val="24"/>
        </w:rPr>
        <w:t xml:space="preserve"> ¿fue el deseo de conocimiento lo que hemos llamado pecado original? Desde luego este cuestionamiento supone otros tales como ¿qué conocimiento quería el ser humano? ¿</w:t>
      </w:r>
      <w:proofErr w:type="gramStart"/>
      <w:r w:rsidR="000D7140" w:rsidRPr="005B60B0">
        <w:rPr>
          <w:rFonts w:ascii="Arial" w:hAnsi="Arial"/>
          <w:sz w:val="24"/>
          <w:szCs w:val="24"/>
        </w:rPr>
        <w:t>para</w:t>
      </w:r>
      <w:proofErr w:type="gramEnd"/>
      <w:r w:rsidR="000D7140" w:rsidRPr="005B60B0">
        <w:rPr>
          <w:rFonts w:ascii="Arial" w:hAnsi="Arial"/>
          <w:sz w:val="24"/>
          <w:szCs w:val="24"/>
        </w:rPr>
        <w:t xml:space="preserve"> qué lo quería?</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Posiblemente más que las anteriores preguntas</w:t>
      </w:r>
      <w:r w:rsidR="004C4CB4">
        <w:rPr>
          <w:rFonts w:ascii="Arial" w:hAnsi="Arial"/>
          <w:sz w:val="24"/>
          <w:szCs w:val="24"/>
        </w:rPr>
        <w:t>,</w:t>
      </w:r>
      <w:r w:rsidRPr="005B60B0">
        <w:rPr>
          <w:rFonts w:ascii="Arial" w:hAnsi="Arial"/>
          <w:sz w:val="24"/>
          <w:szCs w:val="24"/>
        </w:rPr>
        <w:t xml:space="preserve"> la que aparezca en la mente de muchos de los amables lectores sea</w:t>
      </w:r>
      <w:r w:rsidR="004C4CB4">
        <w:rPr>
          <w:rFonts w:ascii="Arial" w:hAnsi="Arial"/>
          <w:sz w:val="24"/>
          <w:szCs w:val="24"/>
        </w:rPr>
        <w:t>:</w:t>
      </w:r>
      <w:r w:rsidRPr="005B60B0">
        <w:rPr>
          <w:rFonts w:ascii="Arial" w:hAnsi="Arial"/>
          <w:sz w:val="24"/>
          <w:szCs w:val="24"/>
        </w:rPr>
        <w:t xml:space="preserve"> ¿el Pecado Ori</w:t>
      </w:r>
      <w:r w:rsidR="004C4CB4">
        <w:rPr>
          <w:rFonts w:ascii="Arial" w:hAnsi="Arial"/>
          <w:sz w:val="24"/>
          <w:szCs w:val="24"/>
        </w:rPr>
        <w:t>ginal no fue el coito entre Adán</w:t>
      </w:r>
      <w:r w:rsidRPr="005B60B0">
        <w:rPr>
          <w:rFonts w:ascii="Arial" w:hAnsi="Arial"/>
          <w:sz w:val="24"/>
          <w:szCs w:val="24"/>
        </w:rPr>
        <w:t xml:space="preserve"> y Eva? Bien, esta fue la solución que Agustín</w:t>
      </w:r>
      <w:r w:rsidR="004C4CB4">
        <w:rPr>
          <w:rFonts w:ascii="Arial" w:hAnsi="Arial"/>
          <w:sz w:val="24"/>
          <w:szCs w:val="24"/>
        </w:rPr>
        <w:t>,</w:t>
      </w:r>
      <w:r w:rsidRPr="005B60B0">
        <w:rPr>
          <w:rFonts w:ascii="Arial" w:hAnsi="Arial"/>
          <w:sz w:val="24"/>
          <w:szCs w:val="24"/>
        </w:rPr>
        <w:t xml:space="preserve"> Obispo de Hipona</w:t>
      </w:r>
      <w:r w:rsidR="004C4CB4">
        <w:rPr>
          <w:rFonts w:ascii="Arial" w:hAnsi="Arial"/>
          <w:sz w:val="24"/>
          <w:szCs w:val="24"/>
        </w:rPr>
        <w:t>,</w:t>
      </w:r>
      <w:r w:rsidRPr="005B60B0">
        <w:rPr>
          <w:rFonts w:ascii="Arial" w:hAnsi="Arial"/>
          <w:sz w:val="24"/>
          <w:szCs w:val="24"/>
        </w:rPr>
        <w:t xml:space="preserve"> dio al problema que él mismo se inventó. Sin embargo, a los anglicanos no les satisfacía la solución de un santo católico, máxime en un momento en el que los clérigos de Inglaterra habían podido acceder al matrimonio después de cientos de años</w:t>
      </w:r>
      <w:r w:rsidRPr="005B60B0">
        <w:rPr>
          <w:rStyle w:val="Refdenotaalpie"/>
          <w:rFonts w:ascii="Arial" w:hAnsi="Arial"/>
          <w:sz w:val="24"/>
          <w:szCs w:val="24"/>
        </w:rPr>
        <w:footnoteReference w:id="4"/>
      </w:r>
      <w:r w:rsidRPr="005B60B0">
        <w:rPr>
          <w:rFonts w:ascii="Arial" w:hAnsi="Arial"/>
          <w:sz w:val="24"/>
          <w:szCs w:val="24"/>
        </w:rPr>
        <w:t xml:space="preserve"> de que les fuera vedado.</w:t>
      </w:r>
    </w:p>
    <w:p w:rsidR="000D7140" w:rsidRPr="005B60B0" w:rsidRDefault="000D7140" w:rsidP="000D7140">
      <w:pPr>
        <w:spacing w:line="480" w:lineRule="auto"/>
        <w:jc w:val="both"/>
        <w:rPr>
          <w:rFonts w:ascii="Arial" w:hAnsi="Arial"/>
          <w:sz w:val="24"/>
          <w:szCs w:val="24"/>
        </w:rPr>
      </w:pPr>
      <w:r w:rsidRPr="005B60B0">
        <w:rPr>
          <w:rFonts w:ascii="Arial" w:hAnsi="Arial"/>
          <w:sz w:val="24"/>
          <w:szCs w:val="24"/>
        </w:rPr>
        <w:t>Volviendo al tema del conocimiento y del pecado original, nos e</w:t>
      </w:r>
      <w:r w:rsidR="004C4CB4">
        <w:rPr>
          <w:rFonts w:ascii="Arial" w:hAnsi="Arial"/>
          <w:sz w:val="24"/>
          <w:szCs w:val="24"/>
        </w:rPr>
        <w:t>ncontramos con un gran problema</w:t>
      </w:r>
      <w:r w:rsidRPr="005B60B0">
        <w:rPr>
          <w:rFonts w:ascii="Arial" w:hAnsi="Arial"/>
          <w:sz w:val="24"/>
          <w:szCs w:val="24"/>
        </w:rPr>
        <w:t xml:space="preserve"> si partimos del hecho de que para los creyentes cristianos el pecado original es el inicio de todo el mal en el mundo humano y causa de su caída, entonces tenemos ante nosotros un asunto de proporciones bíblicas. Que el </w:t>
      </w:r>
      <w:r>
        <w:rPr>
          <w:rFonts w:ascii="Arial" w:hAnsi="Arial"/>
          <w:sz w:val="24"/>
          <w:szCs w:val="24"/>
        </w:rPr>
        <w:t xml:space="preserve">             </w:t>
      </w:r>
      <w:r w:rsidR="004C4CB4">
        <w:rPr>
          <w:rFonts w:ascii="Arial" w:hAnsi="Arial"/>
          <w:sz w:val="24"/>
          <w:szCs w:val="24"/>
        </w:rPr>
        <w:t>pecado o</w:t>
      </w:r>
      <w:r w:rsidRPr="005B60B0">
        <w:rPr>
          <w:rFonts w:ascii="Arial" w:hAnsi="Arial"/>
          <w:sz w:val="24"/>
          <w:szCs w:val="24"/>
        </w:rPr>
        <w:t>riginal se correspondiera con la sexualidad humana era un asunto del que la Iglesia Católica</w:t>
      </w:r>
      <w:r w:rsidR="004C4CB4">
        <w:rPr>
          <w:rFonts w:ascii="Arial" w:hAnsi="Arial"/>
          <w:sz w:val="24"/>
          <w:szCs w:val="24"/>
        </w:rPr>
        <w:t>,</w:t>
      </w:r>
      <w:r w:rsidRPr="005B60B0">
        <w:rPr>
          <w:rFonts w:ascii="Arial" w:hAnsi="Arial"/>
          <w:sz w:val="24"/>
          <w:szCs w:val="24"/>
        </w:rPr>
        <w:t xml:space="preserve"> además</w:t>
      </w:r>
      <w:r w:rsidR="004C4CB4">
        <w:rPr>
          <w:rFonts w:ascii="Arial" w:hAnsi="Arial"/>
          <w:sz w:val="24"/>
          <w:szCs w:val="24"/>
        </w:rPr>
        <w:t>,</w:t>
      </w:r>
      <w:r w:rsidR="00BB4FF0">
        <w:rPr>
          <w:rFonts w:ascii="Arial" w:hAnsi="Arial"/>
          <w:sz w:val="24"/>
          <w:szCs w:val="24"/>
        </w:rPr>
        <w:t xml:space="preserve"> había </w:t>
      </w:r>
      <w:r w:rsidRPr="005B60B0">
        <w:rPr>
          <w:rFonts w:ascii="Arial" w:hAnsi="Arial"/>
          <w:sz w:val="24"/>
          <w:szCs w:val="24"/>
        </w:rPr>
        <w:t xml:space="preserve">sacado muchísimo provecho. Había encontrado </w:t>
      </w:r>
      <w:r w:rsidRPr="005B60B0">
        <w:rPr>
          <w:rFonts w:ascii="Arial" w:hAnsi="Arial"/>
          <w:sz w:val="24"/>
          <w:szCs w:val="24"/>
        </w:rPr>
        <w:lastRenderedPageBreak/>
        <w:t>en una parte inherente a la naturaleza del ser humano tierra fértil para sembrar la culpabilidad y a partir de ella un dominio perverso si se quiere, pero muy efectivo.</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Los</w:t>
      </w:r>
      <w:r w:rsidR="00BB4FF0">
        <w:rPr>
          <w:rFonts w:ascii="Arial" w:hAnsi="Arial"/>
          <w:sz w:val="24"/>
          <w:szCs w:val="24"/>
        </w:rPr>
        <w:t xml:space="preserve"> anglicanos se preguntaban, </w:t>
      </w:r>
      <w:r w:rsidRPr="005B60B0">
        <w:rPr>
          <w:rFonts w:ascii="Arial" w:hAnsi="Arial"/>
          <w:sz w:val="24"/>
          <w:szCs w:val="24"/>
        </w:rPr>
        <w:t>si el pecado original no es el sexo ¿entonces qué será? ¿</w:t>
      </w:r>
      <w:proofErr w:type="gramStart"/>
      <w:r w:rsidRPr="005B60B0">
        <w:rPr>
          <w:rFonts w:ascii="Arial" w:hAnsi="Arial"/>
          <w:sz w:val="24"/>
          <w:szCs w:val="24"/>
        </w:rPr>
        <w:t>el</w:t>
      </w:r>
      <w:proofErr w:type="gramEnd"/>
      <w:r w:rsidRPr="005B60B0">
        <w:rPr>
          <w:rFonts w:ascii="Arial" w:hAnsi="Arial"/>
          <w:sz w:val="24"/>
          <w:szCs w:val="24"/>
        </w:rPr>
        <w:t xml:space="preserve"> conocimiento? Al final de cuentas</w:t>
      </w:r>
      <w:r w:rsidR="00BB4FF0">
        <w:rPr>
          <w:rFonts w:ascii="Arial" w:hAnsi="Arial"/>
          <w:sz w:val="24"/>
          <w:szCs w:val="24"/>
        </w:rPr>
        <w:t>,</w:t>
      </w:r>
      <w:r w:rsidRPr="005B60B0">
        <w:rPr>
          <w:rFonts w:ascii="Arial" w:hAnsi="Arial"/>
          <w:sz w:val="24"/>
          <w:szCs w:val="24"/>
        </w:rPr>
        <w:t xml:space="preserve"> según el Génesis</w:t>
      </w:r>
      <w:r w:rsidR="00BB4FF0">
        <w:rPr>
          <w:rFonts w:ascii="Arial" w:hAnsi="Arial"/>
          <w:sz w:val="24"/>
          <w:szCs w:val="24"/>
        </w:rPr>
        <w:t>,</w:t>
      </w:r>
      <w:r w:rsidRPr="005B60B0">
        <w:rPr>
          <w:rFonts w:ascii="Arial" w:hAnsi="Arial"/>
          <w:sz w:val="24"/>
          <w:szCs w:val="24"/>
        </w:rPr>
        <w:t xml:space="preserve"> existían dos árboles prohibidos en el J</w:t>
      </w:r>
      <w:r w:rsidR="00BB4FF0">
        <w:rPr>
          <w:rFonts w:ascii="Arial" w:hAnsi="Arial"/>
          <w:sz w:val="24"/>
          <w:szCs w:val="24"/>
        </w:rPr>
        <w:t>ardín del Edén: el del bien y del</w:t>
      </w:r>
      <w:r w:rsidRPr="005B60B0">
        <w:rPr>
          <w:rFonts w:ascii="Arial" w:hAnsi="Arial"/>
          <w:sz w:val="24"/>
          <w:szCs w:val="24"/>
        </w:rPr>
        <w:t xml:space="preserve"> mal del cual comieron Adán y Eva y el del conocimiento del cual Dios les apartó rápidamente. La cuestión estaba en la palestra</w:t>
      </w:r>
      <w:r w:rsidR="00BB4FF0">
        <w:rPr>
          <w:rFonts w:ascii="Arial" w:hAnsi="Arial"/>
          <w:sz w:val="24"/>
          <w:szCs w:val="24"/>
        </w:rPr>
        <w:t>:</w:t>
      </w:r>
      <w:r w:rsidRPr="005B60B0">
        <w:rPr>
          <w:rFonts w:ascii="Arial" w:hAnsi="Arial"/>
          <w:sz w:val="24"/>
          <w:szCs w:val="24"/>
        </w:rPr>
        <w:t xml:space="preserve"> ¿era la búsqueda de conocimiento maligna en sí misma? ¿</w:t>
      </w:r>
      <w:proofErr w:type="gramStart"/>
      <w:r w:rsidRPr="005B60B0">
        <w:rPr>
          <w:rFonts w:ascii="Arial" w:hAnsi="Arial"/>
          <w:sz w:val="24"/>
          <w:szCs w:val="24"/>
        </w:rPr>
        <w:t>deberíamos</w:t>
      </w:r>
      <w:proofErr w:type="gramEnd"/>
      <w:r w:rsidRPr="005B60B0">
        <w:rPr>
          <w:rFonts w:ascii="Arial" w:hAnsi="Arial"/>
          <w:sz w:val="24"/>
          <w:szCs w:val="24"/>
        </w:rPr>
        <w:t xml:space="preserve"> permanecer mansamente en la ignorancia? ¿</w:t>
      </w:r>
      <w:proofErr w:type="gramStart"/>
      <w:r w:rsidRPr="005B60B0">
        <w:rPr>
          <w:rFonts w:ascii="Arial" w:hAnsi="Arial"/>
          <w:sz w:val="24"/>
          <w:szCs w:val="24"/>
        </w:rPr>
        <w:t>es</w:t>
      </w:r>
      <w:proofErr w:type="gramEnd"/>
      <w:r w:rsidRPr="005B60B0">
        <w:rPr>
          <w:rFonts w:ascii="Arial" w:hAnsi="Arial"/>
          <w:sz w:val="24"/>
          <w:szCs w:val="24"/>
        </w:rPr>
        <w:t xml:space="preserve"> esa la voluntad de Dios? ¿</w:t>
      </w:r>
      <w:proofErr w:type="gramStart"/>
      <w:r w:rsidRPr="005B60B0">
        <w:rPr>
          <w:rFonts w:ascii="Arial" w:hAnsi="Arial"/>
          <w:sz w:val="24"/>
          <w:szCs w:val="24"/>
        </w:rPr>
        <w:t>la</w:t>
      </w:r>
      <w:proofErr w:type="gramEnd"/>
      <w:r w:rsidRPr="005B60B0">
        <w:rPr>
          <w:rFonts w:ascii="Arial" w:hAnsi="Arial"/>
          <w:sz w:val="24"/>
          <w:szCs w:val="24"/>
        </w:rPr>
        <w:t xml:space="preserve"> curiosidad en sí será entonces condenable? ¿</w:t>
      </w:r>
      <w:proofErr w:type="gramStart"/>
      <w:r w:rsidRPr="005B60B0">
        <w:rPr>
          <w:rFonts w:ascii="Arial" w:hAnsi="Arial"/>
          <w:sz w:val="24"/>
          <w:szCs w:val="24"/>
        </w:rPr>
        <w:t>por</w:t>
      </w:r>
      <w:proofErr w:type="gramEnd"/>
      <w:r w:rsidRPr="005B60B0">
        <w:rPr>
          <w:rFonts w:ascii="Arial" w:hAnsi="Arial"/>
          <w:sz w:val="24"/>
          <w:szCs w:val="24"/>
        </w:rPr>
        <w:t xml:space="preserve"> qué</w:t>
      </w:r>
      <w:r w:rsidR="00BB4FF0">
        <w:rPr>
          <w:rFonts w:ascii="Arial" w:hAnsi="Arial"/>
          <w:sz w:val="24"/>
          <w:szCs w:val="24"/>
        </w:rPr>
        <w:t xml:space="preserve"> no? Si la sexualidad humana</w:t>
      </w:r>
      <w:r w:rsidRPr="005B60B0">
        <w:rPr>
          <w:rFonts w:ascii="Arial" w:hAnsi="Arial"/>
          <w:sz w:val="24"/>
          <w:szCs w:val="24"/>
        </w:rPr>
        <w:t xml:space="preserve"> se consideró el primer pecado, con el que nacemos manchados</w:t>
      </w:r>
      <w:r w:rsidR="00BB4FF0">
        <w:rPr>
          <w:rFonts w:ascii="Arial" w:hAnsi="Arial"/>
          <w:sz w:val="24"/>
          <w:szCs w:val="24"/>
        </w:rPr>
        <w:t>,</w:t>
      </w:r>
      <w:r w:rsidRPr="005B60B0">
        <w:rPr>
          <w:rFonts w:ascii="Arial" w:hAnsi="Arial"/>
          <w:sz w:val="24"/>
          <w:szCs w:val="24"/>
        </w:rPr>
        <w:t xml:space="preserve"> ¿por qué no la curiosidad y el impulso hacia el conocimiento tan natural en el ser humano? El tema del conocimiento y la ignorancia ya se había discutido desde siglos atrás. El mejor ejemplo lo constituye la obra capital de Nicolás de Cusa: </w:t>
      </w:r>
      <w:r w:rsidRPr="005B60B0">
        <w:rPr>
          <w:rFonts w:ascii="Arial" w:hAnsi="Arial"/>
          <w:i/>
          <w:sz w:val="24"/>
          <w:szCs w:val="24"/>
        </w:rPr>
        <w:t xml:space="preserve">De Docta </w:t>
      </w:r>
      <w:proofErr w:type="spellStart"/>
      <w:r w:rsidRPr="005B60B0">
        <w:rPr>
          <w:rFonts w:ascii="Arial" w:hAnsi="Arial"/>
          <w:i/>
          <w:sz w:val="24"/>
          <w:szCs w:val="24"/>
        </w:rPr>
        <w:t>Ignorantia</w:t>
      </w:r>
      <w:proofErr w:type="spellEnd"/>
      <w:r w:rsidRPr="005B60B0">
        <w:rPr>
          <w:rStyle w:val="Refdenotaalpie"/>
          <w:rFonts w:ascii="Arial" w:hAnsi="Arial"/>
          <w:i/>
          <w:sz w:val="24"/>
          <w:szCs w:val="24"/>
        </w:rPr>
        <w:footnoteReference w:id="5"/>
      </w:r>
      <w:r w:rsidRPr="005B60B0">
        <w:rPr>
          <w:rFonts w:ascii="Arial" w:hAnsi="Arial"/>
          <w:sz w:val="24"/>
          <w:szCs w:val="24"/>
        </w:rPr>
        <w:t xml:space="preserve"> (1440). Los planteamientos de Cusa no fueron del total agrado de algunos anglicanos, entre ellos Francis Bacon.</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 xml:space="preserve">En la ya mencionada </w:t>
      </w:r>
      <w:proofErr w:type="spellStart"/>
      <w:r w:rsidRPr="00BB4FF0">
        <w:rPr>
          <w:rFonts w:ascii="Arial" w:hAnsi="Arial"/>
          <w:i/>
          <w:sz w:val="24"/>
          <w:szCs w:val="24"/>
        </w:rPr>
        <w:t>Valerius</w:t>
      </w:r>
      <w:proofErr w:type="spellEnd"/>
      <w:r w:rsidRPr="00BB4FF0">
        <w:rPr>
          <w:rFonts w:ascii="Arial" w:hAnsi="Arial"/>
          <w:i/>
          <w:sz w:val="24"/>
          <w:szCs w:val="24"/>
        </w:rPr>
        <w:t xml:space="preserve"> </w:t>
      </w:r>
      <w:proofErr w:type="spellStart"/>
      <w:r w:rsidRPr="00BB4FF0">
        <w:rPr>
          <w:rFonts w:ascii="Arial" w:hAnsi="Arial"/>
          <w:i/>
          <w:sz w:val="24"/>
          <w:szCs w:val="24"/>
        </w:rPr>
        <w:t>Terminus</w:t>
      </w:r>
      <w:proofErr w:type="spellEnd"/>
      <w:r w:rsidR="00BB4FF0">
        <w:rPr>
          <w:rFonts w:ascii="Arial" w:hAnsi="Arial"/>
          <w:sz w:val="24"/>
          <w:szCs w:val="24"/>
        </w:rPr>
        <w:t xml:space="preserve">, </w:t>
      </w:r>
      <w:r w:rsidRPr="005B60B0">
        <w:rPr>
          <w:rFonts w:ascii="Arial" w:hAnsi="Arial"/>
          <w:sz w:val="24"/>
          <w:szCs w:val="24"/>
        </w:rPr>
        <w:t>el Conde</w:t>
      </w:r>
      <w:r w:rsidR="00BB4FF0">
        <w:rPr>
          <w:rFonts w:ascii="Arial" w:hAnsi="Arial"/>
          <w:sz w:val="24"/>
          <w:szCs w:val="24"/>
        </w:rPr>
        <w:t xml:space="preserve"> de Saint Albans nos explica </w:t>
      </w:r>
      <w:r w:rsidRPr="005B60B0">
        <w:rPr>
          <w:rFonts w:ascii="Arial" w:hAnsi="Arial"/>
          <w:sz w:val="24"/>
          <w:szCs w:val="24"/>
        </w:rPr>
        <w:t>por</w:t>
      </w:r>
      <w:r w:rsidR="00BB4FF0">
        <w:rPr>
          <w:rFonts w:ascii="Arial" w:hAnsi="Arial"/>
          <w:sz w:val="24"/>
          <w:szCs w:val="24"/>
        </w:rPr>
        <w:t xml:space="preserve"> </w:t>
      </w:r>
      <w:r w:rsidRPr="005B60B0">
        <w:rPr>
          <w:rFonts w:ascii="Arial" w:hAnsi="Arial"/>
          <w:sz w:val="24"/>
          <w:szCs w:val="24"/>
        </w:rPr>
        <w:t>qué</w:t>
      </w:r>
      <w:r w:rsidR="00BB4FF0">
        <w:rPr>
          <w:rFonts w:ascii="Arial" w:hAnsi="Arial"/>
          <w:sz w:val="24"/>
          <w:szCs w:val="24"/>
        </w:rPr>
        <w:t>,</w:t>
      </w:r>
      <w:r w:rsidRPr="005B60B0">
        <w:rPr>
          <w:rFonts w:ascii="Arial" w:hAnsi="Arial"/>
          <w:sz w:val="24"/>
          <w:szCs w:val="24"/>
        </w:rPr>
        <w:t xml:space="preserve"> a su juicio</w:t>
      </w:r>
      <w:r w:rsidR="00BB4FF0">
        <w:rPr>
          <w:rFonts w:ascii="Arial" w:hAnsi="Arial"/>
          <w:sz w:val="24"/>
          <w:szCs w:val="24"/>
        </w:rPr>
        <w:t>,</w:t>
      </w:r>
      <w:r w:rsidRPr="005B60B0">
        <w:rPr>
          <w:rFonts w:ascii="Arial" w:hAnsi="Arial"/>
          <w:sz w:val="24"/>
          <w:szCs w:val="24"/>
        </w:rPr>
        <w:t xml:space="preserve"> el deseo </w:t>
      </w:r>
      <w:r w:rsidR="00BB4FF0">
        <w:rPr>
          <w:rFonts w:ascii="Arial" w:hAnsi="Arial"/>
          <w:sz w:val="24"/>
          <w:szCs w:val="24"/>
        </w:rPr>
        <w:t xml:space="preserve">de conocer de los hombres (no en sentido genérico sino de humanos </w:t>
      </w:r>
      <w:proofErr w:type="spellStart"/>
      <w:r w:rsidR="00BB4FF0">
        <w:rPr>
          <w:rFonts w:ascii="Arial" w:hAnsi="Arial"/>
          <w:sz w:val="24"/>
          <w:szCs w:val="24"/>
        </w:rPr>
        <w:t>Xy</w:t>
      </w:r>
      <w:proofErr w:type="spellEnd"/>
      <w:r w:rsidR="00BB4FF0">
        <w:rPr>
          <w:rFonts w:ascii="Arial" w:hAnsi="Arial"/>
          <w:sz w:val="24"/>
          <w:szCs w:val="24"/>
        </w:rPr>
        <w:t>) no puede</w:t>
      </w:r>
      <w:r w:rsidRPr="005B60B0">
        <w:rPr>
          <w:rFonts w:ascii="Arial" w:hAnsi="Arial"/>
          <w:sz w:val="24"/>
          <w:szCs w:val="24"/>
        </w:rPr>
        <w:t xml:space="preserve"> ser causa de su caída. Por lo menos no </w:t>
      </w:r>
      <w:r w:rsidRPr="005B60B0">
        <w:rPr>
          <w:rFonts w:ascii="Arial" w:hAnsi="Arial"/>
          <w:i/>
          <w:sz w:val="24"/>
          <w:szCs w:val="24"/>
        </w:rPr>
        <w:lastRenderedPageBreak/>
        <w:t>per se</w:t>
      </w:r>
      <w:r w:rsidRPr="005B60B0">
        <w:rPr>
          <w:rFonts w:ascii="Arial" w:hAnsi="Arial"/>
          <w:sz w:val="24"/>
          <w:szCs w:val="24"/>
        </w:rPr>
        <w:t>. El ¿para qué? es lo que determina si el afán por conseguir el saber es causa de pecado o no.</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El ser humano peca cuando quiere ser como Dios y encontrar en el conocimiento la forma (muy a su conveniencia) de establecer el bien y el mal. Dicho de otra forma, si el ser humano desea conocer para mejorar su vida material, para desentrañar los secretos de la naturaleza, entonces no hay ningún problem</w:t>
      </w:r>
      <w:r>
        <w:rPr>
          <w:rFonts w:ascii="Arial" w:hAnsi="Arial"/>
          <w:sz w:val="24"/>
          <w:szCs w:val="24"/>
        </w:rPr>
        <w:t xml:space="preserve">a. En palabras del mismo Bacon en </w:t>
      </w:r>
      <w:proofErr w:type="spellStart"/>
      <w:r w:rsidRPr="008778F2">
        <w:rPr>
          <w:rFonts w:ascii="Arial" w:hAnsi="Arial"/>
          <w:i/>
          <w:sz w:val="24"/>
          <w:szCs w:val="24"/>
        </w:rPr>
        <w:t>The</w:t>
      </w:r>
      <w:proofErr w:type="spellEnd"/>
      <w:r w:rsidRPr="008778F2">
        <w:rPr>
          <w:rFonts w:ascii="Arial" w:hAnsi="Arial"/>
          <w:i/>
          <w:sz w:val="24"/>
          <w:szCs w:val="24"/>
        </w:rPr>
        <w:t xml:space="preserve"> Great </w:t>
      </w:r>
      <w:proofErr w:type="spellStart"/>
      <w:r w:rsidRPr="008778F2">
        <w:rPr>
          <w:rFonts w:ascii="Arial" w:hAnsi="Arial"/>
          <w:i/>
          <w:sz w:val="24"/>
          <w:szCs w:val="24"/>
        </w:rPr>
        <w:t>Instauration</w:t>
      </w:r>
      <w:proofErr w:type="spellEnd"/>
      <w:r>
        <w:rPr>
          <w:rFonts w:ascii="Arial" w:hAnsi="Arial"/>
          <w:sz w:val="24"/>
          <w:szCs w:val="24"/>
        </w:rPr>
        <w:t xml:space="preserve">: </w:t>
      </w:r>
      <w:proofErr w:type="gramStart"/>
      <w:r>
        <w:rPr>
          <w:rFonts w:ascii="Arial" w:hAnsi="Arial"/>
          <w:sz w:val="24"/>
          <w:szCs w:val="24"/>
        </w:rPr>
        <w:t>To</w:t>
      </w:r>
      <w:r w:rsidR="008778F2">
        <w:rPr>
          <w:rFonts w:ascii="Arial" w:hAnsi="Arial"/>
          <w:sz w:val="24"/>
          <w:szCs w:val="24"/>
        </w:rPr>
        <w:t xml:space="preserve"> …</w:t>
      </w:r>
      <w:proofErr w:type="spellStart"/>
      <w:proofErr w:type="gramEnd"/>
      <w:r w:rsidR="008778F2">
        <w:rPr>
          <w:rFonts w:ascii="Arial" w:hAnsi="Arial"/>
          <w:sz w:val="24"/>
          <w:szCs w:val="24"/>
        </w:rPr>
        <w:t>which</w:t>
      </w:r>
      <w:proofErr w:type="spellEnd"/>
      <w:r w:rsidRPr="005B60B0">
        <w:rPr>
          <w:rFonts w:ascii="Arial" w:hAnsi="Arial"/>
          <w:sz w:val="24"/>
          <w:szCs w:val="24"/>
        </w:rPr>
        <w:t xml:space="preserve"> </w:t>
      </w:r>
      <w:proofErr w:type="spellStart"/>
      <w:r w:rsidRPr="005B60B0">
        <w:rPr>
          <w:rFonts w:ascii="Arial" w:hAnsi="Arial"/>
          <w:sz w:val="24"/>
          <w:szCs w:val="24"/>
        </w:rPr>
        <w:t>gave</w:t>
      </w:r>
      <w:proofErr w:type="spellEnd"/>
      <w:r w:rsidRPr="005B60B0">
        <w:rPr>
          <w:rFonts w:ascii="Arial" w:hAnsi="Arial"/>
          <w:sz w:val="24"/>
          <w:szCs w:val="24"/>
        </w:rPr>
        <w:t xml:space="preserve"> </w:t>
      </w:r>
      <w:proofErr w:type="spellStart"/>
      <w:r w:rsidRPr="005B60B0">
        <w:rPr>
          <w:rFonts w:ascii="Arial" w:hAnsi="Arial"/>
          <w:sz w:val="24"/>
          <w:szCs w:val="24"/>
        </w:rPr>
        <w:t>occasion</w:t>
      </w:r>
      <w:proofErr w:type="spellEnd"/>
      <w:r w:rsidRPr="005B60B0">
        <w:rPr>
          <w:rFonts w:ascii="Arial" w:hAnsi="Arial"/>
          <w:sz w:val="24"/>
          <w:szCs w:val="24"/>
        </w:rPr>
        <w:t xml:space="preserve"> to </w:t>
      </w:r>
      <w:proofErr w:type="spellStart"/>
      <w:r w:rsidRPr="005B60B0">
        <w:rPr>
          <w:rFonts w:ascii="Arial" w:hAnsi="Arial"/>
          <w:sz w:val="24"/>
          <w:szCs w:val="24"/>
        </w:rPr>
        <w:t>the</w:t>
      </w:r>
      <w:proofErr w:type="spellEnd"/>
      <w:r w:rsidRPr="005B60B0">
        <w:rPr>
          <w:rFonts w:ascii="Arial" w:hAnsi="Arial"/>
          <w:sz w:val="24"/>
          <w:szCs w:val="24"/>
        </w:rPr>
        <w:t xml:space="preserve"> </w:t>
      </w:r>
      <w:proofErr w:type="spellStart"/>
      <w:r w:rsidRPr="005B60B0">
        <w:rPr>
          <w:rFonts w:ascii="Arial" w:hAnsi="Arial"/>
          <w:sz w:val="24"/>
          <w:szCs w:val="24"/>
        </w:rPr>
        <w:t>fall</w:t>
      </w:r>
      <w:proofErr w:type="spellEnd"/>
      <w:r w:rsidRPr="005B60B0">
        <w:rPr>
          <w:rFonts w:ascii="Arial" w:hAnsi="Arial"/>
          <w:sz w:val="24"/>
          <w:szCs w:val="24"/>
        </w:rPr>
        <w:t xml:space="preserve">, </w:t>
      </w:r>
      <w:proofErr w:type="spellStart"/>
      <w:r w:rsidRPr="005B60B0">
        <w:rPr>
          <w:rFonts w:ascii="Arial" w:hAnsi="Arial"/>
          <w:sz w:val="24"/>
          <w:szCs w:val="24"/>
        </w:rPr>
        <w:t>but</w:t>
      </w:r>
      <w:proofErr w:type="spellEnd"/>
      <w:r w:rsidRPr="005B60B0">
        <w:rPr>
          <w:rFonts w:ascii="Arial" w:hAnsi="Arial"/>
          <w:sz w:val="24"/>
          <w:szCs w:val="24"/>
        </w:rPr>
        <w:t xml:space="preserve"> </w:t>
      </w:r>
      <w:proofErr w:type="spellStart"/>
      <w:r w:rsidRPr="005B60B0">
        <w:rPr>
          <w:rFonts w:ascii="Arial" w:hAnsi="Arial"/>
          <w:sz w:val="24"/>
          <w:szCs w:val="24"/>
        </w:rPr>
        <w:t>it</w:t>
      </w:r>
      <w:proofErr w:type="spellEnd"/>
      <w:r w:rsidRPr="005B60B0">
        <w:rPr>
          <w:rFonts w:ascii="Arial" w:hAnsi="Arial"/>
          <w:sz w:val="24"/>
          <w:szCs w:val="24"/>
        </w:rPr>
        <w:t xml:space="preserve"> </w:t>
      </w:r>
      <w:proofErr w:type="spellStart"/>
      <w:r w:rsidRPr="005B60B0">
        <w:rPr>
          <w:rFonts w:ascii="Arial" w:hAnsi="Arial"/>
          <w:sz w:val="24"/>
          <w:szCs w:val="24"/>
        </w:rPr>
        <w:t>was</w:t>
      </w:r>
      <w:proofErr w:type="spellEnd"/>
      <w:r w:rsidRPr="005B60B0">
        <w:rPr>
          <w:rFonts w:ascii="Arial" w:hAnsi="Arial"/>
          <w:sz w:val="24"/>
          <w:szCs w:val="24"/>
        </w:rPr>
        <w:t xml:space="preserve"> </w:t>
      </w:r>
      <w:proofErr w:type="spellStart"/>
      <w:r w:rsidRPr="005B60B0">
        <w:rPr>
          <w:rFonts w:ascii="Arial" w:hAnsi="Arial"/>
          <w:sz w:val="24"/>
          <w:szCs w:val="24"/>
        </w:rPr>
        <w:t>an</w:t>
      </w:r>
      <w:proofErr w:type="spellEnd"/>
      <w:r w:rsidRPr="005B60B0">
        <w:rPr>
          <w:rFonts w:ascii="Arial" w:hAnsi="Arial"/>
          <w:sz w:val="24"/>
          <w:szCs w:val="24"/>
        </w:rPr>
        <w:t xml:space="preserve"> </w:t>
      </w:r>
      <w:proofErr w:type="spellStart"/>
      <w:r w:rsidRPr="005B60B0">
        <w:rPr>
          <w:rFonts w:ascii="Arial" w:hAnsi="Arial"/>
          <w:sz w:val="24"/>
          <w:szCs w:val="24"/>
        </w:rPr>
        <w:t>aspiring</w:t>
      </w:r>
      <w:proofErr w:type="spellEnd"/>
      <w:r w:rsidRPr="005B60B0">
        <w:rPr>
          <w:rFonts w:ascii="Arial" w:hAnsi="Arial"/>
          <w:sz w:val="24"/>
          <w:szCs w:val="24"/>
        </w:rPr>
        <w:t xml:space="preserve"> </w:t>
      </w:r>
      <w:proofErr w:type="spellStart"/>
      <w:r w:rsidRPr="005B60B0">
        <w:rPr>
          <w:rFonts w:ascii="Arial" w:hAnsi="Arial"/>
          <w:sz w:val="24"/>
          <w:szCs w:val="24"/>
        </w:rPr>
        <w:t>desire</w:t>
      </w:r>
      <w:proofErr w:type="spellEnd"/>
      <w:r w:rsidRPr="005B60B0">
        <w:rPr>
          <w:rFonts w:ascii="Arial" w:hAnsi="Arial"/>
          <w:sz w:val="24"/>
          <w:szCs w:val="24"/>
        </w:rPr>
        <w:t xml:space="preserve"> to </w:t>
      </w:r>
      <w:proofErr w:type="spellStart"/>
      <w:r w:rsidRPr="005B60B0">
        <w:rPr>
          <w:rFonts w:ascii="Arial" w:hAnsi="Arial"/>
          <w:sz w:val="24"/>
          <w:szCs w:val="24"/>
        </w:rPr>
        <w:t>attain</w:t>
      </w:r>
      <w:proofErr w:type="spellEnd"/>
      <w:r w:rsidRPr="005B60B0">
        <w:rPr>
          <w:rFonts w:ascii="Arial" w:hAnsi="Arial"/>
          <w:sz w:val="24"/>
          <w:szCs w:val="24"/>
        </w:rPr>
        <w:t xml:space="preserve"> to </w:t>
      </w:r>
      <w:proofErr w:type="spellStart"/>
      <w:r w:rsidRPr="005B60B0">
        <w:rPr>
          <w:rFonts w:ascii="Arial" w:hAnsi="Arial"/>
          <w:sz w:val="24"/>
          <w:szCs w:val="24"/>
        </w:rPr>
        <w:t>that</w:t>
      </w:r>
      <w:proofErr w:type="spellEnd"/>
      <w:r w:rsidRPr="005B60B0">
        <w:rPr>
          <w:rFonts w:ascii="Arial" w:hAnsi="Arial"/>
          <w:sz w:val="24"/>
          <w:szCs w:val="24"/>
        </w:rPr>
        <w:t xml:space="preserve"> </w:t>
      </w:r>
      <w:proofErr w:type="spellStart"/>
      <w:r w:rsidRPr="005B60B0">
        <w:rPr>
          <w:rFonts w:ascii="Arial" w:hAnsi="Arial"/>
          <w:sz w:val="24"/>
          <w:szCs w:val="24"/>
        </w:rPr>
        <w:t>part</w:t>
      </w:r>
      <w:proofErr w:type="spellEnd"/>
      <w:r w:rsidRPr="005B60B0">
        <w:rPr>
          <w:rFonts w:ascii="Arial" w:hAnsi="Arial"/>
          <w:sz w:val="24"/>
          <w:szCs w:val="24"/>
        </w:rPr>
        <w:t xml:space="preserve"> o</w:t>
      </w:r>
      <w:r w:rsidR="00C05562">
        <w:rPr>
          <w:rFonts w:ascii="Arial" w:hAnsi="Arial"/>
          <w:sz w:val="24"/>
          <w:szCs w:val="24"/>
        </w:rPr>
        <w:t xml:space="preserve">f moral </w:t>
      </w:r>
      <w:proofErr w:type="spellStart"/>
      <w:r w:rsidR="00C05562">
        <w:rPr>
          <w:rFonts w:ascii="Arial" w:hAnsi="Arial"/>
          <w:sz w:val="24"/>
          <w:szCs w:val="24"/>
        </w:rPr>
        <w:t>knowledge</w:t>
      </w:r>
      <w:proofErr w:type="spellEnd"/>
      <w:r w:rsidR="00C05562">
        <w:rPr>
          <w:rFonts w:ascii="Arial" w:hAnsi="Arial"/>
          <w:sz w:val="24"/>
          <w:szCs w:val="24"/>
        </w:rPr>
        <w:t xml:space="preserve"> </w:t>
      </w:r>
      <w:proofErr w:type="spellStart"/>
      <w:r w:rsidR="00C05562">
        <w:rPr>
          <w:rFonts w:ascii="Arial" w:hAnsi="Arial"/>
          <w:sz w:val="24"/>
          <w:szCs w:val="24"/>
        </w:rPr>
        <w:t>which</w:t>
      </w:r>
      <w:proofErr w:type="spellEnd"/>
      <w:r w:rsidR="00C05562">
        <w:rPr>
          <w:rFonts w:ascii="Arial" w:hAnsi="Arial"/>
          <w:sz w:val="24"/>
          <w:szCs w:val="24"/>
        </w:rPr>
        <w:t xml:space="preserve"> define…</w:t>
      </w:r>
      <w:r w:rsidRPr="005B60B0">
        <w:rPr>
          <w:rFonts w:ascii="Arial" w:hAnsi="Arial"/>
          <w:sz w:val="24"/>
          <w:szCs w:val="24"/>
        </w:rPr>
        <w:t xml:space="preserve"> of </w:t>
      </w:r>
      <w:proofErr w:type="spellStart"/>
      <w:r w:rsidRPr="005B60B0">
        <w:rPr>
          <w:rFonts w:ascii="Arial" w:hAnsi="Arial"/>
          <w:sz w:val="24"/>
          <w:szCs w:val="24"/>
        </w:rPr>
        <w:t>good</w:t>
      </w:r>
      <w:proofErr w:type="spellEnd"/>
      <w:r w:rsidRPr="005B60B0">
        <w:rPr>
          <w:rFonts w:ascii="Arial" w:hAnsi="Arial"/>
          <w:sz w:val="24"/>
          <w:szCs w:val="24"/>
        </w:rPr>
        <w:t xml:space="preserve"> and </w:t>
      </w:r>
      <w:proofErr w:type="spellStart"/>
      <w:r w:rsidRPr="005B60B0">
        <w:rPr>
          <w:rFonts w:ascii="Arial" w:hAnsi="Arial"/>
          <w:sz w:val="24"/>
          <w:szCs w:val="24"/>
        </w:rPr>
        <w:t>evil</w:t>
      </w:r>
      <w:proofErr w:type="spellEnd"/>
      <w:r w:rsidRPr="005B60B0">
        <w:rPr>
          <w:rFonts w:ascii="Arial" w:hAnsi="Arial"/>
          <w:sz w:val="24"/>
          <w:szCs w:val="24"/>
        </w:rPr>
        <w:t>…</w:t>
      </w:r>
      <w:r w:rsidRPr="005B60B0">
        <w:rPr>
          <w:rStyle w:val="Refdenotaalpie"/>
          <w:rFonts w:ascii="Arial" w:hAnsi="Arial"/>
          <w:sz w:val="24"/>
          <w:szCs w:val="24"/>
        </w:rPr>
        <w:footnoteReference w:id="6"/>
      </w:r>
      <w:r w:rsidRPr="005B60B0">
        <w:rPr>
          <w:rFonts w:ascii="Arial" w:hAnsi="Arial"/>
          <w:sz w:val="24"/>
          <w:szCs w:val="24"/>
        </w:rPr>
        <w:t xml:space="preserve"> </w:t>
      </w:r>
      <w:r w:rsidR="008778F2">
        <w:rPr>
          <w:rFonts w:ascii="Arial" w:hAnsi="Arial"/>
          <w:sz w:val="24"/>
          <w:szCs w:val="24"/>
        </w:rPr>
        <w:t>(Bacon, 2014, p.</w:t>
      </w:r>
      <w:r w:rsidRPr="009C5294">
        <w:rPr>
          <w:rFonts w:ascii="Arial" w:hAnsi="Arial"/>
          <w:sz w:val="24"/>
          <w:szCs w:val="24"/>
        </w:rPr>
        <w:t xml:space="preserve"> 221).</w:t>
      </w:r>
    </w:p>
    <w:p w:rsidR="000D7140" w:rsidRPr="00EA154D" w:rsidRDefault="000D7140" w:rsidP="000D7140">
      <w:pPr>
        <w:spacing w:line="480" w:lineRule="auto"/>
        <w:ind w:firstLine="708"/>
        <w:jc w:val="both"/>
        <w:rPr>
          <w:rFonts w:ascii="Arial" w:hAnsi="Arial"/>
          <w:color w:val="FF0000"/>
          <w:sz w:val="24"/>
          <w:szCs w:val="24"/>
        </w:rPr>
      </w:pPr>
      <w:r w:rsidRPr="005B60B0">
        <w:rPr>
          <w:rFonts w:ascii="Arial" w:hAnsi="Arial"/>
          <w:sz w:val="24"/>
          <w:szCs w:val="24"/>
        </w:rPr>
        <w:t>Cuando el individuo humano pretende hacerse con la prerrogativa de establecer el bien y el mal, está en serios problemas pues esta normativa ya existe (y es vinculante para todo ser humano, vivo o muerto, en cualquier parte). La verdadera transgresión en el Jardín del Edén fue desear el conoci</w:t>
      </w:r>
      <w:r w:rsidR="008778F2">
        <w:rPr>
          <w:rFonts w:ascii="Arial" w:hAnsi="Arial"/>
          <w:sz w:val="24"/>
          <w:szCs w:val="24"/>
        </w:rPr>
        <w:t>miento, pero para ser como Dios</w:t>
      </w:r>
      <w:proofErr w:type="gramStart"/>
      <w:r w:rsidR="008778F2">
        <w:rPr>
          <w:rFonts w:ascii="Arial" w:hAnsi="Arial"/>
          <w:sz w:val="24"/>
          <w:szCs w:val="24"/>
        </w:rPr>
        <w:t>,</w:t>
      </w:r>
      <w:r w:rsidRPr="005B60B0">
        <w:rPr>
          <w:rFonts w:ascii="Arial" w:hAnsi="Arial"/>
          <w:sz w:val="24"/>
          <w:szCs w:val="24"/>
        </w:rPr>
        <w:t xml:space="preserve"> …</w:t>
      </w:r>
      <w:proofErr w:type="gramEnd"/>
      <w:r w:rsidRPr="005B60B0">
        <w:rPr>
          <w:rFonts w:ascii="Arial" w:hAnsi="Arial"/>
          <w:sz w:val="24"/>
          <w:szCs w:val="24"/>
        </w:rPr>
        <w:t xml:space="preserve"> </w:t>
      </w:r>
      <w:proofErr w:type="spellStart"/>
      <w:r w:rsidRPr="005B60B0">
        <w:rPr>
          <w:rFonts w:ascii="Arial" w:hAnsi="Arial"/>
          <w:sz w:val="24"/>
          <w:szCs w:val="24"/>
        </w:rPr>
        <w:t>whereby</w:t>
      </w:r>
      <w:proofErr w:type="spellEnd"/>
      <w:r w:rsidRPr="005B60B0">
        <w:rPr>
          <w:rFonts w:ascii="Arial" w:hAnsi="Arial"/>
          <w:sz w:val="24"/>
          <w:szCs w:val="24"/>
        </w:rPr>
        <w:t xml:space="preserve"> to dispute </w:t>
      </w:r>
      <w:proofErr w:type="spellStart"/>
      <w:r w:rsidRPr="005B60B0">
        <w:rPr>
          <w:rFonts w:ascii="Arial" w:hAnsi="Arial"/>
          <w:sz w:val="24"/>
          <w:szCs w:val="24"/>
        </w:rPr>
        <w:t>God´s</w:t>
      </w:r>
      <w:proofErr w:type="spellEnd"/>
      <w:r w:rsidRPr="005B60B0">
        <w:rPr>
          <w:rFonts w:ascii="Arial" w:hAnsi="Arial"/>
          <w:sz w:val="24"/>
          <w:szCs w:val="24"/>
        </w:rPr>
        <w:t xml:space="preserve"> </w:t>
      </w:r>
      <w:proofErr w:type="spellStart"/>
      <w:r w:rsidRPr="005B60B0">
        <w:rPr>
          <w:rFonts w:ascii="Arial" w:hAnsi="Arial"/>
          <w:sz w:val="24"/>
          <w:szCs w:val="24"/>
        </w:rPr>
        <w:t>commandments</w:t>
      </w:r>
      <w:proofErr w:type="spellEnd"/>
      <w:r w:rsidRPr="005B60B0">
        <w:rPr>
          <w:rFonts w:ascii="Arial" w:hAnsi="Arial"/>
          <w:sz w:val="24"/>
          <w:szCs w:val="24"/>
        </w:rPr>
        <w:t xml:space="preserve"> and </w:t>
      </w:r>
      <w:proofErr w:type="spellStart"/>
      <w:r w:rsidRPr="005B60B0">
        <w:rPr>
          <w:rFonts w:ascii="Arial" w:hAnsi="Arial"/>
          <w:sz w:val="24"/>
          <w:szCs w:val="24"/>
        </w:rPr>
        <w:t>not</w:t>
      </w:r>
      <w:proofErr w:type="spellEnd"/>
      <w:r w:rsidRPr="005B60B0">
        <w:rPr>
          <w:rFonts w:ascii="Arial" w:hAnsi="Arial"/>
          <w:sz w:val="24"/>
          <w:szCs w:val="24"/>
        </w:rPr>
        <w:t xml:space="preserve"> to </w:t>
      </w:r>
      <w:proofErr w:type="spellStart"/>
      <w:r w:rsidRPr="005B60B0">
        <w:rPr>
          <w:rFonts w:ascii="Arial" w:hAnsi="Arial"/>
          <w:sz w:val="24"/>
          <w:szCs w:val="24"/>
        </w:rPr>
        <w:t>depend</w:t>
      </w:r>
      <w:proofErr w:type="spellEnd"/>
      <w:r w:rsidRPr="005B60B0">
        <w:rPr>
          <w:rFonts w:ascii="Arial" w:hAnsi="Arial"/>
          <w:sz w:val="24"/>
          <w:szCs w:val="24"/>
        </w:rPr>
        <w:t xml:space="preserve"> </w:t>
      </w:r>
      <w:proofErr w:type="spellStart"/>
      <w:r w:rsidRPr="005B60B0">
        <w:rPr>
          <w:rFonts w:ascii="Arial" w:hAnsi="Arial"/>
          <w:sz w:val="24"/>
          <w:szCs w:val="24"/>
        </w:rPr>
        <w:t>upon</w:t>
      </w:r>
      <w:proofErr w:type="spellEnd"/>
      <w:r w:rsidRPr="005B60B0">
        <w:rPr>
          <w:rFonts w:ascii="Arial" w:hAnsi="Arial"/>
          <w:sz w:val="24"/>
          <w:szCs w:val="24"/>
        </w:rPr>
        <w:t xml:space="preserve"> </w:t>
      </w:r>
      <w:proofErr w:type="spellStart"/>
      <w:r w:rsidRPr="005B60B0">
        <w:rPr>
          <w:rFonts w:ascii="Arial" w:hAnsi="Arial"/>
          <w:sz w:val="24"/>
          <w:szCs w:val="24"/>
        </w:rPr>
        <w:t>the</w:t>
      </w:r>
      <w:proofErr w:type="spellEnd"/>
      <w:r w:rsidRPr="005B60B0">
        <w:rPr>
          <w:rFonts w:ascii="Arial" w:hAnsi="Arial"/>
          <w:sz w:val="24"/>
          <w:szCs w:val="24"/>
        </w:rPr>
        <w:t xml:space="preserve"> </w:t>
      </w:r>
      <w:proofErr w:type="spellStart"/>
      <w:r w:rsidRPr="005B60B0">
        <w:rPr>
          <w:rFonts w:ascii="Arial" w:hAnsi="Arial"/>
          <w:sz w:val="24"/>
          <w:szCs w:val="24"/>
        </w:rPr>
        <w:t>revelation</w:t>
      </w:r>
      <w:proofErr w:type="spellEnd"/>
      <w:r w:rsidRPr="005B60B0">
        <w:rPr>
          <w:rFonts w:ascii="Arial" w:hAnsi="Arial"/>
          <w:sz w:val="24"/>
          <w:szCs w:val="24"/>
        </w:rPr>
        <w:t xml:space="preserve"> of </w:t>
      </w:r>
      <w:proofErr w:type="spellStart"/>
      <w:r w:rsidRPr="005B60B0">
        <w:rPr>
          <w:rFonts w:ascii="Arial" w:hAnsi="Arial"/>
          <w:sz w:val="24"/>
          <w:szCs w:val="24"/>
        </w:rPr>
        <w:t>his</w:t>
      </w:r>
      <w:proofErr w:type="spellEnd"/>
      <w:r w:rsidRPr="005B60B0">
        <w:rPr>
          <w:rFonts w:ascii="Arial" w:hAnsi="Arial"/>
          <w:sz w:val="24"/>
          <w:szCs w:val="24"/>
        </w:rPr>
        <w:t xml:space="preserve"> </w:t>
      </w:r>
      <w:proofErr w:type="spellStart"/>
      <w:r w:rsidRPr="005B60B0">
        <w:rPr>
          <w:rFonts w:ascii="Arial" w:hAnsi="Arial"/>
          <w:sz w:val="24"/>
          <w:szCs w:val="24"/>
        </w:rPr>
        <w:t>will</w:t>
      </w:r>
      <w:proofErr w:type="spellEnd"/>
      <w:r w:rsidRPr="005B60B0">
        <w:rPr>
          <w:rFonts w:ascii="Arial" w:hAnsi="Arial"/>
          <w:sz w:val="24"/>
          <w:szCs w:val="24"/>
        </w:rPr>
        <w:t xml:space="preserve">, </w:t>
      </w:r>
      <w:proofErr w:type="spellStart"/>
      <w:r w:rsidRPr="005B60B0">
        <w:rPr>
          <w:rFonts w:ascii="Arial" w:hAnsi="Arial"/>
          <w:sz w:val="24"/>
          <w:szCs w:val="24"/>
        </w:rPr>
        <w:t>which</w:t>
      </w:r>
      <w:proofErr w:type="spellEnd"/>
      <w:r w:rsidRPr="005B60B0">
        <w:rPr>
          <w:rFonts w:ascii="Arial" w:hAnsi="Arial"/>
          <w:sz w:val="24"/>
          <w:szCs w:val="24"/>
        </w:rPr>
        <w:t xml:space="preserve"> </w:t>
      </w:r>
      <w:proofErr w:type="spellStart"/>
      <w:r w:rsidRPr="005B60B0">
        <w:rPr>
          <w:rFonts w:ascii="Arial" w:hAnsi="Arial"/>
          <w:sz w:val="24"/>
          <w:szCs w:val="24"/>
        </w:rPr>
        <w:t>was</w:t>
      </w:r>
      <w:proofErr w:type="spellEnd"/>
      <w:r w:rsidRPr="005B60B0">
        <w:rPr>
          <w:rFonts w:ascii="Arial" w:hAnsi="Arial"/>
          <w:sz w:val="24"/>
          <w:szCs w:val="24"/>
        </w:rPr>
        <w:t xml:space="preserve"> </w:t>
      </w:r>
      <w:proofErr w:type="spellStart"/>
      <w:r w:rsidRPr="005B60B0">
        <w:rPr>
          <w:rFonts w:ascii="Arial" w:hAnsi="Arial"/>
          <w:sz w:val="24"/>
          <w:szCs w:val="24"/>
        </w:rPr>
        <w:t>the</w:t>
      </w:r>
      <w:proofErr w:type="spellEnd"/>
      <w:r w:rsidRPr="005B60B0">
        <w:rPr>
          <w:rFonts w:ascii="Arial" w:hAnsi="Arial"/>
          <w:sz w:val="24"/>
          <w:szCs w:val="24"/>
        </w:rPr>
        <w:t xml:space="preserve"> original </w:t>
      </w:r>
      <w:proofErr w:type="spellStart"/>
      <w:r w:rsidRPr="005B60B0">
        <w:rPr>
          <w:rFonts w:ascii="Arial" w:hAnsi="Arial"/>
          <w:sz w:val="24"/>
          <w:szCs w:val="24"/>
        </w:rPr>
        <w:t>temptation</w:t>
      </w:r>
      <w:proofErr w:type="spellEnd"/>
      <w:r w:rsidRPr="005B60B0">
        <w:rPr>
          <w:rStyle w:val="Refdenotaalpie"/>
          <w:rFonts w:ascii="Arial" w:hAnsi="Arial"/>
          <w:sz w:val="24"/>
          <w:szCs w:val="24"/>
        </w:rPr>
        <w:footnoteReference w:id="7"/>
      </w:r>
      <w:r w:rsidRPr="005B60B0">
        <w:rPr>
          <w:rFonts w:ascii="Arial" w:hAnsi="Arial"/>
          <w:sz w:val="24"/>
          <w:szCs w:val="24"/>
        </w:rPr>
        <w:t xml:space="preserve"> </w:t>
      </w:r>
      <w:r w:rsidR="008778F2">
        <w:rPr>
          <w:rFonts w:ascii="Arial" w:hAnsi="Arial"/>
          <w:sz w:val="24"/>
          <w:szCs w:val="24"/>
        </w:rPr>
        <w:t>(Bacon, pp.</w:t>
      </w:r>
      <w:r w:rsidR="00206F4D">
        <w:rPr>
          <w:rFonts w:ascii="Arial" w:hAnsi="Arial"/>
          <w:sz w:val="24"/>
          <w:szCs w:val="24"/>
        </w:rPr>
        <w:t xml:space="preserve"> 2014, p.</w:t>
      </w:r>
      <w:r w:rsidRPr="00EA154D">
        <w:rPr>
          <w:rFonts w:ascii="Arial" w:hAnsi="Arial"/>
          <w:sz w:val="24"/>
          <w:szCs w:val="24"/>
        </w:rPr>
        <w:t xml:space="preserve"> 221).</w:t>
      </w:r>
      <w:r w:rsidRPr="005B60B0">
        <w:rPr>
          <w:rFonts w:ascii="Arial" w:hAnsi="Arial"/>
          <w:sz w:val="24"/>
          <w:szCs w:val="24"/>
        </w:rPr>
        <w:t xml:space="preserve"> </w:t>
      </w:r>
      <w:r>
        <w:rPr>
          <w:rFonts w:ascii="Arial" w:hAnsi="Arial"/>
          <w:sz w:val="24"/>
          <w:szCs w:val="24"/>
        </w:rPr>
        <w:t xml:space="preserve"> </w:t>
      </w:r>
    </w:p>
    <w:p w:rsidR="000D7140" w:rsidRPr="005B60B0" w:rsidRDefault="000D7140" w:rsidP="00C05562">
      <w:pPr>
        <w:spacing w:line="480" w:lineRule="auto"/>
        <w:ind w:firstLine="708"/>
        <w:jc w:val="both"/>
        <w:rPr>
          <w:rFonts w:ascii="Arial" w:hAnsi="Arial"/>
          <w:sz w:val="24"/>
          <w:szCs w:val="24"/>
        </w:rPr>
      </w:pPr>
      <w:r w:rsidRPr="005B60B0">
        <w:rPr>
          <w:rFonts w:ascii="Arial" w:hAnsi="Arial"/>
          <w:sz w:val="24"/>
          <w:szCs w:val="24"/>
        </w:rPr>
        <w:t>La distinción entre el bien y el mal no se puede ni se debe buscar en ningún lugar más que en la Revelación. Para Bacon</w:t>
      </w:r>
      <w:r w:rsidR="008778F2">
        <w:rPr>
          <w:rFonts w:ascii="Arial" w:hAnsi="Arial"/>
          <w:sz w:val="24"/>
          <w:szCs w:val="24"/>
        </w:rPr>
        <w:t>,</w:t>
      </w:r>
      <w:r w:rsidRPr="005B60B0">
        <w:rPr>
          <w:rFonts w:ascii="Arial" w:hAnsi="Arial"/>
          <w:sz w:val="24"/>
          <w:szCs w:val="24"/>
        </w:rPr>
        <w:t xml:space="preserve"> la religión (judeo- cristiana anglicana) es la única y verdadera fuente de moralidad, y no hace falta dem</w:t>
      </w:r>
      <w:r w:rsidR="00C05562">
        <w:rPr>
          <w:rFonts w:ascii="Arial" w:hAnsi="Arial"/>
          <w:sz w:val="24"/>
          <w:szCs w:val="24"/>
        </w:rPr>
        <w:t>asiada astucia para darse cuenta de</w:t>
      </w:r>
      <w:r w:rsidRPr="005B60B0">
        <w:rPr>
          <w:rFonts w:ascii="Arial" w:hAnsi="Arial"/>
          <w:sz w:val="24"/>
          <w:szCs w:val="24"/>
        </w:rPr>
        <w:t xml:space="preserve"> las terribles consecuencias que esto acarrea, no solo para las </w:t>
      </w:r>
      <w:r w:rsidR="00C05562">
        <w:rPr>
          <w:rFonts w:ascii="Arial" w:hAnsi="Arial"/>
          <w:sz w:val="24"/>
          <w:szCs w:val="24"/>
        </w:rPr>
        <w:lastRenderedPageBreak/>
        <w:t>sociedades europeas, si</w:t>
      </w:r>
      <w:r w:rsidRPr="005B60B0">
        <w:rPr>
          <w:rFonts w:ascii="Arial" w:hAnsi="Arial"/>
          <w:sz w:val="24"/>
          <w:szCs w:val="24"/>
        </w:rPr>
        <w:t>no también para las sociedades que para el siglo XVI ya habían comenzado a conquistar y para las que próximam</w:t>
      </w:r>
      <w:r w:rsidR="00206F4D">
        <w:rPr>
          <w:rFonts w:ascii="Arial" w:hAnsi="Arial"/>
          <w:sz w:val="24"/>
          <w:szCs w:val="24"/>
        </w:rPr>
        <w:t>ente conquistarían en América, A</w:t>
      </w:r>
      <w:r w:rsidRPr="005B60B0">
        <w:rPr>
          <w:rFonts w:ascii="Arial" w:hAnsi="Arial"/>
          <w:sz w:val="24"/>
          <w:szCs w:val="24"/>
        </w:rPr>
        <w:t>sia y África.</w:t>
      </w:r>
    </w:p>
    <w:p w:rsidR="000D7140" w:rsidRPr="005B60B0" w:rsidRDefault="00A13165" w:rsidP="000D7140">
      <w:pPr>
        <w:spacing w:line="480" w:lineRule="auto"/>
        <w:jc w:val="both"/>
        <w:rPr>
          <w:rFonts w:ascii="Arial" w:hAnsi="Arial"/>
          <w:b/>
          <w:sz w:val="24"/>
          <w:szCs w:val="24"/>
        </w:rPr>
      </w:pPr>
      <w:r>
        <w:rPr>
          <w:rFonts w:ascii="Arial" w:hAnsi="Arial"/>
          <w:b/>
          <w:sz w:val="24"/>
          <w:szCs w:val="24"/>
        </w:rPr>
        <w:t>La r</w:t>
      </w:r>
      <w:r w:rsidR="000D7140" w:rsidRPr="005B60B0">
        <w:rPr>
          <w:rFonts w:ascii="Arial" w:hAnsi="Arial"/>
          <w:b/>
          <w:sz w:val="24"/>
          <w:szCs w:val="24"/>
        </w:rPr>
        <w:t>eli</w:t>
      </w:r>
      <w:r>
        <w:rPr>
          <w:rFonts w:ascii="Arial" w:hAnsi="Arial"/>
          <w:b/>
          <w:sz w:val="24"/>
          <w:szCs w:val="24"/>
        </w:rPr>
        <w:t>gión de los pueblos no europeos</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En la Europa de Bacon</w:t>
      </w:r>
      <w:r w:rsidR="00A13165">
        <w:rPr>
          <w:rFonts w:ascii="Arial" w:hAnsi="Arial"/>
          <w:sz w:val="24"/>
          <w:szCs w:val="24"/>
        </w:rPr>
        <w:t>,</w:t>
      </w:r>
      <w:r w:rsidRPr="005B60B0">
        <w:rPr>
          <w:rFonts w:ascii="Arial" w:hAnsi="Arial"/>
          <w:sz w:val="24"/>
          <w:szCs w:val="24"/>
        </w:rPr>
        <w:t xml:space="preserve"> ya había comenzado a arder T</w:t>
      </w:r>
      <w:r w:rsidR="00A13165">
        <w:rPr>
          <w:rFonts w:ascii="Arial" w:hAnsi="Arial"/>
          <w:sz w:val="24"/>
          <w:szCs w:val="24"/>
        </w:rPr>
        <w:t>roya con la Reforma Protestante. A</w:t>
      </w:r>
      <w:r w:rsidRPr="005B60B0">
        <w:rPr>
          <w:rFonts w:ascii="Arial" w:hAnsi="Arial"/>
          <w:sz w:val="24"/>
          <w:szCs w:val="24"/>
        </w:rPr>
        <w:t>ntes incluso del nacimiento de este y con la llegada de los españoles a América</w:t>
      </w:r>
      <w:r w:rsidR="00A13165">
        <w:rPr>
          <w:rFonts w:ascii="Arial" w:hAnsi="Arial"/>
          <w:sz w:val="24"/>
          <w:szCs w:val="24"/>
        </w:rPr>
        <w:t>, aparece</w:t>
      </w:r>
      <w:r w:rsidRPr="005B60B0">
        <w:rPr>
          <w:rFonts w:ascii="Arial" w:hAnsi="Arial"/>
          <w:sz w:val="24"/>
          <w:szCs w:val="24"/>
        </w:rPr>
        <w:t xml:space="preserve"> inmediatamente la condena respecto a la falta de moralidad de los autóctonos americanos en tanto no poseían ninguna religión conocida. Entonces como católicos inician el ampliamente conocido proceso de cristianización católica. Los habitantes </w:t>
      </w:r>
      <w:r w:rsidR="00A13165">
        <w:rPr>
          <w:rFonts w:ascii="Arial" w:hAnsi="Arial"/>
          <w:sz w:val="24"/>
          <w:szCs w:val="24"/>
        </w:rPr>
        <w:t>originarios de América debían</w:t>
      </w:r>
      <w:r w:rsidRPr="005B60B0">
        <w:rPr>
          <w:rFonts w:ascii="Arial" w:hAnsi="Arial"/>
          <w:sz w:val="24"/>
          <w:szCs w:val="24"/>
        </w:rPr>
        <w:t xml:space="preserve"> dejar de ser ignorantes de la única y verdadera Revelación pues con ella adquiriría</w:t>
      </w:r>
      <w:r w:rsidR="00206F4D">
        <w:rPr>
          <w:rFonts w:ascii="Arial" w:hAnsi="Arial"/>
          <w:sz w:val="24"/>
          <w:szCs w:val="24"/>
        </w:rPr>
        <w:t xml:space="preserve">n moralidad. Ahora sabemos que </w:t>
      </w:r>
      <w:r w:rsidRPr="005B60B0">
        <w:rPr>
          <w:rFonts w:ascii="Arial" w:hAnsi="Arial"/>
          <w:sz w:val="24"/>
          <w:szCs w:val="24"/>
        </w:rPr>
        <w:t xml:space="preserve">los autóctonos americanos y los del </w:t>
      </w:r>
      <w:r w:rsidR="00A13165">
        <w:rPr>
          <w:rFonts w:ascii="Arial" w:hAnsi="Arial"/>
          <w:sz w:val="24"/>
          <w:szCs w:val="24"/>
        </w:rPr>
        <w:t>resto del mundo</w:t>
      </w:r>
      <w:r w:rsidRPr="005B60B0">
        <w:rPr>
          <w:rFonts w:ascii="Arial" w:hAnsi="Arial"/>
          <w:sz w:val="24"/>
          <w:szCs w:val="24"/>
        </w:rPr>
        <w:t xml:space="preserve"> poseían moralidad y también religión, pero en la mentalidad cerrada y fundamentalist</w:t>
      </w:r>
      <w:r w:rsidR="00A13165">
        <w:rPr>
          <w:rFonts w:ascii="Arial" w:hAnsi="Arial"/>
          <w:sz w:val="24"/>
          <w:szCs w:val="24"/>
        </w:rPr>
        <w:t xml:space="preserve">a de los europeos del siglo XV </w:t>
      </w:r>
      <w:r w:rsidRPr="005B60B0">
        <w:rPr>
          <w:rFonts w:ascii="Arial" w:hAnsi="Arial"/>
          <w:sz w:val="24"/>
          <w:szCs w:val="24"/>
        </w:rPr>
        <w:t>no cabía más posibilidad de una moral religiosa cristiana.</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La Mod</w:t>
      </w:r>
      <w:r w:rsidR="00A13165">
        <w:rPr>
          <w:rFonts w:ascii="Arial" w:hAnsi="Arial"/>
          <w:sz w:val="24"/>
          <w:szCs w:val="24"/>
        </w:rPr>
        <w:t>ernidad</w:t>
      </w:r>
      <w:r w:rsidRPr="005B60B0">
        <w:rPr>
          <w:rFonts w:ascii="Arial" w:hAnsi="Arial"/>
          <w:sz w:val="24"/>
          <w:szCs w:val="24"/>
        </w:rPr>
        <w:t xml:space="preserve"> es profundamente mo</w:t>
      </w:r>
      <w:r w:rsidR="00AC69CF">
        <w:rPr>
          <w:rFonts w:ascii="Arial" w:hAnsi="Arial"/>
          <w:sz w:val="24"/>
          <w:szCs w:val="24"/>
        </w:rPr>
        <w:t>ralista</w:t>
      </w:r>
      <w:r w:rsidR="00A13165">
        <w:rPr>
          <w:rFonts w:ascii="Arial" w:hAnsi="Arial"/>
          <w:sz w:val="24"/>
          <w:szCs w:val="24"/>
        </w:rPr>
        <w:t xml:space="preserve"> y </w:t>
      </w:r>
      <w:r w:rsidRPr="005B60B0">
        <w:rPr>
          <w:rFonts w:ascii="Arial" w:hAnsi="Arial"/>
          <w:sz w:val="24"/>
          <w:szCs w:val="24"/>
        </w:rPr>
        <w:t>también expansionista. El hecho que uno de los denominados Padre de la Modernidad establezca en sus reflexiones que la moralidad solo pueda provenir de la Revelación (traducida e interpretada claro por las diferentes iglesias cristianas europeas) cristiana, nos deja clara una de las fuentes filosóficas en las que la intolerancia religiosa se justificó.</w:t>
      </w:r>
    </w:p>
    <w:p w:rsidR="000D7140" w:rsidRPr="005B60B0" w:rsidRDefault="00206F4D" w:rsidP="000D7140">
      <w:pPr>
        <w:spacing w:line="480" w:lineRule="auto"/>
        <w:jc w:val="both"/>
        <w:rPr>
          <w:rFonts w:ascii="Arial" w:hAnsi="Arial"/>
          <w:sz w:val="24"/>
          <w:szCs w:val="24"/>
        </w:rPr>
      </w:pPr>
      <w:r>
        <w:rPr>
          <w:rFonts w:ascii="Arial" w:hAnsi="Arial"/>
          <w:sz w:val="24"/>
          <w:szCs w:val="24"/>
        </w:rPr>
        <w:t xml:space="preserve">Hacemos </w:t>
      </w:r>
      <w:r w:rsidR="00AC69CF">
        <w:rPr>
          <w:rFonts w:ascii="Arial" w:hAnsi="Arial"/>
          <w:sz w:val="24"/>
          <w:szCs w:val="24"/>
        </w:rPr>
        <w:t>h</w:t>
      </w:r>
      <w:r>
        <w:rPr>
          <w:rFonts w:ascii="Arial" w:hAnsi="Arial"/>
          <w:sz w:val="24"/>
          <w:szCs w:val="24"/>
        </w:rPr>
        <w:t xml:space="preserve">incapié </w:t>
      </w:r>
      <w:r w:rsidR="000D7140" w:rsidRPr="005B60B0">
        <w:rPr>
          <w:rFonts w:ascii="Arial" w:hAnsi="Arial"/>
          <w:sz w:val="24"/>
          <w:szCs w:val="24"/>
        </w:rPr>
        <w:t xml:space="preserve">en la palabra </w:t>
      </w:r>
      <w:r w:rsidR="000D7140" w:rsidRPr="005B60B0">
        <w:rPr>
          <w:rFonts w:ascii="Arial" w:hAnsi="Arial"/>
          <w:i/>
          <w:sz w:val="24"/>
          <w:szCs w:val="24"/>
        </w:rPr>
        <w:t>filosófica</w:t>
      </w:r>
      <w:r w:rsidR="000D7140" w:rsidRPr="005B60B0">
        <w:rPr>
          <w:rFonts w:ascii="Arial" w:hAnsi="Arial"/>
          <w:sz w:val="24"/>
          <w:szCs w:val="24"/>
        </w:rPr>
        <w:t xml:space="preserve"> en cuanto la teología cristiana (también absolutamente teñida de intolerancia) se encargó</w:t>
      </w:r>
      <w:r w:rsidR="00AC69CF">
        <w:rPr>
          <w:rFonts w:ascii="Arial" w:hAnsi="Arial"/>
          <w:sz w:val="24"/>
          <w:szCs w:val="24"/>
        </w:rPr>
        <w:t>,</w:t>
      </w:r>
      <w:r w:rsidR="000D7140" w:rsidRPr="005B60B0">
        <w:rPr>
          <w:rFonts w:ascii="Arial" w:hAnsi="Arial"/>
          <w:sz w:val="24"/>
          <w:szCs w:val="24"/>
        </w:rPr>
        <w:t xml:space="preserve"> prácticamente desde que los españoles pisaron el Caribe, de justificar la imposición del catolicismo a los </w:t>
      </w:r>
      <w:r w:rsidR="000D7140" w:rsidRPr="005B60B0">
        <w:rPr>
          <w:rFonts w:ascii="Arial" w:hAnsi="Arial"/>
          <w:sz w:val="24"/>
          <w:szCs w:val="24"/>
        </w:rPr>
        <w:lastRenderedPageBreak/>
        <w:t>habitantes de los nuevos territorios ¨descubiertos¨. Y si es verdad que los conquistadores españoles y portugueses no prestarían mayor atención a Bacon (de hecho</w:t>
      </w:r>
      <w:r w:rsidR="00B0334B">
        <w:rPr>
          <w:rFonts w:ascii="Arial" w:hAnsi="Arial"/>
          <w:sz w:val="24"/>
          <w:szCs w:val="24"/>
        </w:rPr>
        <w:t>,</w:t>
      </w:r>
      <w:r w:rsidR="000D7140" w:rsidRPr="005B60B0">
        <w:rPr>
          <w:rFonts w:ascii="Arial" w:hAnsi="Arial"/>
          <w:sz w:val="24"/>
          <w:szCs w:val="24"/>
        </w:rPr>
        <w:t xml:space="preserve"> la gr</w:t>
      </w:r>
      <w:r w:rsidR="00B0334B">
        <w:rPr>
          <w:rFonts w:ascii="Arial" w:hAnsi="Arial"/>
          <w:sz w:val="24"/>
          <w:szCs w:val="24"/>
        </w:rPr>
        <w:t>an mayoría de ellos era analfabeta</w:t>
      </w:r>
      <w:r w:rsidR="000D7140" w:rsidRPr="005B60B0">
        <w:rPr>
          <w:rFonts w:ascii="Arial" w:hAnsi="Arial"/>
          <w:sz w:val="24"/>
          <w:szCs w:val="24"/>
        </w:rPr>
        <w:t>), también es verdad que a los exploradores y colonizadores ingleses les serían de gran utilidad, pues los superiores de sus superiores pudieron estar expuestos a la reflexión filosófica baconiana.</w:t>
      </w:r>
    </w:p>
    <w:p w:rsidR="000D7140" w:rsidRPr="005B60B0" w:rsidRDefault="000D7140" w:rsidP="000D7140">
      <w:pPr>
        <w:spacing w:line="480" w:lineRule="auto"/>
        <w:jc w:val="both"/>
        <w:rPr>
          <w:rFonts w:ascii="Arial" w:hAnsi="Arial"/>
          <w:sz w:val="24"/>
          <w:szCs w:val="24"/>
        </w:rPr>
      </w:pPr>
    </w:p>
    <w:p w:rsidR="000D7140" w:rsidRPr="005B60B0" w:rsidRDefault="00B0334B" w:rsidP="000D7140">
      <w:pPr>
        <w:spacing w:line="480" w:lineRule="auto"/>
        <w:jc w:val="both"/>
        <w:rPr>
          <w:rFonts w:ascii="Arial" w:hAnsi="Arial"/>
          <w:b/>
          <w:sz w:val="24"/>
          <w:szCs w:val="24"/>
        </w:rPr>
      </w:pPr>
      <w:r>
        <w:rPr>
          <w:rFonts w:ascii="Arial" w:hAnsi="Arial"/>
          <w:b/>
          <w:sz w:val="24"/>
          <w:szCs w:val="24"/>
        </w:rPr>
        <w:t>La colonización inglesa de América del Norte: a</w:t>
      </w:r>
      <w:r w:rsidR="000D7140" w:rsidRPr="005B60B0">
        <w:rPr>
          <w:rFonts w:ascii="Arial" w:hAnsi="Arial"/>
          <w:b/>
          <w:sz w:val="24"/>
          <w:szCs w:val="24"/>
        </w:rPr>
        <w:t>ctuales Est</w:t>
      </w:r>
      <w:r>
        <w:rPr>
          <w:rFonts w:ascii="Arial" w:hAnsi="Arial"/>
          <w:b/>
          <w:sz w:val="24"/>
          <w:szCs w:val="24"/>
        </w:rPr>
        <w:t>ados Unidos de América y Canadá</w:t>
      </w:r>
    </w:p>
    <w:p w:rsidR="000D7140" w:rsidRPr="005B60B0" w:rsidRDefault="000D7140" w:rsidP="00B0334B">
      <w:pPr>
        <w:spacing w:line="480" w:lineRule="auto"/>
        <w:ind w:firstLine="708"/>
        <w:jc w:val="both"/>
        <w:rPr>
          <w:rFonts w:ascii="Arial" w:hAnsi="Arial"/>
          <w:sz w:val="24"/>
          <w:szCs w:val="24"/>
        </w:rPr>
      </w:pPr>
      <w:r w:rsidRPr="005B60B0">
        <w:rPr>
          <w:rFonts w:ascii="Arial" w:hAnsi="Arial"/>
          <w:sz w:val="24"/>
          <w:szCs w:val="24"/>
        </w:rPr>
        <w:t xml:space="preserve">Cuando los ingleses llegaron a la costa este de lo que hoy conocemos como Estados Unidos y se encontraron con sus pobladores, solo vieron en ellos </w:t>
      </w:r>
      <w:r w:rsidR="00B0334B">
        <w:rPr>
          <w:rFonts w:ascii="Arial" w:hAnsi="Arial"/>
          <w:sz w:val="24"/>
          <w:szCs w:val="24"/>
        </w:rPr>
        <w:t xml:space="preserve">a </w:t>
      </w:r>
      <w:r w:rsidRPr="005B60B0">
        <w:rPr>
          <w:rFonts w:ascii="Arial" w:hAnsi="Arial"/>
          <w:sz w:val="24"/>
          <w:szCs w:val="24"/>
        </w:rPr>
        <w:t>un grupo de individuos semejantes a humanos que vivían como poco menos que animales no humanos</w:t>
      </w:r>
      <w:r w:rsidRPr="005B60B0">
        <w:rPr>
          <w:rStyle w:val="Refdenotaalpie"/>
          <w:rFonts w:ascii="Arial" w:hAnsi="Arial"/>
          <w:sz w:val="24"/>
          <w:szCs w:val="24"/>
        </w:rPr>
        <w:footnoteReference w:id="8"/>
      </w:r>
      <w:r w:rsidRPr="005B60B0">
        <w:rPr>
          <w:rFonts w:ascii="Arial" w:hAnsi="Arial"/>
          <w:sz w:val="24"/>
          <w:szCs w:val="24"/>
        </w:rPr>
        <w:t>. Los autóctonos fueron considerado</w:t>
      </w:r>
      <w:r w:rsidR="00B0334B">
        <w:rPr>
          <w:rFonts w:ascii="Arial" w:hAnsi="Arial"/>
          <w:sz w:val="24"/>
          <w:szCs w:val="24"/>
        </w:rPr>
        <w:t>s grupos que carecían de moral,</w:t>
      </w:r>
      <w:r w:rsidRPr="005B60B0">
        <w:rPr>
          <w:rFonts w:ascii="Arial" w:hAnsi="Arial"/>
          <w:sz w:val="24"/>
          <w:szCs w:val="24"/>
        </w:rPr>
        <w:t xml:space="preserve"> por lo cual (entre otros muchos prejuicios) no se les respetó.</w:t>
      </w:r>
    </w:p>
    <w:p w:rsidR="000D7140" w:rsidRPr="005B60B0" w:rsidRDefault="00F866ED" w:rsidP="000D7140">
      <w:pPr>
        <w:spacing w:line="480" w:lineRule="auto"/>
        <w:ind w:firstLine="708"/>
        <w:jc w:val="both"/>
        <w:rPr>
          <w:rFonts w:ascii="Arial" w:hAnsi="Arial"/>
          <w:sz w:val="24"/>
          <w:szCs w:val="24"/>
        </w:rPr>
      </w:pPr>
      <w:r>
        <w:rPr>
          <w:rFonts w:ascii="Arial" w:hAnsi="Arial"/>
          <w:sz w:val="24"/>
          <w:szCs w:val="24"/>
        </w:rPr>
        <w:t>En el</w:t>
      </w:r>
      <w:r w:rsidR="000D7140" w:rsidRPr="005B60B0">
        <w:rPr>
          <w:rFonts w:ascii="Arial" w:hAnsi="Arial"/>
          <w:sz w:val="24"/>
          <w:szCs w:val="24"/>
        </w:rPr>
        <w:t xml:space="preserve"> momento de la colonización d</w:t>
      </w:r>
      <w:r>
        <w:rPr>
          <w:rFonts w:ascii="Arial" w:hAnsi="Arial"/>
          <w:sz w:val="24"/>
          <w:szCs w:val="24"/>
        </w:rPr>
        <w:t>e la costa este de Nortea</w:t>
      </w:r>
      <w:r w:rsidR="000D7140" w:rsidRPr="005B60B0">
        <w:rPr>
          <w:rFonts w:ascii="Arial" w:hAnsi="Arial"/>
          <w:sz w:val="24"/>
          <w:szCs w:val="24"/>
        </w:rPr>
        <w:t>mérica, la imagen que los ingleses tení</w:t>
      </w:r>
      <w:r>
        <w:rPr>
          <w:rFonts w:ascii="Arial" w:hAnsi="Arial"/>
          <w:sz w:val="24"/>
          <w:szCs w:val="24"/>
        </w:rPr>
        <w:t>an de los pueblos originarios no había cambiado;</w:t>
      </w:r>
      <w:r w:rsidR="000D7140" w:rsidRPr="005B60B0">
        <w:rPr>
          <w:rFonts w:ascii="Arial" w:hAnsi="Arial"/>
          <w:sz w:val="24"/>
          <w:szCs w:val="24"/>
        </w:rPr>
        <w:t xml:space="preserve"> de hecho se había endurecido y</w:t>
      </w:r>
      <w:r>
        <w:rPr>
          <w:rFonts w:ascii="Arial" w:hAnsi="Arial"/>
          <w:sz w:val="24"/>
          <w:szCs w:val="24"/>
        </w:rPr>
        <w:t>,</w:t>
      </w:r>
      <w:r w:rsidR="000D7140" w:rsidRPr="005B60B0">
        <w:rPr>
          <w:rFonts w:ascii="Arial" w:hAnsi="Arial"/>
          <w:sz w:val="24"/>
          <w:szCs w:val="24"/>
        </w:rPr>
        <w:t xml:space="preserve"> a diferencia de los españoles y portugueses (para bien y para mal)</w:t>
      </w:r>
      <w:r>
        <w:rPr>
          <w:rFonts w:ascii="Arial" w:hAnsi="Arial"/>
          <w:sz w:val="24"/>
          <w:szCs w:val="24"/>
        </w:rPr>
        <w:t>,</w:t>
      </w:r>
      <w:r w:rsidR="000D7140" w:rsidRPr="005B60B0">
        <w:rPr>
          <w:rFonts w:ascii="Arial" w:hAnsi="Arial"/>
          <w:sz w:val="24"/>
          <w:szCs w:val="24"/>
        </w:rPr>
        <w:t xml:space="preserve"> no establecieron relaciones de mestizaje. Una </w:t>
      </w:r>
      <w:r>
        <w:rPr>
          <w:rFonts w:ascii="Arial" w:hAnsi="Arial"/>
          <w:sz w:val="24"/>
          <w:szCs w:val="24"/>
        </w:rPr>
        <w:t>de las razones que explica esto</w:t>
      </w:r>
      <w:r w:rsidR="000D7140" w:rsidRPr="005B60B0">
        <w:rPr>
          <w:rFonts w:ascii="Arial" w:hAnsi="Arial"/>
          <w:sz w:val="24"/>
          <w:szCs w:val="24"/>
        </w:rPr>
        <w:t xml:space="preserve"> es justamente la religión de los colonizadores ingleses que al viajar con </w:t>
      </w:r>
      <w:proofErr w:type="gramStart"/>
      <w:r w:rsidR="000D7140" w:rsidRPr="005B60B0">
        <w:rPr>
          <w:rFonts w:ascii="Arial" w:hAnsi="Arial"/>
          <w:sz w:val="24"/>
          <w:szCs w:val="24"/>
        </w:rPr>
        <w:lastRenderedPageBreak/>
        <w:t>sus</w:t>
      </w:r>
      <w:proofErr w:type="gramEnd"/>
      <w:r w:rsidR="000D7140" w:rsidRPr="005B60B0">
        <w:rPr>
          <w:rFonts w:ascii="Arial" w:hAnsi="Arial"/>
          <w:sz w:val="24"/>
          <w:szCs w:val="24"/>
        </w:rPr>
        <w:t xml:space="preserve"> familias tendrían sobre sus conciencias</w:t>
      </w:r>
      <w:r>
        <w:rPr>
          <w:rFonts w:ascii="Arial" w:hAnsi="Arial"/>
          <w:sz w:val="24"/>
          <w:szCs w:val="24"/>
        </w:rPr>
        <w:t>,</w:t>
      </w:r>
      <w:r w:rsidR="000D7140" w:rsidRPr="005B60B0">
        <w:rPr>
          <w:rFonts w:ascii="Arial" w:hAnsi="Arial"/>
          <w:sz w:val="24"/>
          <w:szCs w:val="24"/>
        </w:rPr>
        <w:t xml:space="preserve"> de una forma recalcitrante</w:t>
      </w:r>
      <w:r>
        <w:rPr>
          <w:rFonts w:ascii="Arial" w:hAnsi="Arial"/>
          <w:sz w:val="24"/>
          <w:szCs w:val="24"/>
        </w:rPr>
        <w:t>,</w:t>
      </w:r>
      <w:r w:rsidR="000D7140" w:rsidRPr="005B60B0">
        <w:rPr>
          <w:rFonts w:ascii="Arial" w:hAnsi="Arial"/>
          <w:sz w:val="24"/>
          <w:szCs w:val="24"/>
        </w:rPr>
        <w:t xml:space="preserve"> los mandamientos de no fornicar y de no cometer adulterio y menos con criaturas (a las que ellos consideraban) semejantes a humanos, sin estar seguros de que lo fueran. El término con el que se les designó, puritanos, no era gratuito. Para los puritanos</w:t>
      </w:r>
      <w:r>
        <w:rPr>
          <w:rFonts w:ascii="Arial" w:hAnsi="Arial"/>
          <w:sz w:val="24"/>
          <w:szCs w:val="24"/>
        </w:rPr>
        <w:t>,</w:t>
      </w:r>
      <w:r w:rsidR="000D7140" w:rsidRPr="005B60B0">
        <w:rPr>
          <w:rFonts w:ascii="Arial" w:hAnsi="Arial"/>
          <w:sz w:val="24"/>
          <w:szCs w:val="24"/>
        </w:rPr>
        <w:t xml:space="preserve"> seguir los mandamientos de la forma más ortodoxa y </w:t>
      </w:r>
      <w:r w:rsidR="000D7140" w:rsidRPr="005B60B0">
        <w:rPr>
          <w:rFonts w:ascii="Arial" w:hAnsi="Arial"/>
          <w:i/>
          <w:sz w:val="24"/>
          <w:szCs w:val="24"/>
        </w:rPr>
        <w:t>pura</w:t>
      </w:r>
      <w:r w:rsidR="000D7140" w:rsidRPr="005B60B0">
        <w:rPr>
          <w:rFonts w:ascii="Arial" w:hAnsi="Arial"/>
          <w:sz w:val="24"/>
          <w:szCs w:val="24"/>
        </w:rPr>
        <w:t xml:space="preserve"> era la base de sus creencias y la razón por la que dejaron Inglaterra.</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 xml:space="preserve">No obstante, el hecho de que los pobladores originarios de América fueran considerados </w:t>
      </w:r>
      <w:r w:rsidRPr="005B60B0">
        <w:rPr>
          <w:rFonts w:ascii="Arial" w:hAnsi="Arial"/>
          <w:i/>
          <w:sz w:val="24"/>
          <w:szCs w:val="24"/>
        </w:rPr>
        <w:t>inmorales</w:t>
      </w:r>
      <w:r w:rsidRPr="005B60B0">
        <w:rPr>
          <w:rFonts w:ascii="Arial" w:hAnsi="Arial"/>
          <w:sz w:val="24"/>
          <w:szCs w:val="24"/>
        </w:rPr>
        <w:t xml:space="preserve"> y casi animales no humanos</w:t>
      </w:r>
      <w:r w:rsidR="004866D7">
        <w:rPr>
          <w:rFonts w:ascii="Arial" w:hAnsi="Arial"/>
          <w:sz w:val="24"/>
          <w:szCs w:val="24"/>
        </w:rPr>
        <w:t xml:space="preserve"> (lo cual no justifica el trato cruel, pues también son seres sintientes)</w:t>
      </w:r>
      <w:r w:rsidRPr="005B60B0">
        <w:rPr>
          <w:rFonts w:ascii="Arial" w:hAnsi="Arial"/>
          <w:sz w:val="24"/>
          <w:szCs w:val="24"/>
        </w:rPr>
        <w:t xml:space="preserve">, pesó mucho. No conocían la revelación del dios de los cristianos, luego no tenían noción de lo </w:t>
      </w:r>
      <w:r w:rsidRPr="005B60B0">
        <w:rPr>
          <w:rFonts w:ascii="Arial" w:hAnsi="Arial"/>
          <w:i/>
          <w:sz w:val="24"/>
          <w:szCs w:val="24"/>
        </w:rPr>
        <w:t>bueno</w:t>
      </w:r>
      <w:r w:rsidRPr="005B60B0">
        <w:rPr>
          <w:rFonts w:ascii="Arial" w:hAnsi="Arial"/>
          <w:sz w:val="24"/>
          <w:szCs w:val="24"/>
        </w:rPr>
        <w:t xml:space="preserve"> y de lo </w:t>
      </w:r>
      <w:r w:rsidRPr="005B60B0">
        <w:rPr>
          <w:rFonts w:ascii="Arial" w:hAnsi="Arial"/>
          <w:i/>
          <w:sz w:val="24"/>
          <w:szCs w:val="24"/>
        </w:rPr>
        <w:t>malo</w:t>
      </w:r>
      <w:r w:rsidR="00BF3AB9">
        <w:rPr>
          <w:rFonts w:ascii="Arial" w:hAnsi="Arial"/>
          <w:sz w:val="24"/>
          <w:szCs w:val="24"/>
        </w:rPr>
        <w:t>;</w:t>
      </w:r>
      <w:r w:rsidRPr="005B60B0">
        <w:rPr>
          <w:rFonts w:ascii="Arial" w:hAnsi="Arial"/>
          <w:sz w:val="24"/>
          <w:szCs w:val="24"/>
        </w:rPr>
        <w:t xml:space="preserve"> es más</w:t>
      </w:r>
      <w:r w:rsidR="00BF3AB9">
        <w:rPr>
          <w:rFonts w:ascii="Arial" w:hAnsi="Arial"/>
          <w:sz w:val="24"/>
          <w:szCs w:val="24"/>
        </w:rPr>
        <w:t>,</w:t>
      </w:r>
      <w:r w:rsidRPr="005B60B0">
        <w:rPr>
          <w:rFonts w:ascii="Arial" w:hAnsi="Arial"/>
          <w:sz w:val="24"/>
          <w:szCs w:val="24"/>
        </w:rPr>
        <w:t xml:space="preserve"> se les consideraba</w:t>
      </w:r>
      <w:r w:rsidR="00BF3AB9">
        <w:rPr>
          <w:rFonts w:ascii="Arial" w:hAnsi="Arial"/>
          <w:sz w:val="24"/>
          <w:szCs w:val="24"/>
        </w:rPr>
        <w:t>,</w:t>
      </w:r>
      <w:r w:rsidRPr="005B60B0">
        <w:rPr>
          <w:rFonts w:ascii="Arial" w:hAnsi="Arial"/>
          <w:sz w:val="24"/>
          <w:szCs w:val="24"/>
        </w:rPr>
        <w:t xml:space="preserve"> para muchos efectos, idólatras y perve</w:t>
      </w:r>
      <w:r w:rsidR="00BF3AB9">
        <w:rPr>
          <w:rFonts w:ascii="Arial" w:hAnsi="Arial"/>
          <w:sz w:val="24"/>
          <w:szCs w:val="24"/>
        </w:rPr>
        <w:t xml:space="preserve">rsos, con los cuales era mejor </w:t>
      </w:r>
      <w:r w:rsidRPr="005B60B0">
        <w:rPr>
          <w:rFonts w:ascii="Arial" w:hAnsi="Arial"/>
          <w:sz w:val="24"/>
          <w:szCs w:val="24"/>
        </w:rPr>
        <w:t>tener el menor contacto posible.</w:t>
      </w:r>
    </w:p>
    <w:p w:rsidR="000D7140" w:rsidRPr="005B60B0" w:rsidRDefault="000D7140" w:rsidP="00BF3AB9">
      <w:pPr>
        <w:spacing w:line="480" w:lineRule="auto"/>
        <w:ind w:firstLine="708"/>
        <w:jc w:val="both"/>
        <w:rPr>
          <w:rFonts w:ascii="Arial" w:hAnsi="Arial"/>
          <w:sz w:val="24"/>
          <w:szCs w:val="24"/>
        </w:rPr>
      </w:pPr>
      <w:r w:rsidRPr="005B60B0">
        <w:rPr>
          <w:rFonts w:ascii="Arial" w:hAnsi="Arial"/>
          <w:sz w:val="24"/>
          <w:szCs w:val="24"/>
        </w:rPr>
        <w:t>Las organizaciones sociales y religiosas de los autóctonos no fueron (y para muchas personas, siguen sin ser) aceptadas como tales, entonces no eran en un sentido estricto seres humanos, por lo menos no civilizados. La palabra civilizados no se utilizaba en esa época, empero, el sentido de un grupo de humanos con org</w:t>
      </w:r>
      <w:r w:rsidR="00BF3AB9">
        <w:rPr>
          <w:rFonts w:ascii="Arial" w:hAnsi="Arial"/>
          <w:sz w:val="24"/>
          <w:szCs w:val="24"/>
        </w:rPr>
        <w:t xml:space="preserve">anizaciones sociales, político </w:t>
      </w:r>
      <w:r w:rsidRPr="005B60B0">
        <w:rPr>
          <w:rFonts w:ascii="Arial" w:hAnsi="Arial"/>
          <w:sz w:val="24"/>
          <w:szCs w:val="24"/>
        </w:rPr>
        <w:t>económicas y religiosas legítimas (europeas) subyacía en la mentalidad de los colonizadores ingleses.</w:t>
      </w:r>
    </w:p>
    <w:p w:rsidR="000D7140" w:rsidRPr="005B60B0" w:rsidRDefault="00BF3AB9" w:rsidP="000D7140">
      <w:pPr>
        <w:spacing w:line="480" w:lineRule="auto"/>
        <w:ind w:firstLine="708"/>
        <w:jc w:val="both"/>
        <w:rPr>
          <w:rFonts w:ascii="Arial" w:hAnsi="Arial"/>
          <w:sz w:val="24"/>
          <w:szCs w:val="24"/>
        </w:rPr>
      </w:pPr>
      <w:r>
        <w:rPr>
          <w:rFonts w:ascii="Arial" w:hAnsi="Arial"/>
          <w:sz w:val="24"/>
          <w:szCs w:val="24"/>
        </w:rPr>
        <w:t>La carencia</w:t>
      </w:r>
      <w:r w:rsidR="000D7140" w:rsidRPr="005B60B0">
        <w:rPr>
          <w:rFonts w:ascii="Arial" w:hAnsi="Arial"/>
          <w:sz w:val="24"/>
          <w:szCs w:val="24"/>
        </w:rPr>
        <w:t xml:space="preserve"> de organizaciones sociales válidas, hacían de los Sioux, Pies Negros, Apaches, </w:t>
      </w:r>
      <w:proofErr w:type="spellStart"/>
      <w:r w:rsidR="000D7140" w:rsidRPr="005B60B0">
        <w:rPr>
          <w:rFonts w:ascii="Arial" w:hAnsi="Arial"/>
          <w:sz w:val="24"/>
          <w:szCs w:val="24"/>
        </w:rPr>
        <w:t>Cherokees</w:t>
      </w:r>
      <w:proofErr w:type="spellEnd"/>
      <w:r w:rsidR="000D7140" w:rsidRPr="005B60B0">
        <w:rPr>
          <w:rFonts w:ascii="Arial" w:hAnsi="Arial"/>
          <w:sz w:val="24"/>
          <w:szCs w:val="24"/>
        </w:rPr>
        <w:t xml:space="preserve">, </w:t>
      </w:r>
      <w:proofErr w:type="spellStart"/>
      <w:r w:rsidR="000D7140" w:rsidRPr="005B60B0">
        <w:rPr>
          <w:rFonts w:ascii="Arial" w:hAnsi="Arial"/>
          <w:sz w:val="24"/>
          <w:szCs w:val="24"/>
        </w:rPr>
        <w:t>Hopies</w:t>
      </w:r>
      <w:proofErr w:type="spellEnd"/>
      <w:r w:rsidR="000D7140" w:rsidRPr="005B60B0">
        <w:rPr>
          <w:rFonts w:ascii="Arial" w:hAnsi="Arial"/>
          <w:sz w:val="24"/>
          <w:szCs w:val="24"/>
        </w:rPr>
        <w:t xml:space="preserve"> y Navajos</w:t>
      </w:r>
      <w:r>
        <w:rPr>
          <w:rFonts w:ascii="Arial" w:hAnsi="Arial"/>
          <w:sz w:val="24"/>
          <w:szCs w:val="24"/>
        </w:rPr>
        <w:t>,</w:t>
      </w:r>
      <w:r w:rsidR="000D7140" w:rsidRPr="005B60B0">
        <w:rPr>
          <w:rFonts w:ascii="Arial" w:hAnsi="Arial"/>
          <w:sz w:val="24"/>
          <w:szCs w:val="24"/>
        </w:rPr>
        <w:t xml:space="preserve"> entre muchos más, seres más cercanos a la naturaleza, o sea, menos de la </w:t>
      </w:r>
      <w:r w:rsidR="000D7140" w:rsidRPr="005B60B0">
        <w:rPr>
          <w:rFonts w:ascii="Arial" w:hAnsi="Arial"/>
          <w:i/>
          <w:sz w:val="24"/>
          <w:szCs w:val="24"/>
        </w:rPr>
        <w:t>civilización</w:t>
      </w:r>
      <w:r w:rsidR="000D7140" w:rsidRPr="005B60B0">
        <w:rPr>
          <w:rFonts w:ascii="Arial" w:hAnsi="Arial"/>
          <w:sz w:val="24"/>
          <w:szCs w:val="24"/>
        </w:rPr>
        <w:t xml:space="preserve">, la cual por definición está </w:t>
      </w:r>
      <w:r w:rsidR="000D7140" w:rsidRPr="005B60B0">
        <w:rPr>
          <w:rFonts w:ascii="Arial" w:hAnsi="Arial"/>
          <w:sz w:val="24"/>
          <w:szCs w:val="24"/>
        </w:rPr>
        <w:lastRenderedPageBreak/>
        <w:t>justamente alejada o divorci</w:t>
      </w:r>
      <w:r>
        <w:rPr>
          <w:rFonts w:ascii="Arial" w:hAnsi="Arial"/>
          <w:sz w:val="24"/>
          <w:szCs w:val="24"/>
        </w:rPr>
        <w:t>ada de lo natural, excepto</w:t>
      </w:r>
      <w:r w:rsidR="000D7140" w:rsidRPr="005B60B0">
        <w:rPr>
          <w:rFonts w:ascii="Arial" w:hAnsi="Arial"/>
          <w:sz w:val="24"/>
          <w:szCs w:val="24"/>
        </w:rPr>
        <w:t xml:space="preserve"> para sacarle el mayor provecho posible mediante el dominio sin ninguna consideración ética o moral. </w:t>
      </w:r>
    </w:p>
    <w:p w:rsidR="000D7140" w:rsidRPr="005B60B0" w:rsidRDefault="00BF3AB9" w:rsidP="000D7140">
      <w:pPr>
        <w:spacing w:line="480" w:lineRule="auto"/>
        <w:ind w:firstLine="708"/>
        <w:jc w:val="both"/>
        <w:rPr>
          <w:rFonts w:ascii="Arial" w:hAnsi="Arial"/>
          <w:sz w:val="24"/>
          <w:szCs w:val="24"/>
        </w:rPr>
      </w:pPr>
      <w:r>
        <w:rPr>
          <w:rFonts w:ascii="Arial" w:hAnsi="Arial"/>
          <w:sz w:val="24"/>
          <w:szCs w:val="24"/>
        </w:rPr>
        <w:t xml:space="preserve">La dicotomía naturaleza </w:t>
      </w:r>
      <w:r w:rsidR="000D7140" w:rsidRPr="005B60B0">
        <w:rPr>
          <w:rFonts w:ascii="Arial" w:hAnsi="Arial"/>
          <w:sz w:val="24"/>
          <w:szCs w:val="24"/>
        </w:rPr>
        <w:t>civilización, o mejor, cultura se estaba consolidando como tal y en los inicios de la Modernidad (y tristemente hasta la fecha, en la mentalidad de los recién nacidos occidentales y occidentalizados)</w:t>
      </w:r>
      <w:r>
        <w:rPr>
          <w:rFonts w:ascii="Arial" w:hAnsi="Arial"/>
          <w:sz w:val="24"/>
          <w:szCs w:val="24"/>
        </w:rPr>
        <w:t>,</w:t>
      </w:r>
      <w:r w:rsidR="000D7140" w:rsidRPr="005B60B0">
        <w:rPr>
          <w:rFonts w:ascii="Arial" w:hAnsi="Arial"/>
          <w:sz w:val="24"/>
          <w:szCs w:val="24"/>
        </w:rPr>
        <w:t xml:space="preserve"> la primera se perfilaba como la gran perdedora, pues en la o</w:t>
      </w:r>
      <w:r>
        <w:rPr>
          <w:rFonts w:ascii="Arial" w:hAnsi="Arial"/>
          <w:sz w:val="24"/>
          <w:szCs w:val="24"/>
        </w:rPr>
        <w:t xml:space="preserve">tra dicotomía naciente, sujeto </w:t>
      </w:r>
      <w:r w:rsidR="000D7140" w:rsidRPr="005B60B0">
        <w:rPr>
          <w:rFonts w:ascii="Arial" w:hAnsi="Arial"/>
          <w:sz w:val="24"/>
          <w:szCs w:val="24"/>
        </w:rPr>
        <w:t>objeto (esta evidentemente epistemológica) el sujeto será la cultura y el objeto la natura.</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Para desdicha de los pueblos originarios de América, sus conquistadores europeos consideraban que solo ellos poseían lo que más ade</w:t>
      </w:r>
      <w:r w:rsidR="00BF3AB9">
        <w:rPr>
          <w:rFonts w:ascii="Arial" w:hAnsi="Arial"/>
          <w:sz w:val="24"/>
          <w:szCs w:val="24"/>
        </w:rPr>
        <w:t>lante se conocería como cultura</w:t>
      </w:r>
      <w:r w:rsidRPr="005B60B0">
        <w:rPr>
          <w:rFonts w:ascii="Arial" w:hAnsi="Arial"/>
          <w:sz w:val="24"/>
          <w:szCs w:val="24"/>
        </w:rPr>
        <w:t xml:space="preserve"> y</w:t>
      </w:r>
      <w:r w:rsidR="00BF3AB9">
        <w:rPr>
          <w:rFonts w:ascii="Arial" w:hAnsi="Arial"/>
          <w:sz w:val="24"/>
          <w:szCs w:val="24"/>
        </w:rPr>
        <w:t>,</w:t>
      </w:r>
      <w:r w:rsidRPr="005B60B0">
        <w:rPr>
          <w:rFonts w:ascii="Arial" w:hAnsi="Arial"/>
          <w:sz w:val="24"/>
          <w:szCs w:val="24"/>
        </w:rPr>
        <w:t xml:space="preserve"> por lo tanto, todos los demás pueblos del mundo carecerían de la principal característica que les otorgaría la jerarquía de humanos merecedores de consideraciones morales, de dignidad y respeto.</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En este punto, es muy importante detenernos brevemente en el concepto de cultura y su relación con las religiones. La cultura como concepto es muy problemática, pues el debate respecto a qué es y qué implica, es muy basto, intenso y sin vistas de pronta solución</w:t>
      </w:r>
      <w:r w:rsidRPr="005B60B0">
        <w:rPr>
          <w:rStyle w:val="Refdenotaalpie"/>
          <w:rFonts w:ascii="Arial" w:hAnsi="Arial"/>
          <w:sz w:val="24"/>
          <w:szCs w:val="24"/>
        </w:rPr>
        <w:footnoteReference w:id="9"/>
      </w:r>
      <w:r w:rsidRPr="005B60B0">
        <w:rPr>
          <w:rFonts w:ascii="Arial" w:hAnsi="Arial"/>
          <w:sz w:val="24"/>
          <w:szCs w:val="24"/>
        </w:rPr>
        <w:t>. Por ello nos limitaremos a señalar un punto en que prác</w:t>
      </w:r>
      <w:r w:rsidR="00BF3AB9">
        <w:rPr>
          <w:rFonts w:ascii="Arial" w:hAnsi="Arial"/>
          <w:sz w:val="24"/>
          <w:szCs w:val="24"/>
        </w:rPr>
        <w:t xml:space="preserve">ticamente todos los estudiosos </w:t>
      </w:r>
      <w:r w:rsidRPr="005B60B0">
        <w:rPr>
          <w:rFonts w:ascii="Arial" w:hAnsi="Arial"/>
          <w:sz w:val="24"/>
          <w:szCs w:val="24"/>
        </w:rPr>
        <w:t>están de acuerdo y es que</w:t>
      </w:r>
      <w:r w:rsidR="00BF3AB9">
        <w:rPr>
          <w:rFonts w:ascii="Arial" w:hAnsi="Arial"/>
          <w:sz w:val="24"/>
          <w:szCs w:val="24"/>
        </w:rPr>
        <w:t xml:space="preserve"> </w:t>
      </w:r>
      <w:r w:rsidRPr="005B60B0">
        <w:rPr>
          <w:rFonts w:ascii="Arial" w:hAnsi="Arial"/>
          <w:sz w:val="24"/>
          <w:szCs w:val="24"/>
        </w:rPr>
        <w:t>la religión es parte de la cultura y la cultura de la religión. Una influye en la otra de maneras muchas veces sorprendente. Hoy sabe</w:t>
      </w:r>
      <w:r w:rsidR="002A133E">
        <w:rPr>
          <w:rFonts w:ascii="Arial" w:hAnsi="Arial"/>
          <w:sz w:val="24"/>
          <w:szCs w:val="24"/>
        </w:rPr>
        <w:t>mos (y esto también es aceptado</w:t>
      </w:r>
      <w:r w:rsidRPr="005B60B0">
        <w:rPr>
          <w:rFonts w:ascii="Arial" w:hAnsi="Arial"/>
          <w:sz w:val="24"/>
          <w:szCs w:val="24"/>
        </w:rPr>
        <w:t xml:space="preserve"> por casi todos los estudiosos del tema: antropólogos, sociólogos, etnógrafos, etc.) que solo los humanos producimos cultura, el resto de los animales al parecer no. En otras </w:t>
      </w:r>
      <w:r w:rsidRPr="005B60B0">
        <w:rPr>
          <w:rFonts w:ascii="Arial" w:hAnsi="Arial"/>
          <w:sz w:val="24"/>
          <w:szCs w:val="24"/>
        </w:rPr>
        <w:lastRenderedPageBreak/>
        <w:t>palabras, el único requisito para producir cultura es ser humano en sociedad con otros humanos.</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Ahora bien, siguiendo con el tema de las religiones</w:t>
      </w:r>
      <w:r w:rsidR="002A133E">
        <w:rPr>
          <w:rFonts w:ascii="Arial" w:hAnsi="Arial"/>
          <w:sz w:val="24"/>
          <w:szCs w:val="24"/>
        </w:rPr>
        <w:t>,</w:t>
      </w:r>
      <w:r w:rsidRPr="005B60B0">
        <w:rPr>
          <w:rFonts w:ascii="Arial" w:hAnsi="Arial"/>
          <w:sz w:val="24"/>
          <w:szCs w:val="24"/>
        </w:rPr>
        <w:t xml:space="preserve"> debemos decir que el asunto crítico con ellas es que estas dotan de significado a la vida e intentan dar respuesta a algunas de las preguntas más agudas de los individuos y los pueblos</w:t>
      </w:r>
      <w:r w:rsidR="002A133E">
        <w:rPr>
          <w:rFonts w:ascii="Arial" w:hAnsi="Arial"/>
          <w:sz w:val="24"/>
          <w:szCs w:val="24"/>
        </w:rPr>
        <w:t>:</w:t>
      </w:r>
      <w:r w:rsidRPr="005B60B0">
        <w:rPr>
          <w:rFonts w:ascii="Arial" w:hAnsi="Arial"/>
          <w:sz w:val="24"/>
          <w:szCs w:val="24"/>
        </w:rPr>
        <w:t xml:space="preserve"> ¿por qué estamos aquí? ¿</w:t>
      </w:r>
      <w:proofErr w:type="gramStart"/>
      <w:r w:rsidRPr="005B60B0">
        <w:rPr>
          <w:rFonts w:ascii="Arial" w:hAnsi="Arial"/>
          <w:sz w:val="24"/>
          <w:szCs w:val="24"/>
        </w:rPr>
        <w:t>cuál</w:t>
      </w:r>
      <w:proofErr w:type="gramEnd"/>
      <w:r w:rsidRPr="005B60B0">
        <w:rPr>
          <w:rFonts w:ascii="Arial" w:hAnsi="Arial"/>
          <w:sz w:val="24"/>
          <w:szCs w:val="24"/>
        </w:rPr>
        <w:t xml:space="preserve"> es el sentido de la vida? ¿</w:t>
      </w:r>
      <w:proofErr w:type="gramStart"/>
      <w:r w:rsidRPr="005B60B0">
        <w:rPr>
          <w:rFonts w:ascii="Arial" w:hAnsi="Arial"/>
          <w:sz w:val="24"/>
          <w:szCs w:val="24"/>
        </w:rPr>
        <w:t>qué</w:t>
      </w:r>
      <w:proofErr w:type="gramEnd"/>
      <w:r w:rsidRPr="005B60B0">
        <w:rPr>
          <w:rFonts w:ascii="Arial" w:hAnsi="Arial"/>
          <w:sz w:val="24"/>
          <w:szCs w:val="24"/>
        </w:rPr>
        <w:t xml:space="preserve"> se supone que debo hacer en el mundo que me correspondió vivir? ¿</w:t>
      </w:r>
      <w:proofErr w:type="gramStart"/>
      <w:r w:rsidRPr="005B60B0">
        <w:rPr>
          <w:rFonts w:ascii="Arial" w:hAnsi="Arial"/>
          <w:sz w:val="24"/>
          <w:szCs w:val="24"/>
        </w:rPr>
        <w:t>qué</w:t>
      </w:r>
      <w:proofErr w:type="gramEnd"/>
      <w:r w:rsidRPr="005B60B0">
        <w:rPr>
          <w:rFonts w:ascii="Arial" w:hAnsi="Arial"/>
          <w:sz w:val="24"/>
          <w:szCs w:val="24"/>
        </w:rPr>
        <w:t xml:space="preserve"> es lo bueno y qué lo malo? Cada cultura mediante sus creencias religiosas contesta (muy a su manera) las preguntas antes planteadas. </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Si Bacon tiene razón y la única forma de contest</w:t>
      </w:r>
      <w:r w:rsidR="002A133E">
        <w:rPr>
          <w:rFonts w:ascii="Arial" w:hAnsi="Arial"/>
          <w:sz w:val="24"/>
          <w:szCs w:val="24"/>
        </w:rPr>
        <w:t>ar los cuestionamientos sobre</w:t>
      </w:r>
      <w:r w:rsidRPr="005B60B0">
        <w:rPr>
          <w:rFonts w:ascii="Arial" w:hAnsi="Arial"/>
          <w:sz w:val="24"/>
          <w:szCs w:val="24"/>
        </w:rPr>
        <w:t xml:space="preserve"> c</w:t>
      </w:r>
      <w:r w:rsidR="002A133E">
        <w:rPr>
          <w:rFonts w:ascii="Arial" w:hAnsi="Arial"/>
          <w:sz w:val="24"/>
          <w:szCs w:val="24"/>
        </w:rPr>
        <w:t>ómo debe vivir el ser humano</w:t>
      </w:r>
      <w:r w:rsidRPr="005B60B0">
        <w:rPr>
          <w:rFonts w:ascii="Arial" w:hAnsi="Arial"/>
          <w:sz w:val="24"/>
          <w:szCs w:val="24"/>
        </w:rPr>
        <w:t xml:space="preserve"> es por medio de la revelación del dios Judeo- cristiano, los pueblos no europeos carecerían de las reglas básicas de la convivencia </w:t>
      </w:r>
      <w:r w:rsidR="002A133E">
        <w:rPr>
          <w:rFonts w:ascii="Arial" w:hAnsi="Arial"/>
          <w:sz w:val="24"/>
          <w:szCs w:val="24"/>
        </w:rPr>
        <w:t xml:space="preserve">civilizada, con lo que se erguiría </w:t>
      </w:r>
      <w:r w:rsidRPr="005B60B0">
        <w:rPr>
          <w:rFonts w:ascii="Arial" w:hAnsi="Arial"/>
          <w:sz w:val="24"/>
          <w:szCs w:val="24"/>
        </w:rPr>
        <w:t>ante los conquistadores una pregunta cuya respuesta definirá el mundo hasta nuestros días</w:t>
      </w:r>
      <w:r w:rsidR="002A133E">
        <w:rPr>
          <w:rFonts w:ascii="Arial" w:hAnsi="Arial"/>
          <w:sz w:val="24"/>
          <w:szCs w:val="24"/>
        </w:rPr>
        <w:t>: ¿d</w:t>
      </w:r>
      <w:r w:rsidRPr="005B60B0">
        <w:rPr>
          <w:rFonts w:ascii="Arial" w:hAnsi="Arial"/>
          <w:sz w:val="24"/>
          <w:szCs w:val="24"/>
        </w:rPr>
        <w:t>eberíamos enseñarle a estos seres con apariencia humana la</w:t>
      </w:r>
      <w:r w:rsidR="002A133E">
        <w:rPr>
          <w:rFonts w:ascii="Arial" w:hAnsi="Arial"/>
          <w:sz w:val="24"/>
          <w:szCs w:val="24"/>
        </w:rPr>
        <w:t>s</w:t>
      </w:r>
      <w:r w:rsidRPr="005B60B0">
        <w:rPr>
          <w:rFonts w:ascii="Arial" w:hAnsi="Arial"/>
          <w:sz w:val="24"/>
          <w:szCs w:val="24"/>
        </w:rPr>
        <w:t xml:space="preserve"> verdaderas creencias espirituales? La respuesta de l</w:t>
      </w:r>
      <w:r w:rsidR="002A133E">
        <w:rPr>
          <w:rFonts w:ascii="Arial" w:hAnsi="Arial"/>
          <w:sz w:val="24"/>
          <w:szCs w:val="24"/>
        </w:rPr>
        <w:t>os católicos fue un inmediato sí</w:t>
      </w:r>
      <w:r w:rsidRPr="005B60B0">
        <w:rPr>
          <w:rFonts w:ascii="Arial" w:hAnsi="Arial"/>
          <w:sz w:val="24"/>
          <w:szCs w:val="24"/>
        </w:rPr>
        <w:t>, mientras la de los puritanos fue un inmediato no, y simplemente se limitaron a mantenerse lejos. Años más tarde</w:t>
      </w:r>
      <w:r w:rsidR="002A133E">
        <w:rPr>
          <w:rFonts w:ascii="Arial" w:hAnsi="Arial"/>
          <w:sz w:val="24"/>
          <w:szCs w:val="24"/>
        </w:rPr>
        <w:t>,</w:t>
      </w:r>
      <w:r w:rsidRPr="005B60B0">
        <w:rPr>
          <w:rFonts w:ascii="Arial" w:hAnsi="Arial"/>
          <w:sz w:val="24"/>
          <w:szCs w:val="24"/>
        </w:rPr>
        <w:t xml:space="preserve"> después de la independencia de las Trece Colonias, la tónica fue arrebatar sus tierras a los pueblos originarios de la forma que fuera necesaria, muchas veces con una sádica violencia.</w:t>
      </w:r>
    </w:p>
    <w:p w:rsidR="000D7140" w:rsidRPr="005B60B0" w:rsidRDefault="000D7140" w:rsidP="000D7140">
      <w:pPr>
        <w:spacing w:line="480" w:lineRule="auto"/>
        <w:ind w:firstLine="708"/>
        <w:jc w:val="both"/>
        <w:rPr>
          <w:rFonts w:ascii="Arial" w:hAnsi="Arial"/>
          <w:sz w:val="24"/>
          <w:szCs w:val="24"/>
        </w:rPr>
      </w:pPr>
      <w:r w:rsidRPr="005B60B0">
        <w:rPr>
          <w:rFonts w:ascii="Arial" w:hAnsi="Arial"/>
          <w:sz w:val="24"/>
          <w:szCs w:val="24"/>
        </w:rPr>
        <w:t>Las creencias religiosas definen profunda, aunque no únicamente, a los pueblo</w:t>
      </w:r>
      <w:r w:rsidR="00FB48F9">
        <w:rPr>
          <w:rFonts w:ascii="Arial" w:hAnsi="Arial"/>
          <w:sz w:val="24"/>
          <w:szCs w:val="24"/>
        </w:rPr>
        <w:t>s. Cada cual vivirá de acuerdo con</w:t>
      </w:r>
      <w:r w:rsidRPr="005B60B0">
        <w:rPr>
          <w:rFonts w:ascii="Arial" w:hAnsi="Arial"/>
          <w:sz w:val="24"/>
          <w:szCs w:val="24"/>
        </w:rPr>
        <w:t xml:space="preserve"> lo que consideren bueno. Es un asunto </w:t>
      </w:r>
      <w:r w:rsidRPr="005B60B0">
        <w:rPr>
          <w:rFonts w:ascii="Arial" w:hAnsi="Arial"/>
          <w:sz w:val="24"/>
          <w:szCs w:val="24"/>
        </w:rPr>
        <w:lastRenderedPageBreak/>
        <w:t>bien sa</w:t>
      </w:r>
      <w:r w:rsidR="00FB48F9">
        <w:rPr>
          <w:rFonts w:ascii="Arial" w:hAnsi="Arial"/>
          <w:sz w:val="24"/>
          <w:szCs w:val="24"/>
        </w:rPr>
        <w:t>bido que las cuestiones morales</w:t>
      </w:r>
      <w:r w:rsidRPr="005B60B0">
        <w:rPr>
          <w:rFonts w:ascii="Arial" w:hAnsi="Arial"/>
          <w:sz w:val="24"/>
          <w:szCs w:val="24"/>
        </w:rPr>
        <w:t xml:space="preserve"> son muy diversas y hasta contradictorias entre una cultura y otra. No obstante, en un plano puramente teórico, todas </w:t>
      </w:r>
      <w:r w:rsidR="00FB48F9">
        <w:rPr>
          <w:rFonts w:ascii="Arial" w:hAnsi="Arial"/>
          <w:sz w:val="24"/>
          <w:szCs w:val="24"/>
        </w:rPr>
        <w:t>persiguen el bien y la justicia;</w:t>
      </w:r>
      <w:r w:rsidRPr="005B60B0">
        <w:rPr>
          <w:rFonts w:ascii="Arial" w:hAnsi="Arial"/>
          <w:sz w:val="24"/>
          <w:szCs w:val="24"/>
        </w:rPr>
        <w:t xml:space="preserve"> el gran bemol es cuando llegamos a la práctica, pues existen demasiados factores que influyen en cómo se conciben los conceptos de bien y justicia (por mencionar solo dos), desde factores físicos (clima y topografía</w:t>
      </w:r>
      <w:r w:rsidR="00FB48F9">
        <w:rPr>
          <w:rFonts w:ascii="Arial" w:hAnsi="Arial"/>
          <w:sz w:val="24"/>
          <w:szCs w:val="24"/>
        </w:rPr>
        <w:t>,</w:t>
      </w:r>
      <w:r w:rsidRPr="005B60B0">
        <w:rPr>
          <w:rFonts w:ascii="Arial" w:hAnsi="Arial"/>
          <w:sz w:val="24"/>
          <w:szCs w:val="24"/>
        </w:rPr>
        <w:t xml:space="preserve"> por ejemplo) hasta históricos.</w:t>
      </w:r>
    </w:p>
    <w:p w:rsidR="000D7140" w:rsidRPr="005B60B0" w:rsidRDefault="00FB48F9" w:rsidP="000D7140">
      <w:pPr>
        <w:spacing w:line="480" w:lineRule="auto"/>
        <w:ind w:firstLine="708"/>
        <w:jc w:val="both"/>
        <w:rPr>
          <w:rFonts w:ascii="Arial" w:hAnsi="Arial"/>
          <w:sz w:val="24"/>
          <w:szCs w:val="24"/>
        </w:rPr>
      </w:pPr>
      <w:r>
        <w:rPr>
          <w:rFonts w:ascii="Arial" w:hAnsi="Arial"/>
          <w:sz w:val="24"/>
          <w:szCs w:val="24"/>
        </w:rPr>
        <w:t>Q</w:t>
      </w:r>
      <w:r w:rsidR="000D7140" w:rsidRPr="005B60B0">
        <w:rPr>
          <w:rFonts w:ascii="Arial" w:hAnsi="Arial"/>
          <w:sz w:val="24"/>
          <w:szCs w:val="24"/>
        </w:rPr>
        <w:t xml:space="preserve">ue una religión considere que es la única y verdadera no debería ser mayor problema, pero lo es cuando aparte es intolerante con otras creencias y expansiva como lo es el cristianismo. Y eso no es todo, el panorama empeora al ser la referencia espiritual de los conquistadores y colonizadores de un territorio habitado previamente por otras personas. </w:t>
      </w:r>
    </w:p>
    <w:p w:rsidR="000D7140" w:rsidRPr="005B60B0" w:rsidRDefault="000D7140" w:rsidP="000D7140">
      <w:pPr>
        <w:spacing w:line="480" w:lineRule="auto"/>
        <w:ind w:firstLine="567"/>
        <w:jc w:val="both"/>
        <w:rPr>
          <w:rFonts w:ascii="Arial" w:hAnsi="Arial"/>
          <w:sz w:val="24"/>
          <w:szCs w:val="24"/>
        </w:rPr>
      </w:pPr>
      <w:r w:rsidRPr="005B60B0">
        <w:rPr>
          <w:rFonts w:ascii="Arial" w:hAnsi="Arial"/>
          <w:sz w:val="24"/>
          <w:szCs w:val="24"/>
        </w:rPr>
        <w:t>Estas terribles características de los imperios cristianos han derramado ríos de sangre durante milenios. Ni siquiera los brutales romanos paganos impusieron sus creencias religiosas</w:t>
      </w:r>
      <w:r w:rsidRPr="005B60B0">
        <w:rPr>
          <w:rStyle w:val="Refdenotaalpie"/>
          <w:rFonts w:ascii="Arial" w:hAnsi="Arial"/>
          <w:sz w:val="24"/>
          <w:szCs w:val="24"/>
        </w:rPr>
        <w:footnoteReference w:id="10"/>
      </w:r>
      <w:r w:rsidRPr="005B60B0">
        <w:rPr>
          <w:rFonts w:ascii="Arial" w:hAnsi="Arial"/>
          <w:sz w:val="24"/>
          <w:szCs w:val="24"/>
        </w:rPr>
        <w:t>. Es verdad que el culto al emperador se expandió por todo el imperio pero jamás demandaron de las personas lo que los posteriores romanos cristianos llegaron a demandar después del edicto de Tesalónica del año 380 d.C. por el cual el</w:t>
      </w:r>
      <w:r w:rsidR="003149FE">
        <w:rPr>
          <w:rFonts w:ascii="Arial" w:hAnsi="Arial"/>
          <w:sz w:val="24"/>
          <w:szCs w:val="24"/>
        </w:rPr>
        <w:t xml:space="preserve"> emperador Teodosio convirtió el</w:t>
      </w:r>
      <w:r w:rsidRPr="005B60B0">
        <w:rPr>
          <w:rFonts w:ascii="Arial" w:hAnsi="Arial"/>
          <w:sz w:val="24"/>
          <w:szCs w:val="24"/>
        </w:rPr>
        <w:t xml:space="preserve"> cristianismo en religión oficial (y </w:t>
      </w:r>
      <w:r w:rsidRPr="005B60B0">
        <w:rPr>
          <w:rFonts w:ascii="Arial" w:hAnsi="Arial"/>
          <w:sz w:val="24"/>
          <w:szCs w:val="24"/>
        </w:rPr>
        <w:lastRenderedPageBreak/>
        <w:t>obligatoria) del Imperio Romano. Con este edicto</w:t>
      </w:r>
      <w:r w:rsidR="003149FE">
        <w:rPr>
          <w:rFonts w:ascii="Arial" w:hAnsi="Arial"/>
          <w:sz w:val="24"/>
          <w:szCs w:val="24"/>
        </w:rPr>
        <w:t>,</w:t>
      </w:r>
      <w:r w:rsidRPr="005B60B0">
        <w:rPr>
          <w:rFonts w:ascii="Arial" w:hAnsi="Arial"/>
          <w:sz w:val="24"/>
          <w:szCs w:val="24"/>
        </w:rPr>
        <w:t xml:space="preserve"> los perseguidos serán los no cristianos: </w:t>
      </w:r>
    </w:p>
    <w:p w:rsidR="000D7140" w:rsidRDefault="000D7140" w:rsidP="003149FE">
      <w:pPr>
        <w:spacing w:line="360" w:lineRule="auto"/>
        <w:ind w:left="567" w:right="758"/>
        <w:jc w:val="both"/>
        <w:rPr>
          <w:rFonts w:ascii="Arial" w:hAnsi="Arial"/>
        </w:rPr>
      </w:pPr>
      <w:proofErr w:type="spellStart"/>
      <w:r w:rsidRPr="005B60B0">
        <w:rPr>
          <w:rFonts w:ascii="Arial" w:hAnsi="Arial"/>
        </w:rPr>
        <w:t>Cunctos</w:t>
      </w:r>
      <w:proofErr w:type="spellEnd"/>
      <w:r w:rsidRPr="005B60B0">
        <w:rPr>
          <w:rFonts w:ascii="Arial" w:hAnsi="Arial"/>
        </w:rPr>
        <w:t xml:space="preserve"> </w:t>
      </w:r>
      <w:proofErr w:type="spellStart"/>
      <w:r w:rsidRPr="005B60B0">
        <w:rPr>
          <w:rFonts w:ascii="Arial" w:hAnsi="Arial"/>
        </w:rPr>
        <w:t>populos</w:t>
      </w:r>
      <w:proofErr w:type="spellEnd"/>
      <w:r w:rsidRPr="005B60B0">
        <w:rPr>
          <w:rFonts w:ascii="Arial" w:hAnsi="Arial"/>
        </w:rPr>
        <w:t xml:space="preserve">, quo </w:t>
      </w:r>
      <w:proofErr w:type="spellStart"/>
      <w:r w:rsidRPr="005B60B0">
        <w:rPr>
          <w:rFonts w:ascii="Arial" w:hAnsi="Arial"/>
        </w:rPr>
        <w:t>clementiae</w:t>
      </w:r>
      <w:proofErr w:type="spellEnd"/>
      <w:r w:rsidRPr="005B60B0">
        <w:rPr>
          <w:rFonts w:ascii="Arial" w:hAnsi="Arial"/>
        </w:rPr>
        <w:t xml:space="preserve"> </w:t>
      </w:r>
      <w:proofErr w:type="spellStart"/>
      <w:r w:rsidRPr="005B60B0">
        <w:rPr>
          <w:rFonts w:ascii="Arial" w:hAnsi="Arial"/>
        </w:rPr>
        <w:t>nostrae</w:t>
      </w:r>
      <w:proofErr w:type="spellEnd"/>
      <w:r w:rsidRPr="005B60B0">
        <w:rPr>
          <w:rFonts w:ascii="Arial" w:hAnsi="Arial"/>
        </w:rPr>
        <w:t xml:space="preserve"> </w:t>
      </w:r>
      <w:proofErr w:type="spellStart"/>
      <w:r w:rsidRPr="005B60B0">
        <w:rPr>
          <w:rFonts w:ascii="Arial" w:hAnsi="Arial"/>
        </w:rPr>
        <w:t>regit</w:t>
      </w:r>
      <w:proofErr w:type="spellEnd"/>
      <w:r w:rsidRPr="005B60B0">
        <w:rPr>
          <w:rFonts w:ascii="Arial" w:hAnsi="Arial"/>
        </w:rPr>
        <w:t xml:space="preserve"> </w:t>
      </w:r>
      <w:proofErr w:type="spellStart"/>
      <w:r w:rsidRPr="005B60B0">
        <w:rPr>
          <w:rFonts w:ascii="Arial" w:hAnsi="Arial"/>
        </w:rPr>
        <w:t>temperamentum</w:t>
      </w:r>
      <w:proofErr w:type="spellEnd"/>
      <w:r w:rsidRPr="005B60B0">
        <w:rPr>
          <w:rFonts w:ascii="Arial" w:hAnsi="Arial"/>
        </w:rPr>
        <w:t xml:space="preserve">, </w:t>
      </w:r>
      <w:proofErr w:type="spellStart"/>
      <w:r w:rsidRPr="005B60B0">
        <w:rPr>
          <w:rFonts w:ascii="Arial" w:hAnsi="Arial"/>
        </w:rPr>
        <w:t>intali</w:t>
      </w:r>
      <w:proofErr w:type="spellEnd"/>
      <w:r w:rsidRPr="005B60B0">
        <w:rPr>
          <w:rFonts w:ascii="Arial" w:hAnsi="Arial"/>
        </w:rPr>
        <w:t xml:space="preserve"> </w:t>
      </w:r>
      <w:proofErr w:type="spellStart"/>
      <w:r w:rsidRPr="005B60B0">
        <w:rPr>
          <w:rFonts w:ascii="Arial" w:hAnsi="Arial"/>
        </w:rPr>
        <w:t>volumus</w:t>
      </w:r>
      <w:proofErr w:type="spellEnd"/>
      <w:r w:rsidRPr="005B60B0">
        <w:rPr>
          <w:rFonts w:ascii="Arial" w:hAnsi="Arial"/>
        </w:rPr>
        <w:t xml:space="preserve"> </w:t>
      </w:r>
      <w:proofErr w:type="spellStart"/>
      <w:r w:rsidRPr="005B60B0">
        <w:rPr>
          <w:rFonts w:ascii="Arial" w:hAnsi="Arial"/>
        </w:rPr>
        <w:t>religione</w:t>
      </w:r>
      <w:proofErr w:type="spellEnd"/>
      <w:r w:rsidRPr="005B60B0">
        <w:rPr>
          <w:rFonts w:ascii="Arial" w:hAnsi="Arial"/>
        </w:rPr>
        <w:t xml:space="preserve"> </w:t>
      </w:r>
      <w:proofErr w:type="spellStart"/>
      <w:r w:rsidRPr="005B60B0">
        <w:rPr>
          <w:rFonts w:ascii="Arial" w:hAnsi="Arial"/>
        </w:rPr>
        <w:t>versari</w:t>
      </w:r>
      <w:proofErr w:type="spellEnd"/>
      <w:r w:rsidRPr="005B60B0">
        <w:rPr>
          <w:rFonts w:ascii="Arial" w:hAnsi="Arial"/>
        </w:rPr>
        <w:t xml:space="preserve">, </w:t>
      </w:r>
      <w:proofErr w:type="spellStart"/>
      <w:r w:rsidRPr="005B60B0">
        <w:rPr>
          <w:rFonts w:ascii="Arial" w:hAnsi="Arial"/>
        </w:rPr>
        <w:t>quam</w:t>
      </w:r>
      <w:proofErr w:type="spellEnd"/>
      <w:r w:rsidRPr="005B60B0">
        <w:rPr>
          <w:rFonts w:ascii="Arial" w:hAnsi="Arial"/>
        </w:rPr>
        <w:t xml:space="preserve"> </w:t>
      </w:r>
      <w:proofErr w:type="spellStart"/>
      <w:r w:rsidRPr="005B60B0">
        <w:rPr>
          <w:rFonts w:ascii="Arial" w:hAnsi="Arial"/>
        </w:rPr>
        <w:t>divinum</w:t>
      </w:r>
      <w:proofErr w:type="spellEnd"/>
      <w:r w:rsidRPr="005B60B0">
        <w:rPr>
          <w:rFonts w:ascii="Arial" w:hAnsi="Arial"/>
        </w:rPr>
        <w:t xml:space="preserve"> </w:t>
      </w:r>
      <w:proofErr w:type="spellStart"/>
      <w:r w:rsidRPr="005B60B0">
        <w:rPr>
          <w:rFonts w:ascii="Arial" w:hAnsi="Arial"/>
        </w:rPr>
        <w:t>Petrum</w:t>
      </w:r>
      <w:proofErr w:type="spellEnd"/>
      <w:r w:rsidRPr="005B60B0">
        <w:rPr>
          <w:rFonts w:ascii="Arial" w:hAnsi="Arial"/>
        </w:rPr>
        <w:t xml:space="preserve"> </w:t>
      </w:r>
      <w:proofErr w:type="spellStart"/>
      <w:r w:rsidRPr="005B60B0">
        <w:rPr>
          <w:rFonts w:ascii="Arial" w:hAnsi="Arial"/>
        </w:rPr>
        <w:t>apostolum</w:t>
      </w:r>
      <w:proofErr w:type="spellEnd"/>
      <w:r w:rsidRPr="005B60B0">
        <w:rPr>
          <w:rFonts w:ascii="Arial" w:hAnsi="Arial"/>
        </w:rPr>
        <w:t xml:space="preserve"> </w:t>
      </w:r>
      <w:proofErr w:type="spellStart"/>
      <w:r w:rsidRPr="005B60B0">
        <w:rPr>
          <w:rFonts w:ascii="Arial" w:hAnsi="Arial"/>
        </w:rPr>
        <w:t>tradidisse</w:t>
      </w:r>
      <w:proofErr w:type="spellEnd"/>
      <w:r w:rsidRPr="005B60B0">
        <w:rPr>
          <w:rFonts w:ascii="Arial" w:hAnsi="Arial"/>
        </w:rPr>
        <w:t xml:space="preserve"> </w:t>
      </w:r>
      <w:proofErr w:type="spellStart"/>
      <w:r w:rsidRPr="005B60B0">
        <w:rPr>
          <w:rFonts w:ascii="Arial" w:hAnsi="Arial"/>
        </w:rPr>
        <w:t>Romanis</w:t>
      </w:r>
      <w:proofErr w:type="spellEnd"/>
      <w:r w:rsidRPr="005B60B0">
        <w:rPr>
          <w:rFonts w:ascii="Arial" w:hAnsi="Arial"/>
        </w:rPr>
        <w:t xml:space="preserve"> </w:t>
      </w:r>
      <w:proofErr w:type="spellStart"/>
      <w:r w:rsidRPr="005B60B0">
        <w:rPr>
          <w:rFonts w:ascii="Arial" w:hAnsi="Arial"/>
        </w:rPr>
        <w:t>religio</w:t>
      </w:r>
      <w:proofErr w:type="spellEnd"/>
      <w:r w:rsidRPr="005B60B0">
        <w:rPr>
          <w:rFonts w:ascii="Arial" w:hAnsi="Arial"/>
        </w:rPr>
        <w:t xml:space="preserve"> </w:t>
      </w:r>
      <w:proofErr w:type="spellStart"/>
      <w:r w:rsidRPr="005B60B0">
        <w:rPr>
          <w:rFonts w:ascii="Arial" w:hAnsi="Arial"/>
        </w:rPr>
        <w:t>us</w:t>
      </w:r>
      <w:proofErr w:type="spellEnd"/>
      <w:r w:rsidRPr="005B60B0">
        <w:rPr>
          <w:rFonts w:ascii="Arial" w:hAnsi="Arial"/>
        </w:rPr>
        <w:t xml:space="preserve"> quo ad </w:t>
      </w:r>
      <w:proofErr w:type="spellStart"/>
      <w:r w:rsidRPr="005B60B0">
        <w:rPr>
          <w:rFonts w:ascii="Arial" w:hAnsi="Arial"/>
        </w:rPr>
        <w:t>nuc</w:t>
      </w:r>
      <w:proofErr w:type="spellEnd"/>
      <w:r w:rsidRPr="005B60B0">
        <w:rPr>
          <w:rFonts w:ascii="Arial" w:hAnsi="Arial"/>
        </w:rPr>
        <w:t xml:space="preserve"> ab ipso </w:t>
      </w:r>
      <w:proofErr w:type="spellStart"/>
      <w:r w:rsidRPr="005B60B0">
        <w:rPr>
          <w:rFonts w:ascii="Arial" w:hAnsi="Arial"/>
        </w:rPr>
        <w:t>insinuata</w:t>
      </w:r>
      <w:proofErr w:type="spellEnd"/>
      <w:r w:rsidRPr="005B60B0">
        <w:rPr>
          <w:rFonts w:ascii="Arial" w:hAnsi="Arial"/>
        </w:rPr>
        <w:t xml:space="preserve"> </w:t>
      </w:r>
      <w:proofErr w:type="spellStart"/>
      <w:r w:rsidRPr="005B60B0">
        <w:rPr>
          <w:rFonts w:ascii="Arial" w:hAnsi="Arial"/>
        </w:rPr>
        <w:t>declarat</w:t>
      </w:r>
      <w:proofErr w:type="spellEnd"/>
      <w:r w:rsidRPr="005B60B0">
        <w:rPr>
          <w:rFonts w:ascii="Arial" w:hAnsi="Arial"/>
        </w:rPr>
        <w:t xml:space="preserve"> </w:t>
      </w:r>
      <w:proofErr w:type="spellStart"/>
      <w:r w:rsidRPr="005B60B0">
        <w:rPr>
          <w:rFonts w:ascii="Arial" w:hAnsi="Arial"/>
        </w:rPr>
        <w:t>quamque</w:t>
      </w:r>
      <w:proofErr w:type="spellEnd"/>
      <w:r w:rsidRPr="005B60B0">
        <w:rPr>
          <w:rFonts w:ascii="Arial" w:hAnsi="Arial"/>
        </w:rPr>
        <w:t xml:space="preserve"> </w:t>
      </w:r>
      <w:proofErr w:type="spellStart"/>
      <w:r w:rsidRPr="005B60B0">
        <w:rPr>
          <w:rFonts w:ascii="Arial" w:hAnsi="Arial"/>
        </w:rPr>
        <w:t>pontificem</w:t>
      </w:r>
      <w:proofErr w:type="spellEnd"/>
      <w:r w:rsidRPr="005B60B0">
        <w:rPr>
          <w:rFonts w:ascii="Arial" w:hAnsi="Arial"/>
        </w:rPr>
        <w:t xml:space="preserve"> </w:t>
      </w:r>
      <w:proofErr w:type="spellStart"/>
      <w:r w:rsidRPr="005B60B0">
        <w:rPr>
          <w:rFonts w:ascii="Arial" w:hAnsi="Arial"/>
        </w:rPr>
        <w:t>Damasum</w:t>
      </w:r>
      <w:proofErr w:type="spellEnd"/>
      <w:r w:rsidRPr="005B60B0">
        <w:rPr>
          <w:rFonts w:ascii="Arial" w:hAnsi="Arial"/>
        </w:rPr>
        <w:t xml:space="preserve"> </w:t>
      </w:r>
      <w:proofErr w:type="spellStart"/>
      <w:r w:rsidRPr="005B60B0">
        <w:rPr>
          <w:rFonts w:ascii="Arial" w:hAnsi="Arial"/>
        </w:rPr>
        <w:t>sequi</w:t>
      </w:r>
      <w:proofErr w:type="spellEnd"/>
      <w:r w:rsidRPr="005B60B0">
        <w:rPr>
          <w:rFonts w:ascii="Arial" w:hAnsi="Arial"/>
        </w:rPr>
        <w:t xml:space="preserve"> </w:t>
      </w:r>
      <w:proofErr w:type="spellStart"/>
      <w:r w:rsidRPr="005B60B0">
        <w:rPr>
          <w:rFonts w:ascii="Arial" w:hAnsi="Arial"/>
        </w:rPr>
        <w:t>claret</w:t>
      </w:r>
      <w:proofErr w:type="spellEnd"/>
      <w:r w:rsidRPr="005B60B0">
        <w:rPr>
          <w:rFonts w:ascii="Arial" w:hAnsi="Arial"/>
        </w:rPr>
        <w:t xml:space="preserve"> et </w:t>
      </w:r>
      <w:proofErr w:type="spellStart"/>
      <w:r w:rsidRPr="005B60B0">
        <w:rPr>
          <w:rFonts w:ascii="Arial" w:hAnsi="Arial"/>
        </w:rPr>
        <w:t>Petrum</w:t>
      </w:r>
      <w:proofErr w:type="spellEnd"/>
      <w:r w:rsidRPr="005B60B0">
        <w:rPr>
          <w:rFonts w:ascii="Arial" w:hAnsi="Arial"/>
        </w:rPr>
        <w:t xml:space="preserve"> </w:t>
      </w:r>
      <w:proofErr w:type="spellStart"/>
      <w:r w:rsidRPr="005B60B0">
        <w:rPr>
          <w:rFonts w:ascii="Arial" w:hAnsi="Arial"/>
        </w:rPr>
        <w:t>Aleksandricie</w:t>
      </w:r>
      <w:proofErr w:type="spellEnd"/>
      <w:r w:rsidRPr="005B60B0">
        <w:rPr>
          <w:rFonts w:ascii="Arial" w:hAnsi="Arial"/>
        </w:rPr>
        <w:t xml:space="preserve"> </w:t>
      </w:r>
      <w:proofErr w:type="spellStart"/>
      <w:r w:rsidRPr="005B60B0">
        <w:rPr>
          <w:rFonts w:ascii="Arial" w:hAnsi="Arial"/>
        </w:rPr>
        <w:t>episcopum</w:t>
      </w:r>
      <w:proofErr w:type="spellEnd"/>
      <w:r w:rsidRPr="005B60B0">
        <w:rPr>
          <w:rFonts w:ascii="Arial" w:hAnsi="Arial"/>
        </w:rPr>
        <w:t xml:space="preserve"> </w:t>
      </w:r>
      <w:proofErr w:type="spellStart"/>
      <w:r w:rsidRPr="005B60B0">
        <w:rPr>
          <w:rFonts w:ascii="Arial" w:hAnsi="Arial"/>
        </w:rPr>
        <w:t>vivum</w:t>
      </w:r>
      <w:proofErr w:type="spellEnd"/>
      <w:r w:rsidRPr="005B60B0">
        <w:rPr>
          <w:rFonts w:ascii="Arial" w:hAnsi="Arial"/>
        </w:rPr>
        <w:t xml:space="preserve"> </w:t>
      </w:r>
      <w:proofErr w:type="spellStart"/>
      <w:r w:rsidRPr="005B60B0">
        <w:rPr>
          <w:rFonts w:ascii="Arial" w:hAnsi="Arial"/>
        </w:rPr>
        <w:t>apostolicae</w:t>
      </w:r>
      <w:proofErr w:type="spellEnd"/>
      <w:r w:rsidRPr="005B60B0">
        <w:rPr>
          <w:rFonts w:ascii="Arial" w:hAnsi="Arial"/>
        </w:rPr>
        <w:t xml:space="preserve"> </w:t>
      </w:r>
      <w:proofErr w:type="spellStart"/>
      <w:r w:rsidRPr="005B60B0">
        <w:rPr>
          <w:rFonts w:ascii="Arial" w:hAnsi="Arial"/>
        </w:rPr>
        <w:t>sanctitatis</w:t>
      </w:r>
      <w:proofErr w:type="spellEnd"/>
      <w:r w:rsidRPr="005B60B0">
        <w:rPr>
          <w:rFonts w:ascii="Arial" w:hAnsi="Arial"/>
        </w:rPr>
        <w:t xml:space="preserve">, hoc </w:t>
      </w:r>
      <w:proofErr w:type="spellStart"/>
      <w:r w:rsidRPr="005B60B0">
        <w:rPr>
          <w:rFonts w:ascii="Arial" w:hAnsi="Arial"/>
        </w:rPr>
        <w:t>est</w:t>
      </w:r>
      <w:proofErr w:type="spellEnd"/>
      <w:r w:rsidRPr="005B60B0">
        <w:rPr>
          <w:rFonts w:ascii="Arial" w:hAnsi="Arial"/>
        </w:rPr>
        <w:t xml:space="preserve">, ut </w:t>
      </w:r>
      <w:proofErr w:type="spellStart"/>
      <w:r w:rsidRPr="005B60B0">
        <w:rPr>
          <w:rFonts w:ascii="Arial" w:hAnsi="Arial"/>
        </w:rPr>
        <w:t>secundum</w:t>
      </w:r>
      <w:proofErr w:type="spellEnd"/>
      <w:r w:rsidRPr="005B60B0">
        <w:rPr>
          <w:rFonts w:ascii="Arial" w:hAnsi="Arial"/>
        </w:rPr>
        <w:t xml:space="preserve"> </w:t>
      </w:r>
      <w:proofErr w:type="spellStart"/>
      <w:r w:rsidRPr="005B60B0">
        <w:rPr>
          <w:rFonts w:ascii="Arial" w:hAnsi="Arial"/>
        </w:rPr>
        <w:t>apostolicam</w:t>
      </w:r>
      <w:proofErr w:type="spellEnd"/>
      <w:r w:rsidRPr="005B60B0">
        <w:rPr>
          <w:rFonts w:ascii="Arial" w:hAnsi="Arial"/>
        </w:rPr>
        <w:t xml:space="preserve"> </w:t>
      </w:r>
      <w:proofErr w:type="spellStart"/>
      <w:r w:rsidRPr="005B60B0">
        <w:rPr>
          <w:rFonts w:ascii="Arial" w:hAnsi="Arial"/>
        </w:rPr>
        <w:t>disciplinam</w:t>
      </w:r>
      <w:proofErr w:type="spellEnd"/>
      <w:r w:rsidRPr="005B60B0">
        <w:rPr>
          <w:rFonts w:ascii="Arial" w:hAnsi="Arial"/>
        </w:rPr>
        <w:t xml:space="preserve"> </w:t>
      </w:r>
      <w:proofErr w:type="spellStart"/>
      <w:r w:rsidRPr="005B60B0">
        <w:rPr>
          <w:rFonts w:ascii="Arial" w:hAnsi="Arial"/>
        </w:rPr>
        <w:t>evangelicam</w:t>
      </w:r>
      <w:proofErr w:type="spellEnd"/>
      <w:r w:rsidRPr="005B60B0">
        <w:rPr>
          <w:rFonts w:ascii="Arial" w:hAnsi="Arial"/>
        </w:rPr>
        <w:t xml:space="preserve"> quo </w:t>
      </w:r>
      <w:proofErr w:type="spellStart"/>
      <w:r w:rsidRPr="005B60B0">
        <w:rPr>
          <w:rFonts w:ascii="Arial" w:hAnsi="Arial"/>
        </w:rPr>
        <w:t>doctrinam</w:t>
      </w:r>
      <w:proofErr w:type="spellEnd"/>
      <w:r w:rsidRPr="005B60B0">
        <w:rPr>
          <w:rFonts w:ascii="Arial" w:hAnsi="Arial"/>
        </w:rPr>
        <w:t xml:space="preserve"> </w:t>
      </w:r>
      <w:proofErr w:type="spellStart"/>
      <w:r w:rsidRPr="005B60B0">
        <w:rPr>
          <w:rFonts w:ascii="Arial" w:hAnsi="Arial"/>
        </w:rPr>
        <w:t>patris</w:t>
      </w:r>
      <w:proofErr w:type="spellEnd"/>
      <w:r w:rsidRPr="005B60B0">
        <w:rPr>
          <w:rFonts w:ascii="Arial" w:hAnsi="Arial"/>
        </w:rPr>
        <w:t xml:space="preserve"> et </w:t>
      </w:r>
      <w:proofErr w:type="spellStart"/>
      <w:r w:rsidRPr="005B60B0">
        <w:rPr>
          <w:rFonts w:ascii="Arial" w:hAnsi="Arial"/>
        </w:rPr>
        <w:t>filii</w:t>
      </w:r>
      <w:proofErr w:type="spellEnd"/>
      <w:r w:rsidRPr="005B60B0">
        <w:rPr>
          <w:rFonts w:ascii="Arial" w:hAnsi="Arial"/>
        </w:rPr>
        <w:t xml:space="preserve"> et </w:t>
      </w:r>
      <w:proofErr w:type="spellStart"/>
      <w:r w:rsidRPr="005B60B0">
        <w:rPr>
          <w:rFonts w:ascii="Arial" w:hAnsi="Arial"/>
        </w:rPr>
        <w:t>spiritum</w:t>
      </w:r>
      <w:proofErr w:type="spellEnd"/>
      <w:r w:rsidRPr="005B60B0">
        <w:rPr>
          <w:rFonts w:ascii="Arial" w:hAnsi="Arial"/>
        </w:rPr>
        <w:t xml:space="preserve"> </w:t>
      </w:r>
      <w:proofErr w:type="spellStart"/>
      <w:r w:rsidRPr="005B60B0">
        <w:rPr>
          <w:rFonts w:ascii="Arial" w:hAnsi="Arial"/>
        </w:rPr>
        <w:t>sancti</w:t>
      </w:r>
      <w:proofErr w:type="spellEnd"/>
      <w:r w:rsidRPr="005B60B0">
        <w:rPr>
          <w:rFonts w:ascii="Arial" w:hAnsi="Arial"/>
        </w:rPr>
        <w:t xml:space="preserve"> </w:t>
      </w:r>
      <w:proofErr w:type="spellStart"/>
      <w:r w:rsidRPr="005B60B0">
        <w:rPr>
          <w:rFonts w:ascii="Arial" w:hAnsi="Arial"/>
        </w:rPr>
        <w:t>unam</w:t>
      </w:r>
      <w:proofErr w:type="spellEnd"/>
      <w:r w:rsidRPr="005B60B0">
        <w:rPr>
          <w:rFonts w:ascii="Arial" w:hAnsi="Arial"/>
        </w:rPr>
        <w:t xml:space="preserve"> </w:t>
      </w:r>
      <w:proofErr w:type="spellStart"/>
      <w:r w:rsidRPr="005B60B0">
        <w:rPr>
          <w:rFonts w:ascii="Arial" w:hAnsi="Arial"/>
        </w:rPr>
        <w:t>deitatem</w:t>
      </w:r>
      <w:proofErr w:type="spellEnd"/>
      <w:r w:rsidRPr="005B60B0">
        <w:rPr>
          <w:rFonts w:ascii="Arial" w:hAnsi="Arial"/>
        </w:rPr>
        <w:t xml:space="preserve"> </w:t>
      </w:r>
      <w:proofErr w:type="spellStart"/>
      <w:r w:rsidRPr="005B60B0">
        <w:rPr>
          <w:rFonts w:ascii="Arial" w:hAnsi="Arial"/>
        </w:rPr>
        <w:t>subparili</w:t>
      </w:r>
      <w:proofErr w:type="spellEnd"/>
      <w:r w:rsidRPr="005B60B0">
        <w:rPr>
          <w:rFonts w:ascii="Arial" w:hAnsi="Arial"/>
        </w:rPr>
        <w:t xml:space="preserve"> </w:t>
      </w:r>
      <w:proofErr w:type="spellStart"/>
      <w:r w:rsidRPr="005B60B0">
        <w:rPr>
          <w:rFonts w:ascii="Arial" w:hAnsi="Arial"/>
        </w:rPr>
        <w:t>maiestate</w:t>
      </w:r>
      <w:proofErr w:type="spellEnd"/>
      <w:r w:rsidRPr="005B60B0">
        <w:rPr>
          <w:rFonts w:ascii="Arial" w:hAnsi="Arial"/>
        </w:rPr>
        <w:t xml:space="preserve"> et sub </w:t>
      </w:r>
      <w:proofErr w:type="spellStart"/>
      <w:r w:rsidRPr="005B60B0">
        <w:rPr>
          <w:rFonts w:ascii="Arial" w:hAnsi="Arial"/>
        </w:rPr>
        <w:t>pia</w:t>
      </w:r>
      <w:proofErr w:type="spellEnd"/>
      <w:r w:rsidRPr="005B60B0">
        <w:rPr>
          <w:rFonts w:ascii="Arial" w:hAnsi="Arial"/>
        </w:rPr>
        <w:t xml:space="preserve"> </w:t>
      </w:r>
      <w:proofErr w:type="spellStart"/>
      <w:r w:rsidRPr="005B60B0">
        <w:rPr>
          <w:rFonts w:ascii="Arial" w:hAnsi="Arial"/>
        </w:rPr>
        <w:t>trinitate</w:t>
      </w:r>
      <w:proofErr w:type="spellEnd"/>
      <w:r w:rsidRPr="005B60B0">
        <w:rPr>
          <w:rFonts w:ascii="Arial" w:hAnsi="Arial"/>
        </w:rPr>
        <w:t xml:space="preserve"> </w:t>
      </w:r>
      <w:proofErr w:type="spellStart"/>
      <w:r w:rsidRPr="005B60B0">
        <w:rPr>
          <w:rFonts w:ascii="Arial" w:hAnsi="Arial"/>
        </w:rPr>
        <w:t>credamus</w:t>
      </w:r>
      <w:proofErr w:type="spellEnd"/>
      <w:r w:rsidRPr="005B60B0">
        <w:rPr>
          <w:rFonts w:ascii="Arial" w:hAnsi="Arial"/>
        </w:rPr>
        <w:t xml:space="preserve">. </w:t>
      </w:r>
      <w:proofErr w:type="spellStart"/>
      <w:r w:rsidRPr="005B60B0">
        <w:rPr>
          <w:rFonts w:ascii="Arial" w:hAnsi="Arial"/>
        </w:rPr>
        <w:t>Hane</w:t>
      </w:r>
      <w:proofErr w:type="spellEnd"/>
      <w:r w:rsidRPr="005B60B0">
        <w:rPr>
          <w:rFonts w:ascii="Arial" w:hAnsi="Arial"/>
        </w:rPr>
        <w:t xml:space="preserve"> </w:t>
      </w:r>
      <w:proofErr w:type="spellStart"/>
      <w:r w:rsidRPr="005B60B0">
        <w:rPr>
          <w:rFonts w:ascii="Arial" w:hAnsi="Arial"/>
        </w:rPr>
        <w:t>legem</w:t>
      </w:r>
      <w:proofErr w:type="spellEnd"/>
      <w:r w:rsidRPr="005B60B0">
        <w:rPr>
          <w:rFonts w:ascii="Arial" w:hAnsi="Arial"/>
        </w:rPr>
        <w:t xml:space="preserve"> </w:t>
      </w:r>
      <w:proofErr w:type="spellStart"/>
      <w:r w:rsidRPr="005B60B0">
        <w:rPr>
          <w:rFonts w:ascii="Arial" w:hAnsi="Arial"/>
        </w:rPr>
        <w:t>secuentes</w:t>
      </w:r>
      <w:proofErr w:type="spellEnd"/>
      <w:r w:rsidRPr="005B60B0">
        <w:rPr>
          <w:rFonts w:ascii="Arial" w:hAnsi="Arial"/>
        </w:rPr>
        <w:t xml:space="preserve"> </w:t>
      </w:r>
      <w:proofErr w:type="spellStart"/>
      <w:r w:rsidRPr="005B60B0">
        <w:rPr>
          <w:rFonts w:ascii="Arial" w:hAnsi="Arial"/>
        </w:rPr>
        <w:t>christianorum</w:t>
      </w:r>
      <w:proofErr w:type="spellEnd"/>
      <w:r w:rsidRPr="005B60B0">
        <w:rPr>
          <w:rFonts w:ascii="Arial" w:hAnsi="Arial"/>
        </w:rPr>
        <w:t xml:space="preserve"> </w:t>
      </w:r>
      <w:proofErr w:type="spellStart"/>
      <w:r w:rsidRPr="005B60B0">
        <w:rPr>
          <w:rFonts w:ascii="Arial" w:hAnsi="Arial"/>
        </w:rPr>
        <w:t>catholicorum</w:t>
      </w:r>
      <w:proofErr w:type="spellEnd"/>
      <w:r w:rsidRPr="005B60B0">
        <w:rPr>
          <w:rFonts w:ascii="Arial" w:hAnsi="Arial"/>
        </w:rPr>
        <w:t xml:space="preserve"> </w:t>
      </w:r>
      <w:proofErr w:type="spellStart"/>
      <w:r w:rsidRPr="005B60B0">
        <w:rPr>
          <w:rFonts w:ascii="Arial" w:hAnsi="Arial"/>
        </w:rPr>
        <w:t>nomen</w:t>
      </w:r>
      <w:proofErr w:type="spellEnd"/>
      <w:r w:rsidRPr="005B60B0">
        <w:rPr>
          <w:rFonts w:ascii="Arial" w:hAnsi="Arial"/>
        </w:rPr>
        <w:t xml:space="preserve"> </w:t>
      </w:r>
      <w:proofErr w:type="spellStart"/>
      <w:r w:rsidRPr="005B60B0">
        <w:rPr>
          <w:rFonts w:ascii="Arial" w:hAnsi="Arial"/>
        </w:rPr>
        <w:t>iubemus</w:t>
      </w:r>
      <w:proofErr w:type="spellEnd"/>
      <w:r w:rsidRPr="005B60B0">
        <w:rPr>
          <w:rFonts w:ascii="Arial" w:hAnsi="Arial"/>
        </w:rPr>
        <w:t xml:space="preserve"> </w:t>
      </w:r>
      <w:proofErr w:type="spellStart"/>
      <w:r w:rsidRPr="005B60B0">
        <w:rPr>
          <w:rFonts w:ascii="Arial" w:hAnsi="Arial"/>
        </w:rPr>
        <w:t>amplecti</w:t>
      </w:r>
      <w:proofErr w:type="spellEnd"/>
      <w:r w:rsidRPr="005B60B0">
        <w:rPr>
          <w:rFonts w:ascii="Arial" w:hAnsi="Arial"/>
        </w:rPr>
        <w:t xml:space="preserve">, </w:t>
      </w:r>
      <w:proofErr w:type="spellStart"/>
      <w:r w:rsidRPr="005B60B0">
        <w:rPr>
          <w:rFonts w:ascii="Arial" w:hAnsi="Arial"/>
        </w:rPr>
        <w:t>relicuos</w:t>
      </w:r>
      <w:proofErr w:type="spellEnd"/>
      <w:r w:rsidRPr="005B60B0">
        <w:rPr>
          <w:rFonts w:ascii="Arial" w:hAnsi="Arial"/>
        </w:rPr>
        <w:t xml:space="preserve"> vero dementes </w:t>
      </w:r>
      <w:proofErr w:type="spellStart"/>
      <w:r w:rsidRPr="005B60B0">
        <w:rPr>
          <w:rFonts w:ascii="Arial" w:hAnsi="Arial"/>
        </w:rPr>
        <w:t>vesanos</w:t>
      </w:r>
      <w:proofErr w:type="spellEnd"/>
      <w:r w:rsidRPr="005B60B0">
        <w:rPr>
          <w:rFonts w:ascii="Arial" w:hAnsi="Arial"/>
        </w:rPr>
        <w:t xml:space="preserve"> quo </w:t>
      </w:r>
      <w:proofErr w:type="spellStart"/>
      <w:r w:rsidRPr="005B60B0">
        <w:rPr>
          <w:rFonts w:ascii="Arial" w:hAnsi="Arial"/>
        </w:rPr>
        <w:t>ivdicantes</w:t>
      </w:r>
      <w:proofErr w:type="spellEnd"/>
      <w:r w:rsidRPr="005B60B0">
        <w:rPr>
          <w:rFonts w:ascii="Arial" w:hAnsi="Arial"/>
        </w:rPr>
        <w:t xml:space="preserve"> </w:t>
      </w:r>
      <w:proofErr w:type="spellStart"/>
      <w:r w:rsidRPr="005B60B0">
        <w:rPr>
          <w:rFonts w:ascii="Arial" w:hAnsi="Arial"/>
        </w:rPr>
        <w:t>haeretici</w:t>
      </w:r>
      <w:proofErr w:type="spellEnd"/>
      <w:r w:rsidRPr="005B60B0">
        <w:rPr>
          <w:rFonts w:ascii="Arial" w:hAnsi="Arial"/>
        </w:rPr>
        <w:t xml:space="preserve"> </w:t>
      </w:r>
      <w:proofErr w:type="spellStart"/>
      <w:r w:rsidRPr="005B60B0">
        <w:rPr>
          <w:rFonts w:ascii="Arial" w:hAnsi="Arial"/>
        </w:rPr>
        <w:t>dogmatis</w:t>
      </w:r>
      <w:proofErr w:type="spellEnd"/>
      <w:r w:rsidRPr="005B60B0">
        <w:rPr>
          <w:rFonts w:ascii="Arial" w:hAnsi="Arial"/>
        </w:rPr>
        <w:t xml:space="preserve"> </w:t>
      </w:r>
      <w:proofErr w:type="spellStart"/>
      <w:r w:rsidRPr="005B60B0">
        <w:rPr>
          <w:rFonts w:ascii="Arial" w:hAnsi="Arial"/>
        </w:rPr>
        <w:t>infamian</w:t>
      </w:r>
      <w:proofErr w:type="spellEnd"/>
      <w:r w:rsidRPr="005B60B0">
        <w:rPr>
          <w:rFonts w:ascii="Arial" w:hAnsi="Arial"/>
        </w:rPr>
        <w:t xml:space="preserve"> </w:t>
      </w:r>
      <w:proofErr w:type="spellStart"/>
      <w:r w:rsidRPr="005B60B0">
        <w:rPr>
          <w:rFonts w:ascii="Arial" w:hAnsi="Arial"/>
        </w:rPr>
        <w:t>sustinere</w:t>
      </w:r>
      <w:proofErr w:type="spellEnd"/>
      <w:r w:rsidRPr="005B60B0">
        <w:rPr>
          <w:rFonts w:ascii="Arial" w:hAnsi="Arial"/>
        </w:rPr>
        <w:t xml:space="preserve"> ¨ </w:t>
      </w:r>
      <w:proofErr w:type="spellStart"/>
      <w:r w:rsidRPr="005B60B0">
        <w:rPr>
          <w:rFonts w:ascii="Arial" w:hAnsi="Arial"/>
        </w:rPr>
        <w:t>nec</w:t>
      </w:r>
      <w:proofErr w:type="spellEnd"/>
      <w:r w:rsidRPr="005B60B0">
        <w:rPr>
          <w:rFonts w:ascii="Arial" w:hAnsi="Arial"/>
        </w:rPr>
        <w:t xml:space="preserve"> </w:t>
      </w:r>
      <w:proofErr w:type="spellStart"/>
      <w:r w:rsidRPr="005B60B0">
        <w:rPr>
          <w:rFonts w:ascii="Arial" w:hAnsi="Arial"/>
        </w:rPr>
        <w:t>conciliabula</w:t>
      </w:r>
      <w:proofErr w:type="spellEnd"/>
      <w:r w:rsidRPr="005B60B0">
        <w:rPr>
          <w:rFonts w:ascii="Arial" w:hAnsi="Arial"/>
        </w:rPr>
        <w:t xml:space="preserve"> </w:t>
      </w:r>
      <w:proofErr w:type="spellStart"/>
      <w:r w:rsidRPr="005B60B0">
        <w:rPr>
          <w:rFonts w:ascii="Arial" w:hAnsi="Arial"/>
        </w:rPr>
        <w:t>eorum</w:t>
      </w:r>
      <w:proofErr w:type="spellEnd"/>
      <w:r w:rsidRPr="005B60B0">
        <w:rPr>
          <w:rFonts w:ascii="Arial" w:hAnsi="Arial"/>
        </w:rPr>
        <w:t xml:space="preserve"> </w:t>
      </w:r>
      <w:proofErr w:type="spellStart"/>
      <w:r w:rsidRPr="005B60B0">
        <w:rPr>
          <w:rFonts w:ascii="Arial" w:hAnsi="Arial"/>
        </w:rPr>
        <w:t>eclessierum</w:t>
      </w:r>
      <w:proofErr w:type="spellEnd"/>
      <w:r w:rsidRPr="005B60B0">
        <w:rPr>
          <w:rFonts w:ascii="Arial" w:hAnsi="Arial"/>
        </w:rPr>
        <w:t xml:space="preserve"> </w:t>
      </w:r>
      <w:proofErr w:type="spellStart"/>
      <w:r w:rsidRPr="005B60B0">
        <w:rPr>
          <w:rFonts w:ascii="Arial" w:hAnsi="Arial"/>
        </w:rPr>
        <w:t>noman</w:t>
      </w:r>
      <w:proofErr w:type="spellEnd"/>
      <w:r w:rsidRPr="005B60B0">
        <w:rPr>
          <w:rFonts w:ascii="Arial" w:hAnsi="Arial"/>
        </w:rPr>
        <w:t xml:space="preserve"> </w:t>
      </w:r>
      <w:proofErr w:type="spellStart"/>
      <w:r w:rsidRPr="005B60B0">
        <w:rPr>
          <w:rFonts w:ascii="Arial" w:hAnsi="Arial"/>
        </w:rPr>
        <w:t>accipere</w:t>
      </w:r>
      <w:proofErr w:type="spellEnd"/>
      <w:r w:rsidRPr="005B60B0">
        <w:rPr>
          <w:rFonts w:ascii="Arial" w:hAnsi="Arial"/>
        </w:rPr>
        <w:t xml:space="preserve"> ¨divina </w:t>
      </w:r>
      <w:proofErr w:type="spellStart"/>
      <w:r w:rsidRPr="005B60B0">
        <w:rPr>
          <w:rFonts w:ascii="Arial" w:hAnsi="Arial"/>
        </w:rPr>
        <w:t>prinun</w:t>
      </w:r>
      <w:proofErr w:type="spellEnd"/>
      <w:r w:rsidRPr="005B60B0">
        <w:rPr>
          <w:rFonts w:ascii="Arial" w:hAnsi="Arial"/>
        </w:rPr>
        <w:t xml:space="preserve"> vindicta, post </w:t>
      </w:r>
      <w:proofErr w:type="spellStart"/>
      <w:r w:rsidRPr="005B60B0">
        <w:rPr>
          <w:rFonts w:ascii="Arial" w:hAnsi="Arial"/>
        </w:rPr>
        <w:t>etiam</w:t>
      </w:r>
      <w:proofErr w:type="spellEnd"/>
      <w:r w:rsidRPr="005B60B0">
        <w:rPr>
          <w:rFonts w:ascii="Arial" w:hAnsi="Arial"/>
        </w:rPr>
        <w:t xml:space="preserve"> </w:t>
      </w:r>
      <w:proofErr w:type="spellStart"/>
      <w:r w:rsidRPr="005B60B0">
        <w:rPr>
          <w:rFonts w:ascii="Arial" w:hAnsi="Arial"/>
        </w:rPr>
        <w:t>motus</w:t>
      </w:r>
      <w:proofErr w:type="spellEnd"/>
      <w:r w:rsidRPr="005B60B0">
        <w:rPr>
          <w:rFonts w:ascii="Arial" w:hAnsi="Arial"/>
        </w:rPr>
        <w:t xml:space="preserve"> </w:t>
      </w:r>
      <w:proofErr w:type="spellStart"/>
      <w:r w:rsidRPr="005B60B0">
        <w:rPr>
          <w:rFonts w:ascii="Arial" w:hAnsi="Arial"/>
        </w:rPr>
        <w:t>nostri</w:t>
      </w:r>
      <w:proofErr w:type="spellEnd"/>
      <w:r w:rsidRPr="005B60B0">
        <w:rPr>
          <w:rFonts w:ascii="Arial" w:hAnsi="Arial"/>
        </w:rPr>
        <w:t xml:space="preserve">, </w:t>
      </w:r>
      <w:proofErr w:type="spellStart"/>
      <w:r w:rsidRPr="005B60B0">
        <w:rPr>
          <w:rFonts w:ascii="Arial" w:hAnsi="Arial"/>
        </w:rPr>
        <w:t>quem</w:t>
      </w:r>
      <w:proofErr w:type="spellEnd"/>
      <w:r w:rsidRPr="005B60B0">
        <w:rPr>
          <w:rFonts w:ascii="Arial" w:hAnsi="Arial"/>
        </w:rPr>
        <w:t xml:space="preserve"> </w:t>
      </w:r>
      <w:proofErr w:type="spellStart"/>
      <w:r w:rsidRPr="005B60B0">
        <w:rPr>
          <w:rFonts w:ascii="Arial" w:hAnsi="Arial"/>
        </w:rPr>
        <w:t>exsaelesti</w:t>
      </w:r>
      <w:proofErr w:type="spellEnd"/>
      <w:r w:rsidRPr="005B60B0">
        <w:rPr>
          <w:rFonts w:ascii="Arial" w:hAnsi="Arial"/>
        </w:rPr>
        <w:t xml:space="preserve"> arbitro </w:t>
      </w:r>
      <w:proofErr w:type="spellStart"/>
      <w:r w:rsidRPr="005B60B0">
        <w:rPr>
          <w:rFonts w:ascii="Arial" w:hAnsi="Arial"/>
        </w:rPr>
        <w:t>sumpserimus</w:t>
      </w:r>
      <w:proofErr w:type="spellEnd"/>
      <w:r w:rsidRPr="005B60B0">
        <w:rPr>
          <w:rFonts w:ascii="Arial" w:hAnsi="Arial"/>
        </w:rPr>
        <w:t xml:space="preserve">, </w:t>
      </w:r>
      <w:proofErr w:type="spellStart"/>
      <w:r w:rsidRPr="005B60B0">
        <w:rPr>
          <w:rFonts w:ascii="Arial" w:hAnsi="Arial"/>
        </w:rPr>
        <w:t>ultione</w:t>
      </w:r>
      <w:proofErr w:type="spellEnd"/>
      <w:r w:rsidRPr="005B60B0">
        <w:rPr>
          <w:rFonts w:ascii="Arial" w:hAnsi="Arial"/>
        </w:rPr>
        <w:t xml:space="preserve"> </w:t>
      </w:r>
      <w:proofErr w:type="spellStart"/>
      <w:r w:rsidRPr="005B60B0">
        <w:rPr>
          <w:rFonts w:ascii="Arial" w:hAnsi="Arial"/>
        </w:rPr>
        <w:t>plectendos</w:t>
      </w:r>
      <w:proofErr w:type="spellEnd"/>
      <w:r w:rsidRPr="005B60B0">
        <w:rPr>
          <w:rFonts w:ascii="Arial" w:hAnsi="Arial"/>
        </w:rPr>
        <w:t xml:space="preserve">. </w:t>
      </w:r>
      <w:r w:rsidR="003149FE">
        <w:rPr>
          <w:rFonts w:ascii="Arial" w:hAnsi="Arial"/>
        </w:rPr>
        <w:t>(</w:t>
      </w:r>
      <w:r w:rsidRPr="005B60B0">
        <w:rPr>
          <w:rFonts w:ascii="Arial" w:hAnsi="Arial"/>
        </w:rPr>
        <w:t>Código teodosiano 16.1.2. C. Th 16.1.2</w:t>
      </w:r>
      <w:r w:rsidR="003149FE">
        <w:rPr>
          <w:rFonts w:ascii="Arial" w:hAnsi="Arial"/>
        </w:rPr>
        <w:t>)</w:t>
      </w:r>
      <w:r w:rsidRPr="005B60B0">
        <w:rPr>
          <w:rFonts w:ascii="Arial" w:hAnsi="Arial"/>
        </w:rPr>
        <w:t xml:space="preserve"> </w:t>
      </w:r>
      <w:r w:rsidRPr="005B60B0">
        <w:rPr>
          <w:rStyle w:val="Refdenotaalpie"/>
          <w:rFonts w:ascii="Arial" w:hAnsi="Arial"/>
        </w:rPr>
        <w:footnoteReference w:id="11"/>
      </w:r>
    </w:p>
    <w:p w:rsidR="003149FE" w:rsidRPr="003149FE" w:rsidRDefault="003149FE" w:rsidP="003149FE">
      <w:pPr>
        <w:spacing w:line="360" w:lineRule="auto"/>
        <w:ind w:left="567" w:right="758"/>
        <w:jc w:val="both"/>
        <w:rPr>
          <w:rFonts w:ascii="Arial" w:hAnsi="Arial"/>
        </w:rPr>
      </w:pPr>
    </w:p>
    <w:p w:rsidR="000D7140" w:rsidRPr="005B60B0" w:rsidRDefault="000D7140" w:rsidP="000D7140">
      <w:pPr>
        <w:spacing w:line="480" w:lineRule="auto"/>
        <w:ind w:firstLine="567"/>
        <w:jc w:val="both"/>
        <w:rPr>
          <w:rFonts w:ascii="Arial" w:hAnsi="Arial"/>
          <w:sz w:val="24"/>
          <w:szCs w:val="24"/>
        </w:rPr>
      </w:pPr>
      <w:r w:rsidRPr="005B60B0">
        <w:rPr>
          <w:rFonts w:ascii="Arial" w:hAnsi="Arial"/>
          <w:sz w:val="24"/>
          <w:szCs w:val="24"/>
        </w:rPr>
        <w:t>Esta es la forma de actuar que los cristianos consideraron</w:t>
      </w:r>
      <w:r w:rsidR="003149FE">
        <w:rPr>
          <w:rFonts w:ascii="Arial" w:hAnsi="Arial"/>
          <w:sz w:val="24"/>
          <w:szCs w:val="24"/>
        </w:rPr>
        <w:t>,</w:t>
      </w:r>
      <w:r w:rsidRPr="005B60B0">
        <w:rPr>
          <w:rFonts w:ascii="Arial" w:hAnsi="Arial"/>
          <w:sz w:val="24"/>
          <w:szCs w:val="24"/>
        </w:rPr>
        <w:t xml:space="preserve"> muy a su beneplácito, legítima. Francis Bacon como cristiano anglicano, si bien consideraba el actuar de la Iglesia Católica con respecto a otros credos cristianos, inaceptable, pensaría que su fe sería la única y verdadera, fuente de moralidad y orden, por lo tanto, muy lógicamente, las demás creencias serán falsas y debían ser toleradas.</w:t>
      </w:r>
    </w:p>
    <w:p w:rsidR="000D7140" w:rsidRPr="005B60B0" w:rsidRDefault="000D7140" w:rsidP="000D7140">
      <w:pPr>
        <w:spacing w:line="480" w:lineRule="auto"/>
        <w:ind w:firstLine="567"/>
        <w:jc w:val="both"/>
        <w:rPr>
          <w:rFonts w:ascii="Arial" w:hAnsi="Arial"/>
          <w:sz w:val="24"/>
          <w:szCs w:val="24"/>
        </w:rPr>
      </w:pPr>
      <w:r w:rsidRPr="005B60B0">
        <w:rPr>
          <w:rFonts w:ascii="Arial" w:hAnsi="Arial"/>
          <w:sz w:val="24"/>
          <w:szCs w:val="24"/>
        </w:rPr>
        <w:lastRenderedPageBreak/>
        <w:t>La Modernidad se ha vendido como tolerante, pero ciertamente no lo es. No puede respetar lo más sagrado que tiene un ser humano: sus creencias. No estamos diciendo que las creencias espirituales no deban ser discutidas, debatidas nunca, pues se crearían tabúes (más de los que ya existen) y esa no es la intención. Las creencias religiosas deben discutirse, analizarse y evaluarse pero con muchísimo respeto y apertura de mente. Ha sido solo recientemente que se ha dado cierta apertura por parte de personas de mente más abierta para la discusión y evaluación de sus creencias religiosas,</w:t>
      </w:r>
      <w:r w:rsidR="003149FE">
        <w:rPr>
          <w:rFonts w:ascii="Arial" w:hAnsi="Arial"/>
          <w:sz w:val="24"/>
          <w:szCs w:val="24"/>
        </w:rPr>
        <w:t xml:space="preserve"> y también para el conocimiento</w:t>
      </w:r>
      <w:r w:rsidRPr="005B60B0">
        <w:rPr>
          <w:rFonts w:ascii="Arial" w:hAnsi="Arial"/>
          <w:sz w:val="24"/>
          <w:szCs w:val="24"/>
        </w:rPr>
        <w:t xml:space="preserve"> más objetivo de otros credos religiosos.</w:t>
      </w:r>
    </w:p>
    <w:p w:rsidR="000D7140" w:rsidRDefault="000D7140" w:rsidP="000D7140">
      <w:pPr>
        <w:spacing w:line="480" w:lineRule="auto"/>
        <w:ind w:firstLine="567"/>
        <w:jc w:val="both"/>
        <w:rPr>
          <w:rFonts w:ascii="Arial" w:hAnsi="Arial"/>
          <w:sz w:val="24"/>
          <w:szCs w:val="24"/>
        </w:rPr>
      </w:pPr>
      <w:r w:rsidRPr="005B60B0">
        <w:rPr>
          <w:rFonts w:ascii="Arial" w:hAnsi="Arial"/>
          <w:sz w:val="24"/>
          <w:szCs w:val="24"/>
        </w:rPr>
        <w:t>Lo cierto es que Bacon ha influido mucho en el pensamiento moderno de los pueblos occidentales</w:t>
      </w:r>
      <w:r w:rsidR="003149FE">
        <w:rPr>
          <w:rFonts w:ascii="Arial" w:hAnsi="Arial"/>
          <w:sz w:val="24"/>
          <w:szCs w:val="24"/>
        </w:rPr>
        <w:t>,</w:t>
      </w:r>
      <w:r w:rsidRPr="005B60B0">
        <w:rPr>
          <w:rFonts w:ascii="Arial" w:hAnsi="Arial"/>
          <w:sz w:val="24"/>
          <w:szCs w:val="24"/>
        </w:rPr>
        <w:t xml:space="preserve"> especialmente los angloparlantes</w:t>
      </w:r>
      <w:r w:rsidR="003149FE">
        <w:rPr>
          <w:rFonts w:ascii="Arial" w:hAnsi="Arial"/>
          <w:sz w:val="24"/>
          <w:szCs w:val="24"/>
        </w:rPr>
        <w:t>,</w:t>
      </w:r>
      <w:r w:rsidRPr="005B60B0">
        <w:rPr>
          <w:rFonts w:ascii="Arial" w:hAnsi="Arial"/>
          <w:sz w:val="24"/>
          <w:szCs w:val="24"/>
        </w:rPr>
        <w:t xml:space="preserve"> y sobre su accionar respecto al trato con otros pueblos a los cuales conquistaron. La </w:t>
      </w:r>
      <w:r w:rsidR="003149FE">
        <w:rPr>
          <w:rFonts w:ascii="Arial" w:hAnsi="Arial"/>
          <w:sz w:val="24"/>
          <w:szCs w:val="24"/>
        </w:rPr>
        <w:t xml:space="preserve">negativa de Bacon de </w:t>
      </w:r>
      <w:r w:rsidRPr="005B60B0">
        <w:rPr>
          <w:rFonts w:ascii="Arial" w:hAnsi="Arial"/>
          <w:sz w:val="24"/>
          <w:szCs w:val="24"/>
        </w:rPr>
        <w:t xml:space="preserve">conceder fuente de moral a ningún conocimiento que no proviniera de la revelación judeo- cristiana y la posterior afirmación de </w:t>
      </w:r>
      <w:proofErr w:type="spellStart"/>
      <w:r w:rsidRPr="005B60B0">
        <w:rPr>
          <w:rFonts w:ascii="Arial" w:hAnsi="Arial"/>
          <w:sz w:val="24"/>
          <w:szCs w:val="24"/>
        </w:rPr>
        <w:t>In</w:t>
      </w:r>
      <w:r w:rsidR="00F86D2D">
        <w:rPr>
          <w:rFonts w:ascii="Arial" w:hAnsi="Arial"/>
          <w:sz w:val="24"/>
          <w:szCs w:val="24"/>
        </w:rPr>
        <w:t>manuel</w:t>
      </w:r>
      <w:proofErr w:type="spellEnd"/>
      <w:r w:rsidR="00F86D2D">
        <w:rPr>
          <w:rFonts w:ascii="Arial" w:hAnsi="Arial"/>
          <w:sz w:val="24"/>
          <w:szCs w:val="24"/>
        </w:rPr>
        <w:t xml:space="preserve"> Kant de que los pueblos </w:t>
      </w:r>
      <w:r w:rsidRPr="005B60B0">
        <w:rPr>
          <w:rFonts w:ascii="Arial" w:hAnsi="Arial"/>
          <w:sz w:val="24"/>
          <w:szCs w:val="24"/>
        </w:rPr>
        <w:t xml:space="preserve">que no se habían modernizado (lo que implicaba cristianizarse) permanecerían en la minoría de edad (es decir, no eran capaces de </w:t>
      </w:r>
      <w:proofErr w:type="spellStart"/>
      <w:r w:rsidRPr="005B60B0">
        <w:rPr>
          <w:rFonts w:ascii="Arial" w:hAnsi="Arial"/>
          <w:sz w:val="24"/>
          <w:szCs w:val="24"/>
        </w:rPr>
        <w:t>autodeterminarse</w:t>
      </w:r>
      <w:proofErr w:type="spellEnd"/>
      <w:r w:rsidRPr="005B60B0">
        <w:rPr>
          <w:rFonts w:ascii="Arial" w:hAnsi="Arial"/>
          <w:sz w:val="24"/>
          <w:szCs w:val="24"/>
        </w:rPr>
        <w:t xml:space="preserve"> como grupos, como pueblos) y debía sentir por ellos la menor simpatía pues estos pueblos no modernos eran culpables de no serlo. Una posición tan amarga como la anterior daría una amarga guía</w:t>
      </w:r>
      <w:r>
        <w:rPr>
          <w:rFonts w:ascii="Arial" w:hAnsi="Arial"/>
          <w:sz w:val="24"/>
          <w:szCs w:val="24"/>
        </w:rPr>
        <w:t xml:space="preserve"> a las colonizaciones europeas.</w:t>
      </w:r>
    </w:p>
    <w:p w:rsidR="00BB3063" w:rsidRDefault="002D3662" w:rsidP="000D7140">
      <w:pPr>
        <w:spacing w:line="480" w:lineRule="auto"/>
        <w:ind w:firstLine="567"/>
        <w:jc w:val="both"/>
        <w:rPr>
          <w:rFonts w:ascii="Arial" w:hAnsi="Arial"/>
          <w:sz w:val="24"/>
          <w:szCs w:val="24"/>
        </w:rPr>
      </w:pPr>
      <w:r>
        <w:rPr>
          <w:rFonts w:ascii="Arial" w:hAnsi="Arial"/>
          <w:sz w:val="24"/>
          <w:szCs w:val="24"/>
        </w:rPr>
        <w:t>Empero, el asunto religioso no acaba aquí. Sabemos que los europeos no solo eran religiosos fanáticos e intolerantes, tamb</w:t>
      </w:r>
      <w:r w:rsidR="00583497">
        <w:rPr>
          <w:rFonts w:ascii="Arial" w:hAnsi="Arial"/>
          <w:sz w:val="24"/>
          <w:szCs w:val="24"/>
        </w:rPr>
        <w:t>ién eran lo que hoy llamaríamos misóginos, lo</w:t>
      </w:r>
      <w:r>
        <w:rPr>
          <w:rFonts w:ascii="Arial" w:hAnsi="Arial"/>
          <w:sz w:val="24"/>
          <w:szCs w:val="24"/>
        </w:rPr>
        <w:t xml:space="preserve"> que representó un problema más para los europeos (ingleses en este caso) pues en muchas cuestiones religiosas y espirituales de los autóctonos </w:t>
      </w:r>
      <w:r>
        <w:rPr>
          <w:rFonts w:ascii="Arial" w:hAnsi="Arial"/>
          <w:sz w:val="24"/>
          <w:szCs w:val="24"/>
        </w:rPr>
        <w:lastRenderedPageBreak/>
        <w:t xml:space="preserve">americanos, las mujeres ocupaban importantes puestos, tales como </w:t>
      </w:r>
      <w:proofErr w:type="spellStart"/>
      <w:r>
        <w:rPr>
          <w:rFonts w:ascii="Arial" w:hAnsi="Arial"/>
          <w:sz w:val="24"/>
          <w:szCs w:val="24"/>
        </w:rPr>
        <w:t>chamanas</w:t>
      </w:r>
      <w:proofErr w:type="spellEnd"/>
      <w:r>
        <w:rPr>
          <w:rFonts w:ascii="Arial" w:hAnsi="Arial"/>
          <w:sz w:val="24"/>
          <w:szCs w:val="24"/>
        </w:rPr>
        <w:t xml:space="preserve"> (lugar que hasta el día de hoy siguen ocupando las mujeres mapuches en su cultura). </w:t>
      </w:r>
      <w:r w:rsidR="00BB3063">
        <w:rPr>
          <w:rFonts w:ascii="Arial" w:hAnsi="Arial"/>
          <w:sz w:val="24"/>
          <w:szCs w:val="24"/>
        </w:rPr>
        <w:t>Es verdad que las mujeres tienen un papel para interpretar dentro de la insti</w:t>
      </w:r>
      <w:r w:rsidR="00583497">
        <w:rPr>
          <w:rFonts w:ascii="Arial" w:hAnsi="Arial"/>
          <w:sz w:val="24"/>
          <w:szCs w:val="24"/>
        </w:rPr>
        <w:t>tucional de la Iglesia Católica:</w:t>
      </w:r>
      <w:r w:rsidR="00BB3063">
        <w:rPr>
          <w:rFonts w:ascii="Arial" w:hAnsi="Arial"/>
          <w:sz w:val="24"/>
          <w:szCs w:val="24"/>
        </w:rPr>
        <w:t xml:space="preserve"> pueden ser monjas</w:t>
      </w:r>
      <w:r w:rsidR="00583497">
        <w:rPr>
          <w:rFonts w:ascii="Arial" w:hAnsi="Arial"/>
          <w:sz w:val="24"/>
          <w:szCs w:val="24"/>
        </w:rPr>
        <w:t>,</w:t>
      </w:r>
      <w:r w:rsidR="00BB3063">
        <w:rPr>
          <w:rFonts w:ascii="Arial" w:hAnsi="Arial"/>
          <w:sz w:val="24"/>
          <w:szCs w:val="24"/>
        </w:rPr>
        <w:t xml:space="preserve"> por ejemplo</w:t>
      </w:r>
      <w:r w:rsidR="00583497">
        <w:rPr>
          <w:rFonts w:ascii="Arial" w:hAnsi="Arial"/>
          <w:sz w:val="24"/>
          <w:szCs w:val="24"/>
        </w:rPr>
        <w:t>, y llegar a puestos como abades</w:t>
      </w:r>
      <w:r w:rsidR="00D613CD">
        <w:rPr>
          <w:rFonts w:ascii="Arial" w:hAnsi="Arial"/>
          <w:sz w:val="24"/>
          <w:szCs w:val="24"/>
        </w:rPr>
        <w:t>as</w:t>
      </w:r>
      <w:r w:rsidR="00583497">
        <w:rPr>
          <w:rFonts w:ascii="Arial" w:hAnsi="Arial"/>
          <w:sz w:val="24"/>
          <w:szCs w:val="24"/>
        </w:rPr>
        <w:t>;</w:t>
      </w:r>
      <w:r w:rsidR="00D613CD">
        <w:rPr>
          <w:rFonts w:ascii="Arial" w:hAnsi="Arial"/>
          <w:sz w:val="24"/>
          <w:szCs w:val="24"/>
        </w:rPr>
        <w:t xml:space="preserve"> no obstante, siempre estarán sometidas por principio (en alguna medida, más o menos, dependiendo de</w:t>
      </w:r>
      <w:r w:rsidR="00583497">
        <w:rPr>
          <w:rFonts w:ascii="Arial" w:hAnsi="Arial"/>
          <w:sz w:val="24"/>
          <w:szCs w:val="24"/>
        </w:rPr>
        <w:t xml:space="preserve"> la situación) a la autoridad ma</w:t>
      </w:r>
      <w:r w:rsidR="00D613CD">
        <w:rPr>
          <w:rFonts w:ascii="Arial" w:hAnsi="Arial"/>
          <w:sz w:val="24"/>
          <w:szCs w:val="24"/>
        </w:rPr>
        <w:t>sculina.</w:t>
      </w:r>
    </w:p>
    <w:p w:rsidR="000D7140" w:rsidRDefault="00D613CD" w:rsidP="004F26D7">
      <w:pPr>
        <w:spacing w:line="480" w:lineRule="auto"/>
        <w:ind w:firstLine="567"/>
        <w:jc w:val="both"/>
        <w:rPr>
          <w:rFonts w:ascii="Arial" w:hAnsi="Arial"/>
          <w:sz w:val="24"/>
          <w:szCs w:val="24"/>
        </w:rPr>
      </w:pPr>
      <w:r>
        <w:rPr>
          <w:rFonts w:ascii="Arial" w:hAnsi="Arial"/>
          <w:sz w:val="24"/>
          <w:szCs w:val="24"/>
        </w:rPr>
        <w:t>En cambio</w:t>
      </w:r>
      <w:r w:rsidR="000C1DAD">
        <w:rPr>
          <w:rFonts w:ascii="Arial" w:hAnsi="Arial"/>
          <w:sz w:val="24"/>
          <w:szCs w:val="24"/>
        </w:rPr>
        <w:t>,</w:t>
      </w:r>
      <w:r>
        <w:rPr>
          <w:rFonts w:ascii="Arial" w:hAnsi="Arial"/>
          <w:sz w:val="24"/>
          <w:szCs w:val="24"/>
        </w:rPr>
        <w:t xml:space="preserve"> para muchas religiones amer</w:t>
      </w:r>
      <w:r w:rsidR="000C1DAD">
        <w:rPr>
          <w:rFonts w:ascii="Arial" w:hAnsi="Arial"/>
          <w:sz w:val="24"/>
          <w:szCs w:val="24"/>
        </w:rPr>
        <w:t>i</w:t>
      </w:r>
      <w:r>
        <w:rPr>
          <w:rFonts w:ascii="Arial" w:hAnsi="Arial"/>
          <w:sz w:val="24"/>
          <w:szCs w:val="24"/>
        </w:rPr>
        <w:t>canas precolombinas</w:t>
      </w:r>
      <w:r w:rsidR="000C1DAD">
        <w:rPr>
          <w:rFonts w:ascii="Arial" w:hAnsi="Arial"/>
          <w:sz w:val="24"/>
          <w:szCs w:val="24"/>
        </w:rPr>
        <w:t>,</w:t>
      </w:r>
      <w:r>
        <w:rPr>
          <w:rFonts w:ascii="Arial" w:hAnsi="Arial"/>
          <w:sz w:val="24"/>
          <w:szCs w:val="24"/>
        </w:rPr>
        <w:t xml:space="preserve"> la presencia de </w:t>
      </w:r>
      <w:r w:rsidR="000C1DAD">
        <w:rPr>
          <w:rFonts w:ascii="Arial" w:hAnsi="Arial"/>
          <w:sz w:val="24"/>
          <w:szCs w:val="24"/>
        </w:rPr>
        <w:t>mujeres en altas jerarquías (por ejemplo, l</w:t>
      </w:r>
      <w:r>
        <w:rPr>
          <w:rFonts w:ascii="Arial" w:hAnsi="Arial"/>
          <w:sz w:val="24"/>
          <w:szCs w:val="24"/>
        </w:rPr>
        <w:t>as alta</w:t>
      </w:r>
      <w:r w:rsidR="000C1DAD">
        <w:rPr>
          <w:rFonts w:ascii="Arial" w:hAnsi="Arial"/>
          <w:sz w:val="24"/>
          <w:szCs w:val="24"/>
        </w:rPr>
        <w:t>s sacerdotis</w:t>
      </w:r>
      <w:r>
        <w:rPr>
          <w:rFonts w:ascii="Arial" w:hAnsi="Arial"/>
          <w:sz w:val="24"/>
          <w:szCs w:val="24"/>
        </w:rPr>
        <w:t>as en la religión moche) no representab</w:t>
      </w:r>
      <w:r w:rsidR="004F26D7">
        <w:rPr>
          <w:rFonts w:ascii="Arial" w:hAnsi="Arial"/>
          <w:sz w:val="24"/>
          <w:szCs w:val="24"/>
        </w:rPr>
        <w:t>a ningún problema. Era natural en tanto las mujeres disfrutaban de mayor pre</w:t>
      </w:r>
      <w:r w:rsidR="000C1DAD">
        <w:rPr>
          <w:rFonts w:ascii="Arial" w:hAnsi="Arial"/>
          <w:sz w:val="24"/>
          <w:szCs w:val="24"/>
        </w:rPr>
        <w:t>e</w:t>
      </w:r>
      <w:r w:rsidR="004F26D7">
        <w:rPr>
          <w:rFonts w:ascii="Arial" w:hAnsi="Arial"/>
          <w:sz w:val="24"/>
          <w:szCs w:val="24"/>
        </w:rPr>
        <w:t xml:space="preserve">minencia en todos los ámbitos de las sociedades autóctonas, que en las sociedades europeas. </w:t>
      </w:r>
      <w:r w:rsidR="002D3662">
        <w:rPr>
          <w:rFonts w:ascii="Arial" w:hAnsi="Arial"/>
          <w:sz w:val="24"/>
          <w:szCs w:val="24"/>
        </w:rPr>
        <w:t>Lo anterior solo acrecentaba el desprecio de los conquistadores por las culturas autóctonas americanas.</w:t>
      </w:r>
    </w:p>
    <w:p w:rsidR="004F26D7" w:rsidRDefault="000C1DAD" w:rsidP="004F26D7">
      <w:pPr>
        <w:spacing w:line="480" w:lineRule="auto"/>
        <w:ind w:firstLine="567"/>
        <w:jc w:val="both"/>
        <w:rPr>
          <w:rFonts w:ascii="Arial" w:hAnsi="Arial"/>
          <w:sz w:val="24"/>
          <w:szCs w:val="24"/>
        </w:rPr>
      </w:pPr>
      <w:r>
        <w:rPr>
          <w:rFonts w:ascii="Arial" w:hAnsi="Arial"/>
          <w:sz w:val="24"/>
          <w:szCs w:val="24"/>
        </w:rPr>
        <w:t>Algunos párrafos atrás mencioná</w:t>
      </w:r>
      <w:r w:rsidR="004F26D7">
        <w:rPr>
          <w:rFonts w:ascii="Arial" w:hAnsi="Arial"/>
          <w:sz w:val="24"/>
          <w:szCs w:val="24"/>
        </w:rPr>
        <w:t>bamos que</w:t>
      </w:r>
      <w:r>
        <w:rPr>
          <w:rFonts w:ascii="Arial" w:hAnsi="Arial"/>
          <w:sz w:val="24"/>
          <w:szCs w:val="24"/>
        </w:rPr>
        <w:t xml:space="preserve"> si bien para Francis Bacon el pecado o</w:t>
      </w:r>
      <w:r w:rsidR="004F26D7">
        <w:rPr>
          <w:rFonts w:ascii="Arial" w:hAnsi="Arial"/>
          <w:sz w:val="24"/>
          <w:szCs w:val="24"/>
        </w:rPr>
        <w:t>riginal, causa de la caída de la humanidad, no podía ser de ninguna manera el que Adam y Eva sostuvieran relaciones sexuales</w:t>
      </w:r>
      <w:r w:rsidR="00681AD9">
        <w:rPr>
          <w:rStyle w:val="Refdenotaalpie"/>
          <w:rFonts w:ascii="Arial" w:hAnsi="Arial"/>
          <w:sz w:val="24"/>
          <w:szCs w:val="24"/>
        </w:rPr>
        <w:footnoteReference w:id="12"/>
      </w:r>
      <w:r w:rsidR="004F26D7">
        <w:rPr>
          <w:rFonts w:ascii="Arial" w:hAnsi="Arial"/>
          <w:sz w:val="24"/>
          <w:szCs w:val="24"/>
        </w:rPr>
        <w:t xml:space="preserve"> </w:t>
      </w:r>
      <w:r w:rsidR="00681AD9">
        <w:rPr>
          <w:rFonts w:ascii="Arial" w:hAnsi="Arial"/>
          <w:sz w:val="24"/>
          <w:szCs w:val="24"/>
        </w:rPr>
        <w:t xml:space="preserve">, tampoco podía ser la búsqueda del conocimiento en sí mismo, lo más importante era el </w:t>
      </w:r>
      <w:proofErr w:type="spellStart"/>
      <w:r w:rsidR="00681AD9" w:rsidRPr="00681AD9">
        <w:rPr>
          <w:rFonts w:ascii="Arial" w:hAnsi="Arial"/>
          <w:i/>
          <w:sz w:val="24"/>
          <w:szCs w:val="24"/>
        </w:rPr>
        <w:t>Telos</w:t>
      </w:r>
      <w:proofErr w:type="spellEnd"/>
      <w:r w:rsidR="00681AD9">
        <w:rPr>
          <w:rFonts w:ascii="Arial" w:hAnsi="Arial"/>
          <w:sz w:val="24"/>
          <w:szCs w:val="24"/>
        </w:rPr>
        <w:t xml:space="preserve"> de esta búsqueda ¿Para qué se quiere obtener el conocimiento? Dependiendo de la respuesta,</w:t>
      </w:r>
      <w:r w:rsidR="00D7020D">
        <w:rPr>
          <w:rFonts w:ascii="Arial" w:hAnsi="Arial"/>
          <w:sz w:val="24"/>
          <w:szCs w:val="24"/>
        </w:rPr>
        <w:t xml:space="preserve"> la situación se tornaría buena o mala. Sin embargo</w:t>
      </w:r>
      <w:r w:rsidR="00927142">
        <w:rPr>
          <w:rFonts w:ascii="Arial" w:hAnsi="Arial"/>
          <w:sz w:val="24"/>
          <w:szCs w:val="24"/>
        </w:rPr>
        <w:t>,</w:t>
      </w:r>
      <w:r w:rsidR="00D7020D">
        <w:rPr>
          <w:rFonts w:ascii="Arial" w:hAnsi="Arial"/>
          <w:sz w:val="24"/>
          <w:szCs w:val="24"/>
        </w:rPr>
        <w:t xml:space="preserve"> Bacon olvida</w:t>
      </w:r>
      <w:r w:rsidR="00927142">
        <w:rPr>
          <w:rFonts w:ascii="Arial" w:hAnsi="Arial"/>
          <w:sz w:val="24"/>
          <w:szCs w:val="24"/>
        </w:rPr>
        <w:t xml:space="preserve"> (muy convenientemente) que quie</w:t>
      </w:r>
      <w:r w:rsidR="00D7020D">
        <w:rPr>
          <w:rFonts w:ascii="Arial" w:hAnsi="Arial"/>
          <w:sz w:val="24"/>
          <w:szCs w:val="24"/>
        </w:rPr>
        <w:t>n extendió l</w:t>
      </w:r>
      <w:r>
        <w:rPr>
          <w:rFonts w:ascii="Arial" w:hAnsi="Arial"/>
          <w:sz w:val="24"/>
          <w:szCs w:val="24"/>
        </w:rPr>
        <w:t>a mano para tomar el fruto del á</w:t>
      </w:r>
      <w:r w:rsidR="00D7020D">
        <w:rPr>
          <w:rFonts w:ascii="Arial" w:hAnsi="Arial"/>
          <w:sz w:val="24"/>
          <w:szCs w:val="24"/>
        </w:rPr>
        <w:t>rbol del co</w:t>
      </w:r>
      <w:r w:rsidR="00927142">
        <w:rPr>
          <w:rFonts w:ascii="Arial" w:hAnsi="Arial"/>
          <w:sz w:val="24"/>
          <w:szCs w:val="24"/>
        </w:rPr>
        <w:t>nocimiento, fue Eva no Adam. Eva, la madre de l</w:t>
      </w:r>
      <w:r w:rsidR="004866D7">
        <w:rPr>
          <w:rFonts w:ascii="Arial" w:hAnsi="Arial"/>
          <w:sz w:val="24"/>
          <w:szCs w:val="24"/>
        </w:rPr>
        <w:t xml:space="preserve">a humanidad según La Torá. </w:t>
      </w:r>
      <w:r w:rsidR="004866D7">
        <w:rPr>
          <w:rFonts w:ascii="Arial" w:hAnsi="Arial"/>
          <w:sz w:val="24"/>
          <w:szCs w:val="24"/>
        </w:rPr>
        <w:lastRenderedPageBreak/>
        <w:t>S</w:t>
      </w:r>
      <w:r w:rsidR="00927142">
        <w:rPr>
          <w:rFonts w:ascii="Arial" w:hAnsi="Arial"/>
          <w:sz w:val="24"/>
          <w:szCs w:val="24"/>
        </w:rPr>
        <w:t>egún nuevas e interesa</w:t>
      </w:r>
      <w:r w:rsidR="004866D7">
        <w:rPr>
          <w:rFonts w:ascii="Arial" w:hAnsi="Arial"/>
          <w:sz w:val="24"/>
          <w:szCs w:val="24"/>
        </w:rPr>
        <w:t>ntes interpretaciones fem</w:t>
      </w:r>
      <w:r>
        <w:rPr>
          <w:rFonts w:ascii="Arial" w:hAnsi="Arial"/>
          <w:sz w:val="24"/>
          <w:szCs w:val="24"/>
        </w:rPr>
        <w:t>i</w:t>
      </w:r>
      <w:r w:rsidR="004866D7">
        <w:rPr>
          <w:rFonts w:ascii="Arial" w:hAnsi="Arial"/>
          <w:sz w:val="24"/>
          <w:szCs w:val="24"/>
        </w:rPr>
        <w:t>nistas, Eva</w:t>
      </w:r>
      <w:r w:rsidR="00927142">
        <w:rPr>
          <w:rFonts w:ascii="Arial" w:hAnsi="Arial"/>
          <w:sz w:val="24"/>
          <w:szCs w:val="24"/>
        </w:rPr>
        <w:t xml:space="preserve"> es la más curiosa, la </w:t>
      </w:r>
      <w:r w:rsidR="004866D7">
        <w:rPr>
          <w:rFonts w:ascii="Arial" w:hAnsi="Arial"/>
          <w:sz w:val="24"/>
          <w:szCs w:val="24"/>
        </w:rPr>
        <w:t xml:space="preserve">que codicia y </w:t>
      </w:r>
      <w:r w:rsidR="00927142">
        <w:rPr>
          <w:rFonts w:ascii="Arial" w:hAnsi="Arial"/>
          <w:sz w:val="24"/>
          <w:szCs w:val="24"/>
        </w:rPr>
        <w:t>que arriesga todo par</w:t>
      </w:r>
      <w:r>
        <w:rPr>
          <w:rFonts w:ascii="Arial" w:hAnsi="Arial"/>
          <w:sz w:val="24"/>
          <w:szCs w:val="24"/>
        </w:rPr>
        <w:t>a conseguir el conocimiento y sí</w:t>
      </w:r>
      <w:r w:rsidR="00927142">
        <w:rPr>
          <w:rFonts w:ascii="Arial" w:hAnsi="Arial"/>
          <w:sz w:val="24"/>
          <w:szCs w:val="24"/>
        </w:rPr>
        <w:t>,</w:t>
      </w:r>
      <w:r w:rsidR="004866D7">
        <w:rPr>
          <w:rFonts w:ascii="Arial" w:hAnsi="Arial"/>
          <w:sz w:val="24"/>
          <w:szCs w:val="24"/>
        </w:rPr>
        <w:t xml:space="preserve"> para ser como Dios. Es por Eva </w:t>
      </w:r>
      <w:r w:rsidR="00927142">
        <w:rPr>
          <w:rFonts w:ascii="Arial" w:hAnsi="Arial"/>
          <w:sz w:val="24"/>
          <w:szCs w:val="24"/>
        </w:rPr>
        <w:t xml:space="preserve">que hemos conseguido (para bien </w:t>
      </w:r>
      <w:r>
        <w:rPr>
          <w:rFonts w:ascii="Arial" w:hAnsi="Arial"/>
          <w:sz w:val="24"/>
          <w:szCs w:val="24"/>
        </w:rPr>
        <w:t xml:space="preserve">y para mal) </w:t>
      </w:r>
      <w:r w:rsidR="006C59BB">
        <w:rPr>
          <w:rFonts w:ascii="Arial" w:hAnsi="Arial"/>
          <w:sz w:val="24"/>
          <w:szCs w:val="24"/>
        </w:rPr>
        <w:t>saber que a lo largo de la historia de las civilizaciones, la humanidad ha poseído</w:t>
      </w:r>
      <w:r w:rsidR="00D1674F">
        <w:rPr>
          <w:rFonts w:ascii="Arial" w:hAnsi="Arial"/>
          <w:sz w:val="24"/>
          <w:szCs w:val="24"/>
        </w:rPr>
        <w:t>.</w:t>
      </w:r>
    </w:p>
    <w:p w:rsidR="000C1DAD" w:rsidRDefault="004866D7" w:rsidP="005363D3">
      <w:pPr>
        <w:spacing w:line="480" w:lineRule="auto"/>
        <w:ind w:firstLine="567"/>
        <w:jc w:val="both"/>
        <w:rPr>
          <w:rFonts w:ascii="Arial" w:hAnsi="Arial"/>
          <w:sz w:val="24"/>
          <w:szCs w:val="24"/>
        </w:rPr>
      </w:pPr>
      <w:r>
        <w:rPr>
          <w:rFonts w:ascii="Arial" w:hAnsi="Arial"/>
          <w:sz w:val="24"/>
          <w:szCs w:val="24"/>
        </w:rPr>
        <w:t>Durante miles de años se ha culpado a las mujeres, personalizadas en la figura de Eva, por causar la expulsión de los seres humanos del jardín del Edén, por sacarnos de un es</w:t>
      </w:r>
      <w:r w:rsidR="000C1DAD">
        <w:rPr>
          <w:rFonts w:ascii="Arial" w:hAnsi="Arial"/>
          <w:sz w:val="24"/>
          <w:szCs w:val="24"/>
        </w:rPr>
        <w:t xml:space="preserve">tado de tranquila ignorancia y </w:t>
      </w:r>
      <w:r>
        <w:rPr>
          <w:rFonts w:ascii="Arial" w:hAnsi="Arial"/>
          <w:sz w:val="24"/>
          <w:szCs w:val="24"/>
        </w:rPr>
        <w:t xml:space="preserve">arrojarnos a un violento mar de cosas por descubrir. </w:t>
      </w:r>
      <w:r w:rsidR="000C1DAD">
        <w:rPr>
          <w:rFonts w:ascii="Arial" w:hAnsi="Arial"/>
          <w:sz w:val="24"/>
          <w:szCs w:val="24"/>
        </w:rPr>
        <w:t>Bacon lo sabía, desde luego;</w:t>
      </w:r>
      <w:r w:rsidR="00D1674F">
        <w:rPr>
          <w:rFonts w:ascii="Arial" w:hAnsi="Arial"/>
          <w:sz w:val="24"/>
          <w:szCs w:val="24"/>
        </w:rPr>
        <w:t xml:space="preserve"> empero, ignora a propósito el posible nuevo papel de Eva y continúa su reflexión sin tenerla en cuenta más</w:t>
      </w:r>
      <w:r w:rsidR="000C1DAD">
        <w:rPr>
          <w:rFonts w:ascii="Arial" w:hAnsi="Arial"/>
          <w:sz w:val="24"/>
          <w:szCs w:val="24"/>
        </w:rPr>
        <w:t xml:space="preserve"> que como el ser que al igual que</w:t>
      </w:r>
      <w:r w:rsidR="00D1674F">
        <w:rPr>
          <w:rFonts w:ascii="Arial" w:hAnsi="Arial"/>
          <w:sz w:val="24"/>
          <w:szCs w:val="24"/>
        </w:rPr>
        <w:t xml:space="preserve"> la Pandora de los Helenos, trajo todos los males y desgracias al mundo, en tanto y en</w:t>
      </w:r>
      <w:r w:rsidR="000C1DAD">
        <w:rPr>
          <w:rFonts w:ascii="Arial" w:hAnsi="Arial"/>
          <w:sz w:val="24"/>
          <w:szCs w:val="24"/>
        </w:rPr>
        <w:t xml:space="preserve"> cuanto</w:t>
      </w:r>
      <w:r w:rsidR="00D1674F">
        <w:rPr>
          <w:rFonts w:ascii="Arial" w:hAnsi="Arial"/>
          <w:sz w:val="24"/>
          <w:szCs w:val="24"/>
        </w:rPr>
        <w:t xml:space="preserve"> la naturaleza de la mujer es incontinente e incompatible con la posibilidad de crear, interpretar y guardar conocimientos.</w:t>
      </w:r>
    </w:p>
    <w:p w:rsidR="000C1DAD" w:rsidRPr="00681AD9" w:rsidRDefault="000C1DAD" w:rsidP="005363D3">
      <w:pPr>
        <w:spacing w:line="480" w:lineRule="auto"/>
        <w:ind w:firstLine="567"/>
        <w:jc w:val="both"/>
        <w:rPr>
          <w:rFonts w:ascii="Arial" w:hAnsi="Arial"/>
          <w:sz w:val="24"/>
          <w:szCs w:val="24"/>
        </w:rPr>
      </w:pPr>
    </w:p>
    <w:p w:rsidR="000D7140" w:rsidRDefault="000D7140" w:rsidP="000D7140">
      <w:pPr>
        <w:spacing w:line="360" w:lineRule="auto"/>
        <w:jc w:val="both"/>
        <w:rPr>
          <w:rFonts w:ascii="Arial" w:hAnsi="Arial" w:cs="Arial"/>
          <w:sz w:val="24"/>
          <w:szCs w:val="24"/>
        </w:rPr>
      </w:pPr>
      <w:r>
        <w:rPr>
          <w:rFonts w:ascii="Arial" w:hAnsi="Arial" w:cs="Arial"/>
          <w:b/>
          <w:sz w:val="24"/>
          <w:szCs w:val="24"/>
        </w:rPr>
        <w:t>Los límites del conoc</w:t>
      </w:r>
      <w:r w:rsidR="000C1DAD">
        <w:rPr>
          <w:rFonts w:ascii="Arial" w:hAnsi="Arial" w:cs="Arial"/>
          <w:b/>
          <w:sz w:val="24"/>
          <w:szCs w:val="24"/>
        </w:rPr>
        <w:t>imiento como cuestión de género</w:t>
      </w:r>
    </w:p>
    <w:p w:rsidR="000D7140" w:rsidRDefault="000D7140" w:rsidP="000D7140">
      <w:pPr>
        <w:spacing w:line="480" w:lineRule="auto"/>
        <w:jc w:val="both"/>
        <w:rPr>
          <w:rFonts w:ascii="Arial" w:hAnsi="Arial" w:cs="Arial"/>
          <w:sz w:val="24"/>
          <w:szCs w:val="24"/>
        </w:rPr>
      </w:pPr>
      <w:r>
        <w:rPr>
          <w:rFonts w:ascii="Arial" w:hAnsi="Arial" w:cs="Arial"/>
          <w:sz w:val="24"/>
          <w:szCs w:val="24"/>
        </w:rPr>
        <w:t>Nada en este mundo, el mundo de</w:t>
      </w:r>
      <w:r w:rsidR="005363D3">
        <w:rPr>
          <w:rFonts w:ascii="Arial" w:hAnsi="Arial" w:cs="Arial"/>
          <w:sz w:val="24"/>
          <w:szCs w:val="24"/>
        </w:rPr>
        <w:t xml:space="preserve"> </w:t>
      </w:r>
      <w:r>
        <w:rPr>
          <w:rFonts w:ascii="Arial" w:hAnsi="Arial" w:cs="Arial"/>
          <w:sz w:val="24"/>
          <w:szCs w:val="24"/>
        </w:rPr>
        <w:t xml:space="preserve">los sentidos dirían </w:t>
      </w:r>
      <w:r w:rsidR="000C1DAD">
        <w:rPr>
          <w:rFonts w:ascii="Arial" w:hAnsi="Arial" w:cs="Arial"/>
          <w:sz w:val="24"/>
          <w:szCs w:val="24"/>
        </w:rPr>
        <w:t xml:space="preserve">los platónicos (y Platón claro), </w:t>
      </w:r>
      <w:r>
        <w:rPr>
          <w:rFonts w:ascii="Arial" w:hAnsi="Arial" w:cs="Arial"/>
          <w:sz w:val="24"/>
          <w:szCs w:val="24"/>
        </w:rPr>
        <w:t>nada es infinito. Ni siquiera el conocimiento lo es. No podemos conocerlo todo,</w:t>
      </w:r>
      <w:r w:rsidR="000C1DAD">
        <w:rPr>
          <w:rFonts w:ascii="Arial" w:hAnsi="Arial" w:cs="Arial"/>
          <w:sz w:val="24"/>
          <w:szCs w:val="24"/>
        </w:rPr>
        <w:t xml:space="preserve"> no importa lo que la propaganda</w:t>
      </w:r>
      <w:r>
        <w:rPr>
          <w:rFonts w:ascii="Arial" w:hAnsi="Arial" w:cs="Arial"/>
          <w:sz w:val="24"/>
          <w:szCs w:val="24"/>
        </w:rPr>
        <w:t xml:space="preserve"> de la Modernidad nos haya llevado a creer en algún momento. Sea por la falta de sentidos</w:t>
      </w:r>
      <w:r>
        <w:rPr>
          <w:rStyle w:val="Refdenotaalpie"/>
          <w:rFonts w:ascii="Arial" w:hAnsi="Arial" w:cs="Arial"/>
          <w:sz w:val="24"/>
          <w:szCs w:val="24"/>
        </w:rPr>
        <w:footnoteReference w:id="13"/>
      </w:r>
      <w:r>
        <w:rPr>
          <w:rFonts w:ascii="Arial" w:hAnsi="Arial" w:cs="Arial"/>
          <w:sz w:val="24"/>
          <w:szCs w:val="24"/>
        </w:rPr>
        <w:t>, instrumentos o por la simple finitud de la razón humana</w:t>
      </w:r>
      <w:r w:rsidR="00DD2CFB">
        <w:rPr>
          <w:rFonts w:ascii="Arial" w:hAnsi="Arial" w:cs="Arial"/>
          <w:sz w:val="24"/>
          <w:szCs w:val="24"/>
        </w:rPr>
        <w:t>,</w:t>
      </w:r>
      <w:r>
        <w:rPr>
          <w:rFonts w:ascii="Arial" w:hAnsi="Arial" w:cs="Arial"/>
          <w:sz w:val="24"/>
          <w:szCs w:val="24"/>
        </w:rPr>
        <w:t xml:space="preserve"> no podemos conocerlo todo. El conocimient</w:t>
      </w:r>
      <w:r w:rsidR="000C1DAD">
        <w:rPr>
          <w:rFonts w:ascii="Arial" w:hAnsi="Arial" w:cs="Arial"/>
          <w:sz w:val="24"/>
          <w:szCs w:val="24"/>
        </w:rPr>
        <w:t>o tiene límites y una de las</w:t>
      </w:r>
      <w:r>
        <w:rPr>
          <w:rFonts w:ascii="Arial" w:hAnsi="Arial" w:cs="Arial"/>
          <w:sz w:val="24"/>
          <w:szCs w:val="24"/>
        </w:rPr>
        <w:t xml:space="preserve"> labores de la epistemología es preguntar sobre estos límites.</w:t>
      </w:r>
    </w:p>
    <w:p w:rsidR="000D7140" w:rsidRDefault="000D7140" w:rsidP="000D7140">
      <w:pPr>
        <w:spacing w:line="480" w:lineRule="auto"/>
        <w:jc w:val="both"/>
        <w:rPr>
          <w:rFonts w:ascii="Arial" w:hAnsi="Arial" w:cs="Arial"/>
          <w:sz w:val="24"/>
          <w:szCs w:val="24"/>
        </w:rPr>
      </w:pPr>
      <w:r>
        <w:rPr>
          <w:rFonts w:ascii="Arial" w:hAnsi="Arial" w:cs="Arial"/>
          <w:sz w:val="24"/>
          <w:szCs w:val="24"/>
        </w:rPr>
        <w:lastRenderedPageBreak/>
        <w:t>Es muy curioso que en algún punto de la Modernidad se haya llegado a creer que el ser humano, una especie con tantas falencias, debilidades físicas y limitaciones cognitivas</w:t>
      </w:r>
      <w:r>
        <w:rPr>
          <w:rStyle w:val="Refdenotaalpie"/>
          <w:rFonts w:ascii="Arial" w:hAnsi="Arial" w:cs="Arial"/>
          <w:sz w:val="24"/>
          <w:szCs w:val="24"/>
        </w:rPr>
        <w:footnoteReference w:id="14"/>
      </w:r>
      <w:r>
        <w:rPr>
          <w:rFonts w:ascii="Arial" w:hAnsi="Arial" w:cs="Arial"/>
          <w:sz w:val="24"/>
          <w:szCs w:val="24"/>
        </w:rPr>
        <w:t xml:space="preserve"> pudiera conocerlo todo. Bien, lo cierto es que no podemos, y en esta ocasión Bacon tuvo claridad en ello y lo dejó en sus reflexiones. No nos vamos a detener demasiado en todos los límites del conocimiento para el filósofo inglés, toda vez que esto ha sido estudiado ampliamente en el mundo anglosajón y porque no pretendemos descubrir (por millonésima vez) el agua tibia. Nos centraremo</w:t>
      </w:r>
      <w:r w:rsidR="0022697D">
        <w:rPr>
          <w:rFonts w:ascii="Arial" w:hAnsi="Arial" w:cs="Arial"/>
          <w:sz w:val="24"/>
          <w:szCs w:val="24"/>
        </w:rPr>
        <w:t>s,</w:t>
      </w:r>
      <w:r>
        <w:rPr>
          <w:rFonts w:ascii="Arial" w:hAnsi="Arial" w:cs="Arial"/>
          <w:sz w:val="24"/>
          <w:szCs w:val="24"/>
        </w:rPr>
        <w:t xml:space="preserve"> tal cual es el objetivo de este trabajo académico, en descubrir y demostrar los tra</w:t>
      </w:r>
      <w:r w:rsidR="0022697D">
        <w:rPr>
          <w:rFonts w:ascii="Arial" w:hAnsi="Arial" w:cs="Arial"/>
          <w:sz w:val="24"/>
          <w:szCs w:val="24"/>
        </w:rPr>
        <w:t>zos de colonialismo que pudiera</w:t>
      </w:r>
      <w:r>
        <w:rPr>
          <w:rFonts w:ascii="Arial" w:hAnsi="Arial" w:cs="Arial"/>
          <w:sz w:val="24"/>
          <w:szCs w:val="24"/>
        </w:rPr>
        <w:t xml:space="preserve"> haber en el pensamiento de Bacon. </w:t>
      </w:r>
    </w:p>
    <w:p w:rsidR="000D7140" w:rsidRDefault="000D7140" w:rsidP="000D7140">
      <w:pPr>
        <w:spacing w:line="480" w:lineRule="auto"/>
        <w:jc w:val="both"/>
        <w:rPr>
          <w:rFonts w:ascii="Arial" w:hAnsi="Arial" w:cs="Arial"/>
          <w:b/>
          <w:sz w:val="24"/>
          <w:szCs w:val="24"/>
        </w:rPr>
      </w:pPr>
    </w:p>
    <w:p w:rsidR="000D7140" w:rsidRDefault="000D7140" w:rsidP="000D7140">
      <w:pPr>
        <w:spacing w:line="480" w:lineRule="auto"/>
        <w:jc w:val="both"/>
        <w:rPr>
          <w:rFonts w:ascii="Arial" w:hAnsi="Arial" w:cs="Arial"/>
          <w:sz w:val="24"/>
          <w:szCs w:val="24"/>
        </w:rPr>
      </w:pPr>
      <w:r>
        <w:rPr>
          <w:rFonts w:ascii="Arial" w:hAnsi="Arial" w:cs="Arial"/>
          <w:b/>
          <w:sz w:val="24"/>
          <w:szCs w:val="24"/>
        </w:rPr>
        <w:t>La mujer y el conocimiento</w:t>
      </w:r>
    </w:p>
    <w:p w:rsidR="000D7140" w:rsidRDefault="000D7140" w:rsidP="000D7140">
      <w:pPr>
        <w:spacing w:line="480" w:lineRule="auto"/>
        <w:ind w:firstLine="708"/>
        <w:jc w:val="both"/>
        <w:rPr>
          <w:rFonts w:ascii="Arial" w:hAnsi="Arial" w:cs="Arial"/>
          <w:sz w:val="24"/>
          <w:szCs w:val="24"/>
        </w:rPr>
      </w:pPr>
      <w:r>
        <w:rPr>
          <w:rFonts w:ascii="Arial" w:hAnsi="Arial" w:cs="Arial"/>
          <w:sz w:val="24"/>
          <w:szCs w:val="24"/>
        </w:rPr>
        <w:t>Aunque para nosotros el sexo de la persona no es considerado un límite ni una objeción para el proceso de aprendizaje o produ</w:t>
      </w:r>
      <w:r w:rsidR="000C444A">
        <w:rPr>
          <w:rFonts w:ascii="Arial" w:hAnsi="Arial" w:cs="Arial"/>
          <w:sz w:val="24"/>
          <w:szCs w:val="24"/>
        </w:rPr>
        <w:t>cción de ciencia, para la misógi</w:t>
      </w:r>
      <w:r>
        <w:rPr>
          <w:rFonts w:ascii="Arial" w:hAnsi="Arial" w:cs="Arial"/>
          <w:sz w:val="24"/>
          <w:szCs w:val="24"/>
        </w:rPr>
        <w:t>na soci</w:t>
      </w:r>
      <w:r w:rsidR="000C444A">
        <w:rPr>
          <w:rFonts w:ascii="Arial" w:hAnsi="Arial" w:cs="Arial"/>
          <w:sz w:val="24"/>
          <w:szCs w:val="24"/>
        </w:rPr>
        <w:t>edad inglesa del Renacimiento sí</w:t>
      </w:r>
      <w:r>
        <w:rPr>
          <w:rFonts w:ascii="Arial" w:hAnsi="Arial" w:cs="Arial"/>
          <w:sz w:val="24"/>
          <w:szCs w:val="24"/>
        </w:rPr>
        <w:t xml:space="preserve"> qu</w:t>
      </w:r>
      <w:r w:rsidR="000C444A">
        <w:rPr>
          <w:rFonts w:ascii="Arial" w:hAnsi="Arial" w:cs="Arial"/>
          <w:sz w:val="24"/>
          <w:szCs w:val="24"/>
        </w:rPr>
        <w:t>e lo era: las mujeres no podían</w:t>
      </w:r>
      <w:r>
        <w:rPr>
          <w:rFonts w:ascii="Arial" w:hAnsi="Arial" w:cs="Arial"/>
          <w:sz w:val="24"/>
          <w:szCs w:val="24"/>
        </w:rPr>
        <w:t xml:space="preserve"> ni debían part</w:t>
      </w:r>
      <w:r w:rsidR="000C444A">
        <w:rPr>
          <w:rFonts w:ascii="Arial" w:hAnsi="Arial" w:cs="Arial"/>
          <w:sz w:val="24"/>
          <w:szCs w:val="24"/>
        </w:rPr>
        <w:t xml:space="preserve">icipar en la creación, transmisión y acumulación del saber </w:t>
      </w:r>
      <w:r>
        <w:rPr>
          <w:rFonts w:ascii="Arial" w:hAnsi="Arial" w:cs="Arial"/>
          <w:sz w:val="24"/>
          <w:szCs w:val="24"/>
        </w:rPr>
        <w:t>verdadero como ya hemos explicado en otro lugar</w:t>
      </w:r>
      <w:r>
        <w:rPr>
          <w:rStyle w:val="Refdenotaalpie"/>
          <w:rFonts w:ascii="Arial" w:hAnsi="Arial" w:cs="Arial"/>
          <w:sz w:val="24"/>
          <w:szCs w:val="24"/>
        </w:rPr>
        <w:footnoteReference w:id="15"/>
      </w:r>
      <w:r w:rsidR="000C444A">
        <w:rPr>
          <w:rFonts w:ascii="Arial" w:hAnsi="Arial" w:cs="Arial"/>
          <w:sz w:val="24"/>
          <w:szCs w:val="24"/>
        </w:rPr>
        <w:t xml:space="preserve"> . P</w:t>
      </w:r>
      <w:r>
        <w:rPr>
          <w:rFonts w:ascii="Arial" w:hAnsi="Arial" w:cs="Arial"/>
          <w:sz w:val="24"/>
          <w:szCs w:val="24"/>
        </w:rPr>
        <w:t>ara Bacon</w:t>
      </w:r>
      <w:r w:rsidR="000C444A">
        <w:rPr>
          <w:rFonts w:ascii="Arial" w:hAnsi="Arial" w:cs="Arial"/>
          <w:sz w:val="24"/>
          <w:szCs w:val="24"/>
        </w:rPr>
        <w:t>,</w:t>
      </w:r>
      <w:r>
        <w:rPr>
          <w:rFonts w:ascii="Arial" w:hAnsi="Arial" w:cs="Arial"/>
          <w:sz w:val="24"/>
          <w:szCs w:val="24"/>
        </w:rPr>
        <w:t xml:space="preserve"> solamente algunas personas con características muy específicas podrían crear ciencia: ser europeo, estar libre de ídolos</w:t>
      </w:r>
      <w:r w:rsidR="000C444A">
        <w:rPr>
          <w:rFonts w:ascii="Arial" w:hAnsi="Arial" w:cs="Arial"/>
          <w:sz w:val="24"/>
          <w:szCs w:val="24"/>
        </w:rPr>
        <w:t>,</w:t>
      </w:r>
      <w:r>
        <w:rPr>
          <w:rFonts w:ascii="Arial" w:hAnsi="Arial" w:cs="Arial"/>
          <w:sz w:val="24"/>
          <w:szCs w:val="24"/>
        </w:rPr>
        <w:t xml:space="preserve"> y desde luego</w:t>
      </w:r>
      <w:r w:rsidR="000C444A">
        <w:rPr>
          <w:rFonts w:ascii="Arial" w:hAnsi="Arial" w:cs="Arial"/>
          <w:sz w:val="24"/>
          <w:szCs w:val="24"/>
        </w:rPr>
        <w:t>,</w:t>
      </w:r>
      <w:r>
        <w:rPr>
          <w:rFonts w:ascii="Arial" w:hAnsi="Arial" w:cs="Arial"/>
          <w:sz w:val="24"/>
          <w:szCs w:val="24"/>
        </w:rPr>
        <w:t xml:space="preserve"> ser varón. Para el </w:t>
      </w:r>
      <w:proofErr w:type="spellStart"/>
      <w:r>
        <w:rPr>
          <w:rFonts w:ascii="Arial" w:hAnsi="Arial" w:cs="Arial"/>
          <w:sz w:val="24"/>
          <w:szCs w:val="24"/>
        </w:rPr>
        <w:t>Visconde</w:t>
      </w:r>
      <w:proofErr w:type="spellEnd"/>
      <w:r>
        <w:rPr>
          <w:rFonts w:ascii="Arial" w:hAnsi="Arial" w:cs="Arial"/>
          <w:sz w:val="24"/>
          <w:szCs w:val="24"/>
        </w:rPr>
        <w:t xml:space="preserve"> de Saint Albans, las mujeres tenían fundamentalmente tres finalidades o usos: </w:t>
      </w:r>
    </w:p>
    <w:p w:rsidR="000D7140" w:rsidRDefault="000D7140" w:rsidP="000D7140">
      <w:pPr>
        <w:spacing w:line="480" w:lineRule="auto"/>
        <w:ind w:firstLine="708"/>
        <w:jc w:val="both"/>
        <w:rPr>
          <w:rFonts w:ascii="Arial" w:hAnsi="Arial" w:cs="Arial"/>
          <w:sz w:val="24"/>
          <w:szCs w:val="24"/>
        </w:rPr>
      </w:pPr>
    </w:p>
    <w:p w:rsidR="000D7140" w:rsidRPr="00EF5D7C" w:rsidRDefault="000D7140" w:rsidP="000D7140">
      <w:pPr>
        <w:spacing w:line="360" w:lineRule="auto"/>
        <w:ind w:left="567" w:right="616"/>
        <w:jc w:val="both"/>
        <w:rPr>
          <w:rFonts w:ascii="Arial" w:hAnsi="Arial" w:cs="Arial"/>
        </w:rPr>
      </w:pPr>
      <w:r w:rsidRPr="009C5294">
        <w:rPr>
          <w:rFonts w:ascii="Arial" w:hAnsi="Arial" w:cs="Arial"/>
        </w:rPr>
        <w:t>El fin de ambas filosofías debería ser el separar y desechar las especulaciones vanas y todo lo vacuo y conservar y acre</w:t>
      </w:r>
      <w:r w:rsidR="000C444A">
        <w:rPr>
          <w:rFonts w:ascii="Arial" w:hAnsi="Arial" w:cs="Arial"/>
        </w:rPr>
        <w:t>centar la sólida y fructífera</w:t>
      </w:r>
      <w:r w:rsidRPr="009C5294">
        <w:rPr>
          <w:rFonts w:ascii="Arial" w:hAnsi="Arial" w:cs="Arial"/>
        </w:rPr>
        <w:t xml:space="preserve"> suerte</w:t>
      </w:r>
      <w:r w:rsidR="000C444A">
        <w:rPr>
          <w:rFonts w:ascii="Arial" w:hAnsi="Arial" w:cs="Arial"/>
        </w:rPr>
        <w:t xml:space="preserve"> de </w:t>
      </w:r>
      <w:r w:rsidRPr="009C5294">
        <w:rPr>
          <w:rFonts w:ascii="Arial" w:hAnsi="Arial" w:cs="Arial"/>
        </w:rPr>
        <w:t xml:space="preserve">que el conocimiento no venga a ser como una cortesana, solo para el </w:t>
      </w:r>
      <w:proofErr w:type="spellStart"/>
      <w:r w:rsidRPr="009C5294">
        <w:rPr>
          <w:rFonts w:ascii="Arial" w:hAnsi="Arial" w:cs="Arial"/>
        </w:rPr>
        <w:t>plecer</w:t>
      </w:r>
      <w:proofErr w:type="spellEnd"/>
      <w:r w:rsidRPr="009C5294">
        <w:rPr>
          <w:rFonts w:ascii="Arial" w:hAnsi="Arial" w:cs="Arial"/>
        </w:rPr>
        <w:t xml:space="preserve"> y la vanidad, ni como una esclava, para adquirir y ganar en provecho de su amo, sino como una esposa, para la generación</w:t>
      </w:r>
      <w:r w:rsidR="000C444A">
        <w:rPr>
          <w:rFonts w:ascii="Arial" w:hAnsi="Arial" w:cs="Arial"/>
        </w:rPr>
        <w:t xml:space="preserve"> de</w:t>
      </w:r>
      <w:r w:rsidRPr="009C5294">
        <w:rPr>
          <w:rFonts w:ascii="Arial" w:hAnsi="Arial" w:cs="Arial"/>
        </w:rPr>
        <w:t xml:space="preserve"> fruto y solaz… (Bacon, 2014: 1176)</w:t>
      </w:r>
    </w:p>
    <w:p w:rsidR="000D7140" w:rsidRDefault="000D7140" w:rsidP="000D7140">
      <w:pPr>
        <w:spacing w:line="480" w:lineRule="auto"/>
        <w:ind w:right="-93"/>
        <w:jc w:val="both"/>
        <w:rPr>
          <w:rFonts w:ascii="Arial" w:hAnsi="Arial" w:cs="Arial"/>
          <w:sz w:val="24"/>
          <w:szCs w:val="24"/>
        </w:rPr>
      </w:pPr>
    </w:p>
    <w:p w:rsidR="000D7140" w:rsidRDefault="000C444A" w:rsidP="000D7140">
      <w:pPr>
        <w:spacing w:line="480" w:lineRule="auto"/>
        <w:ind w:right="-93"/>
        <w:jc w:val="both"/>
        <w:rPr>
          <w:rFonts w:ascii="Arial" w:hAnsi="Arial" w:cs="Arial"/>
          <w:sz w:val="24"/>
          <w:szCs w:val="24"/>
        </w:rPr>
      </w:pPr>
      <w:r>
        <w:rPr>
          <w:rFonts w:ascii="Arial" w:hAnsi="Arial" w:cs="Arial"/>
          <w:sz w:val="24"/>
          <w:szCs w:val="24"/>
        </w:rPr>
        <w:t>Este ex</w:t>
      </w:r>
      <w:r w:rsidR="000D7140">
        <w:rPr>
          <w:rFonts w:ascii="Arial" w:hAnsi="Arial" w:cs="Arial"/>
          <w:sz w:val="24"/>
          <w:szCs w:val="24"/>
        </w:rPr>
        <w:t xml:space="preserve">tracto del </w:t>
      </w:r>
      <w:r>
        <w:rPr>
          <w:rFonts w:ascii="Arial" w:hAnsi="Arial" w:cs="Arial"/>
          <w:i/>
          <w:sz w:val="24"/>
          <w:szCs w:val="24"/>
        </w:rPr>
        <w:t>Avance del aprendizaje</w:t>
      </w:r>
      <w:r w:rsidR="000D7140">
        <w:rPr>
          <w:rFonts w:ascii="Arial" w:hAnsi="Arial" w:cs="Arial"/>
          <w:sz w:val="24"/>
          <w:szCs w:val="24"/>
        </w:rPr>
        <w:t xml:space="preserve"> es sumamente interesante y útil para nuestros propósitos pues se establece una metáfora entre los usos (aunque suene terrible a nuestros oídos) que se le debe</w:t>
      </w:r>
      <w:r>
        <w:rPr>
          <w:rFonts w:ascii="Arial" w:hAnsi="Arial" w:cs="Arial"/>
          <w:sz w:val="24"/>
          <w:szCs w:val="24"/>
        </w:rPr>
        <w:t>n</w:t>
      </w:r>
      <w:r w:rsidR="000D7140">
        <w:rPr>
          <w:rFonts w:ascii="Arial" w:hAnsi="Arial" w:cs="Arial"/>
          <w:sz w:val="24"/>
          <w:szCs w:val="24"/>
        </w:rPr>
        <w:t xml:space="preserve"> dar a la especulación filosófica en función del saber y el papel de las mujeres en la sociedad inglesa y en la mente de Bacon. </w:t>
      </w:r>
      <w:r>
        <w:rPr>
          <w:rFonts w:ascii="Arial" w:hAnsi="Arial" w:cs="Arial"/>
          <w:sz w:val="24"/>
          <w:szCs w:val="24"/>
        </w:rPr>
        <w:t>Dependiendo de cómo se utilice</w:t>
      </w:r>
      <w:r w:rsidR="000D7140">
        <w:rPr>
          <w:rFonts w:ascii="Arial" w:hAnsi="Arial" w:cs="Arial"/>
          <w:sz w:val="24"/>
          <w:szCs w:val="24"/>
        </w:rPr>
        <w:t xml:space="preserve"> la especulación filosófica (mujer)</w:t>
      </w:r>
      <w:r>
        <w:rPr>
          <w:rFonts w:ascii="Arial" w:hAnsi="Arial" w:cs="Arial"/>
          <w:sz w:val="24"/>
          <w:szCs w:val="24"/>
        </w:rPr>
        <w:t>,</w:t>
      </w:r>
      <w:r w:rsidR="000D7140">
        <w:rPr>
          <w:rFonts w:ascii="Arial" w:hAnsi="Arial" w:cs="Arial"/>
          <w:sz w:val="24"/>
          <w:szCs w:val="24"/>
        </w:rPr>
        <w:t xml:space="preserve"> así serán sus frutos. La mujer solo sirve para producir plac</w:t>
      </w:r>
      <w:r>
        <w:rPr>
          <w:rFonts w:ascii="Arial" w:hAnsi="Arial" w:cs="Arial"/>
          <w:sz w:val="24"/>
          <w:szCs w:val="24"/>
        </w:rPr>
        <w:t xml:space="preserve">er, provecho o hijos legítimos </w:t>
      </w:r>
      <w:r w:rsidR="000D7140">
        <w:rPr>
          <w:rFonts w:ascii="Arial" w:hAnsi="Arial" w:cs="Arial"/>
          <w:sz w:val="24"/>
          <w:szCs w:val="24"/>
        </w:rPr>
        <w:t>que heredarán las posesiones del marido, pero para nada más. Las mujeres son un vehículo para una finalidad, no una finalidad en sí mism</w:t>
      </w:r>
      <w:r>
        <w:rPr>
          <w:rFonts w:ascii="Arial" w:hAnsi="Arial" w:cs="Arial"/>
          <w:sz w:val="24"/>
          <w:szCs w:val="24"/>
        </w:rPr>
        <w:t>as, un objeto, es</w:t>
      </w:r>
      <w:r w:rsidR="000D7140">
        <w:rPr>
          <w:rFonts w:ascii="Arial" w:hAnsi="Arial" w:cs="Arial"/>
          <w:sz w:val="24"/>
          <w:szCs w:val="24"/>
        </w:rPr>
        <w:t>encial para la reproducción de la especie, para el placer sexual y para ser explotada.</w:t>
      </w:r>
    </w:p>
    <w:p w:rsidR="000D7140" w:rsidRDefault="000C444A" w:rsidP="000D7140">
      <w:pPr>
        <w:spacing w:line="480" w:lineRule="auto"/>
        <w:ind w:right="-93"/>
        <w:jc w:val="both"/>
        <w:rPr>
          <w:rFonts w:ascii="Arial" w:hAnsi="Arial" w:cs="Arial"/>
          <w:sz w:val="24"/>
          <w:szCs w:val="24"/>
        </w:rPr>
      </w:pPr>
      <w:r>
        <w:rPr>
          <w:rFonts w:ascii="Arial" w:hAnsi="Arial" w:cs="Arial"/>
          <w:sz w:val="24"/>
          <w:szCs w:val="24"/>
        </w:rPr>
        <w:tab/>
        <w:t>Muchas personas podrían decir que</w:t>
      </w:r>
      <w:r w:rsidR="000D7140">
        <w:rPr>
          <w:rFonts w:ascii="Arial" w:hAnsi="Arial" w:cs="Arial"/>
          <w:sz w:val="24"/>
          <w:szCs w:val="24"/>
        </w:rPr>
        <w:t xml:space="preserve"> es lógico que Bacon piense así da</w:t>
      </w:r>
      <w:r>
        <w:rPr>
          <w:rFonts w:ascii="Arial" w:hAnsi="Arial" w:cs="Arial"/>
          <w:sz w:val="24"/>
          <w:szCs w:val="24"/>
        </w:rPr>
        <w:t>da la época a la cual pertenece</w:t>
      </w:r>
      <w:r w:rsidR="000D7140">
        <w:rPr>
          <w:rFonts w:ascii="Arial" w:hAnsi="Arial" w:cs="Arial"/>
          <w:sz w:val="24"/>
          <w:szCs w:val="24"/>
        </w:rPr>
        <w:t xml:space="preserve">. Sí, es muy lógico y esperable, pero el problema lo constituye el hecho de que este </w:t>
      </w:r>
      <w:r w:rsidR="000D7140" w:rsidRPr="006E67F1">
        <w:rPr>
          <w:rFonts w:ascii="Arial" w:hAnsi="Arial" w:cs="Arial"/>
          <w:i/>
          <w:sz w:val="24"/>
          <w:szCs w:val="24"/>
        </w:rPr>
        <w:t>Lord</w:t>
      </w:r>
      <w:r w:rsidR="000D7140">
        <w:rPr>
          <w:rFonts w:ascii="Arial" w:hAnsi="Arial" w:cs="Arial"/>
          <w:sz w:val="24"/>
          <w:szCs w:val="24"/>
        </w:rPr>
        <w:t xml:space="preserve"> inglés influyó de forma determinante en este constructo llamado Modernidad, la cual para bien y para mal (más para la segunda que para la primera en lo que respecta a los pueblos colonizados) prácticamente </w:t>
      </w:r>
      <w:r>
        <w:rPr>
          <w:rFonts w:ascii="Arial" w:hAnsi="Arial" w:cs="Arial"/>
          <w:sz w:val="24"/>
          <w:szCs w:val="24"/>
        </w:rPr>
        <w:t xml:space="preserve">afectó a </w:t>
      </w:r>
      <w:r w:rsidR="000D7140">
        <w:rPr>
          <w:rFonts w:ascii="Arial" w:hAnsi="Arial" w:cs="Arial"/>
          <w:sz w:val="24"/>
          <w:szCs w:val="24"/>
        </w:rPr>
        <w:t>toda la human</w:t>
      </w:r>
      <w:r>
        <w:rPr>
          <w:rFonts w:ascii="Arial" w:hAnsi="Arial" w:cs="Arial"/>
          <w:sz w:val="24"/>
          <w:szCs w:val="24"/>
        </w:rPr>
        <w:t xml:space="preserve">idad en </w:t>
      </w:r>
      <w:r w:rsidR="000D7140">
        <w:rPr>
          <w:rFonts w:ascii="Arial" w:hAnsi="Arial" w:cs="Arial"/>
          <w:sz w:val="24"/>
          <w:szCs w:val="24"/>
        </w:rPr>
        <w:t xml:space="preserve">los últimos quinientos veinticinco años.  En otras </w:t>
      </w:r>
      <w:r w:rsidR="000D7140">
        <w:rPr>
          <w:rFonts w:ascii="Arial" w:hAnsi="Arial" w:cs="Arial"/>
          <w:sz w:val="24"/>
          <w:szCs w:val="24"/>
        </w:rPr>
        <w:lastRenderedPageBreak/>
        <w:t>palabras, uno</w:t>
      </w:r>
      <w:r w:rsidR="000D7140">
        <w:rPr>
          <w:rStyle w:val="Refdenotaalpie"/>
          <w:rFonts w:ascii="Arial" w:hAnsi="Arial" w:cs="Arial"/>
          <w:sz w:val="24"/>
          <w:szCs w:val="24"/>
        </w:rPr>
        <w:footnoteReference w:id="16"/>
      </w:r>
      <w:r w:rsidR="000D7140">
        <w:rPr>
          <w:rFonts w:ascii="Arial" w:hAnsi="Arial" w:cs="Arial"/>
          <w:sz w:val="24"/>
          <w:szCs w:val="24"/>
        </w:rPr>
        <w:t xml:space="preserve"> de los dos padres de la Modernidad nos</w:t>
      </w:r>
      <w:r>
        <w:rPr>
          <w:rFonts w:ascii="Arial" w:hAnsi="Arial" w:cs="Arial"/>
          <w:sz w:val="24"/>
          <w:szCs w:val="24"/>
        </w:rPr>
        <w:t xml:space="preserve"> heredó una epistemología misógi</w:t>
      </w:r>
      <w:r w:rsidR="000D7140">
        <w:rPr>
          <w:rFonts w:ascii="Arial" w:hAnsi="Arial" w:cs="Arial"/>
          <w:sz w:val="24"/>
          <w:szCs w:val="24"/>
        </w:rPr>
        <w:t>na.</w:t>
      </w:r>
    </w:p>
    <w:p w:rsidR="000D7140" w:rsidRDefault="000D7140" w:rsidP="000D7140">
      <w:pPr>
        <w:spacing w:line="480" w:lineRule="auto"/>
        <w:ind w:right="-93"/>
        <w:jc w:val="both"/>
        <w:rPr>
          <w:rFonts w:ascii="Arial" w:hAnsi="Arial" w:cs="Arial"/>
          <w:sz w:val="24"/>
          <w:szCs w:val="24"/>
        </w:rPr>
      </w:pPr>
      <w:r>
        <w:rPr>
          <w:rFonts w:ascii="Arial" w:hAnsi="Arial" w:cs="Arial"/>
          <w:sz w:val="24"/>
          <w:szCs w:val="24"/>
        </w:rPr>
        <w:tab/>
      </w:r>
      <w:r w:rsidR="000C444A">
        <w:rPr>
          <w:rFonts w:ascii="Arial" w:hAnsi="Arial" w:cs="Arial"/>
          <w:sz w:val="24"/>
          <w:szCs w:val="24"/>
        </w:rPr>
        <w:t>Es verdad que la posición misógi</w:t>
      </w:r>
      <w:r>
        <w:rPr>
          <w:rFonts w:ascii="Arial" w:hAnsi="Arial" w:cs="Arial"/>
          <w:sz w:val="24"/>
          <w:szCs w:val="24"/>
        </w:rPr>
        <w:t xml:space="preserve">na que caracterizó a Europa hasta bien entrado el siglo XX (en muchos aspectos sigue siéndolo) no fue invención de </w:t>
      </w:r>
      <w:r w:rsidR="000C444A">
        <w:rPr>
          <w:rFonts w:ascii="Arial" w:hAnsi="Arial" w:cs="Arial"/>
          <w:sz w:val="24"/>
          <w:szCs w:val="24"/>
        </w:rPr>
        <w:t xml:space="preserve">los filósofos renacentistas, sino más bien herencia </w:t>
      </w:r>
      <w:r>
        <w:rPr>
          <w:rFonts w:ascii="Arial" w:hAnsi="Arial" w:cs="Arial"/>
          <w:sz w:val="24"/>
          <w:szCs w:val="24"/>
        </w:rPr>
        <w:t xml:space="preserve">de Atenas y la Roma pagana y cristiana, la que definió la Edad Media </w:t>
      </w:r>
      <w:r w:rsidR="00C73CC9">
        <w:rPr>
          <w:rFonts w:ascii="Arial" w:hAnsi="Arial" w:cs="Arial"/>
          <w:sz w:val="24"/>
          <w:szCs w:val="24"/>
        </w:rPr>
        <w:t>cristiana (no así la musulmana);</w:t>
      </w:r>
      <w:r>
        <w:rPr>
          <w:rFonts w:ascii="Arial" w:hAnsi="Arial" w:cs="Arial"/>
          <w:sz w:val="24"/>
          <w:szCs w:val="24"/>
        </w:rPr>
        <w:t xml:space="preserve"> empero, se mantuvo un buen grado de complacencia durante todo ese tiempo.</w:t>
      </w:r>
    </w:p>
    <w:p w:rsidR="000D7140" w:rsidRDefault="000D7140" w:rsidP="000D7140">
      <w:pPr>
        <w:spacing w:line="480" w:lineRule="auto"/>
        <w:ind w:right="-93"/>
        <w:jc w:val="both"/>
        <w:rPr>
          <w:rFonts w:ascii="Arial" w:hAnsi="Arial" w:cs="Arial"/>
          <w:sz w:val="24"/>
          <w:szCs w:val="24"/>
        </w:rPr>
      </w:pPr>
      <w:r>
        <w:rPr>
          <w:rFonts w:ascii="Arial" w:hAnsi="Arial" w:cs="Arial"/>
          <w:sz w:val="24"/>
          <w:szCs w:val="24"/>
        </w:rPr>
        <w:tab/>
        <w:t>Durante los períodos de conquista,  colonización y colonia moderna propiamente dicha, si de algo se encargaron los europeos con esmero fue de</w:t>
      </w:r>
      <w:r w:rsidR="00C73CC9">
        <w:rPr>
          <w:rFonts w:ascii="Arial" w:hAnsi="Arial" w:cs="Arial"/>
          <w:sz w:val="24"/>
          <w:szCs w:val="24"/>
        </w:rPr>
        <w:t xml:space="preserve"> desplazar a las mujeres de su </w:t>
      </w:r>
      <w:r>
        <w:rPr>
          <w:rFonts w:ascii="Arial" w:hAnsi="Arial" w:cs="Arial"/>
          <w:sz w:val="24"/>
          <w:szCs w:val="24"/>
        </w:rPr>
        <w:t>status político y religioso</w:t>
      </w:r>
      <w:r>
        <w:rPr>
          <w:rStyle w:val="Refdenotaalpie"/>
          <w:rFonts w:ascii="Arial" w:hAnsi="Arial" w:cs="Arial"/>
          <w:sz w:val="24"/>
          <w:szCs w:val="24"/>
        </w:rPr>
        <w:footnoteReference w:id="17"/>
      </w:r>
      <w:r>
        <w:rPr>
          <w:rFonts w:ascii="Arial" w:hAnsi="Arial" w:cs="Arial"/>
          <w:sz w:val="24"/>
          <w:szCs w:val="24"/>
        </w:rPr>
        <w:t xml:space="preserve">, pues para ellos era una aberración que las mujeres tuvieran otro papel más que el de madre, obediente esposa o religiosa. </w:t>
      </w:r>
    </w:p>
    <w:p w:rsidR="000D7140" w:rsidRDefault="000D7140" w:rsidP="000D7140">
      <w:pPr>
        <w:spacing w:line="480" w:lineRule="auto"/>
        <w:ind w:right="-93"/>
        <w:jc w:val="both"/>
        <w:rPr>
          <w:rFonts w:ascii="Arial" w:hAnsi="Arial" w:cs="Arial"/>
          <w:sz w:val="24"/>
          <w:szCs w:val="24"/>
        </w:rPr>
      </w:pPr>
      <w:r>
        <w:rPr>
          <w:rFonts w:ascii="Arial" w:hAnsi="Arial" w:cs="Arial"/>
          <w:sz w:val="24"/>
          <w:szCs w:val="24"/>
        </w:rPr>
        <w:tab/>
        <w:t xml:space="preserve">La </w:t>
      </w:r>
      <w:proofErr w:type="spellStart"/>
      <w:r>
        <w:rPr>
          <w:rFonts w:ascii="Arial" w:hAnsi="Arial" w:cs="Arial"/>
          <w:sz w:val="24"/>
          <w:szCs w:val="24"/>
        </w:rPr>
        <w:t>trístemente</w:t>
      </w:r>
      <w:proofErr w:type="spellEnd"/>
      <w:r>
        <w:rPr>
          <w:rFonts w:ascii="Arial" w:hAnsi="Arial" w:cs="Arial"/>
          <w:sz w:val="24"/>
          <w:szCs w:val="24"/>
        </w:rPr>
        <w:t xml:space="preserve"> célebre historia de Sor Juana Inés de la Cruz ilustra muy claramente lo dicho en las líneas anteriores. Una mujer que para poder escapar de la subyugación de un esposo, los peligros del alumbramiento y el yugo de la crianza de los hijos, además</w:t>
      </w:r>
      <w:r w:rsidR="00C73CC9">
        <w:rPr>
          <w:rFonts w:ascii="Arial" w:hAnsi="Arial" w:cs="Arial"/>
          <w:sz w:val="24"/>
          <w:szCs w:val="24"/>
        </w:rPr>
        <w:t xml:space="preserve"> de poder dedicarse a su pasión - el estudio-</w:t>
      </w:r>
      <w:r>
        <w:rPr>
          <w:rFonts w:ascii="Arial" w:hAnsi="Arial" w:cs="Arial"/>
          <w:sz w:val="24"/>
          <w:szCs w:val="24"/>
        </w:rPr>
        <w:t xml:space="preserve"> decidió convertirse en religiosa. Pero </w:t>
      </w:r>
      <w:proofErr w:type="spellStart"/>
      <w:r>
        <w:rPr>
          <w:rFonts w:ascii="Arial" w:hAnsi="Arial" w:cs="Arial"/>
          <w:sz w:val="24"/>
          <w:szCs w:val="24"/>
        </w:rPr>
        <w:t>aún</w:t>
      </w:r>
      <w:proofErr w:type="spellEnd"/>
      <w:r>
        <w:rPr>
          <w:rFonts w:ascii="Arial" w:hAnsi="Arial" w:cs="Arial"/>
          <w:sz w:val="24"/>
          <w:szCs w:val="24"/>
        </w:rPr>
        <w:t xml:space="preserve"> así, fue enjuiciada por dedicarse a labores que no correspondían a su sexo y género</w:t>
      </w:r>
      <w:r w:rsidR="00C73CC9">
        <w:rPr>
          <w:rFonts w:ascii="Arial" w:hAnsi="Arial" w:cs="Arial"/>
          <w:sz w:val="24"/>
          <w:szCs w:val="24"/>
        </w:rPr>
        <w:t>:</w:t>
      </w:r>
      <w:r>
        <w:rPr>
          <w:rFonts w:ascii="Arial" w:hAnsi="Arial" w:cs="Arial"/>
          <w:sz w:val="24"/>
          <w:szCs w:val="24"/>
        </w:rPr>
        <w:t xml:space="preserve"> tratar de crear conocimiento.</w:t>
      </w:r>
    </w:p>
    <w:p w:rsidR="000D7140" w:rsidRDefault="000D7140" w:rsidP="000D7140">
      <w:pPr>
        <w:spacing w:line="480" w:lineRule="auto"/>
        <w:ind w:right="-93"/>
        <w:jc w:val="both"/>
        <w:rPr>
          <w:rFonts w:ascii="Arial" w:hAnsi="Arial" w:cs="Arial"/>
          <w:sz w:val="24"/>
          <w:szCs w:val="24"/>
        </w:rPr>
      </w:pPr>
      <w:r>
        <w:rPr>
          <w:rFonts w:ascii="Arial" w:hAnsi="Arial" w:cs="Arial"/>
          <w:sz w:val="24"/>
          <w:szCs w:val="24"/>
        </w:rPr>
        <w:lastRenderedPageBreak/>
        <w:tab/>
        <w:t xml:space="preserve">Si bien es cierto, sor Juana Inés de la Cruz vivió en una colonia española no inglesa, su caso se yergue como ejemplo de la prohibición </w:t>
      </w:r>
      <w:r w:rsidR="00C73CC9">
        <w:rPr>
          <w:rFonts w:ascii="Arial" w:hAnsi="Arial" w:cs="Arial"/>
          <w:sz w:val="24"/>
          <w:szCs w:val="24"/>
        </w:rPr>
        <w:t>que en la Modernidad han tenido</w:t>
      </w:r>
      <w:r>
        <w:rPr>
          <w:rFonts w:ascii="Arial" w:hAnsi="Arial" w:cs="Arial"/>
          <w:sz w:val="24"/>
          <w:szCs w:val="24"/>
        </w:rPr>
        <w:t xml:space="preserve"> las mujeres de acercarse al conocimiento, solo p</w:t>
      </w:r>
      <w:r w:rsidR="00C73CC9">
        <w:rPr>
          <w:rFonts w:ascii="Arial" w:hAnsi="Arial" w:cs="Arial"/>
          <w:sz w:val="24"/>
          <w:szCs w:val="24"/>
        </w:rPr>
        <w:t xml:space="preserve">or ser mujeres. Y sin embargo, </w:t>
      </w:r>
      <w:r>
        <w:rPr>
          <w:rFonts w:ascii="Arial" w:hAnsi="Arial" w:cs="Arial"/>
          <w:sz w:val="24"/>
          <w:szCs w:val="24"/>
        </w:rPr>
        <w:t>muy lejos de lo que se podría creer o querer creer, las mujeres europeas y estadounidenses no fueron aceptadas, ni bien vistas (cuando pudieran acceder al mundo del conocimiento institucionalizado) hasta hace muy pocas décadas.</w:t>
      </w:r>
    </w:p>
    <w:p w:rsidR="000D7140" w:rsidRDefault="000D7140" w:rsidP="000D7140">
      <w:pPr>
        <w:spacing w:line="480" w:lineRule="auto"/>
        <w:ind w:right="-93" w:firstLine="708"/>
        <w:jc w:val="both"/>
        <w:rPr>
          <w:rFonts w:ascii="Arial" w:hAnsi="Arial" w:cs="Arial"/>
          <w:sz w:val="24"/>
          <w:szCs w:val="24"/>
        </w:rPr>
      </w:pPr>
      <w:r>
        <w:rPr>
          <w:rFonts w:ascii="Arial" w:hAnsi="Arial" w:cs="Arial"/>
          <w:sz w:val="24"/>
          <w:szCs w:val="24"/>
        </w:rPr>
        <w:t>Al desterrar a las mujeres de los ámbitos del conocimiento, la Modernidad consigue mantenerlas al margen de uno de sus tres ejes fundamentales: el conocimiento, con lo cual las tendrá</w:t>
      </w:r>
      <w:r w:rsidR="00C73CC9">
        <w:rPr>
          <w:rFonts w:ascii="Arial" w:hAnsi="Arial" w:cs="Arial"/>
          <w:sz w:val="24"/>
          <w:szCs w:val="24"/>
        </w:rPr>
        <w:t>n dominadas de una nueva forma</w:t>
      </w:r>
      <w:r>
        <w:rPr>
          <w:rFonts w:ascii="Arial" w:hAnsi="Arial" w:cs="Arial"/>
          <w:sz w:val="24"/>
          <w:szCs w:val="24"/>
        </w:rPr>
        <w:t xml:space="preserve"> para una nueva era. En e</w:t>
      </w:r>
      <w:r w:rsidR="00C73CC9">
        <w:rPr>
          <w:rFonts w:ascii="Arial" w:hAnsi="Arial" w:cs="Arial"/>
          <w:sz w:val="24"/>
          <w:szCs w:val="24"/>
        </w:rPr>
        <w:t>l mundo m</w:t>
      </w:r>
      <w:r>
        <w:rPr>
          <w:rFonts w:ascii="Arial" w:hAnsi="Arial" w:cs="Arial"/>
          <w:sz w:val="24"/>
          <w:szCs w:val="24"/>
        </w:rPr>
        <w:t>oderno</w:t>
      </w:r>
      <w:r w:rsidR="00C73CC9">
        <w:rPr>
          <w:rFonts w:ascii="Arial" w:hAnsi="Arial" w:cs="Arial"/>
          <w:sz w:val="24"/>
          <w:szCs w:val="24"/>
        </w:rPr>
        <w:t>,</w:t>
      </w:r>
      <w:r>
        <w:rPr>
          <w:rFonts w:ascii="Arial" w:hAnsi="Arial" w:cs="Arial"/>
          <w:sz w:val="24"/>
          <w:szCs w:val="24"/>
        </w:rPr>
        <w:t xml:space="preserve"> la mujer no era necesariamente la hereje, era más bien la bruja (que no está en femenino por casualidad) que ostentaba conocimientos que no serán los avalados, eran muy misteriosos, muy naturales. Pero ante todo</w:t>
      </w:r>
      <w:r w:rsidR="00C73CC9">
        <w:rPr>
          <w:rFonts w:ascii="Arial" w:hAnsi="Arial" w:cs="Arial"/>
          <w:sz w:val="24"/>
          <w:szCs w:val="24"/>
        </w:rPr>
        <w:t>,</w:t>
      </w:r>
      <w:r>
        <w:rPr>
          <w:rFonts w:ascii="Arial" w:hAnsi="Arial" w:cs="Arial"/>
          <w:sz w:val="24"/>
          <w:szCs w:val="24"/>
        </w:rPr>
        <w:t xml:space="preserve"> la mujer será la</w:t>
      </w:r>
      <w:r w:rsidR="00C73CC9">
        <w:rPr>
          <w:rFonts w:ascii="Arial" w:hAnsi="Arial" w:cs="Arial"/>
          <w:sz w:val="24"/>
          <w:szCs w:val="24"/>
        </w:rPr>
        <w:t xml:space="preserve"> </w:t>
      </w:r>
      <w:r>
        <w:rPr>
          <w:rFonts w:ascii="Arial" w:hAnsi="Arial" w:cs="Arial"/>
          <w:sz w:val="24"/>
          <w:szCs w:val="24"/>
        </w:rPr>
        <w:t>ignorante. Desde luego</w:t>
      </w:r>
      <w:r w:rsidR="00C73CC9">
        <w:rPr>
          <w:rFonts w:ascii="Arial" w:hAnsi="Arial" w:cs="Arial"/>
          <w:sz w:val="24"/>
          <w:szCs w:val="24"/>
        </w:rPr>
        <w:t>,</w:t>
      </w:r>
      <w:r>
        <w:rPr>
          <w:rFonts w:ascii="Arial" w:hAnsi="Arial" w:cs="Arial"/>
          <w:sz w:val="24"/>
          <w:szCs w:val="24"/>
        </w:rPr>
        <w:t xml:space="preserve"> esto también se daba en la antigüedad y en la Edad Media cristiana, el dominio hacia la mujer en el Viejo Mundo es milenios más vieja que la Modernidad. No estamos dicie</w:t>
      </w:r>
      <w:r w:rsidR="00C73CC9">
        <w:rPr>
          <w:rFonts w:ascii="Arial" w:hAnsi="Arial" w:cs="Arial"/>
          <w:sz w:val="24"/>
          <w:szCs w:val="24"/>
        </w:rPr>
        <w:t>ndo que la subyugación de las fé</w:t>
      </w:r>
      <w:r>
        <w:rPr>
          <w:rFonts w:ascii="Arial" w:hAnsi="Arial" w:cs="Arial"/>
          <w:sz w:val="24"/>
          <w:szCs w:val="24"/>
        </w:rPr>
        <w:t>minas surgiera en la era moderna, estamos diciendo que se reinventó, se adaptó. El dominio epistémico se da en primer lugar hacia las mujeres, luego hacia los demás.</w:t>
      </w:r>
    </w:p>
    <w:p w:rsidR="000D7140" w:rsidRDefault="000D7140" w:rsidP="000D7140">
      <w:pPr>
        <w:spacing w:line="480" w:lineRule="auto"/>
        <w:ind w:right="-93" w:firstLine="708"/>
        <w:jc w:val="both"/>
        <w:rPr>
          <w:rFonts w:ascii="Arial" w:hAnsi="Arial" w:cs="Arial"/>
          <w:sz w:val="24"/>
          <w:szCs w:val="24"/>
        </w:rPr>
      </w:pPr>
      <w:r>
        <w:rPr>
          <w:rFonts w:ascii="Arial" w:hAnsi="Arial" w:cs="Arial"/>
          <w:sz w:val="24"/>
          <w:szCs w:val="24"/>
        </w:rPr>
        <w:t>Durante siglos uno de los grandes límites del conocimiento será una cuestión de género. Si todos los hombres (</w:t>
      </w:r>
      <w:proofErr w:type="spellStart"/>
      <w:r>
        <w:rPr>
          <w:rFonts w:ascii="Arial" w:hAnsi="Arial" w:cs="Arial"/>
          <w:sz w:val="24"/>
          <w:szCs w:val="24"/>
        </w:rPr>
        <w:t>Xy</w:t>
      </w:r>
      <w:proofErr w:type="spellEnd"/>
      <w:r>
        <w:rPr>
          <w:rFonts w:ascii="Arial" w:hAnsi="Arial" w:cs="Arial"/>
          <w:sz w:val="24"/>
          <w:szCs w:val="24"/>
        </w:rPr>
        <w:t>) europeos y aptos</w:t>
      </w:r>
      <w:r w:rsidR="00C73CC9">
        <w:rPr>
          <w:rFonts w:ascii="Arial" w:hAnsi="Arial" w:cs="Arial"/>
          <w:sz w:val="24"/>
          <w:szCs w:val="24"/>
        </w:rPr>
        <w:t xml:space="preserve"> para el conocimiento</w:t>
      </w:r>
      <w:r>
        <w:rPr>
          <w:rFonts w:ascii="Arial" w:hAnsi="Arial" w:cs="Arial"/>
          <w:sz w:val="24"/>
          <w:szCs w:val="24"/>
        </w:rPr>
        <w:t xml:space="preserve"> desaparecieran, por más absurdo que pueda sonar, la producción y acumulación de co</w:t>
      </w:r>
      <w:r w:rsidR="00C73CC9">
        <w:rPr>
          <w:rFonts w:ascii="Arial" w:hAnsi="Arial" w:cs="Arial"/>
          <w:sz w:val="24"/>
          <w:szCs w:val="24"/>
        </w:rPr>
        <w:t>nocimientos desaparecería. Pongá</w:t>
      </w:r>
      <w:r>
        <w:rPr>
          <w:rFonts w:ascii="Arial" w:hAnsi="Arial" w:cs="Arial"/>
          <w:sz w:val="24"/>
          <w:szCs w:val="24"/>
        </w:rPr>
        <w:t>moslo de la siguiente forma: hoy, hasta donde sabemos</w:t>
      </w:r>
      <w:r w:rsidR="00C73CC9">
        <w:rPr>
          <w:rFonts w:ascii="Arial" w:hAnsi="Arial" w:cs="Arial"/>
          <w:sz w:val="24"/>
          <w:szCs w:val="24"/>
        </w:rPr>
        <w:t>,</w:t>
      </w:r>
      <w:r>
        <w:rPr>
          <w:rFonts w:ascii="Arial" w:hAnsi="Arial" w:cs="Arial"/>
          <w:sz w:val="24"/>
          <w:szCs w:val="24"/>
        </w:rPr>
        <w:t xml:space="preserve"> somos los únicos animales que creamos conocimiento. Si toda la humanidad desapareciera, la producción de conocimiento desaparecería.</w:t>
      </w:r>
    </w:p>
    <w:p w:rsidR="000D7140" w:rsidRPr="006E67F1" w:rsidRDefault="000D7140" w:rsidP="000D7140">
      <w:pPr>
        <w:spacing w:line="480" w:lineRule="auto"/>
        <w:ind w:right="-93" w:firstLine="708"/>
        <w:jc w:val="both"/>
        <w:rPr>
          <w:rFonts w:ascii="Arial" w:hAnsi="Arial" w:cs="Arial"/>
          <w:sz w:val="24"/>
          <w:szCs w:val="24"/>
        </w:rPr>
      </w:pPr>
      <w:r>
        <w:rPr>
          <w:rFonts w:ascii="Arial" w:hAnsi="Arial" w:cs="Arial"/>
          <w:sz w:val="24"/>
          <w:szCs w:val="24"/>
        </w:rPr>
        <w:lastRenderedPageBreak/>
        <w:t>En este punto, la cuestión pasa de ser puramente epistémica a ontológica pues las únicas mentes capaces de los procesos cognitivos necesarios para los conceptos de la ciencia, solo se dan en los cuerpos de los hombres. Los cuerpos de las mujeres serían completamente i</w:t>
      </w:r>
      <w:r w:rsidR="00C73CC9">
        <w:rPr>
          <w:rFonts w:ascii="Arial" w:hAnsi="Arial" w:cs="Arial"/>
          <w:sz w:val="24"/>
          <w:szCs w:val="24"/>
        </w:rPr>
        <w:t>n</w:t>
      </w:r>
      <w:r>
        <w:rPr>
          <w:rFonts w:ascii="Arial" w:hAnsi="Arial" w:cs="Arial"/>
          <w:sz w:val="24"/>
          <w:szCs w:val="24"/>
        </w:rPr>
        <w:t>capaces de albergar una mente capacitada para la ciencia. Lo interesante es que por lo menos en los muchos textos estudiados de Franci</w:t>
      </w:r>
      <w:r w:rsidR="00C73CC9">
        <w:rPr>
          <w:rFonts w:ascii="Arial" w:hAnsi="Arial" w:cs="Arial"/>
          <w:sz w:val="24"/>
          <w:szCs w:val="24"/>
        </w:rPr>
        <w:t>s Bacon, en ningún lugar este</w:t>
      </w:r>
      <w:r>
        <w:rPr>
          <w:rFonts w:ascii="Arial" w:hAnsi="Arial" w:cs="Arial"/>
          <w:sz w:val="24"/>
          <w:szCs w:val="24"/>
        </w:rPr>
        <w:t xml:space="preserve"> toma media línea para siquie</w:t>
      </w:r>
      <w:r w:rsidR="00C73CC9">
        <w:rPr>
          <w:rFonts w:ascii="Arial" w:hAnsi="Arial" w:cs="Arial"/>
          <w:sz w:val="24"/>
          <w:szCs w:val="24"/>
        </w:rPr>
        <w:t>ra intentar justificar su misógi</w:t>
      </w:r>
      <w:r>
        <w:rPr>
          <w:rFonts w:ascii="Arial" w:hAnsi="Arial" w:cs="Arial"/>
          <w:sz w:val="24"/>
          <w:szCs w:val="24"/>
        </w:rPr>
        <w:t>na posición epistémica. Para él</w:t>
      </w:r>
      <w:r w:rsidR="00C73CC9">
        <w:rPr>
          <w:rFonts w:ascii="Arial" w:hAnsi="Arial" w:cs="Arial"/>
          <w:sz w:val="24"/>
          <w:szCs w:val="24"/>
        </w:rPr>
        <w:t>,</w:t>
      </w:r>
      <w:r>
        <w:rPr>
          <w:rFonts w:ascii="Arial" w:hAnsi="Arial" w:cs="Arial"/>
          <w:sz w:val="24"/>
          <w:szCs w:val="24"/>
        </w:rPr>
        <w:t xml:space="preserve"> la inferioridad cognitiva de la mujer era completamente natural, autoevidente, como los axiomas aristotélicos. </w:t>
      </w:r>
    </w:p>
    <w:p w:rsidR="000D7140" w:rsidRDefault="00C73CC9" w:rsidP="000D7140">
      <w:pPr>
        <w:spacing w:line="480" w:lineRule="auto"/>
        <w:jc w:val="both"/>
        <w:rPr>
          <w:rFonts w:ascii="Arial" w:hAnsi="Arial"/>
          <w:sz w:val="24"/>
          <w:szCs w:val="24"/>
        </w:rPr>
      </w:pPr>
      <w:r>
        <w:rPr>
          <w:rFonts w:ascii="Arial" w:hAnsi="Arial"/>
          <w:b/>
          <w:sz w:val="24"/>
          <w:szCs w:val="24"/>
        </w:rPr>
        <w:t>Conclusiones</w:t>
      </w:r>
      <w:r w:rsidR="00A37941">
        <w:rPr>
          <w:rFonts w:ascii="Arial" w:hAnsi="Arial"/>
          <w:sz w:val="24"/>
          <w:szCs w:val="24"/>
        </w:rPr>
        <w:t xml:space="preserve"> </w:t>
      </w:r>
    </w:p>
    <w:p w:rsidR="00A37941" w:rsidRDefault="00A37941" w:rsidP="000D7140">
      <w:pPr>
        <w:spacing w:line="480" w:lineRule="auto"/>
        <w:jc w:val="both"/>
        <w:rPr>
          <w:rFonts w:ascii="Arial" w:hAnsi="Arial"/>
          <w:sz w:val="24"/>
          <w:szCs w:val="24"/>
        </w:rPr>
      </w:pPr>
      <w:r>
        <w:rPr>
          <w:rFonts w:ascii="Arial" w:hAnsi="Arial"/>
          <w:sz w:val="24"/>
          <w:szCs w:val="24"/>
        </w:rPr>
        <w:t>Incluso antes del</w:t>
      </w:r>
      <w:r w:rsidRPr="005B60B0">
        <w:rPr>
          <w:rFonts w:ascii="Arial" w:hAnsi="Arial"/>
          <w:sz w:val="24"/>
          <w:szCs w:val="24"/>
        </w:rPr>
        <w:t xml:space="preserve"> edicto de Tesalónica del año 380 d.C.</w:t>
      </w:r>
      <w:r>
        <w:rPr>
          <w:rFonts w:ascii="Arial" w:hAnsi="Arial"/>
          <w:sz w:val="24"/>
          <w:szCs w:val="24"/>
        </w:rPr>
        <w:t xml:space="preserve">, el cristianismo ya se perfilaba como una religión intolerante. Desde </w:t>
      </w:r>
      <w:proofErr w:type="gramStart"/>
      <w:r>
        <w:rPr>
          <w:rFonts w:ascii="Arial" w:hAnsi="Arial"/>
          <w:sz w:val="24"/>
          <w:szCs w:val="24"/>
        </w:rPr>
        <w:t>sus propios inicios expansiva</w:t>
      </w:r>
      <w:proofErr w:type="gramEnd"/>
      <w:r>
        <w:rPr>
          <w:rFonts w:ascii="Arial" w:hAnsi="Arial"/>
          <w:sz w:val="24"/>
          <w:szCs w:val="24"/>
        </w:rPr>
        <w:t>, eso es bien sabido. Empero</w:t>
      </w:r>
      <w:r w:rsidR="00C73CC9">
        <w:rPr>
          <w:rFonts w:ascii="Arial" w:hAnsi="Arial"/>
          <w:sz w:val="24"/>
          <w:szCs w:val="24"/>
        </w:rPr>
        <w:t>,</w:t>
      </w:r>
      <w:r>
        <w:rPr>
          <w:rFonts w:ascii="Arial" w:hAnsi="Arial"/>
          <w:sz w:val="24"/>
          <w:szCs w:val="24"/>
        </w:rPr>
        <w:t xml:space="preserve"> después del arriba mencionado edicto, la </w:t>
      </w:r>
      <w:proofErr w:type="spellStart"/>
      <w:r>
        <w:rPr>
          <w:rFonts w:ascii="Arial" w:hAnsi="Arial"/>
          <w:sz w:val="24"/>
          <w:szCs w:val="24"/>
        </w:rPr>
        <w:t>expansividad</w:t>
      </w:r>
      <w:proofErr w:type="spellEnd"/>
      <w:r>
        <w:rPr>
          <w:rFonts w:ascii="Arial" w:hAnsi="Arial"/>
          <w:sz w:val="24"/>
          <w:szCs w:val="24"/>
        </w:rPr>
        <w:t xml:space="preserve"> y la intolerancia se legalizan propiamente, se institucionalizan y son estas</w:t>
      </w:r>
      <w:r w:rsidR="008F0869">
        <w:rPr>
          <w:rFonts w:ascii="Arial" w:hAnsi="Arial"/>
          <w:sz w:val="24"/>
          <w:szCs w:val="24"/>
        </w:rPr>
        <w:t xml:space="preserve"> dos características, principalmente</w:t>
      </w:r>
      <w:r>
        <w:rPr>
          <w:rFonts w:ascii="Arial" w:hAnsi="Arial"/>
          <w:sz w:val="24"/>
          <w:szCs w:val="24"/>
        </w:rPr>
        <w:t xml:space="preserve"> aunque no únicamente po</w:t>
      </w:r>
      <w:r w:rsidR="000D1F60">
        <w:rPr>
          <w:rFonts w:ascii="Arial" w:hAnsi="Arial"/>
          <w:sz w:val="24"/>
          <w:szCs w:val="24"/>
        </w:rPr>
        <w:t>r supuesto, las que desbordaban</w:t>
      </w:r>
      <w:r>
        <w:rPr>
          <w:rFonts w:ascii="Arial" w:hAnsi="Arial"/>
          <w:sz w:val="24"/>
          <w:szCs w:val="24"/>
        </w:rPr>
        <w:t xml:space="preserve"> en el cruel corazón de la mayoría de los conquistadores europeos.</w:t>
      </w:r>
    </w:p>
    <w:p w:rsidR="00A37941" w:rsidRDefault="00A37941" w:rsidP="000D7140">
      <w:pPr>
        <w:spacing w:line="480" w:lineRule="auto"/>
        <w:jc w:val="both"/>
        <w:rPr>
          <w:rFonts w:ascii="Arial" w:hAnsi="Arial"/>
          <w:sz w:val="24"/>
          <w:szCs w:val="24"/>
        </w:rPr>
      </w:pPr>
      <w:r>
        <w:rPr>
          <w:rFonts w:ascii="Arial" w:hAnsi="Arial"/>
          <w:sz w:val="24"/>
          <w:szCs w:val="24"/>
        </w:rPr>
        <w:t>Más tarde pensadores y filósofos como Francis Bacon sistemati</w:t>
      </w:r>
      <w:r w:rsidR="008F0869">
        <w:rPr>
          <w:rFonts w:ascii="Arial" w:hAnsi="Arial"/>
          <w:sz w:val="24"/>
          <w:szCs w:val="24"/>
        </w:rPr>
        <w:t>zarán (desde una perspectiva</w:t>
      </w:r>
      <w:r>
        <w:rPr>
          <w:rFonts w:ascii="Arial" w:hAnsi="Arial"/>
          <w:sz w:val="24"/>
          <w:szCs w:val="24"/>
        </w:rPr>
        <w:t xml:space="preserve"> más o menos secular) la </w:t>
      </w:r>
      <w:proofErr w:type="spellStart"/>
      <w:r>
        <w:rPr>
          <w:rFonts w:ascii="Arial" w:hAnsi="Arial"/>
          <w:sz w:val="24"/>
          <w:szCs w:val="24"/>
        </w:rPr>
        <w:t>expansividad</w:t>
      </w:r>
      <w:proofErr w:type="spellEnd"/>
      <w:r>
        <w:rPr>
          <w:rFonts w:ascii="Arial" w:hAnsi="Arial"/>
          <w:sz w:val="24"/>
          <w:szCs w:val="24"/>
        </w:rPr>
        <w:t xml:space="preserve"> y la intolerancia del cristianism</w:t>
      </w:r>
      <w:r w:rsidR="008F0869">
        <w:rPr>
          <w:rFonts w:ascii="Arial" w:hAnsi="Arial"/>
          <w:sz w:val="24"/>
          <w:szCs w:val="24"/>
        </w:rPr>
        <w:t>o encriptá</w:t>
      </w:r>
      <w:r w:rsidR="000D1F60">
        <w:rPr>
          <w:rFonts w:ascii="Arial" w:hAnsi="Arial"/>
          <w:sz w:val="24"/>
          <w:szCs w:val="24"/>
        </w:rPr>
        <w:t>ndolas</w:t>
      </w:r>
      <w:r>
        <w:rPr>
          <w:rFonts w:ascii="Arial" w:hAnsi="Arial"/>
          <w:sz w:val="24"/>
          <w:szCs w:val="24"/>
        </w:rPr>
        <w:t xml:space="preserve"> </w:t>
      </w:r>
      <w:r w:rsidR="000D1F60">
        <w:rPr>
          <w:rFonts w:ascii="Arial" w:hAnsi="Arial"/>
          <w:sz w:val="24"/>
          <w:szCs w:val="24"/>
        </w:rPr>
        <w:t xml:space="preserve">en las </w:t>
      </w:r>
      <w:proofErr w:type="spellStart"/>
      <w:r w:rsidR="000D1F60">
        <w:rPr>
          <w:rFonts w:ascii="Arial" w:hAnsi="Arial"/>
          <w:sz w:val="24"/>
          <w:szCs w:val="24"/>
        </w:rPr>
        <w:t>colonialidades</w:t>
      </w:r>
      <w:proofErr w:type="spellEnd"/>
      <w:r w:rsidR="000D1F60">
        <w:rPr>
          <w:rFonts w:ascii="Arial" w:hAnsi="Arial"/>
          <w:sz w:val="24"/>
          <w:szCs w:val="24"/>
        </w:rPr>
        <w:t xml:space="preserve"> del ser, del saber y del poder. Y no es que hicieran falta más torpes inten</w:t>
      </w:r>
      <w:r w:rsidR="003F1D3A">
        <w:rPr>
          <w:rFonts w:ascii="Arial" w:hAnsi="Arial"/>
          <w:sz w:val="24"/>
          <w:szCs w:val="24"/>
        </w:rPr>
        <w:t>tos por justificar la Conquista con todas s</w:t>
      </w:r>
      <w:r w:rsidR="008F0869">
        <w:rPr>
          <w:rFonts w:ascii="Arial" w:hAnsi="Arial"/>
          <w:sz w:val="24"/>
          <w:szCs w:val="24"/>
        </w:rPr>
        <w:t>us consecuencias. Y</w:t>
      </w:r>
      <w:r w:rsidR="003F1D3A">
        <w:rPr>
          <w:rFonts w:ascii="Arial" w:hAnsi="Arial"/>
          <w:sz w:val="24"/>
          <w:szCs w:val="24"/>
        </w:rPr>
        <w:t>a años atrás (1550- 1551)</w:t>
      </w:r>
      <w:r w:rsidR="008F0869">
        <w:rPr>
          <w:rFonts w:ascii="Arial" w:hAnsi="Arial"/>
          <w:sz w:val="24"/>
          <w:szCs w:val="24"/>
        </w:rPr>
        <w:t>,</w:t>
      </w:r>
      <w:r w:rsidR="003F1D3A">
        <w:rPr>
          <w:rFonts w:ascii="Arial" w:hAnsi="Arial"/>
          <w:sz w:val="24"/>
          <w:szCs w:val="24"/>
        </w:rPr>
        <w:t xml:space="preserve"> en la Controversia de Valladolid</w:t>
      </w:r>
      <w:r w:rsidR="008F0869">
        <w:rPr>
          <w:rFonts w:ascii="Arial" w:hAnsi="Arial"/>
          <w:sz w:val="24"/>
          <w:szCs w:val="24"/>
        </w:rPr>
        <w:t>,</w:t>
      </w:r>
      <w:r w:rsidR="003F1D3A">
        <w:rPr>
          <w:rFonts w:ascii="Arial" w:hAnsi="Arial"/>
          <w:sz w:val="24"/>
          <w:szCs w:val="24"/>
        </w:rPr>
        <w:t xml:space="preserve"> el Dr. de Sepúlveda habí</w:t>
      </w:r>
      <w:r w:rsidR="008F0869">
        <w:rPr>
          <w:rFonts w:ascii="Arial" w:hAnsi="Arial"/>
          <w:sz w:val="24"/>
          <w:szCs w:val="24"/>
        </w:rPr>
        <w:t>a hecho gala de toda su sevicia;</w:t>
      </w:r>
      <w:r w:rsidR="003F1D3A">
        <w:rPr>
          <w:rFonts w:ascii="Arial" w:hAnsi="Arial"/>
          <w:sz w:val="24"/>
          <w:szCs w:val="24"/>
        </w:rPr>
        <w:t xml:space="preserve"> empero, tal y como sabemos</w:t>
      </w:r>
      <w:r w:rsidR="008F0869">
        <w:rPr>
          <w:rFonts w:ascii="Arial" w:hAnsi="Arial"/>
          <w:sz w:val="24"/>
          <w:szCs w:val="24"/>
        </w:rPr>
        <w:t>,</w:t>
      </w:r>
      <w:r w:rsidR="003F1D3A">
        <w:rPr>
          <w:rFonts w:ascii="Arial" w:hAnsi="Arial"/>
          <w:sz w:val="24"/>
          <w:szCs w:val="24"/>
        </w:rPr>
        <w:t xml:space="preserve"> </w:t>
      </w:r>
      <w:r w:rsidR="003F1D3A">
        <w:rPr>
          <w:rFonts w:ascii="Arial" w:hAnsi="Arial"/>
          <w:sz w:val="24"/>
          <w:szCs w:val="24"/>
        </w:rPr>
        <w:lastRenderedPageBreak/>
        <w:t xml:space="preserve">Bacon era inglés </w:t>
      </w:r>
      <w:r w:rsidR="008F0869">
        <w:rPr>
          <w:rFonts w:ascii="Arial" w:hAnsi="Arial"/>
          <w:sz w:val="24"/>
          <w:szCs w:val="24"/>
        </w:rPr>
        <w:t>y para los nativos de Inglaterra</w:t>
      </w:r>
      <w:r w:rsidR="003F1D3A">
        <w:rPr>
          <w:rFonts w:ascii="Arial" w:hAnsi="Arial"/>
          <w:sz w:val="24"/>
          <w:szCs w:val="24"/>
        </w:rPr>
        <w:t xml:space="preserve"> era importante tener una justificación en su </w:t>
      </w:r>
      <w:r w:rsidR="008F6908">
        <w:rPr>
          <w:rFonts w:ascii="Arial" w:hAnsi="Arial"/>
          <w:sz w:val="24"/>
          <w:szCs w:val="24"/>
        </w:rPr>
        <w:t>propio código.</w:t>
      </w:r>
    </w:p>
    <w:p w:rsidR="008F6908" w:rsidRDefault="008F6908" w:rsidP="000D7140">
      <w:pPr>
        <w:spacing w:line="480" w:lineRule="auto"/>
        <w:jc w:val="both"/>
        <w:rPr>
          <w:rFonts w:ascii="Arial" w:hAnsi="Arial"/>
          <w:sz w:val="24"/>
          <w:szCs w:val="24"/>
        </w:rPr>
      </w:pPr>
      <w:r>
        <w:rPr>
          <w:rFonts w:ascii="Arial" w:hAnsi="Arial"/>
          <w:sz w:val="24"/>
          <w:szCs w:val="24"/>
        </w:rPr>
        <w:t xml:space="preserve">La inhumanidad con la que los europeos intentaron, con un buen nivel de éxito, de borrar las religiones autóctonas de América, es legendaria y muy bien detallada por Fray Bartolomé de las Casas en su </w:t>
      </w:r>
      <w:r w:rsidRPr="008F6908">
        <w:rPr>
          <w:rFonts w:ascii="Arial" w:hAnsi="Arial"/>
          <w:i/>
          <w:sz w:val="24"/>
          <w:szCs w:val="24"/>
        </w:rPr>
        <w:t>Brevísima relación de la destrucción de las Indias</w:t>
      </w:r>
      <w:r>
        <w:rPr>
          <w:rFonts w:ascii="Arial" w:hAnsi="Arial"/>
          <w:sz w:val="24"/>
          <w:szCs w:val="24"/>
        </w:rPr>
        <w:t xml:space="preserve">. Está de más hacer </w:t>
      </w:r>
      <w:proofErr w:type="spellStart"/>
      <w:r>
        <w:rPr>
          <w:rFonts w:ascii="Arial" w:hAnsi="Arial"/>
          <w:sz w:val="24"/>
          <w:szCs w:val="24"/>
        </w:rPr>
        <w:t>incapié</w:t>
      </w:r>
      <w:proofErr w:type="spellEnd"/>
      <w:r>
        <w:rPr>
          <w:rFonts w:ascii="Arial" w:hAnsi="Arial"/>
          <w:sz w:val="24"/>
          <w:szCs w:val="24"/>
        </w:rPr>
        <w:t xml:space="preserve"> en el irrespeto que significa para los individuos y los pueblos, arrebatarles sus creencias religiosas, ade</w:t>
      </w:r>
      <w:r w:rsidR="00D36504">
        <w:rPr>
          <w:rFonts w:ascii="Arial" w:hAnsi="Arial"/>
          <w:sz w:val="24"/>
          <w:szCs w:val="24"/>
        </w:rPr>
        <w:t>más de su historia y su cultura, sea con suavidad, o con brutalidad.</w:t>
      </w:r>
    </w:p>
    <w:p w:rsidR="008F6908" w:rsidRPr="008F6908" w:rsidRDefault="00D36504" w:rsidP="000D7140">
      <w:pPr>
        <w:spacing w:line="480" w:lineRule="auto"/>
        <w:jc w:val="both"/>
        <w:rPr>
          <w:rFonts w:ascii="Arial" w:hAnsi="Arial"/>
          <w:sz w:val="24"/>
          <w:szCs w:val="24"/>
        </w:rPr>
      </w:pPr>
      <w:r>
        <w:rPr>
          <w:rFonts w:ascii="Arial" w:hAnsi="Arial"/>
          <w:sz w:val="24"/>
          <w:szCs w:val="24"/>
        </w:rPr>
        <w:t>De la mano con las cuestiones religiosas y culturales están, desde luego, las cuestiones de género, que tal como ya explicamos, aquí en América en la gran mayoría de las culturas autóctonas, las mujeres contaban con m</w:t>
      </w:r>
      <w:r w:rsidR="008F0869">
        <w:rPr>
          <w:rFonts w:ascii="Arial" w:hAnsi="Arial"/>
          <w:sz w:val="24"/>
          <w:szCs w:val="24"/>
        </w:rPr>
        <w:t>ás derechos, consideración y prestigio social del que</w:t>
      </w:r>
      <w:r>
        <w:rPr>
          <w:rFonts w:ascii="Arial" w:hAnsi="Arial"/>
          <w:sz w:val="24"/>
          <w:szCs w:val="24"/>
        </w:rPr>
        <w:t xml:space="preserve"> tenían las mujeres europeas en esa época. Tal fenómeno llevó a los conquistadores a ver a</w:t>
      </w:r>
      <w:r w:rsidR="008F0869">
        <w:rPr>
          <w:rFonts w:ascii="Arial" w:hAnsi="Arial"/>
          <w:sz w:val="24"/>
          <w:szCs w:val="24"/>
        </w:rPr>
        <w:t xml:space="preserve"> los pueblos autóctonos como</w:t>
      </w:r>
      <w:r>
        <w:rPr>
          <w:rFonts w:ascii="Arial" w:hAnsi="Arial"/>
          <w:sz w:val="24"/>
          <w:szCs w:val="24"/>
        </w:rPr>
        <w:t xml:space="preserve"> inferiores y por ello más necesitados de “civilización”. Después de todo</w:t>
      </w:r>
      <w:r w:rsidR="008F0869">
        <w:rPr>
          <w:rFonts w:ascii="Arial" w:hAnsi="Arial"/>
          <w:sz w:val="24"/>
          <w:szCs w:val="24"/>
        </w:rPr>
        <w:t>,</w:t>
      </w:r>
      <w:r>
        <w:rPr>
          <w:rFonts w:ascii="Arial" w:hAnsi="Arial"/>
          <w:sz w:val="24"/>
          <w:szCs w:val="24"/>
        </w:rPr>
        <w:t xml:space="preserve"> </w:t>
      </w:r>
      <w:r w:rsidR="00D74E7A">
        <w:rPr>
          <w:rFonts w:ascii="Arial" w:hAnsi="Arial"/>
          <w:sz w:val="24"/>
          <w:szCs w:val="24"/>
        </w:rPr>
        <w:t>¿qué</w:t>
      </w:r>
      <w:r>
        <w:rPr>
          <w:rFonts w:ascii="Arial" w:hAnsi="Arial"/>
          <w:sz w:val="24"/>
          <w:szCs w:val="24"/>
        </w:rPr>
        <w:t xml:space="preserve"> se podía esperar de pueblos donde las mujeres podían</w:t>
      </w:r>
      <w:r w:rsidR="00D74E7A">
        <w:rPr>
          <w:rFonts w:ascii="Arial" w:hAnsi="Arial"/>
          <w:sz w:val="24"/>
          <w:szCs w:val="24"/>
        </w:rPr>
        <w:t xml:space="preserve"> decidir solas y en ocasiones </w:t>
      </w:r>
      <w:r w:rsidR="008F0869">
        <w:rPr>
          <w:rFonts w:ascii="Arial" w:hAnsi="Arial"/>
          <w:sz w:val="24"/>
          <w:szCs w:val="24"/>
        </w:rPr>
        <w:t>mandar a los hombres? La misoginia</w:t>
      </w:r>
      <w:r w:rsidR="00D74E7A">
        <w:rPr>
          <w:rFonts w:ascii="Arial" w:hAnsi="Arial"/>
          <w:sz w:val="24"/>
          <w:szCs w:val="24"/>
        </w:rPr>
        <w:t xml:space="preserve"> de los europeos se encargó </w:t>
      </w:r>
      <w:r w:rsidR="008F0869">
        <w:rPr>
          <w:rFonts w:ascii="Arial" w:hAnsi="Arial"/>
          <w:sz w:val="24"/>
          <w:szCs w:val="24"/>
        </w:rPr>
        <w:t xml:space="preserve">de eliminar esa “aberración” y </w:t>
      </w:r>
      <w:r w:rsidR="00D74E7A">
        <w:rPr>
          <w:rFonts w:ascii="Arial" w:hAnsi="Arial"/>
          <w:sz w:val="24"/>
          <w:szCs w:val="24"/>
        </w:rPr>
        <w:t>nos contaminó hasta el</w:t>
      </w:r>
      <w:r w:rsidR="008F0869">
        <w:rPr>
          <w:rFonts w:ascii="Arial" w:hAnsi="Arial"/>
          <w:sz w:val="24"/>
          <w:szCs w:val="24"/>
        </w:rPr>
        <w:t xml:space="preserve"> día de hoy. Muy pocos saben cuá</w:t>
      </w:r>
      <w:r w:rsidR="00D74E7A">
        <w:rPr>
          <w:rFonts w:ascii="Arial" w:hAnsi="Arial"/>
          <w:sz w:val="24"/>
          <w:szCs w:val="24"/>
        </w:rPr>
        <w:t xml:space="preserve">l es el origen de la misoginia que está detrás de toda la violencia hacia las mujeres. Algunos </w:t>
      </w:r>
      <w:proofErr w:type="spellStart"/>
      <w:r w:rsidR="00D74E7A">
        <w:rPr>
          <w:rFonts w:ascii="Arial" w:hAnsi="Arial"/>
          <w:sz w:val="24"/>
          <w:szCs w:val="24"/>
        </w:rPr>
        <w:t>eurocentricos</w:t>
      </w:r>
      <w:proofErr w:type="spellEnd"/>
      <w:r w:rsidR="00D74E7A">
        <w:rPr>
          <w:rFonts w:ascii="Arial" w:hAnsi="Arial"/>
          <w:sz w:val="24"/>
          <w:szCs w:val="24"/>
        </w:rPr>
        <w:t xml:space="preserve"> dicen </w:t>
      </w:r>
      <w:r w:rsidR="008F0869">
        <w:rPr>
          <w:rFonts w:ascii="Arial" w:hAnsi="Arial"/>
          <w:sz w:val="24"/>
          <w:szCs w:val="24"/>
        </w:rPr>
        <w:t xml:space="preserve">que </w:t>
      </w:r>
      <w:r w:rsidR="00D74E7A">
        <w:rPr>
          <w:rFonts w:ascii="Arial" w:hAnsi="Arial"/>
          <w:sz w:val="24"/>
          <w:szCs w:val="24"/>
        </w:rPr>
        <w:t>“la misoginia viene de los indios”, no se pueden creer que al</w:t>
      </w:r>
      <w:r w:rsidR="008F0869">
        <w:rPr>
          <w:rFonts w:ascii="Arial" w:hAnsi="Arial"/>
          <w:sz w:val="24"/>
          <w:szCs w:val="24"/>
        </w:rPr>
        <w:t>go malo venga de Europa, pero sí</w:t>
      </w:r>
      <w:r w:rsidR="00D74E7A">
        <w:rPr>
          <w:rFonts w:ascii="Arial" w:hAnsi="Arial"/>
          <w:sz w:val="24"/>
          <w:szCs w:val="24"/>
        </w:rPr>
        <w:t xml:space="preserve"> que han venido y siguen viniendo cosas malas desde Europa, y mientras no tomemos conciencia de lo que hicieron los europeos, de lo que siguen haciendo, nunca podremos salir del h</w:t>
      </w:r>
      <w:r w:rsidR="008F0869">
        <w:rPr>
          <w:rFonts w:ascii="Arial" w:hAnsi="Arial"/>
          <w:sz w:val="24"/>
          <w:szCs w:val="24"/>
        </w:rPr>
        <w:t>oyo en que nos metieron hace ya</w:t>
      </w:r>
      <w:r w:rsidR="00D74E7A">
        <w:rPr>
          <w:rFonts w:ascii="Arial" w:hAnsi="Arial"/>
          <w:sz w:val="24"/>
          <w:szCs w:val="24"/>
        </w:rPr>
        <w:t xml:space="preserve"> más de 500 años. </w:t>
      </w:r>
      <w:bookmarkStart w:id="0" w:name="_GoBack"/>
      <w:bookmarkEnd w:id="0"/>
    </w:p>
    <w:p w:rsidR="000D7140" w:rsidRPr="00E435D8" w:rsidRDefault="008F0869" w:rsidP="000D7140">
      <w:pPr>
        <w:spacing w:line="360" w:lineRule="auto"/>
        <w:jc w:val="both"/>
        <w:rPr>
          <w:rFonts w:ascii="Arial" w:hAnsi="Arial" w:cs="Arial"/>
          <w:b/>
          <w:sz w:val="24"/>
          <w:szCs w:val="24"/>
        </w:rPr>
      </w:pPr>
      <w:r>
        <w:rPr>
          <w:rFonts w:ascii="Arial" w:hAnsi="Arial" w:cs="Arial"/>
          <w:b/>
          <w:sz w:val="24"/>
          <w:szCs w:val="24"/>
          <w:lang w:eastAsia="es-ES"/>
        </w:rPr>
        <w:lastRenderedPageBreak/>
        <w:t>Referencias</w:t>
      </w:r>
    </w:p>
    <w:p w:rsidR="000D7140" w:rsidRDefault="000D7140" w:rsidP="007C59D3">
      <w:pPr>
        <w:pStyle w:val="Prrafodelista"/>
        <w:tabs>
          <w:tab w:val="left" w:pos="864"/>
        </w:tabs>
        <w:spacing w:after="120" w:line="360" w:lineRule="auto"/>
        <w:jc w:val="both"/>
        <w:rPr>
          <w:rFonts w:ascii="Arial" w:hAnsi="Arial" w:cs="Arial"/>
          <w:sz w:val="24"/>
          <w:szCs w:val="24"/>
        </w:rPr>
      </w:pPr>
      <w:r w:rsidRPr="007C59D3">
        <w:rPr>
          <w:rFonts w:ascii="Arial" w:hAnsi="Arial" w:cs="Arial"/>
          <w:sz w:val="24"/>
          <w:szCs w:val="24"/>
          <w:lang w:eastAsia="es-ES"/>
        </w:rPr>
        <w:t>Bacon, F. (1988)</w:t>
      </w:r>
      <w:r w:rsidR="007C59D3" w:rsidRPr="007C59D3">
        <w:rPr>
          <w:rFonts w:ascii="Arial" w:hAnsi="Arial" w:cs="Arial"/>
          <w:sz w:val="24"/>
          <w:szCs w:val="24"/>
          <w:lang w:eastAsia="es-ES"/>
        </w:rPr>
        <w:t>.</w:t>
      </w:r>
      <w:r w:rsidRPr="007C59D3">
        <w:rPr>
          <w:rFonts w:ascii="Arial" w:hAnsi="Arial" w:cs="Arial"/>
          <w:sz w:val="24"/>
          <w:szCs w:val="24"/>
          <w:lang w:eastAsia="es-ES"/>
        </w:rPr>
        <w:t xml:space="preserve"> </w:t>
      </w:r>
      <w:r w:rsidRPr="007C59D3">
        <w:rPr>
          <w:rFonts w:ascii="Arial" w:hAnsi="Arial" w:cs="Arial"/>
          <w:i/>
          <w:sz w:val="24"/>
          <w:szCs w:val="24"/>
        </w:rPr>
        <w:t>Avance del Aprendizaje</w:t>
      </w:r>
      <w:r w:rsidR="007C59D3">
        <w:rPr>
          <w:rFonts w:ascii="Arial" w:hAnsi="Arial" w:cs="Arial"/>
          <w:sz w:val="24"/>
          <w:szCs w:val="24"/>
        </w:rPr>
        <w:t xml:space="preserve">. Madrid: </w:t>
      </w:r>
      <w:r w:rsidRPr="007C59D3">
        <w:rPr>
          <w:rFonts w:ascii="Arial" w:hAnsi="Arial" w:cs="Arial"/>
          <w:sz w:val="24"/>
          <w:szCs w:val="24"/>
        </w:rPr>
        <w:t>Alianza editorial. Versión Kindle.</w:t>
      </w:r>
    </w:p>
    <w:p w:rsidR="007C59D3" w:rsidRDefault="007C59D3" w:rsidP="007C59D3">
      <w:pPr>
        <w:pStyle w:val="Prrafodelista"/>
        <w:tabs>
          <w:tab w:val="left" w:pos="864"/>
        </w:tabs>
        <w:spacing w:after="120" w:line="360" w:lineRule="auto"/>
        <w:jc w:val="both"/>
        <w:rPr>
          <w:rFonts w:ascii="Arial" w:hAnsi="Arial" w:cs="Arial"/>
          <w:sz w:val="24"/>
          <w:szCs w:val="24"/>
        </w:rPr>
      </w:pPr>
    </w:p>
    <w:p w:rsidR="007C59D3" w:rsidRPr="007C59D3" w:rsidRDefault="008713EB" w:rsidP="007C59D3">
      <w:pPr>
        <w:pStyle w:val="Prrafodelista"/>
        <w:tabs>
          <w:tab w:val="left" w:pos="864"/>
        </w:tabs>
        <w:spacing w:after="120" w:line="360" w:lineRule="auto"/>
        <w:jc w:val="both"/>
        <w:rPr>
          <w:rFonts w:ascii="Arial" w:hAnsi="Arial" w:cs="Arial"/>
          <w:sz w:val="24"/>
          <w:szCs w:val="24"/>
          <w:lang w:eastAsia="es-ES"/>
        </w:rPr>
      </w:pPr>
      <w:r>
        <w:rPr>
          <w:rFonts w:ascii="Arial" w:hAnsi="Arial" w:cs="Arial"/>
          <w:sz w:val="24"/>
          <w:szCs w:val="24"/>
        </w:rPr>
        <w:t>_____</w:t>
      </w:r>
      <w:r w:rsidR="007C59D3" w:rsidRPr="007C59D3">
        <w:rPr>
          <w:rFonts w:ascii="Arial" w:hAnsi="Arial" w:cs="Arial"/>
          <w:sz w:val="24"/>
          <w:szCs w:val="24"/>
        </w:rPr>
        <w:t xml:space="preserve">. (2009). </w:t>
      </w:r>
      <w:proofErr w:type="spellStart"/>
      <w:r w:rsidR="007C59D3" w:rsidRPr="007C59D3">
        <w:rPr>
          <w:rFonts w:ascii="Arial" w:hAnsi="Arial" w:cs="Arial"/>
          <w:i/>
          <w:sz w:val="24"/>
          <w:szCs w:val="24"/>
        </w:rPr>
        <w:t>Novum</w:t>
      </w:r>
      <w:proofErr w:type="spellEnd"/>
      <w:r w:rsidR="007C59D3" w:rsidRPr="007C59D3">
        <w:rPr>
          <w:rFonts w:ascii="Arial" w:hAnsi="Arial" w:cs="Arial"/>
          <w:i/>
          <w:sz w:val="24"/>
          <w:szCs w:val="24"/>
        </w:rPr>
        <w:t xml:space="preserve"> </w:t>
      </w:r>
      <w:proofErr w:type="spellStart"/>
      <w:r w:rsidR="007C59D3" w:rsidRPr="007C59D3">
        <w:rPr>
          <w:rFonts w:ascii="Arial" w:hAnsi="Arial" w:cs="Arial"/>
          <w:i/>
          <w:sz w:val="24"/>
          <w:szCs w:val="24"/>
        </w:rPr>
        <w:t>Organon</w:t>
      </w:r>
      <w:proofErr w:type="spellEnd"/>
      <w:r w:rsidR="007C59D3" w:rsidRPr="007C59D3">
        <w:rPr>
          <w:rFonts w:ascii="Arial" w:hAnsi="Arial" w:cs="Arial"/>
          <w:sz w:val="24"/>
          <w:szCs w:val="24"/>
        </w:rPr>
        <w:t xml:space="preserve">. </w:t>
      </w:r>
      <w:r w:rsidR="007C59D3" w:rsidRPr="007C59D3">
        <w:rPr>
          <w:rFonts w:ascii="Arial" w:hAnsi="Arial" w:cs="Arial"/>
          <w:sz w:val="24"/>
          <w:szCs w:val="24"/>
          <w:lang w:eastAsia="es-ES"/>
        </w:rPr>
        <w:t xml:space="preserve">Madrid: </w:t>
      </w:r>
      <w:proofErr w:type="spellStart"/>
      <w:r w:rsidR="007C59D3" w:rsidRPr="007C59D3">
        <w:rPr>
          <w:rFonts w:ascii="Arial" w:hAnsi="Arial" w:cs="Arial"/>
          <w:sz w:val="24"/>
          <w:szCs w:val="24"/>
          <w:lang w:eastAsia="es-ES"/>
        </w:rPr>
        <w:t>Trotta</w:t>
      </w:r>
      <w:proofErr w:type="spellEnd"/>
      <w:r w:rsidR="007C59D3" w:rsidRPr="007C59D3">
        <w:rPr>
          <w:rFonts w:ascii="Arial" w:hAnsi="Arial" w:cs="Arial"/>
          <w:sz w:val="24"/>
          <w:szCs w:val="24"/>
          <w:lang w:eastAsia="es-ES"/>
        </w:rPr>
        <w:t>.</w:t>
      </w: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0D7140" w:rsidRPr="007C59D3" w:rsidRDefault="008713EB" w:rsidP="007C59D3">
      <w:pPr>
        <w:pStyle w:val="Prrafodelista"/>
        <w:tabs>
          <w:tab w:val="left" w:pos="864"/>
        </w:tabs>
        <w:spacing w:after="120" w:line="360" w:lineRule="auto"/>
        <w:jc w:val="both"/>
        <w:rPr>
          <w:rFonts w:ascii="Arial" w:hAnsi="Arial" w:cs="Arial"/>
          <w:sz w:val="24"/>
          <w:szCs w:val="24"/>
        </w:rPr>
      </w:pPr>
      <w:r>
        <w:rPr>
          <w:rFonts w:ascii="Arial" w:hAnsi="Arial" w:cs="Arial"/>
          <w:sz w:val="24"/>
          <w:szCs w:val="24"/>
        </w:rPr>
        <w:t>______</w:t>
      </w:r>
      <w:r w:rsidR="000D7140" w:rsidRPr="007C59D3">
        <w:rPr>
          <w:rFonts w:ascii="Arial" w:hAnsi="Arial" w:cs="Arial"/>
          <w:sz w:val="24"/>
          <w:szCs w:val="24"/>
        </w:rPr>
        <w:t>. (2014)</w:t>
      </w:r>
      <w:r w:rsidR="007C59D3">
        <w:rPr>
          <w:rFonts w:ascii="Arial" w:hAnsi="Arial" w:cs="Arial"/>
          <w:sz w:val="24"/>
          <w:szCs w:val="24"/>
        </w:rPr>
        <w:t>.</w:t>
      </w:r>
      <w:r w:rsidR="000D7140" w:rsidRPr="007C59D3">
        <w:rPr>
          <w:rFonts w:ascii="Arial" w:hAnsi="Arial" w:cs="Arial"/>
          <w:sz w:val="24"/>
          <w:szCs w:val="24"/>
        </w:rPr>
        <w:t xml:space="preserve"> </w:t>
      </w:r>
      <w:proofErr w:type="spellStart"/>
      <w:r w:rsidR="000D7140" w:rsidRPr="007C59D3">
        <w:rPr>
          <w:rFonts w:ascii="Arial" w:hAnsi="Arial" w:cs="Arial"/>
          <w:i/>
          <w:sz w:val="24"/>
          <w:szCs w:val="24"/>
        </w:rPr>
        <w:t>Dignitate</w:t>
      </w:r>
      <w:proofErr w:type="spellEnd"/>
      <w:r w:rsidR="000D7140" w:rsidRPr="007C59D3">
        <w:rPr>
          <w:rFonts w:ascii="Arial" w:hAnsi="Arial" w:cs="Arial"/>
          <w:i/>
          <w:sz w:val="24"/>
          <w:szCs w:val="24"/>
        </w:rPr>
        <w:t xml:space="preserve"> et </w:t>
      </w:r>
      <w:proofErr w:type="spellStart"/>
      <w:r w:rsidR="000D7140" w:rsidRPr="007C59D3">
        <w:rPr>
          <w:rFonts w:ascii="Arial" w:hAnsi="Arial" w:cs="Arial"/>
          <w:i/>
          <w:sz w:val="24"/>
          <w:szCs w:val="24"/>
        </w:rPr>
        <w:t>Augmentis</w:t>
      </w:r>
      <w:proofErr w:type="spellEnd"/>
      <w:r w:rsidR="000D7140" w:rsidRPr="007C59D3">
        <w:rPr>
          <w:rFonts w:ascii="Arial" w:hAnsi="Arial" w:cs="Arial"/>
          <w:i/>
          <w:sz w:val="24"/>
          <w:szCs w:val="24"/>
        </w:rPr>
        <w:t xml:space="preserve"> </w:t>
      </w:r>
      <w:proofErr w:type="spellStart"/>
      <w:r w:rsidR="000D7140" w:rsidRPr="007C59D3">
        <w:rPr>
          <w:rFonts w:ascii="Arial" w:hAnsi="Arial" w:cs="Arial"/>
          <w:i/>
          <w:sz w:val="24"/>
          <w:szCs w:val="24"/>
        </w:rPr>
        <w:t>Scientiarum</w:t>
      </w:r>
      <w:proofErr w:type="spellEnd"/>
      <w:r w:rsidR="007C59D3">
        <w:rPr>
          <w:rFonts w:ascii="Arial" w:hAnsi="Arial" w:cs="Arial"/>
          <w:sz w:val="24"/>
          <w:szCs w:val="24"/>
        </w:rPr>
        <w:t>. Ohio:</w:t>
      </w:r>
      <w:r w:rsidR="000D7140" w:rsidRPr="007C59D3">
        <w:rPr>
          <w:rFonts w:ascii="Arial" w:hAnsi="Arial" w:cs="Arial"/>
          <w:sz w:val="24"/>
          <w:szCs w:val="24"/>
        </w:rPr>
        <w:t xml:space="preserve"> Minerva </w:t>
      </w:r>
      <w:proofErr w:type="spellStart"/>
      <w:r w:rsidR="000D7140" w:rsidRPr="007C59D3">
        <w:rPr>
          <w:rFonts w:ascii="Arial" w:hAnsi="Arial" w:cs="Arial"/>
          <w:sz w:val="24"/>
          <w:szCs w:val="24"/>
        </w:rPr>
        <w:t>Classic</w:t>
      </w:r>
      <w:proofErr w:type="spellEnd"/>
      <w:r w:rsidR="000D7140" w:rsidRPr="007C59D3">
        <w:rPr>
          <w:rFonts w:ascii="Arial" w:hAnsi="Arial" w:cs="Arial"/>
          <w:sz w:val="24"/>
          <w:szCs w:val="24"/>
        </w:rPr>
        <w:t>. Versión Kindle.</w:t>
      </w: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0D7140" w:rsidRPr="007C59D3" w:rsidRDefault="008713EB" w:rsidP="007C59D3">
      <w:pPr>
        <w:pStyle w:val="Prrafodelista"/>
        <w:tabs>
          <w:tab w:val="left" w:pos="864"/>
        </w:tabs>
        <w:spacing w:after="120" w:line="360" w:lineRule="auto"/>
        <w:jc w:val="both"/>
        <w:rPr>
          <w:rFonts w:ascii="Arial" w:hAnsi="Arial" w:cs="Arial"/>
          <w:sz w:val="24"/>
          <w:szCs w:val="24"/>
        </w:rPr>
      </w:pPr>
      <w:r>
        <w:rPr>
          <w:rFonts w:ascii="Arial" w:hAnsi="Arial" w:cs="Arial"/>
          <w:sz w:val="24"/>
          <w:szCs w:val="24"/>
        </w:rPr>
        <w:t>______</w:t>
      </w:r>
      <w:r w:rsidR="000D7140" w:rsidRPr="007C59D3">
        <w:rPr>
          <w:rFonts w:ascii="Arial" w:hAnsi="Arial" w:cs="Arial"/>
          <w:sz w:val="24"/>
          <w:szCs w:val="24"/>
        </w:rPr>
        <w:t>. (2014)</w:t>
      </w:r>
      <w:r w:rsidR="007C59D3">
        <w:rPr>
          <w:rFonts w:ascii="Arial" w:hAnsi="Arial" w:cs="Arial"/>
          <w:sz w:val="24"/>
          <w:szCs w:val="24"/>
        </w:rPr>
        <w:t>.</w:t>
      </w:r>
      <w:r w:rsidR="000D7140" w:rsidRPr="007C59D3">
        <w:rPr>
          <w:rFonts w:ascii="Arial" w:hAnsi="Arial" w:cs="Arial"/>
          <w:sz w:val="24"/>
          <w:szCs w:val="24"/>
        </w:rPr>
        <w:t xml:space="preserve"> </w:t>
      </w:r>
      <w:proofErr w:type="spellStart"/>
      <w:r w:rsidR="000D7140" w:rsidRPr="007C59D3">
        <w:rPr>
          <w:rFonts w:ascii="Arial" w:hAnsi="Arial" w:cs="Arial"/>
          <w:i/>
          <w:sz w:val="24"/>
          <w:szCs w:val="24"/>
        </w:rPr>
        <w:t>The</w:t>
      </w:r>
      <w:proofErr w:type="spellEnd"/>
      <w:r w:rsidR="000D7140" w:rsidRPr="007C59D3">
        <w:rPr>
          <w:rFonts w:ascii="Arial" w:hAnsi="Arial" w:cs="Arial"/>
          <w:i/>
          <w:sz w:val="24"/>
          <w:szCs w:val="24"/>
        </w:rPr>
        <w:t xml:space="preserve"> Great </w:t>
      </w:r>
      <w:proofErr w:type="spellStart"/>
      <w:r w:rsidR="000D7140" w:rsidRPr="007C59D3">
        <w:rPr>
          <w:rFonts w:ascii="Arial" w:hAnsi="Arial" w:cs="Arial"/>
          <w:i/>
          <w:sz w:val="24"/>
          <w:szCs w:val="24"/>
        </w:rPr>
        <w:t>Instauration</w:t>
      </w:r>
      <w:proofErr w:type="spellEnd"/>
      <w:r w:rsidR="007C59D3">
        <w:rPr>
          <w:rFonts w:ascii="Arial" w:hAnsi="Arial" w:cs="Arial"/>
          <w:sz w:val="24"/>
          <w:szCs w:val="24"/>
        </w:rPr>
        <w:t>. Ohio:</w:t>
      </w:r>
      <w:r w:rsidR="000D7140" w:rsidRPr="007C59D3">
        <w:rPr>
          <w:rFonts w:ascii="Arial" w:hAnsi="Arial" w:cs="Arial"/>
          <w:sz w:val="24"/>
          <w:szCs w:val="24"/>
        </w:rPr>
        <w:t xml:space="preserve"> Minerva </w:t>
      </w:r>
      <w:proofErr w:type="spellStart"/>
      <w:r w:rsidR="000D7140" w:rsidRPr="007C59D3">
        <w:rPr>
          <w:rFonts w:ascii="Arial" w:hAnsi="Arial" w:cs="Arial"/>
          <w:sz w:val="24"/>
          <w:szCs w:val="24"/>
        </w:rPr>
        <w:t>Classic</w:t>
      </w:r>
      <w:proofErr w:type="spellEnd"/>
      <w:r w:rsidR="000D7140" w:rsidRPr="007C59D3">
        <w:rPr>
          <w:rFonts w:ascii="Arial" w:hAnsi="Arial" w:cs="Arial"/>
          <w:sz w:val="24"/>
          <w:szCs w:val="24"/>
        </w:rPr>
        <w:t>. Versión Kindle</w:t>
      </w:r>
      <w:r w:rsidR="007C59D3" w:rsidRPr="007C59D3">
        <w:rPr>
          <w:rFonts w:ascii="Arial" w:hAnsi="Arial" w:cs="Arial"/>
          <w:sz w:val="24"/>
          <w:szCs w:val="24"/>
        </w:rPr>
        <w:t>.</w:t>
      </w: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0D7140" w:rsidRPr="007C59D3" w:rsidRDefault="008713EB" w:rsidP="007C59D3">
      <w:pPr>
        <w:pStyle w:val="Prrafodelista"/>
        <w:tabs>
          <w:tab w:val="left" w:pos="864"/>
        </w:tabs>
        <w:spacing w:after="120" w:line="360" w:lineRule="auto"/>
        <w:jc w:val="both"/>
        <w:rPr>
          <w:rFonts w:ascii="Arial" w:hAnsi="Arial" w:cs="Arial"/>
          <w:sz w:val="24"/>
          <w:szCs w:val="24"/>
        </w:rPr>
      </w:pPr>
      <w:r>
        <w:rPr>
          <w:rFonts w:ascii="Arial" w:hAnsi="Arial" w:cs="Arial"/>
          <w:sz w:val="24"/>
          <w:szCs w:val="24"/>
        </w:rPr>
        <w:t>_______</w:t>
      </w:r>
      <w:r w:rsidR="000D7140" w:rsidRPr="007C59D3">
        <w:rPr>
          <w:rFonts w:ascii="Arial" w:hAnsi="Arial" w:cs="Arial"/>
          <w:sz w:val="24"/>
          <w:szCs w:val="24"/>
        </w:rPr>
        <w:t>. (2014)</w:t>
      </w:r>
      <w:r w:rsidR="007C59D3">
        <w:rPr>
          <w:rFonts w:ascii="Arial" w:hAnsi="Arial" w:cs="Arial"/>
          <w:sz w:val="24"/>
          <w:szCs w:val="24"/>
        </w:rPr>
        <w:t>.</w:t>
      </w:r>
      <w:r w:rsidR="000D7140" w:rsidRPr="007C59D3">
        <w:rPr>
          <w:rFonts w:ascii="Arial" w:hAnsi="Arial" w:cs="Arial"/>
          <w:sz w:val="24"/>
          <w:szCs w:val="24"/>
        </w:rPr>
        <w:t xml:space="preserve"> </w:t>
      </w:r>
      <w:proofErr w:type="spellStart"/>
      <w:r w:rsidR="000D7140" w:rsidRPr="007C59D3">
        <w:rPr>
          <w:rFonts w:ascii="Arial" w:hAnsi="Arial" w:cs="Arial"/>
          <w:i/>
          <w:sz w:val="24"/>
          <w:szCs w:val="24"/>
        </w:rPr>
        <w:t>Preparative</w:t>
      </w:r>
      <w:proofErr w:type="spellEnd"/>
      <w:r w:rsidR="000D7140" w:rsidRPr="007C59D3">
        <w:rPr>
          <w:rFonts w:ascii="Arial" w:hAnsi="Arial" w:cs="Arial"/>
          <w:i/>
          <w:sz w:val="24"/>
          <w:szCs w:val="24"/>
        </w:rPr>
        <w:t xml:space="preserve"> </w:t>
      </w:r>
      <w:proofErr w:type="spellStart"/>
      <w:r w:rsidR="000D7140" w:rsidRPr="007C59D3">
        <w:rPr>
          <w:rFonts w:ascii="Arial" w:hAnsi="Arial" w:cs="Arial"/>
          <w:i/>
          <w:sz w:val="24"/>
          <w:szCs w:val="24"/>
        </w:rPr>
        <w:t>Toward</w:t>
      </w:r>
      <w:proofErr w:type="spellEnd"/>
      <w:r w:rsidR="000D7140" w:rsidRPr="007C59D3">
        <w:rPr>
          <w:rFonts w:ascii="Arial" w:hAnsi="Arial" w:cs="Arial"/>
          <w:i/>
          <w:sz w:val="24"/>
          <w:szCs w:val="24"/>
        </w:rPr>
        <w:t xml:space="preserve"> a Natural and Experimental </w:t>
      </w:r>
      <w:proofErr w:type="spellStart"/>
      <w:r w:rsidR="000D7140" w:rsidRPr="007C59D3">
        <w:rPr>
          <w:rFonts w:ascii="Arial" w:hAnsi="Arial" w:cs="Arial"/>
          <w:i/>
          <w:sz w:val="24"/>
          <w:szCs w:val="24"/>
        </w:rPr>
        <w:t>History</w:t>
      </w:r>
      <w:proofErr w:type="spellEnd"/>
      <w:r w:rsidR="000D7140" w:rsidRPr="007C59D3">
        <w:rPr>
          <w:rFonts w:ascii="Arial" w:hAnsi="Arial" w:cs="Arial"/>
          <w:sz w:val="24"/>
          <w:szCs w:val="24"/>
        </w:rPr>
        <w:t xml:space="preserve">. </w:t>
      </w:r>
      <w:r w:rsidR="007C59D3">
        <w:rPr>
          <w:rFonts w:ascii="Arial" w:hAnsi="Arial" w:cs="Arial"/>
          <w:sz w:val="24"/>
          <w:szCs w:val="24"/>
        </w:rPr>
        <w:t xml:space="preserve">Ohio: </w:t>
      </w:r>
      <w:r w:rsidR="000D7140" w:rsidRPr="007C59D3">
        <w:rPr>
          <w:rFonts w:ascii="Arial" w:hAnsi="Arial" w:cs="Arial"/>
          <w:sz w:val="24"/>
          <w:szCs w:val="24"/>
        </w:rPr>
        <w:t xml:space="preserve">Minerva </w:t>
      </w:r>
      <w:proofErr w:type="spellStart"/>
      <w:r w:rsidR="000D7140" w:rsidRPr="007C59D3">
        <w:rPr>
          <w:rFonts w:ascii="Arial" w:hAnsi="Arial" w:cs="Arial"/>
          <w:sz w:val="24"/>
          <w:szCs w:val="24"/>
        </w:rPr>
        <w:t>Classic</w:t>
      </w:r>
      <w:proofErr w:type="spellEnd"/>
      <w:r w:rsidR="000D7140" w:rsidRPr="007C59D3">
        <w:rPr>
          <w:rFonts w:ascii="Arial" w:hAnsi="Arial" w:cs="Arial"/>
          <w:sz w:val="24"/>
          <w:szCs w:val="24"/>
        </w:rPr>
        <w:t>. Versión Kindle.</w:t>
      </w: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0D7140" w:rsidRDefault="008713EB" w:rsidP="007C59D3">
      <w:pPr>
        <w:pStyle w:val="Prrafodelista"/>
        <w:tabs>
          <w:tab w:val="left" w:pos="864"/>
        </w:tabs>
        <w:spacing w:after="120" w:line="360" w:lineRule="auto"/>
        <w:jc w:val="both"/>
        <w:rPr>
          <w:rFonts w:ascii="Arial" w:hAnsi="Arial" w:cs="Arial"/>
          <w:sz w:val="24"/>
          <w:szCs w:val="24"/>
        </w:rPr>
      </w:pPr>
      <w:r>
        <w:rPr>
          <w:rFonts w:ascii="Arial" w:hAnsi="Arial" w:cs="Arial"/>
          <w:sz w:val="24"/>
          <w:szCs w:val="24"/>
        </w:rPr>
        <w:t>_______</w:t>
      </w:r>
      <w:r w:rsidR="000D7140" w:rsidRPr="007C59D3">
        <w:rPr>
          <w:rFonts w:ascii="Arial" w:hAnsi="Arial" w:cs="Arial"/>
          <w:sz w:val="24"/>
          <w:szCs w:val="24"/>
        </w:rPr>
        <w:t>. (2014)</w:t>
      </w:r>
      <w:r w:rsidR="007C59D3">
        <w:rPr>
          <w:rFonts w:ascii="Arial" w:hAnsi="Arial" w:cs="Arial"/>
          <w:sz w:val="24"/>
          <w:szCs w:val="24"/>
        </w:rPr>
        <w:t>.</w:t>
      </w:r>
      <w:r w:rsidR="000D7140" w:rsidRPr="007C59D3">
        <w:rPr>
          <w:rFonts w:ascii="Arial" w:hAnsi="Arial" w:cs="Arial"/>
          <w:sz w:val="24"/>
          <w:szCs w:val="24"/>
        </w:rPr>
        <w:t xml:space="preserve"> </w:t>
      </w:r>
      <w:proofErr w:type="spellStart"/>
      <w:r w:rsidR="000D7140" w:rsidRPr="007C59D3">
        <w:rPr>
          <w:rFonts w:ascii="Arial" w:hAnsi="Arial" w:cs="Arial"/>
          <w:i/>
          <w:sz w:val="24"/>
          <w:szCs w:val="24"/>
        </w:rPr>
        <w:t>Valerius</w:t>
      </w:r>
      <w:proofErr w:type="spellEnd"/>
      <w:r w:rsidR="000D7140" w:rsidRPr="007C59D3">
        <w:rPr>
          <w:rFonts w:ascii="Arial" w:hAnsi="Arial" w:cs="Arial"/>
          <w:i/>
          <w:sz w:val="24"/>
          <w:szCs w:val="24"/>
        </w:rPr>
        <w:t xml:space="preserve"> </w:t>
      </w:r>
      <w:proofErr w:type="spellStart"/>
      <w:r w:rsidR="000D7140" w:rsidRPr="007C59D3">
        <w:rPr>
          <w:rFonts w:ascii="Arial" w:hAnsi="Arial" w:cs="Arial"/>
          <w:i/>
          <w:sz w:val="24"/>
          <w:szCs w:val="24"/>
        </w:rPr>
        <w:t>terminus</w:t>
      </w:r>
      <w:proofErr w:type="spellEnd"/>
      <w:r w:rsidR="000D7140" w:rsidRPr="007C59D3">
        <w:rPr>
          <w:rFonts w:ascii="Arial" w:hAnsi="Arial" w:cs="Arial"/>
          <w:i/>
          <w:sz w:val="24"/>
          <w:szCs w:val="24"/>
        </w:rPr>
        <w:t xml:space="preserve">: of </w:t>
      </w:r>
      <w:proofErr w:type="spellStart"/>
      <w:r w:rsidR="000D7140" w:rsidRPr="007C59D3">
        <w:rPr>
          <w:rFonts w:ascii="Arial" w:hAnsi="Arial" w:cs="Arial"/>
          <w:i/>
          <w:sz w:val="24"/>
          <w:szCs w:val="24"/>
        </w:rPr>
        <w:t>the</w:t>
      </w:r>
      <w:proofErr w:type="spellEnd"/>
      <w:r w:rsidR="000D7140" w:rsidRPr="007C59D3">
        <w:rPr>
          <w:rFonts w:ascii="Arial" w:hAnsi="Arial" w:cs="Arial"/>
          <w:i/>
          <w:sz w:val="24"/>
          <w:szCs w:val="24"/>
        </w:rPr>
        <w:t xml:space="preserve"> </w:t>
      </w:r>
      <w:proofErr w:type="spellStart"/>
      <w:r w:rsidR="000D7140" w:rsidRPr="007C59D3">
        <w:rPr>
          <w:rFonts w:ascii="Arial" w:hAnsi="Arial" w:cs="Arial"/>
          <w:i/>
          <w:sz w:val="24"/>
          <w:szCs w:val="24"/>
        </w:rPr>
        <w:t>Interpretatio</w:t>
      </w:r>
      <w:proofErr w:type="spellEnd"/>
      <w:r w:rsidR="000D7140" w:rsidRPr="007C59D3">
        <w:rPr>
          <w:rFonts w:ascii="Arial" w:hAnsi="Arial" w:cs="Arial"/>
          <w:i/>
          <w:sz w:val="24"/>
          <w:szCs w:val="24"/>
        </w:rPr>
        <w:t xml:space="preserve"> of </w:t>
      </w:r>
      <w:proofErr w:type="spellStart"/>
      <w:r w:rsidR="000D7140" w:rsidRPr="007C59D3">
        <w:rPr>
          <w:rFonts w:ascii="Arial" w:hAnsi="Arial" w:cs="Arial"/>
          <w:i/>
          <w:sz w:val="24"/>
          <w:szCs w:val="24"/>
        </w:rPr>
        <w:t>Nature</w:t>
      </w:r>
      <w:proofErr w:type="spellEnd"/>
      <w:r w:rsidR="007C59D3">
        <w:rPr>
          <w:rFonts w:ascii="Arial" w:hAnsi="Arial" w:cs="Arial"/>
          <w:sz w:val="24"/>
          <w:szCs w:val="24"/>
        </w:rPr>
        <w:t xml:space="preserve">. Ohio: </w:t>
      </w:r>
      <w:r w:rsidR="000D7140" w:rsidRPr="007C59D3">
        <w:rPr>
          <w:rFonts w:ascii="Arial" w:hAnsi="Arial" w:cs="Arial"/>
          <w:sz w:val="24"/>
          <w:szCs w:val="24"/>
        </w:rPr>
        <w:t xml:space="preserve">Minerva </w:t>
      </w:r>
      <w:proofErr w:type="spellStart"/>
      <w:r w:rsidR="000D7140" w:rsidRPr="007C59D3">
        <w:rPr>
          <w:rFonts w:ascii="Arial" w:hAnsi="Arial" w:cs="Arial"/>
          <w:sz w:val="24"/>
          <w:szCs w:val="24"/>
        </w:rPr>
        <w:t>Classic</w:t>
      </w:r>
      <w:proofErr w:type="spellEnd"/>
      <w:r w:rsidR="000D7140" w:rsidRPr="007C59D3">
        <w:rPr>
          <w:rFonts w:ascii="Arial" w:hAnsi="Arial" w:cs="Arial"/>
          <w:sz w:val="24"/>
          <w:szCs w:val="24"/>
        </w:rPr>
        <w:t>. Versión Kindle.</w:t>
      </w:r>
    </w:p>
    <w:p w:rsidR="007C59D3" w:rsidRPr="007C59D3" w:rsidRDefault="007C59D3" w:rsidP="007C59D3">
      <w:pPr>
        <w:pStyle w:val="Prrafodelista"/>
        <w:tabs>
          <w:tab w:val="left" w:pos="864"/>
        </w:tabs>
        <w:spacing w:after="120" w:line="360" w:lineRule="auto"/>
        <w:jc w:val="both"/>
        <w:rPr>
          <w:rFonts w:ascii="Arial" w:hAnsi="Arial" w:cs="Arial"/>
          <w:color w:val="4F81BD"/>
          <w:sz w:val="24"/>
          <w:szCs w:val="24"/>
          <w:u w:val="single"/>
          <w:lang w:eastAsia="es-ES"/>
        </w:rPr>
      </w:pPr>
    </w:p>
    <w:p w:rsidR="007C59D3" w:rsidRDefault="007C59D3" w:rsidP="007C59D3">
      <w:pPr>
        <w:pStyle w:val="Prrafodelista"/>
        <w:tabs>
          <w:tab w:val="left" w:pos="864"/>
        </w:tabs>
        <w:spacing w:after="120" w:line="360" w:lineRule="auto"/>
        <w:jc w:val="both"/>
        <w:rPr>
          <w:rFonts w:ascii="Arial" w:hAnsi="Arial" w:cs="Arial"/>
          <w:sz w:val="24"/>
          <w:szCs w:val="24"/>
          <w:lang w:eastAsia="es-ES"/>
        </w:rPr>
      </w:pPr>
      <w:r w:rsidRPr="007C59D3">
        <w:rPr>
          <w:rFonts w:ascii="Arial" w:hAnsi="Arial" w:cs="Arial"/>
          <w:sz w:val="24"/>
          <w:szCs w:val="24"/>
          <w:lang w:eastAsia="es-ES"/>
        </w:rPr>
        <w:t xml:space="preserve">Descartes, R. (1986). </w:t>
      </w:r>
      <w:r w:rsidRPr="007C59D3">
        <w:rPr>
          <w:rFonts w:ascii="Arial" w:hAnsi="Arial" w:cs="Arial"/>
          <w:i/>
          <w:sz w:val="24"/>
          <w:szCs w:val="24"/>
          <w:lang w:eastAsia="es-ES"/>
        </w:rPr>
        <w:t>Discurso del método</w:t>
      </w:r>
      <w:r w:rsidRPr="007C59D3">
        <w:rPr>
          <w:rFonts w:ascii="Arial" w:hAnsi="Arial" w:cs="Arial"/>
          <w:sz w:val="24"/>
          <w:szCs w:val="24"/>
          <w:lang w:eastAsia="es-ES"/>
        </w:rPr>
        <w:t>. Madrid: Alianza Editorial.</w:t>
      </w:r>
    </w:p>
    <w:p w:rsidR="008713EB" w:rsidRDefault="008713EB" w:rsidP="007C59D3">
      <w:pPr>
        <w:pStyle w:val="Prrafodelista"/>
        <w:tabs>
          <w:tab w:val="left" w:pos="864"/>
        </w:tabs>
        <w:spacing w:after="120" w:line="360" w:lineRule="auto"/>
        <w:jc w:val="both"/>
        <w:rPr>
          <w:rFonts w:ascii="Arial" w:hAnsi="Arial" w:cs="Arial"/>
          <w:sz w:val="24"/>
          <w:szCs w:val="24"/>
          <w:lang w:eastAsia="es-ES"/>
        </w:rPr>
      </w:pPr>
    </w:p>
    <w:p w:rsidR="008713EB" w:rsidRPr="007C59D3" w:rsidRDefault="008713EB" w:rsidP="008713EB">
      <w:pPr>
        <w:pStyle w:val="Prrafodelista"/>
        <w:tabs>
          <w:tab w:val="left" w:pos="864"/>
        </w:tabs>
        <w:spacing w:after="120" w:line="360" w:lineRule="auto"/>
        <w:jc w:val="both"/>
        <w:rPr>
          <w:rFonts w:ascii="Arial" w:hAnsi="Arial" w:cs="Arial"/>
          <w:sz w:val="24"/>
          <w:szCs w:val="24"/>
          <w:lang w:eastAsia="es-ES"/>
        </w:rPr>
      </w:pPr>
      <w:proofErr w:type="spellStart"/>
      <w:r>
        <w:rPr>
          <w:rFonts w:ascii="Arial" w:hAnsi="Arial" w:cs="Arial"/>
          <w:sz w:val="24"/>
          <w:szCs w:val="24"/>
          <w:lang w:eastAsia="es-ES"/>
        </w:rPr>
        <w:t>Dussel</w:t>
      </w:r>
      <w:proofErr w:type="spellEnd"/>
      <w:r>
        <w:rPr>
          <w:rFonts w:ascii="Arial" w:hAnsi="Arial" w:cs="Arial"/>
          <w:sz w:val="24"/>
          <w:szCs w:val="24"/>
          <w:lang w:eastAsia="es-ES"/>
        </w:rPr>
        <w:t>, E. (1992).</w:t>
      </w:r>
      <w:r w:rsidRPr="007C59D3">
        <w:rPr>
          <w:rFonts w:ascii="Arial" w:hAnsi="Arial" w:cs="Arial"/>
          <w:iCs/>
          <w:sz w:val="24"/>
          <w:szCs w:val="24"/>
          <w:lang w:eastAsia="es-ES"/>
        </w:rPr>
        <w:t xml:space="preserve">1492. </w:t>
      </w:r>
      <w:r w:rsidRPr="007C59D3">
        <w:rPr>
          <w:rFonts w:ascii="Arial" w:hAnsi="Arial" w:cs="Arial"/>
          <w:i/>
          <w:iCs/>
          <w:sz w:val="24"/>
          <w:szCs w:val="24"/>
          <w:lang w:eastAsia="es-ES"/>
        </w:rPr>
        <w:t>El encubrimiento del otro. Hacia el origen del mito de la modernidad</w:t>
      </w:r>
      <w:r w:rsidRPr="007C59D3">
        <w:rPr>
          <w:rFonts w:ascii="Arial" w:hAnsi="Arial" w:cs="Arial"/>
          <w:sz w:val="24"/>
          <w:szCs w:val="24"/>
          <w:lang w:eastAsia="es-ES"/>
        </w:rPr>
        <w:t xml:space="preserve">. Madrid: Nueva Utopía. </w:t>
      </w:r>
    </w:p>
    <w:p w:rsid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7C59D3" w:rsidRPr="007C59D3" w:rsidRDefault="008713EB" w:rsidP="007C59D3">
      <w:pPr>
        <w:pStyle w:val="Prrafodelista"/>
        <w:tabs>
          <w:tab w:val="left" w:pos="864"/>
        </w:tabs>
        <w:spacing w:after="120" w:line="360" w:lineRule="auto"/>
        <w:jc w:val="both"/>
        <w:rPr>
          <w:rFonts w:ascii="Arial" w:hAnsi="Arial" w:cs="Arial"/>
          <w:sz w:val="24"/>
          <w:szCs w:val="24"/>
          <w:lang w:eastAsia="es-ES"/>
        </w:rPr>
      </w:pPr>
      <w:r>
        <w:rPr>
          <w:rFonts w:ascii="Arial" w:hAnsi="Arial" w:cs="Arial"/>
          <w:sz w:val="24"/>
          <w:szCs w:val="24"/>
          <w:lang w:eastAsia="es-ES"/>
        </w:rPr>
        <w:t>_______.</w:t>
      </w:r>
      <w:r w:rsidR="007C59D3">
        <w:rPr>
          <w:rFonts w:ascii="Arial" w:hAnsi="Arial" w:cs="Arial"/>
          <w:sz w:val="24"/>
          <w:szCs w:val="24"/>
          <w:lang w:eastAsia="es-ES"/>
        </w:rPr>
        <w:t xml:space="preserve"> (2005). </w:t>
      </w:r>
      <w:r w:rsidR="007C59D3" w:rsidRPr="00F44313">
        <w:rPr>
          <w:rFonts w:ascii="Arial" w:hAnsi="Arial" w:cs="Arial"/>
          <w:i/>
          <w:sz w:val="24"/>
          <w:szCs w:val="24"/>
          <w:lang w:eastAsia="es-ES"/>
        </w:rPr>
        <w:t>Euro</w:t>
      </w:r>
      <w:r w:rsidR="007C59D3" w:rsidRPr="00F44313">
        <w:rPr>
          <w:rFonts w:ascii="Arial" w:hAnsi="Arial" w:cs="Arial"/>
          <w:i/>
          <w:sz w:val="24"/>
          <w:szCs w:val="24"/>
          <w:lang w:eastAsia="es-ES"/>
        </w:rPr>
        <w:t>pa, modernidad y eurocentrismo</w:t>
      </w:r>
      <w:r w:rsidR="007C59D3">
        <w:rPr>
          <w:rFonts w:ascii="Arial" w:hAnsi="Arial" w:cs="Arial"/>
          <w:sz w:val="24"/>
          <w:szCs w:val="24"/>
          <w:lang w:eastAsia="es-ES"/>
        </w:rPr>
        <w:t>.</w:t>
      </w:r>
      <w:r w:rsidR="007C59D3" w:rsidRPr="007C59D3">
        <w:rPr>
          <w:rFonts w:ascii="Arial" w:hAnsi="Arial" w:cs="Arial"/>
          <w:sz w:val="24"/>
          <w:szCs w:val="24"/>
          <w:lang w:eastAsia="es-ES"/>
        </w:rPr>
        <w:t xml:space="preserve"> En Edgardo Lander (</w:t>
      </w:r>
      <w:proofErr w:type="spellStart"/>
      <w:r w:rsidR="007C59D3" w:rsidRPr="007C59D3">
        <w:rPr>
          <w:rFonts w:ascii="Arial" w:hAnsi="Arial" w:cs="Arial"/>
          <w:sz w:val="24"/>
          <w:szCs w:val="24"/>
          <w:lang w:eastAsia="es-ES"/>
        </w:rPr>
        <w:t>comp.</w:t>
      </w:r>
      <w:proofErr w:type="spellEnd"/>
      <w:r w:rsidR="007C59D3" w:rsidRPr="007C59D3">
        <w:rPr>
          <w:rFonts w:ascii="Arial" w:hAnsi="Arial" w:cs="Arial"/>
          <w:sz w:val="24"/>
          <w:szCs w:val="24"/>
          <w:lang w:eastAsia="es-ES"/>
        </w:rPr>
        <w:t xml:space="preserve">). La </w:t>
      </w:r>
      <w:proofErr w:type="spellStart"/>
      <w:r w:rsidR="007C59D3" w:rsidRPr="007C59D3">
        <w:rPr>
          <w:rFonts w:ascii="Arial" w:hAnsi="Arial" w:cs="Arial"/>
          <w:sz w:val="24"/>
          <w:szCs w:val="24"/>
          <w:lang w:eastAsia="es-ES"/>
        </w:rPr>
        <w:t>colonialidad</w:t>
      </w:r>
      <w:proofErr w:type="spellEnd"/>
      <w:r w:rsidR="007C59D3" w:rsidRPr="007C59D3">
        <w:rPr>
          <w:rFonts w:ascii="Arial" w:hAnsi="Arial" w:cs="Arial"/>
          <w:sz w:val="24"/>
          <w:szCs w:val="24"/>
          <w:lang w:eastAsia="es-ES"/>
        </w:rPr>
        <w:t xml:space="preserve"> del saber: eurocentrismo y ciencias sociales. Perspectivas Latinoamericanas. Buenos Aires: </w:t>
      </w:r>
      <w:proofErr w:type="spellStart"/>
      <w:r w:rsidR="007C59D3" w:rsidRPr="007C59D3">
        <w:rPr>
          <w:rFonts w:ascii="Arial" w:hAnsi="Arial" w:cs="Arial"/>
          <w:sz w:val="24"/>
          <w:szCs w:val="24"/>
          <w:lang w:eastAsia="es-ES"/>
        </w:rPr>
        <w:t>Clacso</w:t>
      </w:r>
      <w:proofErr w:type="spellEnd"/>
      <w:r w:rsidR="007C59D3" w:rsidRPr="007C59D3">
        <w:rPr>
          <w:rFonts w:ascii="Arial" w:hAnsi="Arial" w:cs="Arial"/>
          <w:sz w:val="24"/>
          <w:szCs w:val="24"/>
          <w:lang w:eastAsia="es-ES"/>
        </w:rPr>
        <w:t>.</w:t>
      </w: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7C59D3" w:rsidRDefault="000D7140" w:rsidP="007C59D3">
      <w:pPr>
        <w:pStyle w:val="Prrafodelista"/>
        <w:tabs>
          <w:tab w:val="left" w:pos="864"/>
        </w:tabs>
        <w:spacing w:after="120" w:line="360" w:lineRule="auto"/>
        <w:jc w:val="both"/>
        <w:rPr>
          <w:rFonts w:ascii="Arial" w:hAnsi="Arial" w:cs="Arial"/>
          <w:sz w:val="24"/>
          <w:szCs w:val="24"/>
          <w:lang w:eastAsia="es-ES"/>
        </w:rPr>
      </w:pPr>
      <w:proofErr w:type="spellStart"/>
      <w:r w:rsidRPr="007C59D3">
        <w:rPr>
          <w:rFonts w:ascii="Arial" w:hAnsi="Arial" w:cs="Arial"/>
          <w:sz w:val="24"/>
          <w:szCs w:val="24"/>
          <w:lang w:eastAsia="es-ES"/>
        </w:rPr>
        <w:lastRenderedPageBreak/>
        <w:t>Grosfoguel</w:t>
      </w:r>
      <w:proofErr w:type="spellEnd"/>
      <w:r w:rsidRPr="007C59D3">
        <w:rPr>
          <w:rFonts w:ascii="Arial" w:hAnsi="Arial" w:cs="Arial"/>
          <w:sz w:val="24"/>
          <w:szCs w:val="24"/>
          <w:lang w:eastAsia="es-ES"/>
        </w:rPr>
        <w:t xml:space="preserve"> (</w:t>
      </w:r>
      <w:proofErr w:type="spellStart"/>
      <w:r w:rsidRPr="007C59D3">
        <w:rPr>
          <w:rFonts w:ascii="Arial" w:hAnsi="Arial" w:cs="Arial"/>
          <w:sz w:val="24"/>
          <w:szCs w:val="24"/>
          <w:lang w:eastAsia="es-ES"/>
        </w:rPr>
        <w:t>comps</w:t>
      </w:r>
      <w:proofErr w:type="spellEnd"/>
      <w:r w:rsidRPr="007C59D3">
        <w:rPr>
          <w:rFonts w:ascii="Arial" w:hAnsi="Arial" w:cs="Arial"/>
          <w:sz w:val="24"/>
          <w:szCs w:val="24"/>
          <w:lang w:eastAsia="es-ES"/>
        </w:rPr>
        <w:t xml:space="preserve">.). </w:t>
      </w:r>
      <w:r w:rsidRPr="007C59D3">
        <w:rPr>
          <w:rFonts w:ascii="Arial" w:hAnsi="Arial" w:cs="Arial"/>
          <w:i/>
          <w:sz w:val="24"/>
          <w:szCs w:val="24"/>
          <w:lang w:eastAsia="es-ES"/>
        </w:rPr>
        <w:t xml:space="preserve">El giro </w:t>
      </w:r>
      <w:proofErr w:type="spellStart"/>
      <w:r w:rsidRPr="007C59D3">
        <w:rPr>
          <w:rFonts w:ascii="Arial" w:hAnsi="Arial" w:cs="Arial"/>
          <w:i/>
          <w:sz w:val="24"/>
          <w:szCs w:val="24"/>
          <w:lang w:eastAsia="es-ES"/>
        </w:rPr>
        <w:t>decolonial</w:t>
      </w:r>
      <w:proofErr w:type="spellEnd"/>
      <w:r w:rsidRPr="007C59D3">
        <w:rPr>
          <w:rFonts w:ascii="Arial" w:hAnsi="Arial" w:cs="Arial"/>
          <w:i/>
          <w:sz w:val="24"/>
          <w:szCs w:val="24"/>
          <w:lang w:eastAsia="es-ES"/>
        </w:rPr>
        <w:t>. Reflexiones para una diversidad epistémica más allá del capitalismo global. Bogotá</w:t>
      </w:r>
      <w:r w:rsidRPr="007C59D3">
        <w:rPr>
          <w:rFonts w:ascii="Arial" w:hAnsi="Arial" w:cs="Arial"/>
          <w:sz w:val="24"/>
          <w:szCs w:val="24"/>
          <w:lang w:eastAsia="es-ES"/>
        </w:rPr>
        <w:t>: Universidad Javeriana-Instituto Pensar, Universidad Central-IESCO, Siglo del Hombre Editores.</w:t>
      </w:r>
    </w:p>
    <w:p w:rsidR="00F44313" w:rsidRPr="007C59D3" w:rsidRDefault="00F44313" w:rsidP="007C59D3">
      <w:pPr>
        <w:pStyle w:val="Prrafodelista"/>
        <w:tabs>
          <w:tab w:val="left" w:pos="864"/>
        </w:tabs>
        <w:spacing w:after="120" w:line="360" w:lineRule="auto"/>
        <w:jc w:val="both"/>
        <w:rPr>
          <w:rFonts w:ascii="Arial" w:hAnsi="Arial" w:cs="Arial"/>
          <w:sz w:val="24"/>
          <w:szCs w:val="24"/>
          <w:lang w:eastAsia="es-ES"/>
        </w:rPr>
      </w:pPr>
    </w:p>
    <w:p w:rsidR="000D7140" w:rsidRPr="007C59D3" w:rsidRDefault="000D7140" w:rsidP="007C59D3">
      <w:pPr>
        <w:pStyle w:val="Prrafodelista"/>
        <w:tabs>
          <w:tab w:val="left" w:pos="864"/>
        </w:tabs>
        <w:spacing w:after="120" w:line="360" w:lineRule="auto"/>
        <w:jc w:val="both"/>
        <w:rPr>
          <w:rFonts w:ascii="Arial" w:hAnsi="Arial" w:cs="Arial"/>
          <w:sz w:val="24"/>
          <w:szCs w:val="24"/>
          <w:lang w:eastAsia="es-ES"/>
        </w:rPr>
      </w:pPr>
      <w:r w:rsidRPr="007C59D3">
        <w:rPr>
          <w:rFonts w:ascii="Arial" w:hAnsi="Arial" w:cs="Arial"/>
          <w:sz w:val="24"/>
          <w:szCs w:val="24"/>
        </w:rPr>
        <w:t>Herrera, B. (2007)</w:t>
      </w:r>
      <w:r w:rsidR="00F44313">
        <w:rPr>
          <w:rFonts w:ascii="Arial" w:hAnsi="Arial" w:cs="Arial"/>
          <w:sz w:val="24"/>
          <w:szCs w:val="24"/>
        </w:rPr>
        <w:t>.</w:t>
      </w:r>
      <w:r w:rsidRPr="007C59D3">
        <w:rPr>
          <w:rFonts w:ascii="Arial" w:hAnsi="Arial" w:cs="Arial"/>
          <w:sz w:val="24"/>
          <w:szCs w:val="24"/>
        </w:rPr>
        <w:t xml:space="preserve"> </w:t>
      </w:r>
      <w:r w:rsidRPr="00F44313">
        <w:rPr>
          <w:rFonts w:ascii="Arial" w:hAnsi="Arial" w:cs="Arial"/>
          <w:i/>
          <w:sz w:val="24"/>
          <w:szCs w:val="24"/>
        </w:rPr>
        <w:t>Las dos caras de la moneda: modernidad colonial y</w:t>
      </w:r>
      <w:r w:rsidRPr="007C59D3">
        <w:rPr>
          <w:rFonts w:ascii="Arial" w:hAnsi="Arial" w:cs="Arial"/>
          <w:sz w:val="24"/>
          <w:szCs w:val="24"/>
        </w:rPr>
        <w:t xml:space="preserve"> </w:t>
      </w:r>
      <w:r w:rsidRPr="00F44313">
        <w:rPr>
          <w:rFonts w:ascii="Arial" w:hAnsi="Arial" w:cs="Arial"/>
          <w:i/>
          <w:sz w:val="24"/>
          <w:szCs w:val="24"/>
        </w:rPr>
        <w:t>metropolitana</w:t>
      </w:r>
      <w:r w:rsidRPr="007C59D3">
        <w:rPr>
          <w:rFonts w:ascii="Arial" w:hAnsi="Arial" w:cs="Arial"/>
          <w:sz w:val="24"/>
          <w:szCs w:val="24"/>
        </w:rPr>
        <w:t>.</w:t>
      </w:r>
      <w:r w:rsidR="00F44313">
        <w:rPr>
          <w:rFonts w:ascii="Arial" w:hAnsi="Arial" w:cs="Arial"/>
          <w:sz w:val="24"/>
          <w:szCs w:val="24"/>
        </w:rPr>
        <w:t xml:space="preserve"> </w:t>
      </w:r>
      <w:r w:rsidRPr="007C59D3">
        <w:rPr>
          <w:rFonts w:ascii="Arial" w:hAnsi="Arial" w:cs="Arial"/>
          <w:sz w:val="24"/>
          <w:szCs w:val="24"/>
        </w:rPr>
        <w:t xml:space="preserve">Pasos. </w:t>
      </w:r>
      <w:r w:rsidR="00F44313">
        <w:rPr>
          <w:rFonts w:ascii="Arial" w:hAnsi="Arial" w:cs="Arial"/>
          <w:sz w:val="24"/>
          <w:szCs w:val="24"/>
        </w:rPr>
        <w:t>San José:</w:t>
      </w:r>
      <w:r w:rsidRPr="007C59D3">
        <w:rPr>
          <w:rFonts w:ascii="Arial" w:hAnsi="Arial" w:cs="Arial"/>
          <w:sz w:val="24"/>
          <w:szCs w:val="24"/>
        </w:rPr>
        <w:t xml:space="preserve"> DEI.</w:t>
      </w: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0D7140" w:rsidRPr="007C59D3" w:rsidRDefault="000D7140" w:rsidP="007C59D3">
      <w:pPr>
        <w:pStyle w:val="Prrafodelista"/>
        <w:tabs>
          <w:tab w:val="left" w:pos="864"/>
        </w:tabs>
        <w:spacing w:after="120" w:line="360" w:lineRule="auto"/>
        <w:jc w:val="both"/>
        <w:rPr>
          <w:rFonts w:ascii="Arial" w:hAnsi="Arial" w:cs="Arial"/>
          <w:sz w:val="24"/>
          <w:szCs w:val="24"/>
          <w:lang w:eastAsia="es-ES"/>
        </w:rPr>
      </w:pPr>
      <w:proofErr w:type="spellStart"/>
      <w:r w:rsidRPr="007C59D3">
        <w:rPr>
          <w:rFonts w:ascii="Arial" w:hAnsi="Arial" w:cs="Arial"/>
          <w:sz w:val="24"/>
          <w:szCs w:val="24"/>
          <w:lang w:eastAsia="es-ES"/>
        </w:rPr>
        <w:t>Mignolo</w:t>
      </w:r>
      <w:proofErr w:type="spellEnd"/>
      <w:r w:rsidRPr="007C59D3">
        <w:rPr>
          <w:rFonts w:ascii="Arial" w:hAnsi="Arial" w:cs="Arial"/>
          <w:sz w:val="24"/>
          <w:szCs w:val="24"/>
          <w:lang w:eastAsia="es-ES"/>
        </w:rPr>
        <w:t>, D.</w:t>
      </w:r>
      <w:proofErr w:type="spellStart"/>
      <w:r w:rsidRPr="007C59D3">
        <w:rPr>
          <w:rFonts w:ascii="Arial" w:hAnsi="Arial" w:cs="Arial"/>
          <w:sz w:val="24"/>
          <w:szCs w:val="24"/>
          <w:lang w:eastAsia="es-ES"/>
        </w:rPr>
        <w:t xml:space="preserve"> </w:t>
      </w:r>
      <w:proofErr w:type="spellEnd"/>
      <w:r w:rsidRPr="007C59D3">
        <w:rPr>
          <w:rFonts w:ascii="Arial" w:hAnsi="Arial" w:cs="Arial"/>
          <w:sz w:val="24"/>
          <w:szCs w:val="24"/>
          <w:lang w:eastAsia="es-ES"/>
        </w:rPr>
        <w:t xml:space="preserve">W. (2002). </w:t>
      </w:r>
      <w:r w:rsidRPr="00F44313">
        <w:rPr>
          <w:rFonts w:ascii="Arial" w:hAnsi="Arial" w:cs="Arial"/>
          <w:i/>
          <w:sz w:val="24"/>
          <w:szCs w:val="24"/>
          <w:lang w:eastAsia="es-ES"/>
        </w:rPr>
        <w:t xml:space="preserve">Historias locales/ diseños globales. </w:t>
      </w:r>
      <w:proofErr w:type="spellStart"/>
      <w:r w:rsidRPr="00F44313">
        <w:rPr>
          <w:rFonts w:ascii="Arial" w:hAnsi="Arial" w:cs="Arial"/>
          <w:i/>
          <w:sz w:val="24"/>
          <w:szCs w:val="24"/>
          <w:lang w:eastAsia="es-ES"/>
        </w:rPr>
        <w:t>Colonialidad</w:t>
      </w:r>
      <w:proofErr w:type="spellEnd"/>
      <w:r w:rsidRPr="00F44313">
        <w:rPr>
          <w:rFonts w:ascii="Arial" w:hAnsi="Arial" w:cs="Arial"/>
          <w:i/>
          <w:sz w:val="24"/>
          <w:szCs w:val="24"/>
          <w:lang w:eastAsia="es-ES"/>
        </w:rPr>
        <w:t>, conocimientos subalternos y pensamiento fronterizo</w:t>
      </w:r>
      <w:r w:rsidRPr="007C59D3">
        <w:rPr>
          <w:rFonts w:ascii="Arial" w:hAnsi="Arial" w:cs="Arial"/>
          <w:sz w:val="24"/>
          <w:szCs w:val="24"/>
          <w:lang w:eastAsia="es-ES"/>
        </w:rPr>
        <w:t xml:space="preserve">. (Prefacio). México: </w:t>
      </w:r>
      <w:proofErr w:type="spellStart"/>
      <w:r w:rsidRPr="007C59D3">
        <w:rPr>
          <w:rFonts w:ascii="Arial" w:hAnsi="Arial" w:cs="Arial"/>
          <w:sz w:val="24"/>
          <w:szCs w:val="24"/>
          <w:lang w:eastAsia="es-ES"/>
        </w:rPr>
        <w:t>Akal</w:t>
      </w:r>
      <w:proofErr w:type="spellEnd"/>
      <w:r w:rsidRPr="007C59D3">
        <w:rPr>
          <w:rFonts w:ascii="Arial" w:hAnsi="Arial" w:cs="Arial"/>
          <w:sz w:val="24"/>
          <w:szCs w:val="24"/>
          <w:lang w:eastAsia="es-ES"/>
        </w:rPr>
        <w:t xml:space="preserve"> Ediciones.</w:t>
      </w: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0D7140" w:rsidRPr="007C59D3" w:rsidRDefault="008713EB" w:rsidP="007C59D3">
      <w:pPr>
        <w:pStyle w:val="Prrafodelista"/>
        <w:tabs>
          <w:tab w:val="left" w:pos="864"/>
        </w:tabs>
        <w:spacing w:after="120" w:line="360" w:lineRule="auto"/>
        <w:jc w:val="both"/>
        <w:rPr>
          <w:rFonts w:ascii="Arial" w:hAnsi="Arial" w:cs="Arial"/>
          <w:sz w:val="24"/>
          <w:szCs w:val="24"/>
          <w:lang w:eastAsia="es-ES"/>
        </w:rPr>
      </w:pPr>
      <w:r>
        <w:rPr>
          <w:rFonts w:ascii="Arial" w:hAnsi="Arial" w:cs="Arial"/>
          <w:sz w:val="24"/>
          <w:szCs w:val="24"/>
          <w:lang w:eastAsia="es-ES"/>
        </w:rPr>
        <w:t>_______</w:t>
      </w:r>
      <w:r w:rsidR="00F44313">
        <w:rPr>
          <w:rFonts w:ascii="Arial" w:hAnsi="Arial" w:cs="Arial"/>
          <w:sz w:val="24"/>
          <w:szCs w:val="24"/>
          <w:lang w:eastAsia="es-ES"/>
        </w:rPr>
        <w:t xml:space="preserve">. (2005). </w:t>
      </w:r>
      <w:r w:rsidR="000D7140" w:rsidRPr="00F44313">
        <w:rPr>
          <w:rFonts w:ascii="Arial" w:hAnsi="Arial" w:cs="Arial"/>
          <w:i/>
          <w:sz w:val="24"/>
          <w:szCs w:val="24"/>
          <w:lang w:eastAsia="es-ES"/>
        </w:rPr>
        <w:t xml:space="preserve">La </w:t>
      </w:r>
      <w:proofErr w:type="spellStart"/>
      <w:r w:rsidR="000D7140" w:rsidRPr="00F44313">
        <w:rPr>
          <w:rFonts w:ascii="Arial" w:hAnsi="Arial" w:cs="Arial"/>
          <w:i/>
          <w:sz w:val="24"/>
          <w:szCs w:val="24"/>
          <w:lang w:eastAsia="es-ES"/>
        </w:rPr>
        <w:t>colonialidad</w:t>
      </w:r>
      <w:proofErr w:type="spellEnd"/>
      <w:r w:rsidR="000D7140" w:rsidRPr="00F44313">
        <w:rPr>
          <w:rFonts w:ascii="Arial" w:hAnsi="Arial" w:cs="Arial"/>
          <w:i/>
          <w:sz w:val="24"/>
          <w:szCs w:val="24"/>
          <w:lang w:eastAsia="es-ES"/>
        </w:rPr>
        <w:t xml:space="preserve"> a lo largo y a lo ancho: el hemisferio occidental en el horizonte colonial de l</w:t>
      </w:r>
      <w:r w:rsidR="00F44313" w:rsidRPr="00F44313">
        <w:rPr>
          <w:rFonts w:ascii="Arial" w:hAnsi="Arial" w:cs="Arial"/>
          <w:i/>
          <w:sz w:val="24"/>
          <w:szCs w:val="24"/>
          <w:lang w:eastAsia="es-ES"/>
        </w:rPr>
        <w:t>a modernidad</w:t>
      </w:r>
      <w:r w:rsidR="00F44313">
        <w:rPr>
          <w:rFonts w:ascii="Arial" w:hAnsi="Arial" w:cs="Arial"/>
          <w:sz w:val="24"/>
          <w:szCs w:val="24"/>
          <w:lang w:eastAsia="es-ES"/>
        </w:rPr>
        <w:t>.</w:t>
      </w:r>
      <w:r w:rsidR="000D7140" w:rsidRPr="007C59D3">
        <w:rPr>
          <w:rFonts w:ascii="Arial" w:hAnsi="Arial" w:cs="Arial"/>
          <w:sz w:val="24"/>
          <w:szCs w:val="24"/>
          <w:lang w:eastAsia="es-ES"/>
        </w:rPr>
        <w:t xml:space="preserve"> En Edgardo Lander (</w:t>
      </w:r>
      <w:proofErr w:type="spellStart"/>
      <w:r w:rsidR="000D7140" w:rsidRPr="007C59D3">
        <w:rPr>
          <w:rFonts w:ascii="Arial" w:hAnsi="Arial" w:cs="Arial"/>
          <w:sz w:val="24"/>
          <w:szCs w:val="24"/>
          <w:lang w:eastAsia="es-ES"/>
        </w:rPr>
        <w:t>comp.</w:t>
      </w:r>
      <w:proofErr w:type="spellEnd"/>
      <w:r w:rsidR="000D7140" w:rsidRPr="007C59D3">
        <w:rPr>
          <w:rFonts w:ascii="Arial" w:hAnsi="Arial" w:cs="Arial"/>
          <w:sz w:val="24"/>
          <w:szCs w:val="24"/>
          <w:lang w:eastAsia="es-ES"/>
        </w:rPr>
        <w:t xml:space="preserve">). La </w:t>
      </w:r>
      <w:proofErr w:type="spellStart"/>
      <w:r w:rsidR="000D7140" w:rsidRPr="007C59D3">
        <w:rPr>
          <w:rFonts w:ascii="Arial" w:hAnsi="Arial" w:cs="Arial"/>
          <w:sz w:val="24"/>
          <w:szCs w:val="24"/>
          <w:lang w:eastAsia="es-ES"/>
        </w:rPr>
        <w:t>colonialidad</w:t>
      </w:r>
      <w:proofErr w:type="spellEnd"/>
      <w:r w:rsidR="000D7140" w:rsidRPr="007C59D3">
        <w:rPr>
          <w:rFonts w:ascii="Arial" w:hAnsi="Arial" w:cs="Arial"/>
          <w:sz w:val="24"/>
          <w:szCs w:val="24"/>
          <w:lang w:eastAsia="es-ES"/>
        </w:rPr>
        <w:t xml:space="preserve"> del saber: eurocentrismo y ciencias sociales. Perspectivas Latinoamericanas. Buenos Aires: </w:t>
      </w:r>
      <w:proofErr w:type="spellStart"/>
      <w:r w:rsidR="000D7140" w:rsidRPr="007C59D3">
        <w:rPr>
          <w:rFonts w:ascii="Arial" w:hAnsi="Arial" w:cs="Arial"/>
          <w:sz w:val="24"/>
          <w:szCs w:val="24"/>
          <w:lang w:eastAsia="es-ES"/>
        </w:rPr>
        <w:t>Clacso</w:t>
      </w:r>
      <w:proofErr w:type="spellEnd"/>
      <w:r w:rsidR="000D7140" w:rsidRPr="007C59D3">
        <w:rPr>
          <w:rFonts w:ascii="Arial" w:hAnsi="Arial" w:cs="Arial"/>
          <w:sz w:val="24"/>
          <w:szCs w:val="24"/>
          <w:lang w:eastAsia="es-ES"/>
        </w:rPr>
        <w:t>.</w:t>
      </w: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0D7140" w:rsidRDefault="008713EB" w:rsidP="007C59D3">
      <w:pPr>
        <w:pStyle w:val="Prrafodelista"/>
        <w:tabs>
          <w:tab w:val="left" w:pos="864"/>
        </w:tabs>
        <w:spacing w:after="120" w:line="360" w:lineRule="auto"/>
        <w:jc w:val="both"/>
        <w:rPr>
          <w:rFonts w:ascii="Arial" w:hAnsi="Arial" w:cs="Arial"/>
          <w:sz w:val="24"/>
          <w:szCs w:val="24"/>
          <w:lang w:eastAsia="es-ES"/>
        </w:rPr>
      </w:pPr>
      <w:r>
        <w:rPr>
          <w:rFonts w:ascii="Arial" w:hAnsi="Arial" w:cs="Arial"/>
          <w:sz w:val="24"/>
          <w:szCs w:val="24"/>
          <w:lang w:eastAsia="es-ES"/>
        </w:rPr>
        <w:t>______.</w:t>
      </w:r>
      <w:r w:rsidR="00F44313">
        <w:rPr>
          <w:rFonts w:ascii="Arial" w:hAnsi="Arial" w:cs="Arial"/>
          <w:sz w:val="24"/>
          <w:szCs w:val="24"/>
          <w:lang w:eastAsia="es-ES"/>
        </w:rPr>
        <w:t xml:space="preserve"> (2007). </w:t>
      </w:r>
      <w:r w:rsidR="000D7140" w:rsidRPr="00F44313">
        <w:rPr>
          <w:rFonts w:ascii="Arial" w:hAnsi="Arial" w:cs="Arial"/>
          <w:i/>
          <w:sz w:val="24"/>
          <w:szCs w:val="24"/>
          <w:lang w:eastAsia="es-ES"/>
        </w:rPr>
        <w:t xml:space="preserve">El pensamiento </w:t>
      </w:r>
      <w:proofErr w:type="spellStart"/>
      <w:r w:rsidR="000D7140" w:rsidRPr="00F44313">
        <w:rPr>
          <w:rFonts w:ascii="Arial" w:hAnsi="Arial" w:cs="Arial"/>
          <w:i/>
          <w:sz w:val="24"/>
          <w:szCs w:val="24"/>
          <w:lang w:eastAsia="es-ES"/>
        </w:rPr>
        <w:t>decolon</w:t>
      </w:r>
      <w:r w:rsidR="00F44313" w:rsidRPr="00F44313">
        <w:rPr>
          <w:rFonts w:ascii="Arial" w:hAnsi="Arial" w:cs="Arial"/>
          <w:i/>
          <w:sz w:val="24"/>
          <w:szCs w:val="24"/>
          <w:lang w:eastAsia="es-ES"/>
        </w:rPr>
        <w:t>ial</w:t>
      </w:r>
      <w:proofErr w:type="spellEnd"/>
      <w:r w:rsidR="00F44313" w:rsidRPr="00F44313">
        <w:rPr>
          <w:rFonts w:ascii="Arial" w:hAnsi="Arial" w:cs="Arial"/>
          <w:i/>
          <w:sz w:val="24"/>
          <w:szCs w:val="24"/>
          <w:lang w:eastAsia="es-ES"/>
        </w:rPr>
        <w:t>: desprendimiento y</w:t>
      </w:r>
      <w:r w:rsidR="00F44313">
        <w:rPr>
          <w:rFonts w:ascii="Arial" w:hAnsi="Arial" w:cs="Arial"/>
          <w:sz w:val="24"/>
          <w:szCs w:val="24"/>
          <w:lang w:eastAsia="es-ES"/>
        </w:rPr>
        <w:t xml:space="preserve"> </w:t>
      </w:r>
      <w:r w:rsidR="00F44313" w:rsidRPr="00F44313">
        <w:rPr>
          <w:rFonts w:ascii="Arial" w:hAnsi="Arial" w:cs="Arial"/>
          <w:i/>
          <w:sz w:val="24"/>
          <w:szCs w:val="24"/>
          <w:lang w:eastAsia="es-ES"/>
        </w:rPr>
        <w:t>apertura</w:t>
      </w:r>
      <w:r w:rsidR="000D7140" w:rsidRPr="007C59D3">
        <w:rPr>
          <w:rFonts w:ascii="Arial" w:hAnsi="Arial" w:cs="Arial"/>
          <w:sz w:val="24"/>
          <w:szCs w:val="24"/>
          <w:lang w:eastAsia="es-ES"/>
        </w:rPr>
        <w:t xml:space="preserve">. En Santiago Castro-Gómez y Ramón </w:t>
      </w:r>
      <w:proofErr w:type="spellStart"/>
      <w:r w:rsidR="000D7140" w:rsidRPr="007C59D3">
        <w:rPr>
          <w:rFonts w:ascii="Arial" w:hAnsi="Arial" w:cs="Arial"/>
          <w:sz w:val="24"/>
          <w:szCs w:val="24"/>
          <w:lang w:eastAsia="es-ES"/>
        </w:rPr>
        <w:t>Grosfoguel</w:t>
      </w:r>
      <w:proofErr w:type="spellEnd"/>
      <w:r w:rsidR="000D7140" w:rsidRPr="007C59D3">
        <w:rPr>
          <w:rFonts w:ascii="Arial" w:hAnsi="Arial" w:cs="Arial"/>
          <w:sz w:val="24"/>
          <w:szCs w:val="24"/>
          <w:lang w:eastAsia="es-ES"/>
        </w:rPr>
        <w:t xml:space="preserve"> (</w:t>
      </w:r>
      <w:proofErr w:type="spellStart"/>
      <w:r w:rsidR="000D7140" w:rsidRPr="007C59D3">
        <w:rPr>
          <w:rFonts w:ascii="Arial" w:hAnsi="Arial" w:cs="Arial"/>
          <w:sz w:val="24"/>
          <w:szCs w:val="24"/>
          <w:lang w:eastAsia="es-ES"/>
        </w:rPr>
        <w:t>comps</w:t>
      </w:r>
      <w:proofErr w:type="spellEnd"/>
      <w:r w:rsidR="000D7140" w:rsidRPr="007C59D3">
        <w:rPr>
          <w:rFonts w:ascii="Arial" w:hAnsi="Arial" w:cs="Arial"/>
          <w:sz w:val="24"/>
          <w:szCs w:val="24"/>
          <w:lang w:eastAsia="es-ES"/>
        </w:rPr>
        <w:t xml:space="preserve">.). El giro </w:t>
      </w:r>
      <w:proofErr w:type="spellStart"/>
      <w:r w:rsidR="000D7140" w:rsidRPr="007C59D3">
        <w:rPr>
          <w:rFonts w:ascii="Arial" w:hAnsi="Arial" w:cs="Arial"/>
          <w:sz w:val="24"/>
          <w:szCs w:val="24"/>
          <w:lang w:eastAsia="es-ES"/>
        </w:rPr>
        <w:t>decolonial</w:t>
      </w:r>
      <w:proofErr w:type="spellEnd"/>
      <w:r w:rsidR="000D7140" w:rsidRPr="007C59D3">
        <w:rPr>
          <w:rFonts w:ascii="Arial" w:hAnsi="Arial" w:cs="Arial"/>
          <w:sz w:val="24"/>
          <w:szCs w:val="24"/>
          <w:lang w:eastAsia="es-ES"/>
        </w:rPr>
        <w:t>. Reflexiones para una diversidad epistémica más allá del capitalismo global. Bogotá: Universidad Javeriana-Instituto Pensar, Universidad Central-IESCO, Siglo del Hombre Editores.</w:t>
      </w:r>
    </w:p>
    <w:p w:rsidR="00F44313" w:rsidRDefault="00F44313" w:rsidP="007C59D3">
      <w:pPr>
        <w:pStyle w:val="Prrafodelista"/>
        <w:tabs>
          <w:tab w:val="left" w:pos="864"/>
        </w:tabs>
        <w:spacing w:after="120" w:line="360" w:lineRule="auto"/>
        <w:jc w:val="both"/>
        <w:rPr>
          <w:rFonts w:ascii="Arial" w:hAnsi="Arial" w:cs="Arial"/>
          <w:sz w:val="24"/>
          <w:szCs w:val="24"/>
          <w:lang w:eastAsia="es-ES"/>
        </w:rPr>
      </w:pPr>
    </w:p>
    <w:p w:rsidR="00F44313" w:rsidRPr="007C59D3" w:rsidRDefault="00F44313" w:rsidP="007C59D3">
      <w:pPr>
        <w:pStyle w:val="Prrafodelista"/>
        <w:tabs>
          <w:tab w:val="left" w:pos="864"/>
        </w:tabs>
        <w:spacing w:after="120" w:line="360" w:lineRule="auto"/>
        <w:jc w:val="both"/>
        <w:rPr>
          <w:rFonts w:ascii="Arial" w:hAnsi="Arial" w:cs="Arial"/>
          <w:sz w:val="24"/>
          <w:szCs w:val="24"/>
          <w:lang w:eastAsia="es-ES"/>
        </w:rPr>
      </w:pPr>
      <w:r>
        <w:rPr>
          <w:rFonts w:ascii="Arial" w:hAnsi="Arial" w:cs="Arial"/>
          <w:sz w:val="24"/>
          <w:szCs w:val="24"/>
          <w:lang w:eastAsia="es-ES"/>
        </w:rPr>
        <w:t xml:space="preserve">Quijano, A. (1989). </w:t>
      </w:r>
      <w:r w:rsidRPr="00F44313">
        <w:rPr>
          <w:rFonts w:ascii="Arial" w:hAnsi="Arial" w:cs="Arial"/>
          <w:i/>
          <w:sz w:val="24"/>
          <w:szCs w:val="24"/>
          <w:lang w:eastAsia="es-ES"/>
        </w:rPr>
        <w:t>Modernidad, identidad y utopía en América Latina</w:t>
      </w:r>
      <w:r>
        <w:rPr>
          <w:rFonts w:ascii="Arial" w:hAnsi="Arial" w:cs="Arial"/>
          <w:sz w:val="24"/>
          <w:szCs w:val="24"/>
          <w:lang w:eastAsia="es-ES"/>
        </w:rPr>
        <w:t>. Quito: Ediciones El Conejo.</w:t>
      </w:r>
    </w:p>
    <w:p w:rsidR="000D7140" w:rsidRPr="007C59D3" w:rsidRDefault="000D7140" w:rsidP="00590F3F">
      <w:pPr>
        <w:pStyle w:val="Prrafodelista"/>
        <w:tabs>
          <w:tab w:val="left" w:pos="864"/>
        </w:tabs>
        <w:spacing w:after="120" w:line="360" w:lineRule="auto"/>
        <w:jc w:val="both"/>
        <w:rPr>
          <w:rFonts w:ascii="Arial" w:hAnsi="Arial" w:cs="Arial"/>
          <w:sz w:val="24"/>
          <w:szCs w:val="24"/>
          <w:lang w:eastAsia="es-ES"/>
        </w:rPr>
      </w:pPr>
    </w:p>
    <w:p w:rsidR="000D7140" w:rsidRPr="007C59D3" w:rsidRDefault="008713EB" w:rsidP="007C59D3">
      <w:pPr>
        <w:pStyle w:val="Prrafodelista"/>
        <w:tabs>
          <w:tab w:val="left" w:pos="864"/>
        </w:tabs>
        <w:spacing w:after="120" w:line="360" w:lineRule="auto"/>
        <w:jc w:val="both"/>
        <w:rPr>
          <w:rFonts w:ascii="Arial" w:hAnsi="Arial" w:cs="Arial"/>
          <w:sz w:val="24"/>
          <w:szCs w:val="24"/>
          <w:lang w:eastAsia="es-ES"/>
        </w:rPr>
      </w:pPr>
      <w:r>
        <w:rPr>
          <w:rFonts w:ascii="Arial" w:hAnsi="Arial" w:cs="Arial"/>
          <w:sz w:val="24"/>
          <w:szCs w:val="24"/>
          <w:lang w:eastAsia="es-ES"/>
        </w:rPr>
        <w:t>_______</w:t>
      </w:r>
      <w:r w:rsidR="00F44313">
        <w:rPr>
          <w:rFonts w:ascii="Arial" w:hAnsi="Arial" w:cs="Arial"/>
          <w:sz w:val="24"/>
          <w:szCs w:val="24"/>
          <w:lang w:eastAsia="es-ES"/>
        </w:rPr>
        <w:t xml:space="preserve">. (2005). </w:t>
      </w:r>
      <w:proofErr w:type="spellStart"/>
      <w:r w:rsidR="000D7140" w:rsidRPr="00F44313">
        <w:rPr>
          <w:rFonts w:ascii="Arial" w:hAnsi="Arial" w:cs="Arial"/>
          <w:i/>
          <w:sz w:val="24"/>
          <w:szCs w:val="24"/>
          <w:lang w:eastAsia="es-ES"/>
        </w:rPr>
        <w:t>Colonialidad</w:t>
      </w:r>
      <w:proofErr w:type="spellEnd"/>
      <w:r w:rsidR="000D7140" w:rsidRPr="00F44313">
        <w:rPr>
          <w:rFonts w:ascii="Arial" w:hAnsi="Arial" w:cs="Arial"/>
          <w:i/>
          <w:sz w:val="24"/>
          <w:szCs w:val="24"/>
          <w:lang w:eastAsia="es-ES"/>
        </w:rPr>
        <w:t xml:space="preserve"> del poder, </w:t>
      </w:r>
      <w:r w:rsidR="00F44313" w:rsidRPr="00F44313">
        <w:rPr>
          <w:rFonts w:ascii="Arial" w:hAnsi="Arial" w:cs="Arial"/>
          <w:i/>
          <w:sz w:val="24"/>
          <w:szCs w:val="24"/>
          <w:lang w:eastAsia="es-ES"/>
        </w:rPr>
        <w:t>eurocentrismo y América Latina.</w:t>
      </w:r>
      <w:r w:rsidR="000D7140" w:rsidRPr="007C59D3">
        <w:rPr>
          <w:rFonts w:ascii="Arial" w:hAnsi="Arial" w:cs="Arial"/>
          <w:sz w:val="24"/>
          <w:szCs w:val="24"/>
          <w:lang w:eastAsia="es-ES"/>
        </w:rPr>
        <w:t xml:space="preserve"> En Edgardo Lander (</w:t>
      </w:r>
      <w:proofErr w:type="spellStart"/>
      <w:r w:rsidR="000D7140" w:rsidRPr="007C59D3">
        <w:rPr>
          <w:rFonts w:ascii="Arial" w:hAnsi="Arial" w:cs="Arial"/>
          <w:sz w:val="24"/>
          <w:szCs w:val="24"/>
          <w:lang w:eastAsia="es-ES"/>
        </w:rPr>
        <w:t>comp.</w:t>
      </w:r>
      <w:proofErr w:type="spellEnd"/>
      <w:r w:rsidR="000D7140" w:rsidRPr="007C59D3">
        <w:rPr>
          <w:rFonts w:ascii="Arial" w:hAnsi="Arial" w:cs="Arial"/>
          <w:sz w:val="24"/>
          <w:szCs w:val="24"/>
          <w:lang w:eastAsia="es-ES"/>
        </w:rPr>
        <w:t xml:space="preserve">). La </w:t>
      </w:r>
      <w:proofErr w:type="spellStart"/>
      <w:r w:rsidR="000D7140" w:rsidRPr="007C59D3">
        <w:rPr>
          <w:rFonts w:ascii="Arial" w:hAnsi="Arial" w:cs="Arial"/>
          <w:sz w:val="24"/>
          <w:szCs w:val="24"/>
          <w:lang w:eastAsia="es-ES"/>
        </w:rPr>
        <w:t>colonialidad</w:t>
      </w:r>
      <w:proofErr w:type="spellEnd"/>
      <w:r w:rsidR="000D7140" w:rsidRPr="007C59D3">
        <w:rPr>
          <w:rFonts w:ascii="Arial" w:hAnsi="Arial" w:cs="Arial"/>
          <w:sz w:val="24"/>
          <w:szCs w:val="24"/>
          <w:lang w:eastAsia="es-ES"/>
        </w:rPr>
        <w:t xml:space="preserve"> del saber: eurocentrismo y ciencias sociales. Perspectivas Latinoamericanas. Buenos Aires: </w:t>
      </w:r>
      <w:proofErr w:type="spellStart"/>
      <w:r w:rsidR="000D7140" w:rsidRPr="007C59D3">
        <w:rPr>
          <w:rFonts w:ascii="Arial" w:hAnsi="Arial" w:cs="Arial"/>
          <w:sz w:val="24"/>
          <w:szCs w:val="24"/>
          <w:lang w:eastAsia="es-ES"/>
        </w:rPr>
        <w:t>Clacso</w:t>
      </w:r>
      <w:proofErr w:type="spellEnd"/>
      <w:r w:rsidR="000D7140" w:rsidRPr="007C59D3">
        <w:rPr>
          <w:rFonts w:ascii="Arial" w:hAnsi="Arial" w:cs="Arial"/>
          <w:sz w:val="24"/>
          <w:szCs w:val="24"/>
          <w:lang w:eastAsia="es-ES"/>
        </w:rPr>
        <w:t>.</w:t>
      </w: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0D7140" w:rsidRPr="007C59D3" w:rsidRDefault="008713EB" w:rsidP="007C59D3">
      <w:pPr>
        <w:pStyle w:val="Prrafodelista"/>
        <w:tabs>
          <w:tab w:val="left" w:pos="864"/>
        </w:tabs>
        <w:spacing w:after="120" w:line="360" w:lineRule="auto"/>
        <w:jc w:val="both"/>
        <w:rPr>
          <w:rFonts w:ascii="Arial" w:hAnsi="Arial" w:cs="Arial"/>
          <w:sz w:val="24"/>
          <w:szCs w:val="24"/>
          <w:lang w:eastAsia="es-ES"/>
        </w:rPr>
      </w:pPr>
      <w:r>
        <w:rPr>
          <w:rFonts w:ascii="Arial" w:hAnsi="Arial" w:cs="Arial"/>
          <w:sz w:val="24"/>
          <w:szCs w:val="24"/>
          <w:lang w:eastAsia="es-ES"/>
        </w:rPr>
        <w:t>_______</w:t>
      </w:r>
      <w:r w:rsidR="000D7140" w:rsidRPr="007C59D3">
        <w:rPr>
          <w:rFonts w:ascii="Arial" w:hAnsi="Arial" w:cs="Arial"/>
          <w:sz w:val="24"/>
          <w:szCs w:val="24"/>
          <w:lang w:eastAsia="es-ES"/>
        </w:rPr>
        <w:t>. (2007). “</w:t>
      </w:r>
      <w:proofErr w:type="spellStart"/>
      <w:r w:rsidR="000D7140" w:rsidRPr="007C59D3">
        <w:rPr>
          <w:rFonts w:ascii="Arial" w:hAnsi="Arial" w:cs="Arial"/>
          <w:sz w:val="24"/>
          <w:szCs w:val="24"/>
          <w:lang w:eastAsia="es-ES"/>
        </w:rPr>
        <w:t>Colonialidad</w:t>
      </w:r>
      <w:proofErr w:type="spellEnd"/>
      <w:r w:rsidR="000D7140" w:rsidRPr="007C59D3">
        <w:rPr>
          <w:rFonts w:ascii="Arial" w:hAnsi="Arial" w:cs="Arial"/>
          <w:sz w:val="24"/>
          <w:szCs w:val="24"/>
          <w:lang w:eastAsia="es-ES"/>
        </w:rPr>
        <w:t xml:space="preserve"> del poder y clasificación social”. En Santiago Castro-Gómez y Ramón </w:t>
      </w:r>
      <w:proofErr w:type="spellStart"/>
      <w:r w:rsidR="000D7140" w:rsidRPr="007C59D3">
        <w:rPr>
          <w:rFonts w:ascii="Arial" w:hAnsi="Arial" w:cs="Arial"/>
          <w:sz w:val="24"/>
          <w:szCs w:val="24"/>
          <w:lang w:eastAsia="es-ES"/>
        </w:rPr>
        <w:t>Grosfoguel</w:t>
      </w:r>
      <w:proofErr w:type="spellEnd"/>
      <w:r w:rsidR="000D7140" w:rsidRPr="007C59D3">
        <w:rPr>
          <w:rFonts w:ascii="Arial" w:hAnsi="Arial" w:cs="Arial"/>
          <w:sz w:val="24"/>
          <w:szCs w:val="24"/>
          <w:lang w:eastAsia="es-ES"/>
        </w:rPr>
        <w:t xml:space="preserve"> (</w:t>
      </w:r>
      <w:proofErr w:type="spellStart"/>
      <w:r w:rsidR="000D7140" w:rsidRPr="007C59D3">
        <w:rPr>
          <w:rFonts w:ascii="Arial" w:hAnsi="Arial" w:cs="Arial"/>
          <w:sz w:val="24"/>
          <w:szCs w:val="24"/>
          <w:lang w:eastAsia="es-ES"/>
        </w:rPr>
        <w:t>comps</w:t>
      </w:r>
      <w:proofErr w:type="spellEnd"/>
      <w:r w:rsidR="000D7140" w:rsidRPr="007C59D3">
        <w:rPr>
          <w:rFonts w:ascii="Arial" w:hAnsi="Arial" w:cs="Arial"/>
          <w:sz w:val="24"/>
          <w:szCs w:val="24"/>
          <w:lang w:eastAsia="es-ES"/>
        </w:rPr>
        <w:t xml:space="preserve">.). El giro </w:t>
      </w:r>
      <w:proofErr w:type="spellStart"/>
      <w:r w:rsidR="000D7140" w:rsidRPr="007C59D3">
        <w:rPr>
          <w:rFonts w:ascii="Arial" w:hAnsi="Arial" w:cs="Arial"/>
          <w:sz w:val="24"/>
          <w:szCs w:val="24"/>
          <w:lang w:eastAsia="es-ES"/>
        </w:rPr>
        <w:t>decolonial</w:t>
      </w:r>
      <w:proofErr w:type="spellEnd"/>
      <w:r w:rsidR="000D7140" w:rsidRPr="007C59D3">
        <w:rPr>
          <w:rFonts w:ascii="Arial" w:hAnsi="Arial" w:cs="Arial"/>
          <w:sz w:val="24"/>
          <w:szCs w:val="24"/>
          <w:lang w:eastAsia="es-ES"/>
        </w:rPr>
        <w:t xml:space="preserve">. Reflexiones </w:t>
      </w:r>
      <w:r w:rsidR="000D7140" w:rsidRPr="007C59D3">
        <w:rPr>
          <w:rFonts w:ascii="Arial" w:hAnsi="Arial" w:cs="Arial"/>
          <w:sz w:val="24"/>
          <w:szCs w:val="24"/>
          <w:lang w:eastAsia="es-ES"/>
        </w:rPr>
        <w:lastRenderedPageBreak/>
        <w:t>para una diversidad epistémica más allá del capitalismo global. Bogotá: Universidad Javeriana-Instituto Pensar, Universidad Central-IESCO, Siglo del Hombre Editores.</w:t>
      </w:r>
    </w:p>
    <w:p w:rsidR="007C59D3" w:rsidRPr="007C59D3" w:rsidRDefault="007C59D3" w:rsidP="007C59D3">
      <w:pPr>
        <w:pStyle w:val="Prrafodelista"/>
        <w:tabs>
          <w:tab w:val="left" w:pos="864"/>
        </w:tabs>
        <w:spacing w:after="120" w:line="360" w:lineRule="auto"/>
        <w:jc w:val="both"/>
        <w:rPr>
          <w:rFonts w:ascii="Arial" w:hAnsi="Arial" w:cs="Arial"/>
          <w:sz w:val="24"/>
          <w:szCs w:val="24"/>
          <w:lang w:eastAsia="es-ES"/>
        </w:rPr>
      </w:pPr>
    </w:p>
    <w:p w:rsidR="00F9100A" w:rsidRPr="007C59D3" w:rsidRDefault="000D7140" w:rsidP="007C59D3">
      <w:pPr>
        <w:pStyle w:val="Prrafodelista"/>
        <w:tabs>
          <w:tab w:val="left" w:pos="864"/>
        </w:tabs>
        <w:spacing w:after="120" w:line="360" w:lineRule="auto"/>
        <w:jc w:val="both"/>
        <w:rPr>
          <w:rFonts w:ascii="Arial" w:hAnsi="Arial" w:cs="Arial"/>
          <w:sz w:val="24"/>
          <w:szCs w:val="24"/>
          <w:lang w:eastAsia="es-ES"/>
        </w:rPr>
      </w:pPr>
      <w:r w:rsidRPr="007C59D3">
        <w:rPr>
          <w:rFonts w:ascii="Arial" w:hAnsi="Arial" w:cs="Arial"/>
          <w:sz w:val="24"/>
          <w:szCs w:val="24"/>
          <w:lang w:eastAsia="es-ES"/>
        </w:rPr>
        <w:t>.</w:t>
      </w:r>
    </w:p>
    <w:sectPr w:rsidR="00F9100A" w:rsidRPr="007C59D3" w:rsidSect="0097114C">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AB2" w:rsidRDefault="00496AB2" w:rsidP="000D7140">
      <w:pPr>
        <w:spacing w:after="0" w:line="240" w:lineRule="auto"/>
      </w:pPr>
      <w:r>
        <w:separator/>
      </w:r>
    </w:p>
  </w:endnote>
  <w:endnote w:type="continuationSeparator" w:id="0">
    <w:p w:rsidR="00496AB2" w:rsidRDefault="00496AB2" w:rsidP="000D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23621"/>
      <w:docPartObj>
        <w:docPartGallery w:val="Page Numbers (Bottom of Page)"/>
        <w:docPartUnique/>
      </w:docPartObj>
    </w:sdtPr>
    <w:sdtEndPr/>
    <w:sdtContent>
      <w:p w:rsidR="00567729" w:rsidRDefault="00567729">
        <w:pPr>
          <w:pStyle w:val="Piedepgina"/>
          <w:jc w:val="right"/>
        </w:pPr>
        <w:r>
          <w:fldChar w:fldCharType="begin"/>
        </w:r>
        <w:r>
          <w:instrText>PAGE   \* MERGEFORMAT</w:instrText>
        </w:r>
        <w:r>
          <w:fldChar w:fldCharType="separate"/>
        </w:r>
        <w:r w:rsidR="008713EB" w:rsidRPr="008713EB">
          <w:rPr>
            <w:noProof/>
            <w:lang w:val="es-ES"/>
          </w:rPr>
          <w:t>25</w:t>
        </w:r>
        <w:r>
          <w:fldChar w:fldCharType="end"/>
        </w:r>
      </w:p>
    </w:sdtContent>
  </w:sdt>
  <w:p w:rsidR="00567729" w:rsidRDefault="005677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AB2" w:rsidRDefault="00496AB2" w:rsidP="000D7140">
      <w:pPr>
        <w:spacing w:after="0" w:line="240" w:lineRule="auto"/>
      </w:pPr>
      <w:r>
        <w:separator/>
      </w:r>
    </w:p>
  </w:footnote>
  <w:footnote w:type="continuationSeparator" w:id="0">
    <w:p w:rsidR="00496AB2" w:rsidRDefault="00496AB2" w:rsidP="000D7140">
      <w:pPr>
        <w:spacing w:after="0" w:line="240" w:lineRule="auto"/>
      </w:pPr>
      <w:r>
        <w:continuationSeparator/>
      </w:r>
    </w:p>
  </w:footnote>
  <w:footnote w:id="1">
    <w:p w:rsidR="00D36504" w:rsidRDefault="00D36504" w:rsidP="008F4606">
      <w:pPr>
        <w:pStyle w:val="Textonotapie"/>
        <w:jc w:val="both"/>
      </w:pPr>
      <w:r>
        <w:rPr>
          <w:rStyle w:val="Refdenotaalpie"/>
        </w:rPr>
        <w:footnoteRef/>
      </w:r>
      <w:r>
        <w:t xml:space="preserve"> Uno de los casos más conocidos y paradigmáticos es el de La Revolución Francesa cuyos dirigentes eran abiertamente anticlericales. En su momento </w:t>
      </w:r>
      <w:proofErr w:type="spellStart"/>
      <w:r>
        <w:t>Robespierre</w:t>
      </w:r>
      <w:proofErr w:type="spellEnd"/>
      <w:r>
        <w:t xml:space="preserve"> (llamado el incorruptible con buena razón) se vio afectado por el exceso de poder que </w:t>
      </w:r>
      <w:proofErr w:type="spellStart"/>
      <w:r>
        <w:t>obstentaba</w:t>
      </w:r>
      <w:proofErr w:type="spellEnd"/>
      <w:r>
        <w:t xml:space="preserve"> y en su delirio cambió el culto al dios judeo- cristiano por el culto a la Razón.</w:t>
      </w:r>
    </w:p>
  </w:footnote>
  <w:footnote w:id="2">
    <w:p w:rsidR="00D36504" w:rsidRDefault="00D36504" w:rsidP="008F4606">
      <w:pPr>
        <w:pStyle w:val="Textonotapie"/>
        <w:jc w:val="both"/>
      </w:pPr>
      <w:r>
        <w:rPr>
          <w:rStyle w:val="Refdenotaalpie"/>
        </w:rPr>
        <w:footnoteRef/>
      </w:r>
      <w:r>
        <w:t xml:space="preserve"> Para más información a este respecto se puede consultar cualquier historia (seria) de Inglaterra específicamente en los reinados de E</w:t>
      </w:r>
      <w:r w:rsidR="008F4606">
        <w:t xml:space="preserve">nrique VIII (1509- 1549), de María </w:t>
      </w:r>
      <w:proofErr w:type="gramStart"/>
      <w:r>
        <w:t>Tudor  (</w:t>
      </w:r>
      <w:proofErr w:type="gramEnd"/>
      <w:r>
        <w:t>1553- 1558).</w:t>
      </w:r>
    </w:p>
  </w:footnote>
  <w:footnote w:id="3">
    <w:p w:rsidR="00D36504" w:rsidRDefault="00D36504" w:rsidP="008F4606">
      <w:pPr>
        <w:pStyle w:val="Textonotapie"/>
        <w:jc w:val="both"/>
      </w:pPr>
      <w:r>
        <w:rPr>
          <w:rStyle w:val="Refdenotaalpie"/>
        </w:rPr>
        <w:footnoteRef/>
      </w:r>
      <w:r>
        <w:t xml:space="preserve"> Por encima de los obispos de Canterbury y Saint Paul, los más altos en la jerarquía de la Iglesia Anglicana.</w:t>
      </w:r>
    </w:p>
  </w:footnote>
  <w:footnote w:id="4">
    <w:p w:rsidR="00D36504" w:rsidRDefault="00D36504" w:rsidP="000D7140">
      <w:pPr>
        <w:pStyle w:val="Textonotapie"/>
        <w:jc w:val="both"/>
      </w:pPr>
      <w:r>
        <w:rPr>
          <w:rStyle w:val="Refdenotaalpie"/>
        </w:rPr>
        <w:footnoteRef/>
      </w:r>
      <w:r>
        <w:t xml:space="preserve"> La historia del celibato en la Iglesia Católica Romana es larga y compleja, pero haciendo un esfuerzo en resumir, podemos decir que fue con el Papa Inocencio II en el segundo Concilio de Letrán (1139) en donde se reafirma lo establecido a este respecto en el anterior concilio (primer Concilio de Letrán, 1123).</w:t>
      </w:r>
    </w:p>
  </w:footnote>
  <w:footnote w:id="5">
    <w:p w:rsidR="00D36504" w:rsidRDefault="00D36504" w:rsidP="000D7140">
      <w:pPr>
        <w:pStyle w:val="Textonotapie"/>
        <w:jc w:val="both"/>
      </w:pPr>
      <w:r>
        <w:rPr>
          <w:rStyle w:val="Refdenotaalpie"/>
        </w:rPr>
        <w:footnoteRef/>
      </w:r>
      <w:r>
        <w:t xml:space="preserve"> En este libro (a grandísimos rasgos) se propone que el conocimiento proviene de los sentidos</w:t>
      </w:r>
      <w:r w:rsidR="008778F2">
        <w:t>, pero</w:t>
      </w:r>
      <w:r>
        <w:t xml:space="preserve"> no es tal y por ello el verdadero conocimiento no puede prove</w:t>
      </w:r>
      <w:r w:rsidR="008778F2">
        <w:t>nir de fuera del ser humano, si</w:t>
      </w:r>
      <w:r>
        <w:t xml:space="preserve">no necesariamente de </w:t>
      </w:r>
      <w:r w:rsidR="008778F2">
        <w:t>a</w:t>
      </w:r>
      <w:r>
        <w:t>dentro. Es decir, el conocimiento est</w:t>
      </w:r>
      <w:r w:rsidR="008778F2">
        <w:t>á dentro de cada individuo. Tal</w:t>
      </w:r>
      <w:r>
        <w:t>vez esté de más decir que esta propuesta está en franca oposición con la futura actitud hacia el conocimiento (por lo menos el científico) en la Modernidad.</w:t>
      </w:r>
    </w:p>
  </w:footnote>
  <w:footnote w:id="6">
    <w:p w:rsidR="00D36504" w:rsidRDefault="00D36504" w:rsidP="000D7140">
      <w:pPr>
        <w:pStyle w:val="Textonotapie"/>
      </w:pPr>
      <w:r>
        <w:rPr>
          <w:rStyle w:val="Refdenotaalpie"/>
        </w:rPr>
        <w:footnoteRef/>
      </w:r>
      <w:r>
        <w:t xml:space="preserve"> … a los que tienen ocasión de fracasar, pero era un fuerte deseo de alcanzar esa parte del conocimiento moral que definía el bien y el mal…</w:t>
      </w:r>
    </w:p>
  </w:footnote>
  <w:footnote w:id="7">
    <w:p w:rsidR="00D36504" w:rsidRDefault="00D36504" w:rsidP="000D7140">
      <w:pPr>
        <w:pStyle w:val="Textonotapie"/>
      </w:pPr>
      <w:r>
        <w:rPr>
          <w:rStyle w:val="Refdenotaalpie"/>
        </w:rPr>
        <w:footnoteRef/>
      </w:r>
      <w:r>
        <w:t xml:space="preserve"> … con lo que disputar los mandamientos de Dios y no depender de la revelación de su voluntad, que fue la tentación original.</w:t>
      </w:r>
    </w:p>
  </w:footnote>
  <w:footnote w:id="8">
    <w:p w:rsidR="00D36504" w:rsidRDefault="00D36504" w:rsidP="000D7140">
      <w:pPr>
        <w:pStyle w:val="Textonotapie"/>
        <w:jc w:val="both"/>
      </w:pPr>
      <w:r>
        <w:rPr>
          <w:rStyle w:val="Refdenotaalpie"/>
        </w:rPr>
        <w:footnoteRef/>
      </w:r>
      <w:r>
        <w:t xml:space="preserve"> Este concepto es acuñado por Peter Singer en 1975. Por otra parte</w:t>
      </w:r>
      <w:r w:rsidR="00F866ED">
        <w:t>,</w:t>
      </w:r>
      <w:r>
        <w:t xml:space="preserve"> es oportuno recordar que en la mayoría del Viejo Mundo los animales no humanos eran vistos como brutos de los cuales se podía disponer sin ningún reparo. Hoy</w:t>
      </w:r>
      <w:r w:rsidR="00F866ED">
        <w:t>,</w:t>
      </w:r>
      <w:r>
        <w:t xml:space="preserve"> afortunadamente</w:t>
      </w:r>
      <w:r w:rsidR="00F866ED">
        <w:t xml:space="preserve"> y</w:t>
      </w:r>
      <w:r>
        <w:t xml:space="preserve"> gracias a ciencias guiadas por la ética apl</w:t>
      </w:r>
      <w:r w:rsidR="00F866ED">
        <w:t xml:space="preserve">icada a la vida, esa odiosa </w:t>
      </w:r>
      <w:r>
        <w:t>posición está cambiando.</w:t>
      </w:r>
    </w:p>
  </w:footnote>
  <w:footnote w:id="9">
    <w:p w:rsidR="00D36504" w:rsidRDefault="00D36504" w:rsidP="000D7140">
      <w:pPr>
        <w:pStyle w:val="Textonotapie"/>
        <w:jc w:val="both"/>
      </w:pPr>
      <w:r>
        <w:rPr>
          <w:rStyle w:val="Refdenotaalpie"/>
        </w:rPr>
        <w:footnoteRef/>
      </w:r>
      <w:r>
        <w:t xml:space="preserve"> Los propósitos de este trabajo tampoco nos permiten dedicar el espacio necesario para siquiera esbozar las posiciones más relevantes.</w:t>
      </w:r>
    </w:p>
  </w:footnote>
  <w:footnote w:id="10">
    <w:p w:rsidR="00D36504" w:rsidRDefault="00D36504" w:rsidP="000D7140">
      <w:pPr>
        <w:pStyle w:val="Textonotapie"/>
        <w:jc w:val="both"/>
      </w:pPr>
      <w:r>
        <w:rPr>
          <w:rStyle w:val="Refdenotaalpie"/>
        </w:rPr>
        <w:footnoteRef/>
      </w:r>
      <w:r>
        <w:t xml:space="preserve"> Existe la creencia de que el Imperio Romano persiguió implacable y sistemáticamente a los primeros cristianos, pero no es verdad. En realidad las persecuciones a los cristianos, solo por serlo, se dieron en dos momentos, con Nerón luego del gran incendio de Roma en el 66 d.C. y durante el reinado de Diocleciano. Fuera </w:t>
      </w:r>
      <w:r w:rsidR="00FB48F9">
        <w:t>d</w:t>
      </w:r>
      <w:r>
        <w:t>e estos dos momentos, los cristianos vivieron en paz pues su fe no era ilegal. Prueba de lo anterior es que en el año 112 d.C. Plinio el joven, gobernador de Bitinia en la actual Turquía</w:t>
      </w:r>
      <w:r w:rsidR="00590F3F">
        <w:t>,</w:t>
      </w:r>
      <w:r>
        <w:t xml:space="preserve"> le escribió al emperador Trajano una carta con el tema de cómo manejar a los cristianos. Trajano fue m</w:t>
      </w:r>
      <w:r w:rsidR="00FB48F9">
        <w:t xml:space="preserve">uy claro al respecto, mientras </w:t>
      </w:r>
      <w:r>
        <w:t>no contravinieran la ley no debían ser molestados. Esta política se mantuvo</w:t>
      </w:r>
      <w:r w:rsidR="00590F3F">
        <w:t xml:space="preserve"> como</w:t>
      </w:r>
      <w:r>
        <w:t xml:space="preserve"> tal hasta Diocleciano.</w:t>
      </w:r>
    </w:p>
  </w:footnote>
  <w:footnote w:id="11">
    <w:p w:rsidR="00D36504" w:rsidRPr="00813E4D" w:rsidRDefault="00D36504" w:rsidP="000D7140">
      <w:pPr>
        <w:pStyle w:val="Textonotapie"/>
        <w:jc w:val="both"/>
      </w:pPr>
      <w:r>
        <w:rPr>
          <w:rStyle w:val="Refdenotaalpie"/>
        </w:rPr>
        <w:footnoteRef/>
      </w:r>
      <w:r>
        <w:t xml:space="preserve"> Queremos que todos lo</w:t>
      </w:r>
      <w:r w:rsidR="003149FE">
        <w:t>s</w:t>
      </w:r>
      <w:r>
        <w:t xml:space="preserve"> pueblos que son gobernados por la administración de nuestra clemencia profesen</w:t>
      </w:r>
      <w:r w:rsidR="00590F3F">
        <w:t>,</w:t>
      </w:r>
      <w:r>
        <w:t xml:space="preserve"> la religión que el divino apóstol Pedro dio a los romanos, que hasta hoy se</w:t>
      </w:r>
      <w:r w:rsidR="00590F3F">
        <w:t xml:space="preserve"> ha</w:t>
      </w:r>
      <w:r>
        <w:t xml:space="preserve"> predicado como la predicó el mismo, y que es evidente que profesen el pontífice </w:t>
      </w:r>
      <w:proofErr w:type="spellStart"/>
      <w:r>
        <w:t>Damaso</w:t>
      </w:r>
      <w:proofErr w:type="spellEnd"/>
      <w:r>
        <w:t xml:space="preserve"> y el obispo de Alejandría. Pedro, hombre de santidad apostólica. Esto es, según la doctrina apostólica y la doctrina evangélica</w:t>
      </w:r>
      <w:r w:rsidR="00590F3F">
        <w:t>,</w:t>
      </w:r>
      <w:r>
        <w:t xml:space="preserve"> creemos en la divinidad única del Padre</w:t>
      </w:r>
      <w:r w:rsidR="00590F3F">
        <w:t>,</w:t>
      </w:r>
      <w:r>
        <w:t xml:space="preserve"> del Hijo y del Espíritu Santo bajo el concepto de igual majestad y la piadosa Trinidad. Ordenamos que tengan el nombre de cristianos católicos. Quienes sigan esta norma, mientras que los demás los juzgamos de dementes y locos sobre los que pesará la infamia de la herejía, sus lugares de reunión no recibirán el nombre de iglesias y serán objeto primero de la venganza divina, y después serán castigados por nuestra propia iniciativa que adoptaremos siguiendo la voluntad celestial.</w:t>
      </w:r>
      <w:r w:rsidR="00813E4D">
        <w:t xml:space="preserve">  En: </w:t>
      </w:r>
      <w:hyperlink r:id="rId1" w:history="1">
        <w:r w:rsidR="00813E4D" w:rsidRPr="00813E4D">
          <w:rPr>
            <w:color w:val="0000FF"/>
            <w:u w:val="single"/>
          </w:rPr>
          <w:t>http://penelope.uchicago.edu/Thayer/E/Roman/Texts/secondary/SMIGRA*/Codex_Theodosianus.html</w:t>
        </w:r>
      </w:hyperlink>
    </w:p>
  </w:footnote>
  <w:footnote w:id="12">
    <w:p w:rsidR="00D36504" w:rsidRPr="00681AD9" w:rsidRDefault="00D36504" w:rsidP="00681AD9">
      <w:pPr>
        <w:pStyle w:val="Sinespaciado"/>
        <w:rPr>
          <w:sz w:val="20"/>
          <w:szCs w:val="20"/>
        </w:rPr>
      </w:pPr>
      <w:r>
        <w:rPr>
          <w:rStyle w:val="Refdenotaalpie"/>
        </w:rPr>
        <w:footnoteRef/>
      </w:r>
      <w:r>
        <w:t xml:space="preserve"> </w:t>
      </w:r>
      <w:r w:rsidRPr="00681AD9">
        <w:rPr>
          <w:sz w:val="20"/>
          <w:szCs w:val="20"/>
        </w:rPr>
        <w:t>Hay que recordar q</w:t>
      </w:r>
      <w:r w:rsidR="000C1DAD">
        <w:rPr>
          <w:sz w:val="20"/>
          <w:szCs w:val="20"/>
        </w:rPr>
        <w:t>ue según el Génesis la primera o</w:t>
      </w:r>
      <w:r w:rsidRPr="00681AD9">
        <w:rPr>
          <w:sz w:val="20"/>
          <w:szCs w:val="20"/>
        </w:rPr>
        <w:t xml:space="preserve">rden que </w:t>
      </w:r>
      <w:proofErr w:type="spellStart"/>
      <w:r w:rsidRPr="00681AD9">
        <w:rPr>
          <w:sz w:val="20"/>
          <w:szCs w:val="20"/>
        </w:rPr>
        <w:t>Yavhé</w:t>
      </w:r>
      <w:proofErr w:type="spellEnd"/>
      <w:r w:rsidRPr="00681AD9">
        <w:rPr>
          <w:sz w:val="20"/>
          <w:szCs w:val="20"/>
        </w:rPr>
        <w:t xml:space="preserve"> da a Adam y E</w:t>
      </w:r>
      <w:r w:rsidR="000C1DAD">
        <w:rPr>
          <w:sz w:val="20"/>
          <w:szCs w:val="20"/>
        </w:rPr>
        <w:t xml:space="preserve">va, fue crecer y multiplicarse </w:t>
      </w:r>
      <w:r w:rsidR="00AF1CA0">
        <w:rPr>
          <w:sz w:val="20"/>
          <w:szCs w:val="20"/>
        </w:rPr>
        <w:t>(</w:t>
      </w:r>
      <w:proofErr w:type="spellStart"/>
      <w:r w:rsidR="00AF1CA0">
        <w:rPr>
          <w:sz w:val="20"/>
          <w:szCs w:val="20"/>
        </w:rPr>
        <w:t>Gén</w:t>
      </w:r>
      <w:proofErr w:type="spellEnd"/>
      <w:r w:rsidR="00AF1CA0">
        <w:rPr>
          <w:sz w:val="20"/>
          <w:szCs w:val="20"/>
        </w:rPr>
        <w:t>, 1:22</w:t>
      </w:r>
      <w:r w:rsidRPr="00681AD9">
        <w:rPr>
          <w:sz w:val="20"/>
          <w:szCs w:val="20"/>
        </w:rPr>
        <w:t>)</w:t>
      </w:r>
      <w:proofErr w:type="gramStart"/>
      <w:r w:rsidR="000C1DAD">
        <w:rPr>
          <w:sz w:val="20"/>
          <w:szCs w:val="20"/>
        </w:rPr>
        <w:t xml:space="preserve">, </w:t>
      </w:r>
      <w:r w:rsidRPr="00681AD9">
        <w:rPr>
          <w:sz w:val="20"/>
          <w:szCs w:val="20"/>
        </w:rPr>
        <w:t xml:space="preserve"> para</w:t>
      </w:r>
      <w:proofErr w:type="gramEnd"/>
      <w:r w:rsidRPr="00681AD9">
        <w:rPr>
          <w:sz w:val="20"/>
          <w:szCs w:val="20"/>
        </w:rPr>
        <w:t xml:space="preserve"> lo cual las relaciones sexuales son impres</w:t>
      </w:r>
      <w:r w:rsidR="000C1DAD">
        <w:rPr>
          <w:sz w:val="20"/>
          <w:szCs w:val="20"/>
        </w:rPr>
        <w:t>c</w:t>
      </w:r>
      <w:r w:rsidRPr="00681AD9">
        <w:rPr>
          <w:sz w:val="20"/>
          <w:szCs w:val="20"/>
        </w:rPr>
        <w:t>indibles.</w:t>
      </w:r>
    </w:p>
  </w:footnote>
  <w:footnote w:id="13">
    <w:p w:rsidR="00D36504" w:rsidRPr="00736E4E" w:rsidRDefault="00D36504" w:rsidP="00681AD9">
      <w:pPr>
        <w:pStyle w:val="Sinespaciado"/>
        <w:rPr>
          <w:lang w:val="es-ES_tradnl"/>
        </w:rPr>
      </w:pPr>
      <w:r w:rsidRPr="00681AD9">
        <w:rPr>
          <w:rStyle w:val="Refdenotaalpie"/>
          <w:sz w:val="20"/>
          <w:szCs w:val="20"/>
        </w:rPr>
        <w:footnoteRef/>
      </w:r>
      <w:r w:rsidRPr="00681AD9">
        <w:rPr>
          <w:sz w:val="20"/>
          <w:szCs w:val="20"/>
        </w:rPr>
        <w:t xml:space="preserve"> </w:t>
      </w:r>
      <w:r w:rsidRPr="00681AD9">
        <w:rPr>
          <w:sz w:val="20"/>
          <w:szCs w:val="20"/>
          <w:lang w:val="es-ES_tradnl"/>
        </w:rPr>
        <w:t xml:space="preserve"> En cuanto poseer otros sentidos más que la vista, el oído, el olfato, etc., así como en el mejoramiento de los actuales, nos llevaría</w:t>
      </w:r>
      <w:r w:rsidR="000C1DAD">
        <w:rPr>
          <w:sz w:val="20"/>
          <w:szCs w:val="20"/>
          <w:lang w:val="es-ES_tradnl"/>
        </w:rPr>
        <w:t xml:space="preserve"> como especie a un nuevo mundo por</w:t>
      </w:r>
      <w:r w:rsidRPr="00681AD9">
        <w:rPr>
          <w:sz w:val="20"/>
          <w:szCs w:val="20"/>
          <w:lang w:val="es-ES_tradnl"/>
        </w:rPr>
        <w:t xml:space="preserve"> conocer</w:t>
      </w:r>
      <w:r>
        <w:rPr>
          <w:lang w:val="es-ES_tradnl"/>
        </w:rPr>
        <w:t>.</w:t>
      </w:r>
    </w:p>
  </w:footnote>
  <w:footnote w:id="14">
    <w:p w:rsidR="00D36504" w:rsidRPr="00782E8A" w:rsidRDefault="00D36504" w:rsidP="000D7140">
      <w:pPr>
        <w:pStyle w:val="Textonotapie"/>
        <w:jc w:val="both"/>
        <w:rPr>
          <w:lang w:val="es-ES_tradnl"/>
        </w:rPr>
      </w:pPr>
      <w:r>
        <w:rPr>
          <w:rStyle w:val="Refdenotaalpie"/>
        </w:rPr>
        <w:footnoteRef/>
      </w:r>
      <w:r>
        <w:t xml:space="preserve"> </w:t>
      </w:r>
      <w:r>
        <w:rPr>
          <w:lang w:val="es-ES_tradnl"/>
        </w:rPr>
        <w:t>Hay cosas que simplemente no podemos conocer. El aterrorizante indeterminismo de la mecánica cuántica y de la evolución de las especies son los mejores ejemplos.</w:t>
      </w:r>
    </w:p>
  </w:footnote>
  <w:footnote w:id="15">
    <w:p w:rsidR="00D36504" w:rsidRPr="000C444A" w:rsidRDefault="00D36504" w:rsidP="000D7140">
      <w:pPr>
        <w:pStyle w:val="Textonotapie"/>
        <w:rPr>
          <w:i/>
          <w:lang w:val="es-ES_tradnl"/>
        </w:rPr>
      </w:pPr>
      <w:r>
        <w:rPr>
          <w:rStyle w:val="Refdenotaalpie"/>
        </w:rPr>
        <w:footnoteRef/>
      </w:r>
      <w:r>
        <w:t xml:space="preserve"> </w:t>
      </w:r>
      <w:r w:rsidR="000C444A">
        <w:rPr>
          <w:lang w:val="es-ES_tradnl"/>
        </w:rPr>
        <w:t>El artículo E</w:t>
      </w:r>
      <w:r>
        <w:rPr>
          <w:lang w:val="es-ES_tradnl"/>
        </w:rPr>
        <w:t xml:space="preserve">l Barón de </w:t>
      </w:r>
      <w:proofErr w:type="spellStart"/>
      <w:r>
        <w:rPr>
          <w:lang w:val="es-ES_tradnl"/>
        </w:rPr>
        <w:t>Verulam</w:t>
      </w:r>
      <w:proofErr w:type="spellEnd"/>
      <w:r>
        <w:rPr>
          <w:lang w:val="es-ES_tradnl"/>
        </w:rPr>
        <w:t xml:space="preserve"> y el Vulgo, publicado en el número 145 de la </w:t>
      </w:r>
      <w:r w:rsidRPr="000C444A">
        <w:rPr>
          <w:i/>
          <w:lang w:val="es-ES_tradnl"/>
        </w:rPr>
        <w:t>Revista de Filosofía de la Universidad de Costa Rica.</w:t>
      </w:r>
    </w:p>
  </w:footnote>
  <w:footnote w:id="16">
    <w:p w:rsidR="00D36504" w:rsidRPr="006E67F1" w:rsidRDefault="00D36504" w:rsidP="000D7140">
      <w:pPr>
        <w:pStyle w:val="Textonotapie"/>
        <w:jc w:val="both"/>
        <w:rPr>
          <w:lang w:val="es-ES_tradnl"/>
        </w:rPr>
      </w:pPr>
      <w:r>
        <w:rPr>
          <w:rStyle w:val="Refdenotaalpie"/>
        </w:rPr>
        <w:footnoteRef/>
      </w:r>
      <w:r>
        <w:t xml:space="preserve"> </w:t>
      </w:r>
      <w:r>
        <w:rPr>
          <w:lang w:val="es-ES_tradnl"/>
        </w:rPr>
        <w:t>Decimos a uno de los dos pues a l</w:t>
      </w:r>
      <w:r w:rsidR="00C73CC9">
        <w:rPr>
          <w:lang w:val="es-ES_tradnl"/>
        </w:rPr>
        <w:t xml:space="preserve">a epistemología racionalista y </w:t>
      </w:r>
      <w:r>
        <w:rPr>
          <w:lang w:val="es-ES_tradnl"/>
        </w:rPr>
        <w:t xml:space="preserve">dualista de Descartes, la doble esencia del ser humano, res extensa y res </w:t>
      </w:r>
      <w:proofErr w:type="spellStart"/>
      <w:r>
        <w:rPr>
          <w:lang w:val="es-ES_tradnl"/>
        </w:rPr>
        <w:t>cógita</w:t>
      </w:r>
      <w:proofErr w:type="spellEnd"/>
      <w:r>
        <w:rPr>
          <w:lang w:val="es-ES_tradnl"/>
        </w:rPr>
        <w:t xml:space="preserve"> (lugar de los ingenios) le importa poco el cuerpo. Sea hombre o sea mujer, lo que importa será el ingenio.  </w:t>
      </w:r>
    </w:p>
  </w:footnote>
  <w:footnote w:id="17">
    <w:p w:rsidR="00D36504" w:rsidRPr="003E6431" w:rsidRDefault="00D36504" w:rsidP="000D7140">
      <w:pPr>
        <w:pStyle w:val="Textonotapie"/>
        <w:jc w:val="both"/>
        <w:rPr>
          <w:lang w:val="es-ES_tradnl"/>
        </w:rPr>
      </w:pPr>
      <w:r>
        <w:rPr>
          <w:rStyle w:val="Refdenotaalpie"/>
        </w:rPr>
        <w:footnoteRef/>
      </w:r>
      <w:r>
        <w:t xml:space="preserve"> En muchas de las culturas dominadas por los europeos alrededor del mundo, las mujeres habían ostentado un gran poder político y religioso que muy por lo general estaba</w:t>
      </w:r>
      <w:r w:rsidR="00C73CC9">
        <w:t xml:space="preserve"> unido y conllevaban una buena dosis</w:t>
      </w:r>
      <w:r>
        <w:t xml:space="preserve"> de saberes en muchos ámbitos.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D2AB5"/>
    <w:multiLevelType w:val="hybridMultilevel"/>
    <w:tmpl w:val="6DF6E1C0"/>
    <w:lvl w:ilvl="0" w:tplc="1B3C4E96">
      <w:start w:val="1"/>
      <w:numFmt w:val="bullet"/>
      <w:lvlText w:val=""/>
      <w:lvlJc w:val="left"/>
      <w:pPr>
        <w:ind w:left="720" w:hanging="360"/>
      </w:pPr>
      <w:rPr>
        <w:rFonts w:ascii="Wingdings" w:hAnsi="Wingdings"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40"/>
    <w:rsid w:val="000C1DAD"/>
    <w:rsid w:val="000C444A"/>
    <w:rsid w:val="000D1F60"/>
    <w:rsid w:val="000D7140"/>
    <w:rsid w:val="00206F4D"/>
    <w:rsid w:val="0022697D"/>
    <w:rsid w:val="002639E3"/>
    <w:rsid w:val="002A133E"/>
    <w:rsid w:val="002B4A04"/>
    <w:rsid w:val="002D3662"/>
    <w:rsid w:val="003149FE"/>
    <w:rsid w:val="003F1D3A"/>
    <w:rsid w:val="00465AD4"/>
    <w:rsid w:val="004866D7"/>
    <w:rsid w:val="00496AB2"/>
    <w:rsid w:val="004C4CB4"/>
    <w:rsid w:val="004F26D7"/>
    <w:rsid w:val="0051133E"/>
    <w:rsid w:val="005363D3"/>
    <w:rsid w:val="00567729"/>
    <w:rsid w:val="00583497"/>
    <w:rsid w:val="00590F3F"/>
    <w:rsid w:val="00681AD9"/>
    <w:rsid w:val="006C59BB"/>
    <w:rsid w:val="007C59D3"/>
    <w:rsid w:val="00813E4D"/>
    <w:rsid w:val="0082294E"/>
    <w:rsid w:val="0082440E"/>
    <w:rsid w:val="008713EB"/>
    <w:rsid w:val="008778F2"/>
    <w:rsid w:val="008F0869"/>
    <w:rsid w:val="008F4606"/>
    <w:rsid w:val="008F6908"/>
    <w:rsid w:val="0091530B"/>
    <w:rsid w:val="00916120"/>
    <w:rsid w:val="00927142"/>
    <w:rsid w:val="0097114C"/>
    <w:rsid w:val="009E581B"/>
    <w:rsid w:val="009E6221"/>
    <w:rsid w:val="00A13165"/>
    <w:rsid w:val="00A37941"/>
    <w:rsid w:val="00AC69CF"/>
    <w:rsid w:val="00AF1CA0"/>
    <w:rsid w:val="00B0334B"/>
    <w:rsid w:val="00BB3063"/>
    <w:rsid w:val="00BB4FF0"/>
    <w:rsid w:val="00BF3AB9"/>
    <w:rsid w:val="00C05562"/>
    <w:rsid w:val="00C73CC9"/>
    <w:rsid w:val="00CB64D9"/>
    <w:rsid w:val="00D1674F"/>
    <w:rsid w:val="00D36504"/>
    <w:rsid w:val="00D613CD"/>
    <w:rsid w:val="00D7020D"/>
    <w:rsid w:val="00D74E7A"/>
    <w:rsid w:val="00D926F3"/>
    <w:rsid w:val="00DD2CFB"/>
    <w:rsid w:val="00EC54DD"/>
    <w:rsid w:val="00EC5C11"/>
    <w:rsid w:val="00F44313"/>
    <w:rsid w:val="00F5634A"/>
    <w:rsid w:val="00F866ED"/>
    <w:rsid w:val="00F86D2D"/>
    <w:rsid w:val="00F9100A"/>
    <w:rsid w:val="00FB48F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2DB25EC-9BA6-4595-9475-BF5AC06C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140"/>
    <w:pPr>
      <w:spacing w:after="200" w:line="276" w:lineRule="auto"/>
    </w:pPr>
    <w:rPr>
      <w:rFonts w:eastAsiaTheme="minorHAns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D7140"/>
    <w:pPr>
      <w:spacing w:after="0" w:line="240" w:lineRule="auto"/>
    </w:pPr>
    <w:rPr>
      <w:sz w:val="20"/>
      <w:szCs w:val="20"/>
    </w:rPr>
  </w:style>
  <w:style w:type="character" w:customStyle="1" w:styleId="TextonotapieCar">
    <w:name w:val="Texto nota pie Car"/>
    <w:basedOn w:val="Fuentedeprrafopredeter"/>
    <w:link w:val="Textonotapie"/>
    <w:uiPriority w:val="99"/>
    <w:rsid w:val="000D7140"/>
    <w:rPr>
      <w:rFonts w:eastAsiaTheme="minorHAnsi"/>
      <w:sz w:val="20"/>
      <w:szCs w:val="20"/>
      <w:lang w:val="es-MX" w:eastAsia="en-US"/>
    </w:rPr>
  </w:style>
  <w:style w:type="character" w:styleId="Refdenotaalpie">
    <w:name w:val="footnote reference"/>
    <w:basedOn w:val="Fuentedeprrafopredeter"/>
    <w:uiPriority w:val="99"/>
    <w:unhideWhenUsed/>
    <w:rsid w:val="000D7140"/>
    <w:rPr>
      <w:vertAlign w:val="superscript"/>
    </w:rPr>
  </w:style>
  <w:style w:type="paragraph" w:styleId="Prrafodelista">
    <w:name w:val="List Paragraph"/>
    <w:basedOn w:val="Normal"/>
    <w:uiPriority w:val="34"/>
    <w:qFormat/>
    <w:rsid w:val="000D7140"/>
    <w:pPr>
      <w:ind w:left="720"/>
      <w:contextualSpacing/>
    </w:pPr>
  </w:style>
  <w:style w:type="character" w:styleId="Hipervnculo">
    <w:name w:val="Hyperlink"/>
    <w:basedOn w:val="Fuentedeprrafopredeter"/>
    <w:uiPriority w:val="99"/>
    <w:unhideWhenUsed/>
    <w:rsid w:val="000D7140"/>
    <w:rPr>
      <w:color w:val="0000FF"/>
      <w:u w:val="single"/>
    </w:rPr>
  </w:style>
  <w:style w:type="paragraph" w:styleId="HTMLconformatoprevio">
    <w:name w:val="HTML Preformatted"/>
    <w:basedOn w:val="Normal"/>
    <w:link w:val="HTMLconformatoprevioCar"/>
    <w:uiPriority w:val="99"/>
    <w:unhideWhenUsed/>
    <w:rsid w:val="000D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D7140"/>
    <w:rPr>
      <w:rFonts w:ascii="Courier New" w:eastAsia="Times New Roman" w:hAnsi="Courier New" w:cs="Courier New"/>
      <w:sz w:val="20"/>
      <w:szCs w:val="20"/>
      <w:lang w:val="es-MX" w:eastAsia="es-MX"/>
    </w:rPr>
  </w:style>
  <w:style w:type="character" w:customStyle="1" w:styleId="fullpost">
    <w:name w:val="fullpost"/>
    <w:basedOn w:val="Fuentedeprrafopredeter"/>
    <w:rsid w:val="000D7140"/>
  </w:style>
  <w:style w:type="paragraph" w:styleId="Sinespaciado">
    <w:name w:val="No Spacing"/>
    <w:uiPriority w:val="1"/>
    <w:qFormat/>
    <w:rsid w:val="00681AD9"/>
    <w:rPr>
      <w:rFonts w:eastAsiaTheme="minorHAnsi"/>
      <w:sz w:val="22"/>
      <w:szCs w:val="22"/>
      <w:lang w:val="es-MX" w:eastAsia="en-US"/>
    </w:rPr>
  </w:style>
  <w:style w:type="paragraph" w:styleId="Encabezado">
    <w:name w:val="header"/>
    <w:basedOn w:val="Normal"/>
    <w:link w:val="EncabezadoCar"/>
    <w:uiPriority w:val="99"/>
    <w:unhideWhenUsed/>
    <w:rsid w:val="005677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7729"/>
    <w:rPr>
      <w:rFonts w:eastAsiaTheme="minorHAnsi"/>
      <w:sz w:val="22"/>
      <w:szCs w:val="22"/>
      <w:lang w:val="es-MX" w:eastAsia="en-US"/>
    </w:rPr>
  </w:style>
  <w:style w:type="paragraph" w:styleId="Piedepgina">
    <w:name w:val="footer"/>
    <w:basedOn w:val="Normal"/>
    <w:link w:val="PiedepginaCar"/>
    <w:uiPriority w:val="99"/>
    <w:unhideWhenUsed/>
    <w:rsid w:val="005677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7729"/>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089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solano.villareal@una.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enelope.uchicago.edu/Thayer/E/Roman/Texts/secondary/SMIGRA*/Codex_Theodosianu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26</Pages>
  <Words>5743</Words>
  <Characters>31589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Solano</dc:creator>
  <cp:keywords/>
  <dc:description/>
  <cp:lastModifiedBy>Nuria Rodriguez</cp:lastModifiedBy>
  <cp:revision>12</cp:revision>
  <dcterms:created xsi:type="dcterms:W3CDTF">2019-12-03T20:07:00Z</dcterms:created>
  <dcterms:modified xsi:type="dcterms:W3CDTF">2019-12-03T21:58:00Z</dcterms:modified>
</cp:coreProperties>
</file>