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74"/>
        <w:ind w:left="3173" w:right="0" w:firstLine="0"/>
        <w:jc w:val="left"/>
        <w:rPr>
          <w:rFonts w:ascii="MyriadPro-Cond"/>
          <w:sz w:val="18"/>
        </w:rPr>
      </w:pPr>
      <w:r>
        <w:rPr/>
        <w:pict>
          <v:group style="position:absolute;margin-left:86.849998pt;margin-top:10.145412pt;width:38.35pt;height:38.35pt;mso-position-horizontal-relative:page;mso-position-vertical-relative:paragraph;z-index:1072" coordorigin="1737,203" coordsize="767,767">
            <v:shape style="position:absolute;left:1748;top:202;width:2;height:163" coordorigin="1749,203" coordsize="0,163" path="m1749,365l1749,203,1749,365xe" filled="true" fillcolor="#000000" stroked="false">
              <v:path arrowok="t"/>
              <v:fill type="solid"/>
            </v:shape>
            <v:shape style="position:absolute;left:1737;top:388;width:24;height:395" coordorigin="1737,389" coordsize="24,395" path="m1760,691l1737,691,1737,714,1737,784,1760,784,1760,714,1760,691m1760,621l1737,621,1737,644,1760,644,1760,621m1760,528l1737,528,1737,598,1760,598,1760,528m1760,458l1737,458,1737,482,1760,482,1760,458m1760,389l1737,389,1737,412,1760,412,1760,389e" filled="true" fillcolor="#000000" stroked="false">
              <v:path arrowok="t"/>
              <v:fill type="solid"/>
            </v:shape>
            <v:shape style="position:absolute;left:1748;top:806;width:2;height:163" coordorigin="1749,807" coordsize="0,163" path="m1749,969l1749,807,1749,969xe" filled="true" fillcolor="#000000" stroked="false">
              <v:path arrowok="t"/>
              <v:fill type="solid"/>
            </v:shape>
            <v:shape style="position:absolute;left:1760;top:202;width:117;height:767" coordorigin="1760,203" coordsize="117,767" path="m1783,691l1760,691,1760,714,1783,714,1783,691m1783,458l1760,458,1760,505,1783,505,1783,458m1783,412l1760,412,1760,435,1783,435,1783,412m1807,667l1783,667,1783,691,1807,691,1807,667m1807,551l1783,551,1760,551,1760,574,1783,574,1807,574,1807,551m1830,946l1807,946,1783,946,1760,946,1760,969,1783,969,1807,969,1830,969,1830,946m1830,853l1807,853,1783,853,1783,923,1807,923,1830,923,1830,853m1830,807l1807,807,1783,807,1760,807,1760,830,1783,830,1807,830,1830,830,1830,807m1830,760l1807,760,1783,760,1760,760,1760,784,1783,784,1807,784,1830,784,1830,760m1830,691l1807,691,1807,714,1783,714,1783,737,1807,737,1830,737,1830,714,1830,691m1830,598l1807,598,1807,621,1830,621,1830,598m1830,435l1807,435,1783,435,1783,458,1807,458,1807,551,1830,551,1830,435m1830,342l1807,342,1783,342,1760,342,1760,365,1783,365,1807,365,1830,365,1830,342m1830,249l1807,249,1783,249,1783,273,1783,319,1807,319,1830,319,1830,273,1830,249m1830,203l1807,203,1783,203,1760,203,1760,226,1783,226,1807,226,1830,226,1830,203m1853,853l1830,853,1830,923,1853,923,1853,853m1853,528l1830,528,1830,551,1853,551,1853,528m1853,249l1830,249,1830,273,1830,319,1853,319,1853,273,1853,249m1876,946l1853,946,1830,946,1830,969,1853,969,1876,969,1876,946m1876,807l1853,807,1830,807,1830,830,1853,830,1876,830,1876,807m1876,691l1853,691,1830,691,1830,714,1853,714,1853,760,1830,760,1830,784,1853,784,1853,784,1876,784,1876,714,1876,691m1876,551l1853,551,1853,575,1830,575,1830,598,1853,598,1853,621,1830,621,1830,644,1853,644,1876,644,1876,551m1876,412l1853,412,1830,412,1830,505,1853,505,1876,505,1876,482,1853,482,1853,435,1876,435,1876,412m1876,342l1853,342,1830,342,1830,365,1853,365,1876,365,1876,342m1876,203l1853,203,1830,203,1830,226,1853,226,1876,226,1876,203e" filled="true" fillcolor="#000000" stroked="false">
              <v:path arrowok="t"/>
              <v:fill type="solid"/>
            </v:shape>
            <v:shape style="position:absolute;left:1887;top:202;width:2;height:163" coordorigin="1888,203" coordsize="0,163" path="m1888,365l1888,203,1888,365xe" filled="true" fillcolor="#000000" stroked="false">
              <v:path arrowok="t"/>
              <v:fill type="solid"/>
            </v:shape>
            <v:shape style="position:absolute;left:1876;top:388;width:24;height:395" coordorigin="1876,389" coordsize="24,395" path="m1900,760l1876,760,1876,784,1900,784,1900,760m1900,714l1876,714,1876,737,1900,737,1900,714m1900,667l1876,667,1876,691,1900,691,1900,667m1900,621l1876,621,1876,644,1900,644,1900,621m1900,575l1876,575,1876,598,1900,598,1900,575m1900,528l1876,528,1876,551,1900,551,1900,528m1900,482l1876,482,1876,505,1900,505,1900,482m1900,435l1876,435,1876,458,1900,458,1900,435m1900,389l1876,389,1876,412,1900,412,1900,389e" filled="true" fillcolor="#000000" stroked="false">
              <v:path arrowok="t"/>
              <v:fill type="solid"/>
            </v:shape>
            <v:shape style="position:absolute;left:1887;top:806;width:2;height:163" coordorigin="1888,807" coordsize="0,163" path="m1888,969l1888,807,1888,969xe" filled="true" fillcolor="#000000" stroked="false">
              <v:path arrowok="t"/>
              <v:fill type="solid"/>
            </v:shape>
            <v:shape style="position:absolute;left:1899;top:202;width:117;height:767" coordorigin="1900,203" coordsize="117,767" path="m1946,946l1923,946,1923,969,1946,969,1946,946m1946,342l1923,342,1923,412,1946,412,1946,342m1969,876l1946,876,1946,900,1969,900,1969,876m1969,412l1946,412,1946,435,1969,435,1969,412m1969,319l1946,319,1946,342,1969,342,1969,319m1992,946l1969,946,1969,969,1992,969,1992,946m1992,900l1969,900,1969,923,1992,923,1992,900m1992,807l1969,807,1969,830,1946,830,1946,853,1969,853,1969,853,1992,853,1992,807m1992,760l1969,760,1969,714,1946,714,1946,737,1946,760,1923,760,1923,737,1946,737,1946,714,1946,691,1923,691,1900,691,1900,714,1900,784,1923,784,1923,807,1946,807,1946,784,1969,784,1969,784,1992,784,1992,760m1992,667l1969,667,1946,667,1946,691,1969,691,1992,691,1992,667m1992,551l1969,551,1969,528,1946,528,1946,505,1923,505,1900,505,1900,528,1923,528,1923,551,1946,551,1946,575,1946,598,1946,621,1923,621,1923,598,1946,598,1946,575,1923,575,1900,575,1900,667,1923,667,1923,667,1946,667,1946,644,1969,644,1969,644,1992,644,1992,598,1969,598,1969,574,1992,574,1992,551m1992,435l1969,435,1969,458,1946,458,1946,435,1923,435,1923,412,1900,412,1900,458,1923,458,1923,482,1946,482,1946,482,1969,482,1969,482,1992,482,1992,435m1992,342l1969,342,1969,365,1992,365,1992,342m1992,226l1969,226,1969,203,1946,203,1946,226,1923,226,1923,273,1923,273,1923,296,1946,296,1946,273,1969,273,1992,273,1992,226m2016,621l1992,621,1992,691,2016,691,2016,621m2016,575l1992,575,1992,598,2016,598,2016,575m2016,528l1992,528,1992,551,2016,551,2016,528m2016,458l1992,458,1992,482,2016,482,2016,458m2016,412l1992,412,1992,435,2016,435,2016,412m2016,319l1992,319,1992,342,2016,342,2016,319m2016,226l1992,226,1992,249,2016,249,2016,226e" filled="true" fillcolor="#000000" stroked="false">
              <v:path arrowok="t"/>
              <v:fill type="solid"/>
            </v:shape>
            <v:shape style="position:absolute;left:2004;top:713;width:2;height:210" coordorigin="2004,714" coordsize="0,210" path="m2004,923l2004,714,2004,923xe" filled="true" fillcolor="#000000" stroked="false">
              <v:path arrowok="t"/>
              <v:fill type="solid"/>
            </v:shape>
            <v:shape style="position:absolute;left:1992;top:202;width:93;height:767" coordorigin="1992,203" coordsize="93,767" path="m2016,946l1992,946,1992,969,2016,969,2016,946m2039,784l2016,784,2016,807,2039,807,2039,784m2039,226l2016,226,2016,273,2039,273,2039,226m2062,923l2039,923,2039,946,2062,946,2062,923m2062,830l2039,830,2016,830,2016,876,2039,876,2062,876,2062,830m2062,737l2039,737,2016,737,2016,760,2039,760,2039,784,2062,784,2062,737m2062,621l2039,621,2039,714,2062,714,2062,621m2062,575l2039,575,2039,598,2062,598,2062,575m2062,528l2039,528,2039,505,2016,505,2016,551,2039,551,2039,551,2062,551,2062,528m2062,389l2039,389,2016,389,2016,412,2039,412,2039,435,2016,435,2016,482,2039,482,2039,505,2062,505,2062,389m2062,296l2039,296,2016,296,2016,319,2039,319,2039,342,2016,342,2016,365,2039,365,2039,342,2062,342,2062,296m2085,203l2062,203,2039,203,2039,226,2062,226,2085,226,2085,203e" filled="true" fillcolor="#000000" stroked="false">
              <v:path arrowok="t"/>
              <v:fill type="solid"/>
            </v:shape>
            <v:line style="position:absolute" from="2074,249" to="2074,458" stroked="true" strokeweight="1.161pt" strokecolor="#000000">
              <v:stroke dashstyle="solid"/>
            </v:line>
            <v:shape style="position:absolute;left:2062;top:597;width:24;height:210" coordorigin="2062,598" coordsize="24,210" path="m2085,784l2062,784,2062,807,2085,807,2085,784m2085,714l2062,714,2062,737,2085,737,2085,714m2085,667l2062,667,2062,691,2085,691,2085,667m2085,598l2062,598,2062,644,2085,644,2085,598e" filled="true" fillcolor="#000000" stroked="false">
              <v:path arrowok="t"/>
              <v:fill type="solid"/>
            </v:shape>
            <v:shape style="position:absolute;left:2073;top:853;width:2;height:117" coordorigin="2074,853" coordsize="0,117" path="m2074,969l2074,853,2074,969xe" filled="true" fillcolor="#000000" stroked="false">
              <v:path arrowok="t"/>
              <v:fill type="solid"/>
            </v:shape>
            <v:shape style="position:absolute;left:2085;top:202;width:117;height:767" coordorigin="2085,203" coordsize="117,767" path="m2132,807l2109,807,2109,784,2085,784,2085,807,2085,876,2109,876,2109,853,2132,853,2132,807m2132,737l2109,737,2085,737,2085,760,2109,760,2109,784,2132,784,2132,737m2132,528l2109,528,2085,528,2085,551,2109,551,2109,575,2132,575,2132,528m2132,203l2109,203,2109,226,2132,226,2132,203m2155,946l2132,946,2132,969,2155,969,2155,946m2155,853l2132,853,2132,876,2155,876,2155,853m2178,900l2155,900,2132,900,2109,900,2085,900,2085,923,2109,923,2132,923,2155,923,2178,923,2178,900m2178,784l2155,784,2155,807,2178,807,2178,784m2178,737l2155,737,2155,760,2178,760,2178,737m2178,691l2155,691,2155,667,2132,667,2132,714,2132,714,2132,737,2155,737,2155,714,2155,714,2178,714,2178,691m2178,644l2155,644,2155,667,2178,667,2178,644m2178,575l2155,575,2132,575,2132,598,2155,598,2155,621,2132,621,2132,598,2109,598,2109,575,2085,575,2085,667,2109,667,2132,667,2132,644,2155,644,2155,621,2178,621,2178,575m2178,505l2155,505,2155,551,2178,551,2178,505m2178,342l2155,342,2155,389,2178,389,2178,342m2178,296l2155,296,2155,273,2132,273,2109,273,2109,296,2085,296,2085,342,2109,342,2109,365,2085,365,2085,389,2109,389,2109,412,2132,412,2132,435,2109,435,2109,412,2085,412,2085,505,2109,505,2109,458,2132,458,2132,458,2155,458,2155,482,2178,482,2178,458,2155,458,2155,435,2178,435,2178,412,2155,412,2155,389,2132,389,2132,342,2109,342,2109,319,2132,319,2132,342,2155,342,2155,319,2178,319,2178,296m2178,203l2155,203,2155,249,2178,249,2178,203m2202,946l2178,946,2178,969,2202,969,2202,946m2202,876l2178,876,2178,923,2202,923,2202,876m2202,760l2178,760,2178,807,2202,807,2202,760m2202,691l2178,691,2178,714,2202,714,2202,691m2202,598l2178,598,2178,667,2202,667,2202,598m2202,551l2178,551,2178,574,2202,574,2202,551m2202,505l2178,505,2178,528,2202,528,2202,505m2202,458l2178,458,2178,482,2202,482,2202,458m2202,365l2178,365,2178,435,2202,435,2202,365m2202,296l2178,296,2178,319,2202,319,2202,296e" filled="true" fillcolor="#000000" stroked="false">
              <v:path arrowok="t"/>
              <v:fill type="solid"/>
            </v:shape>
            <v:line style="position:absolute" from="2213,226" to="2213,412" stroked="true" strokeweight="1.161pt" strokecolor="#000000">
              <v:stroke dashstyle="solid"/>
            </v:line>
            <v:shape style="position:absolute;left:2201;top:202;width:140;height:767" coordorigin="2202,203" coordsize="140,767" path="m2225,714l2202,714,2202,760,2225,760,2225,714m2225,667l2202,667,2202,691,2225,691,2225,667m2225,458l2202,458,2202,505,2225,505,2225,458m2248,900l2225,900,2225,876,2202,876,2202,923,2202,923,2202,946,2225,946,2225,923,2225,923,2248,923,2248,900m2248,807l2225,807,2225,784,2202,784,2202,807,2202,853,2225,853,2225,830,2248,830,2248,807m2248,203l2225,203,2225,226,2248,226,2248,203m2271,946l2248,946,2248,969,2271,969,2271,946m2271,853l2248,853,2248,876,2271,876,2271,853m2271,784l2248,784,2248,807,2271,807,2271,784m2271,737l2248,737,2248,760,2271,760,2271,737m2271,667l2248,667,2248,714,2271,714,2271,667m2271,575l2248,575,2248,621,2225,621,2225,644,2248,644,2248,621,2271,621,2271,575m2271,505l2248,505,2225,505,2225,528,2202,528,2202,575,2225,575,2225,551,2248,551,2248,528,2271,528,2271,505m2271,389l2248,389,2248,412,2225,412,2225,435,2248,435,2248,458,2271,458,2271,389m2271,226l2248,226,2248,249,2225,249,2225,273,2225,342,2248,342,2248,365,2271,365,2271,319,2248,319,2248,273,2271,273,2271,226m2294,876l2271,876,2271,900,2294,900,2294,876m2294,296l2271,296,2271,319,2294,319,2294,296m2318,273l2294,273,2294,296,2318,296,2318,273m2341,946l2318,946,2294,946,2271,946,2271,969,2294,969,2318,969,2341,969,2341,946m2341,714l2318,714,2318,760,2294,760,2294,807,2271,807,2271,830,2294,830,2294,876,2318,876,2318,900,2294,900,2294,923,2318,923,2318,900,2341,900,2341,853,2318,853,2318,807,2318,807,2318,784,2341,784,2341,714m2341,644l2318,644,2318,667,2294,667,2294,644,2318,644,2318,621,2294,621,2294,598,2271,598,2271,714,2294,714,2294,691,2318,691,2341,691,2341,644m2341,389l2318,389,2318,412,2318,435,2294,435,2294,412,2318,412,2318,389,2318,342,2294,342,2294,389,2271,389,2271,435,2294,435,2294,458,2271,458,2271,528,2294,528,2294,551,2271,551,2271,574,2294,574,2294,575,2318,575,2318,621,2341,621,2341,528,2318,528,2294,528,2294,505,2318,505,2341,505,2341,482,2318,482,2318,435,2341,435,2341,389e" filled="true" fillcolor="#000000" stroked="false">
              <v:path arrowok="t"/>
              <v:fill type="solid"/>
            </v:shape>
            <v:shape style="position:absolute;left:2352;top:202;width:2;height:163" coordorigin="2352,203" coordsize="0,163" path="m2352,365l2352,203,2352,365xe" filled="true" fillcolor="#000000" stroked="false">
              <v:path arrowok="t"/>
              <v:fill type="solid"/>
            </v:shape>
            <v:shape style="position:absolute;left:2340;top:202;width:47;height:674" coordorigin="2341,203" coordsize="47,674" path="m2364,853l2341,853,2341,876,2364,876,2364,853m2364,807l2341,807,2341,830,2364,830,2364,807m2364,737l2341,737,2341,784,2364,784,2364,737m2364,644l2341,644,2341,667,2364,667,2364,644m2364,598l2341,598,2341,621,2364,621,2364,598m2364,482l2341,482,2341,528,2364,528,2364,482m2364,389l2341,389,2341,412,2364,412,2364,389m2387,575l2364,575,2364,598,2387,598,2387,575m2387,505l2364,505,2364,551,2387,551,2387,505m2387,458l2364,458,2364,482,2387,482,2387,458m2387,412l2364,412,2364,435,2387,435,2387,412m2387,342l2364,342,2364,365,2387,365,2387,342m2387,203l2364,203,2364,226,2387,226,2387,203e" filled="true" fillcolor="#000000" stroked="false">
              <v:path arrowok="t"/>
              <v:fill type="solid"/>
            </v:shape>
            <v:shape style="position:absolute;left:2375;top:644;width:2;height:93" coordorigin="2376,644" coordsize="0,93" path="m2376,737l2376,644,2376,737xe" filled="true" fillcolor="#000000" stroked="false">
              <v:path arrowok="t"/>
              <v:fill type="solid"/>
            </v:shape>
            <v:shape style="position:absolute;left:2364;top:202;width:47;height:767" coordorigin="2364,203" coordsize="47,767" path="m2387,946l2364,946,2364,969,2387,969,2387,946m2387,900l2364,900,2364,923,2387,923,2387,900m2387,853l2364,853,2364,876,2387,876,2387,853m2411,760l2387,760,2364,760,2364,784,2387,784,2387,807,2411,807,2411,760m2411,644l2387,644,2387,714,2411,714,2411,644m2411,575l2387,575,2387,598,2411,598,2411,575m2411,412l2387,412,2387,482,2411,482,2411,412m2411,342l2387,342,2387,365,2411,365,2411,342m2411,249l2387,249,2387,273,2387,319,2411,319,2411,273,2411,249m2411,203l2387,203,2387,226,2411,226,2411,203e" filled="true" fillcolor="#000000" stroked="false">
              <v:path arrowok="t"/>
              <v:fill type="solid"/>
            </v:shape>
            <v:shape style="position:absolute;left:2398;top:806;width:2;height:163" coordorigin="2399,807" coordsize="0,163" path="m2399,969l2399,807,2399,969xe" filled="true" fillcolor="#000000" stroked="false">
              <v:path arrowok="t"/>
              <v:fill type="solid"/>
            </v:shape>
            <v:shape style="position:absolute;left:2410;top:202;width:24;height:279" coordorigin="2411,203" coordsize="24,279" path="m2434,458l2411,458,2411,482,2434,482,2434,458m2434,389l2411,389,2411,435,2434,435,2434,389m2434,342l2411,342,2411,365,2434,365,2434,342m2434,249l2411,249,2411,273,2411,319,2434,319,2434,273,2434,249m2434,203l2411,203,2411,226,2434,226,2434,203e" filled="true" fillcolor="#000000" stroked="false">
              <v:path arrowok="t"/>
              <v:fill type="solid"/>
            </v:shape>
            <v:line style="position:absolute" from="2422,505" to="2422,691" stroked="true" strokeweight="1.161pt" strokecolor="#000000">
              <v:stroke dashstyle="solid"/>
            </v:line>
            <v:rect style="position:absolute;left:2410;top:760;width:24;height:24" filled="true" fillcolor="#000000" stroked="false">
              <v:fill type="solid"/>
            </v:rect>
            <v:shape style="position:absolute;left:2422;top:853;width:2;height:117" coordorigin="2422,853" coordsize="0,117" path="m2422,969l2422,853,2422,969xe" filled="true" fillcolor="#000000" stroked="false">
              <v:path arrowok="t"/>
              <v:fill type="solid"/>
            </v:shape>
            <v:shape style="position:absolute;left:2433;top:202;width:24;height:372" coordorigin="2434,203" coordsize="24,372" path="m2457,505l2434,505,2434,575,2457,575,2457,505m2457,342l2434,342,2434,365,2457,365,2457,342m2457,249l2434,249,2434,273,2434,319,2457,319,2457,273,2457,249m2457,203l2434,203,2434,226,2457,226,2457,203e" filled="true" fillcolor="#000000" stroked="false">
              <v:path arrowok="t"/>
              <v:fill type="solid"/>
            </v:shape>
            <v:shape style="position:absolute;left:2445;top:388;width:2;height:279" coordorigin="2445,389" coordsize="0,279" path="m2445,667l2445,389,2445,667xe" filled="true" fillcolor="#000000" stroked="false">
              <v:path arrowok="t"/>
              <v:fill type="solid"/>
            </v:shape>
            <v:shape style="position:absolute;left:2433;top:202;width:47;height:767" coordorigin="2434,203" coordsize="47,767" path="m2457,923l2434,923,2434,946,2457,946,2457,923m2457,784l2434,784,2434,807,2434,853,2457,853,2457,807,2457,784m2457,714l2434,714,2434,760,2457,760,2457,714m2480,946l2457,946,2457,969,2480,969,2480,946m2480,876l2457,876,2457,923,2480,923,2480,876m2480,807l2457,807,2457,853,2480,853,2480,807m2480,714l2457,714,2457,784,2480,784,2480,714m2480,667l2457,667,2457,691,2480,691,2480,667m2480,505l2457,505,2457,551,2480,551,2480,505m2480,435l2457,435,2457,458,2480,458,2480,435m2480,389l2457,389,2457,412,2480,412,2480,389m2480,342l2457,342,2457,365,2480,365,2480,342m2480,203l2457,203,2457,226,2480,226,2480,203e" filled="true" fillcolor="#000000" stroked="false">
              <v:path arrowok="t"/>
              <v:fill type="solid"/>
            </v:shape>
            <v:shape style="position:absolute;left:2491;top:202;width:2;height:163" coordorigin="2492,203" coordsize="0,163" path="m2492,365l2492,203,2492,365xe" filled="true" fillcolor="#000000" stroked="false">
              <v:path arrowok="t"/>
              <v:fill type="solid"/>
            </v:shape>
            <v:rect style="position:absolute;left:2480;top:481;width:24;height:47" filled="true" fillcolor="#000000" stroked="false">
              <v:fill type="solid"/>
            </v:rect>
            <v:line style="position:absolute" from="2492,551" to="2492,691" stroked="true" strokeweight="1.161pt" strokecolor="#000000">
              <v:stroke dashstyle="solid"/>
            </v:line>
            <v:shape style="position:absolute;left:2480;top:783;width:24;height:140" coordorigin="2480,784" coordsize="24,140" path="m2503,830l2480,830,2480,923,2503,923,2503,830m2503,784l2480,784,2480,807,2503,807,2503,784e" filled="true" fillcolor="#000000" stroked="false">
              <v:path arrowok="t"/>
              <v:fill type="solid"/>
            </v:shape>
            <w10:wrap type="none"/>
          </v:group>
        </w:pict>
      </w:r>
      <w:r>
        <w:rPr>
          <w:rFonts w:ascii="MyriadPro-Cond"/>
          <w:sz w:val="18"/>
        </w:rPr>
        <w:t>Revista de Ciencias Ambientales (Trop J Environ Sci). (Julio-Diciembre, 2018). EISSN: 2215-3896. Vol 52(2): 1-15.</w:t>
      </w:r>
    </w:p>
    <w:p>
      <w:pPr>
        <w:spacing w:before="0"/>
        <w:ind w:left="6962" w:right="310" w:hanging="70"/>
        <w:jc w:val="right"/>
        <w:rPr>
          <w:rFonts w:ascii="MyriadPro-Cond"/>
          <w:sz w:val="18"/>
        </w:rPr>
      </w:pPr>
      <w:r>
        <w:rPr/>
        <w:pict>
          <v:group style="position:absolute;margin-left:79.370102pt;margin-top:37.629925pt;width:453.85pt;height:112.65pt;mso-position-horizontal-relative:page;mso-position-vertical-relative:paragraph;z-index:0;mso-wrap-distance-left:0;mso-wrap-distance-right:0" coordorigin="1587,753" coordsize="9077,2253">
            <v:line style="position:absolute" from="1587,763" to="3093,763" stroked="true" strokeweight="1pt" strokecolor="#00524d">
              <v:stroke dashstyle="solid"/>
            </v:line>
            <v:line style="position:absolute" from="3093,763" to="9102,763" stroked="true" strokeweight="1pt" strokecolor="#00524d">
              <v:stroke dashstyle="solid"/>
            </v:line>
            <v:line style="position:absolute" from="9102,763" to="10664,763" stroked="true" strokeweight="1pt" strokecolor="#00524d">
              <v:stroke dashstyle="solid"/>
            </v:line>
            <v:shape style="position:absolute;left:1644;top:819;width:9009;height:2186" type="#_x0000_t75" stroked="false">
              <v:imagedata r:id="rId5" o:title=""/>
            </v:shape>
            <w10:wrap type="topAndBottom"/>
          </v:group>
        </w:pict>
      </w:r>
      <w:r>
        <w:rPr/>
        <w:pict>
          <v:shapetype id="_x0000_t202" o:spt="202" coordsize="21600,21600" path="m,l,21600r21600,l21600,xe">
            <v:stroke joinstyle="miter"/>
            <v:path gradientshapeok="t" o:connecttype="rect"/>
          </v:shapetype>
          <v:shape style="position:absolute;margin-left:79.370003pt;margin-top:168.523422pt;width:453.85pt;height:212.6pt;mso-position-horizontal-relative:page;mso-position-vertical-relative:paragraph;z-index:1048;mso-wrap-distance-left:0;mso-wrap-distance-right:0" type="#_x0000_t202" filled="true" fillcolor="#d4dada" stroked="false">
            <v:textbox inset="0,0,0,0">
              <w:txbxContent>
                <w:p>
                  <w:pPr>
                    <w:spacing w:before="74"/>
                    <w:ind w:left="464" w:right="462" w:firstLine="0"/>
                    <w:jc w:val="center"/>
                    <w:rPr>
                      <w:rFonts w:ascii="Minion Pro" w:hAnsi="Minion Pro"/>
                      <w:b/>
                      <w:sz w:val="40"/>
                    </w:rPr>
                  </w:pPr>
                  <w:r>
                    <w:rPr>
                      <w:rFonts w:ascii="Minion Pro" w:hAnsi="Minion Pro"/>
                      <w:b/>
                      <w:color w:val="00524D"/>
                      <w:sz w:val="40"/>
                    </w:rPr>
                    <w:t>Influencia geomorfológica en la vulnerabilidad a incendios forestales en el Área de Conservación Guanacaste, Costa Rica</w:t>
                  </w:r>
                </w:p>
                <w:p>
                  <w:pPr>
                    <w:spacing w:before="245"/>
                    <w:ind w:left="464" w:right="462" w:firstLine="0"/>
                    <w:jc w:val="center"/>
                    <w:rPr>
                      <w:rFonts w:ascii="Minion Pro"/>
                      <w:b/>
                      <w:sz w:val="26"/>
                    </w:rPr>
                  </w:pPr>
                  <w:r>
                    <w:rPr>
                      <w:rFonts w:ascii="Minion Pro"/>
                      <w:b/>
                      <w:color w:val="00524D"/>
                      <w:sz w:val="26"/>
                    </w:rPr>
                    <w:t>Geomorphological Influence on Wildfires Vulnerability in Guanacaste Conservation Area, Costa Rica</w:t>
                  </w:r>
                </w:p>
                <w:p>
                  <w:pPr>
                    <w:pStyle w:val="BodyText"/>
                    <w:rPr>
                      <w:rFonts w:ascii="MyriadPro-Cond"/>
                      <w:sz w:val="37"/>
                    </w:rPr>
                  </w:pPr>
                </w:p>
                <w:p>
                  <w:pPr>
                    <w:spacing w:before="0"/>
                    <w:ind w:left="1899" w:right="0" w:firstLine="0"/>
                    <w:jc w:val="left"/>
                    <w:rPr>
                      <w:rFonts w:ascii="Minion Pro Bold" w:hAnsi="Minion Pro Bold"/>
                      <w:b/>
                      <w:i/>
                      <w:sz w:val="14"/>
                    </w:rPr>
                  </w:pPr>
                  <w:r>
                    <w:rPr>
                      <w:rFonts w:ascii="Minion Pro Bold" w:hAnsi="Minion Pro Bold"/>
                      <w:b/>
                      <w:i/>
                      <w:sz w:val="24"/>
                    </w:rPr>
                    <w:t>Daniela Vargas-Sanabria</w:t>
                  </w:r>
                  <w:r>
                    <w:rPr>
                      <w:rFonts w:ascii="Minion Pro Bold" w:hAnsi="Minion Pro Bold"/>
                      <w:b/>
                      <w:i/>
                      <w:position w:val="8"/>
                      <w:sz w:val="14"/>
                    </w:rPr>
                    <w:t>a </w:t>
                  </w:r>
                  <w:r>
                    <w:rPr>
                      <w:rFonts w:ascii="Minion Pro Bold" w:hAnsi="Minion Pro Bold"/>
                      <w:b/>
                      <w:i/>
                      <w:sz w:val="24"/>
                    </w:rPr>
                    <w:t>y Adolfo Quesada-Román</w:t>
                  </w:r>
                  <w:r>
                    <w:rPr>
                      <w:rFonts w:ascii="Minion Pro Bold" w:hAnsi="Minion Pro Bold"/>
                      <w:b/>
                      <w:i/>
                      <w:position w:val="8"/>
                      <w:sz w:val="14"/>
                    </w:rPr>
                    <w:t>b</w:t>
                  </w:r>
                </w:p>
                <w:p>
                  <w:pPr>
                    <w:numPr>
                      <w:ilvl w:val="0"/>
                      <w:numId w:val="1"/>
                    </w:numPr>
                    <w:tabs>
                      <w:tab w:pos="340" w:val="left" w:leader="none"/>
                      <w:tab w:pos="341" w:val="left" w:leader="none"/>
                    </w:tabs>
                    <w:spacing w:before="259"/>
                    <w:ind w:left="340" w:right="53" w:hanging="284"/>
                    <w:jc w:val="left"/>
                    <w:rPr>
                      <w:sz w:val="16"/>
                    </w:rPr>
                  </w:pPr>
                  <w:r>
                    <w:rPr>
                      <w:sz w:val="16"/>
                    </w:rPr>
                    <w:t>Especialista en manejo de recursos naturales, investigadora en el Laboratorio de Investigación e Innovación Tecnológica, Vicerrectoría de Investigación, Universidad Estatal a Distancia, Costa Rica, </w:t>
                  </w:r>
                  <w:hyperlink r:id="rId6">
                    <w:r>
                      <w:rPr>
                        <w:rFonts w:ascii="Minion Pro" w:hAnsi="Minion Pro"/>
                        <w:color w:val="00524D"/>
                        <w:sz w:val="16"/>
                      </w:rPr>
                      <w:t>danielavargas1989@gmail.com</w:t>
                    </w:r>
                    <w:r>
                      <w:rPr>
                        <w:sz w:val="16"/>
                      </w:rPr>
                      <w:t>,</w:t>
                    </w:r>
                  </w:hyperlink>
                  <w:r>
                    <w:rPr>
                      <w:sz w:val="16"/>
                    </w:rPr>
                    <w:t> ORCID:</w:t>
                  </w:r>
                  <w:r>
                    <w:rPr>
                      <w:spacing w:val="-1"/>
                      <w:sz w:val="16"/>
                    </w:rPr>
                    <w:t> </w:t>
                  </w:r>
                  <w:r>
                    <w:rPr>
                      <w:sz w:val="16"/>
                    </w:rPr>
                    <w:t>0000-0003-2483-4926</w:t>
                  </w:r>
                </w:p>
                <w:p>
                  <w:pPr>
                    <w:numPr>
                      <w:ilvl w:val="0"/>
                      <w:numId w:val="1"/>
                    </w:numPr>
                    <w:tabs>
                      <w:tab w:pos="340" w:val="left" w:leader="none"/>
                      <w:tab w:pos="341" w:val="left" w:leader="none"/>
                    </w:tabs>
                    <w:spacing w:before="0"/>
                    <w:ind w:left="340" w:right="54" w:hanging="284"/>
                    <w:jc w:val="left"/>
                    <w:rPr>
                      <w:sz w:val="16"/>
                    </w:rPr>
                  </w:pPr>
                  <w:r>
                    <w:rPr>
                      <w:sz w:val="16"/>
                    </w:rPr>
                    <w:t>Geógrafo</w:t>
                  </w:r>
                  <w:r>
                    <w:rPr>
                      <w:spacing w:val="-3"/>
                      <w:sz w:val="16"/>
                    </w:rPr>
                    <w:t> </w:t>
                  </w:r>
                  <w:r>
                    <w:rPr>
                      <w:sz w:val="16"/>
                    </w:rPr>
                    <w:t>y</w:t>
                  </w:r>
                  <w:r>
                    <w:rPr>
                      <w:spacing w:val="-3"/>
                      <w:sz w:val="16"/>
                    </w:rPr>
                    <w:t> </w:t>
                  </w:r>
                  <w:r>
                    <w:rPr>
                      <w:sz w:val="16"/>
                    </w:rPr>
                    <w:t>geomorfólogo,</w:t>
                  </w:r>
                  <w:r>
                    <w:rPr>
                      <w:spacing w:val="-3"/>
                      <w:sz w:val="16"/>
                    </w:rPr>
                    <w:t> </w:t>
                  </w:r>
                  <w:r>
                    <w:rPr>
                      <w:sz w:val="16"/>
                    </w:rPr>
                    <w:t>Climate</w:t>
                  </w:r>
                  <w:r>
                    <w:rPr>
                      <w:spacing w:val="-3"/>
                      <w:sz w:val="16"/>
                    </w:rPr>
                    <w:t> </w:t>
                  </w:r>
                  <w:r>
                    <w:rPr>
                      <w:sz w:val="16"/>
                    </w:rPr>
                    <w:t>Change</w:t>
                  </w:r>
                  <w:r>
                    <w:rPr>
                      <w:spacing w:val="-3"/>
                      <w:sz w:val="16"/>
                    </w:rPr>
                    <w:t> </w:t>
                  </w:r>
                  <w:r>
                    <w:rPr>
                      <w:sz w:val="16"/>
                    </w:rPr>
                    <w:t>Impacts</w:t>
                  </w:r>
                  <w:r>
                    <w:rPr>
                      <w:spacing w:val="-3"/>
                      <w:sz w:val="16"/>
                    </w:rPr>
                    <w:t> </w:t>
                  </w:r>
                  <w:r>
                    <w:rPr>
                      <w:sz w:val="16"/>
                    </w:rPr>
                    <w:t>and</w:t>
                  </w:r>
                  <w:r>
                    <w:rPr>
                      <w:spacing w:val="-3"/>
                      <w:sz w:val="16"/>
                    </w:rPr>
                    <w:t> </w:t>
                  </w:r>
                  <w:r>
                    <w:rPr>
                      <w:sz w:val="16"/>
                    </w:rPr>
                    <w:t>Risks</w:t>
                  </w:r>
                  <w:r>
                    <w:rPr>
                      <w:spacing w:val="-3"/>
                      <w:sz w:val="16"/>
                    </w:rPr>
                    <w:t> </w:t>
                  </w:r>
                  <w:r>
                    <w:rPr>
                      <w:sz w:val="16"/>
                    </w:rPr>
                    <w:t>in</w:t>
                  </w:r>
                  <w:r>
                    <w:rPr>
                      <w:spacing w:val="-3"/>
                      <w:sz w:val="16"/>
                    </w:rPr>
                    <w:t> </w:t>
                  </w:r>
                  <w:r>
                    <w:rPr>
                      <w:sz w:val="16"/>
                    </w:rPr>
                    <w:t>the</w:t>
                  </w:r>
                  <w:r>
                    <w:rPr>
                      <w:spacing w:val="-3"/>
                      <w:sz w:val="16"/>
                    </w:rPr>
                    <w:t> </w:t>
                  </w:r>
                  <w:r>
                    <w:rPr>
                      <w:sz w:val="16"/>
                    </w:rPr>
                    <w:t>Anthropocene,</w:t>
                  </w:r>
                  <w:r>
                    <w:rPr>
                      <w:spacing w:val="-3"/>
                      <w:sz w:val="16"/>
                    </w:rPr>
                    <w:t> </w:t>
                  </w:r>
                  <w:r>
                    <w:rPr>
                      <w:sz w:val="16"/>
                    </w:rPr>
                    <w:t>Institute</w:t>
                  </w:r>
                  <w:r>
                    <w:rPr>
                      <w:spacing w:val="-3"/>
                      <w:sz w:val="16"/>
                    </w:rPr>
                    <w:t> </w:t>
                  </w:r>
                  <w:r>
                    <w:rPr>
                      <w:sz w:val="16"/>
                    </w:rPr>
                    <w:t>for</w:t>
                  </w:r>
                  <w:r>
                    <w:rPr>
                      <w:spacing w:val="-3"/>
                      <w:sz w:val="16"/>
                    </w:rPr>
                    <w:t> </w:t>
                  </w:r>
                  <w:r>
                    <w:rPr>
                      <w:sz w:val="16"/>
                    </w:rPr>
                    <w:t>Environmental</w:t>
                  </w:r>
                  <w:r>
                    <w:rPr>
                      <w:spacing w:val="-3"/>
                      <w:sz w:val="16"/>
                    </w:rPr>
                    <w:t> </w:t>
                  </w:r>
                  <w:r>
                    <w:rPr>
                      <w:sz w:val="16"/>
                    </w:rPr>
                    <w:t>Sciences,</w:t>
                  </w:r>
                  <w:r>
                    <w:rPr>
                      <w:spacing w:val="-3"/>
                      <w:sz w:val="16"/>
                    </w:rPr>
                    <w:t> </w:t>
                  </w:r>
                  <w:r>
                    <w:rPr>
                      <w:sz w:val="16"/>
                    </w:rPr>
                    <w:t>University</w:t>
                  </w:r>
                  <w:r>
                    <w:rPr>
                      <w:spacing w:val="-3"/>
                      <w:sz w:val="16"/>
                    </w:rPr>
                    <w:t> </w:t>
                  </w:r>
                  <w:r>
                    <w:rPr>
                      <w:sz w:val="16"/>
                    </w:rPr>
                    <w:t>of Geneva, Suiza, </w:t>
                  </w:r>
                  <w:hyperlink r:id="rId7">
                    <w:r>
                      <w:rPr>
                        <w:rFonts w:ascii="Minion Pro" w:hAnsi="Minion Pro"/>
                        <w:color w:val="00524D"/>
                        <w:sz w:val="16"/>
                      </w:rPr>
                      <w:t>adolfo.quesada@gmail.com</w:t>
                    </w:r>
                    <w:r>
                      <w:rPr>
                        <w:sz w:val="16"/>
                      </w:rPr>
                      <w:t>,</w:t>
                    </w:r>
                  </w:hyperlink>
                  <w:r>
                    <w:rPr>
                      <w:sz w:val="16"/>
                    </w:rPr>
                    <w:t> ORCID: 0000-0001-6601-5254</w:t>
                  </w:r>
                </w:p>
              </w:txbxContent>
            </v:textbox>
            <v:fill type="solid"/>
            <w10:wrap type="topAndBottom"/>
          </v:shape>
        </w:pict>
      </w:r>
      <w:r>
        <w:rPr>
          <w:rFonts w:ascii="MyriadPro-Cond"/>
          <w:sz w:val="18"/>
        </w:rPr>
        <w:t>DOI: </w:t>
      </w:r>
      <w:hyperlink r:id="rId8">
        <w:r>
          <w:rPr>
            <w:rFonts w:ascii="MyriadPro-Cond"/>
            <w:color w:val="00524D"/>
            <w:sz w:val="18"/>
          </w:rPr>
          <w:t>http://dx.doi.org/10.15359/rca.52-2.1</w:t>
        </w:r>
      </w:hyperlink>
      <w:r>
        <w:rPr>
          <w:rFonts w:ascii="MyriadPro-Cond"/>
          <w:color w:val="00524D"/>
          <w:sz w:val="18"/>
        </w:rPr>
        <w:t> </w:t>
      </w:r>
      <w:r>
        <w:rPr>
          <w:rFonts w:ascii="MyriadPro-Cond"/>
          <w:sz w:val="18"/>
        </w:rPr>
        <w:t>URL: </w:t>
      </w:r>
      <w:hyperlink r:id="rId9">
        <w:r>
          <w:rPr>
            <w:rFonts w:ascii="MyriadPro-Cond"/>
            <w:color w:val="00524D"/>
            <w:sz w:val="18"/>
          </w:rPr>
          <w:t>www.revistas.una.ac.cr/ambientale</w:t>
        </w:r>
      </w:hyperlink>
      <w:r>
        <w:rPr>
          <w:rFonts w:ascii="MyriadPro-Cond"/>
          <w:color w:val="00524D"/>
          <w:sz w:val="18"/>
        </w:rPr>
        <w:t>s </w:t>
      </w:r>
      <w:r>
        <w:rPr>
          <w:rFonts w:ascii="MyriadPro-Cond"/>
          <w:sz w:val="18"/>
        </w:rPr>
        <w:t>EMAIL: </w:t>
      </w:r>
      <w:hyperlink r:id="rId10">
        <w:r>
          <w:rPr>
            <w:rFonts w:ascii="MyriadPro-Cond"/>
            <w:color w:val="165955"/>
            <w:sz w:val="18"/>
          </w:rPr>
          <w:t>revista.ambientales@una.cr</w:t>
        </w:r>
      </w:hyperlink>
    </w:p>
    <w:p>
      <w:pPr>
        <w:pStyle w:val="BodyText"/>
        <w:rPr>
          <w:rFonts w:ascii="MyriadPro-Cond"/>
          <w:sz w:val="26"/>
        </w:rPr>
      </w:pPr>
    </w:p>
    <w:p>
      <w:pPr>
        <w:spacing w:line="259" w:lineRule="exact" w:before="0"/>
        <w:ind w:left="0" w:right="310" w:firstLine="0"/>
        <w:jc w:val="right"/>
        <w:rPr>
          <w:rFonts w:ascii="Myriad Pro"/>
          <w:b/>
          <w:sz w:val="22"/>
        </w:rPr>
      </w:pPr>
      <w:r>
        <w:rPr>
          <w:rFonts w:ascii="Myriad Pro"/>
          <w:b/>
          <w:color w:val="00524D"/>
          <w:w w:val="75"/>
          <w:sz w:val="22"/>
        </w:rPr>
        <w:t>Director y Editor:</w:t>
      </w:r>
    </w:p>
    <w:p>
      <w:pPr>
        <w:spacing w:line="238" w:lineRule="exact" w:before="0"/>
        <w:ind w:left="0" w:right="310" w:firstLine="0"/>
        <w:jc w:val="right"/>
        <w:rPr>
          <w:rFonts w:ascii="Myriad Pro"/>
          <w:sz w:val="20"/>
        </w:rPr>
      </w:pPr>
      <w:r>
        <w:rPr>
          <w:rFonts w:ascii="Myriad Pro"/>
          <w:sz w:val="20"/>
        </w:rPr>
        <w:t>Dr. Sergio A. Molina-Murillo</w:t>
      </w:r>
    </w:p>
    <w:p>
      <w:pPr>
        <w:spacing w:line="261" w:lineRule="exact" w:before="125"/>
        <w:ind w:left="0" w:right="310" w:firstLine="0"/>
        <w:jc w:val="right"/>
        <w:rPr>
          <w:rFonts w:ascii="Myriad Pro"/>
          <w:b/>
          <w:sz w:val="22"/>
        </w:rPr>
      </w:pPr>
      <w:r>
        <w:rPr>
          <w:rFonts w:ascii="Myriad Pro"/>
          <w:b/>
          <w:color w:val="00524D"/>
          <w:w w:val="75"/>
          <w:sz w:val="22"/>
        </w:rPr>
        <w:t>Consejo Editorial:</w:t>
      </w:r>
    </w:p>
    <w:p>
      <w:pPr>
        <w:spacing w:line="240" w:lineRule="auto" w:before="0"/>
        <w:ind w:left="4435" w:right="310" w:firstLine="842"/>
        <w:jc w:val="right"/>
        <w:rPr>
          <w:rFonts w:ascii="Myriad Pro" w:hAnsi="Myriad Pro"/>
          <w:sz w:val="20"/>
        </w:rPr>
      </w:pPr>
      <w:r>
        <w:rPr>
          <w:rFonts w:ascii="Myriad Pro" w:hAnsi="Myriad Pro"/>
          <w:sz w:val="20"/>
        </w:rPr>
        <w:t>Dra. Mónica Araya, Costa Rica Limpia, Costa Rica Dr. Gerardo Ávalos-Rodríguez. SFS y UCR, USA y Costa Rica Dr. Olman Murillo Gamboa, ITCR, Costa Rica</w:t>
      </w:r>
    </w:p>
    <w:p>
      <w:pPr>
        <w:spacing w:before="0"/>
        <w:ind w:left="4301" w:right="310" w:firstLine="2373"/>
        <w:jc w:val="right"/>
        <w:rPr>
          <w:rFonts w:ascii="Myriad Pro" w:hAnsi="Myriad Pro"/>
          <w:sz w:val="20"/>
        </w:rPr>
      </w:pPr>
      <w:r>
        <w:rPr>
          <w:rFonts w:ascii="Myriad Pro" w:hAnsi="Myriad Pro"/>
          <w:sz w:val="20"/>
        </w:rPr>
        <w:t>Dr. Luko Hilje, CATIE, Costa Rica Dr. Arturo Sánchez Azofeifa. Universidad de Alberta-Canadá</w:t>
      </w:r>
    </w:p>
    <w:p>
      <w:pPr>
        <w:spacing w:line="261" w:lineRule="exact" w:before="122"/>
        <w:ind w:left="0" w:right="310" w:firstLine="0"/>
        <w:jc w:val="right"/>
        <w:rPr>
          <w:rFonts w:ascii="Myriad Pro"/>
          <w:b/>
          <w:sz w:val="22"/>
        </w:rPr>
      </w:pPr>
      <w:r>
        <w:rPr>
          <w:rFonts w:ascii="Myriad Pro"/>
          <w:b/>
          <w:color w:val="00524D"/>
          <w:w w:val="75"/>
          <w:sz w:val="22"/>
        </w:rPr>
        <w:t>Asistente:</w:t>
      </w:r>
    </w:p>
    <w:p>
      <w:pPr>
        <w:spacing w:line="238" w:lineRule="exact" w:before="0"/>
        <w:ind w:left="0" w:right="310" w:firstLine="0"/>
        <w:jc w:val="right"/>
        <w:rPr>
          <w:rFonts w:ascii="Myriad Pro"/>
          <w:sz w:val="20"/>
        </w:rPr>
      </w:pPr>
      <w:r>
        <w:rPr>
          <w:rFonts w:ascii="Myriad Pro"/>
          <w:sz w:val="20"/>
        </w:rPr>
        <w:t>Joseline Jimenez Brenes</w:t>
      </w:r>
    </w:p>
    <w:p>
      <w:pPr>
        <w:pStyle w:val="BodyText"/>
        <w:spacing w:before="5"/>
        <w:rPr>
          <w:rFonts w:ascii="Myriad Pro"/>
          <w:sz w:val="20"/>
        </w:rPr>
      </w:pPr>
    </w:p>
    <w:p>
      <w:pPr>
        <w:spacing w:line="261" w:lineRule="exact" w:before="0"/>
        <w:ind w:left="0" w:right="310" w:firstLine="0"/>
        <w:jc w:val="right"/>
        <w:rPr>
          <w:rFonts w:ascii="Myriad Pro"/>
          <w:b/>
          <w:sz w:val="22"/>
        </w:rPr>
      </w:pPr>
      <w:r>
        <w:rPr>
          <w:rFonts w:ascii="Myriad Pro"/>
          <w:b/>
          <w:color w:val="00524D"/>
          <w:w w:val="75"/>
          <w:sz w:val="22"/>
        </w:rPr>
        <w:t>Editorial:</w:t>
      </w:r>
    </w:p>
    <w:p>
      <w:pPr>
        <w:spacing w:line="238" w:lineRule="exact" w:before="0"/>
        <w:ind w:left="0" w:right="310" w:firstLine="0"/>
        <w:jc w:val="right"/>
        <w:rPr>
          <w:rFonts w:ascii="Myriad Pro"/>
          <w:sz w:val="20"/>
        </w:rPr>
      </w:pPr>
      <w:r>
        <w:rPr/>
        <w:pict>
          <v:group style="position:absolute;margin-left:84.178001pt;margin-top:29.838795pt;width:46.75pt;height:46.4pt;mso-position-horizontal-relative:page;mso-position-vertical-relative:paragraph;z-index:1120" coordorigin="1684,597" coordsize="935,928">
            <v:line style="position:absolute" from="1684,1504" to="2597,1504" stroked="true" strokeweight="2pt" strokecolor="#cd1719">
              <v:stroke dashstyle="solid"/>
            </v:line>
            <v:line style="position:absolute" from="1703,598" to="1703,1484" stroked="true" strokeweight="1.991pt" strokecolor="#cd1719">
              <v:stroke dashstyle="solid"/>
            </v:line>
            <v:line style="position:absolute" from="1755,1451" to="2587,1451" stroked="true" strokeweight="1.2pt" strokecolor="#cd1719">
              <v:stroke dashstyle="solid"/>
            </v:line>
            <v:line style="position:absolute" from="1767,597" to="1767,1439" stroked="true" strokeweight="1.160pt" strokecolor="#cd1719">
              <v:stroke dashstyle="solid"/>
            </v:line>
            <v:shape style="position:absolute;left:1771;top:609;width:847;height:840" coordorigin="1772,609" coordsize="847,840" path="m2602,609l1772,1433,1788,1449,2618,626,2602,609xe" filled="true" fillcolor="#cd1719" stroked="false">
              <v:path arrowok="t"/>
              <v:fill type="solid"/>
            </v:shape>
            <v:shape style="position:absolute;left:1813;top:1199;width:203;height:211" type="#_x0000_t75" stroked="false">
              <v:imagedata r:id="rId11" o:title=""/>
            </v:shape>
            <v:shape style="position:absolute;left:1795;top:608;width:821;height:809" coordorigin="1796,608" coordsize="821,809" path="m2616,871l2593,797,2581,786,2576,782,2557,771,2538,765,2521,763,2503,764,2443,794,2418,859,2426,895,2443,919,2467,934,2492,940,2501,940,2555,912,2557,844,2494,815,2488,838,2497,839,2543,887,2481,915,2441,859,2442,845,2490,792,2520,786,2533,788,2584,825,2593,869,2577,906,2547,932,2517,947,2503,952,2207,1072,2127,1102,2116,1107,2273,721,2320,647,2357,631,2373,631,2425,662,2439,704,2439,707,2415,765,2367,783,2337,776,2310,705,2367,684,2387,743,2392,749,2405,749,2410,744,2410,730,2408,713,2402,693,2394,681,2389,674,2381,667,2372,662,2362,659,2351,658,2337,659,2288,709,2285,732,2291,757,2306,781,2330,798,2366,806,2384,805,2401,801,2417,793,2429,783,2431,781,2446,762,2456,742,2461,721,2462,704,2460,687,2454,668,2444,649,2428,631,2413,620,2395,612,2375,608,2355,608,2309,626,2278,659,2259,694,2251,713,2187,871,2193,841,2190,805,2181,763,2133,679,2073,645,1995,636,1942,643,1859,687,1812,760,1797,828,1796,854,1808,908,1840,957,1891,993,1955,1007,1988,1005,2018,996,2040,984,2046,981,2088,936,2110,878,2114,845,2112,822,2084,765,2024,734,2009,732,1984,736,1955,750,1932,775,1922,814,1928,846,1976,891,1990,883,1992,877,1988,870,1982,869,1976,866,1946,814,1994,758,2067,782,2090,845,2051,945,1955,984,1858,941,1820,854,1825,801,1848,738,1901,685,1997,659,2033,660,2093,679,2143,732,2167,809,2169,841,2155,914,2124,1008,2092,1091,2077,1127,2075,1133,2078,1140,2084,1142,2085,1143,2087,1143,2092,1143,2093,1143,2098,1143,2102,1141,2103,1140,2215,1094,2306,1064,2378,1050,2380,1050,2449,1060,2522,1102,2558,1184,2559,1219,2533,1313,2480,1365,2419,1388,2366,1393,2322,1383,2251,1313,2248,1207,2320,1138,2394,1129,2451,1166,2452,1242,2380,1264,2351,1227,2344,1224,2332,1227,2328,1233,2330,1240,2337,1255,2352,1273,2374,1287,2406,1292,2426,1290,2443,1284,2458,1273,2461,1269,2470,1258,2478,1244,2483,1230,2486,1217,2487,1207,2485,1193,2480,1174,2470,1153,2454,1133,2447,1127,2438,1120,2419,1111,2398,1106,2375,1104,2343,1107,2286,1129,2242,1171,2218,1228,2215,1260,2230,1323,2265,1373,2313,1405,2366,1416,2392,1415,2424,1411,2459,1401,2475,1393,2495,1384,2557,1318,2582,1222,2582,1217,2581,1180,2559,1113,2500,1056,2415,1029,2381,1027,2511,974,2530,967,2565,948,2598,916,2616,871e" filled="true" fillcolor="#cd1719" stroked="false">
              <v:path arrowok="t"/>
              <v:fill type="solid"/>
            </v:shape>
            <w10:wrap type="none"/>
          </v:group>
        </w:pict>
      </w:r>
      <w:r>
        <w:rPr/>
        <w:pict>
          <v:group style="position:absolute;margin-left:460.177002pt;margin-top:29.886496pt;width:70.2pt;height:57.2pt;mso-position-horizontal-relative:page;mso-position-vertical-relative:paragraph;z-index:1168" coordorigin="9204,598" coordsize="1404,1144">
            <v:shape style="position:absolute;left:9252;top:1187;width:1355;height:506" type="#_x0000_t75" stroked="false">
              <v:imagedata r:id="rId12" o:title=""/>
            </v:shape>
            <v:shape style="position:absolute;left:9255;top:1149;width:1342;height:582" coordorigin="9255,1150" coordsize="1342,582" path="m9255,1150l10597,1150m9255,1731l10597,1731e" filled="false" stroked="true" strokeweight="1.049pt" strokecolor="#d0d0d0">
              <v:path arrowok="t"/>
              <v:stroke dashstyle="solid"/>
            </v:shape>
            <v:shape style="position:absolute;left:9203;top:597;width:1400;height:490" coordorigin="9204,598" coordsize="1400,490" path="m10603,1076l10597,1068,10581,1065,10562,1059,10544,1043,10534,1025,10525,1006,10518,986,10511,967,10482,897,10470,867,10415,732,10415,867,10260,867,10255,865,10260,855,10335,693,10339,685,10343,685,10346,693,10411,854,10415,863,10415,867,10415,732,10396,685,10371,623,10369,617,10365,598,10357,598,10351,601,10344,614,10330,642,10307,693,10147,1034,10132,1055,10116,1064,10108,1066,10108,987,10108,669,10115,642,10128,630,10142,623,10148,614,10148,611,10148,610,10145,608,10141,608,10127,609,10091,611,10074,611,10058,611,10028,609,10013,608,10009,608,10005,610,10005,615,10017,625,10042,633,10068,652,10080,699,10080,985,10079,987,10076,987,10074,984,10070,979,9845,730,9750,624,9746,619,9742,611,9740,608,9723,608,9712,611,9692,611,9688,608,9681,608,9673,608,9667,608,9661,611,9648,611,9628,611,9589,609,9570,608,9568,608,9563,612,9563,615,9573,627,9594,632,9615,645,9625,681,9625,898,9619,956,9595,1008,9548,1045,9471,1060,9407,1050,9357,1022,9323,973,9311,904,9311,663,9318,638,9333,628,9348,624,9355,615,9355,611,9355,607,9337,608,9334,608,9318,609,9287,611,9270,611,9257,611,9231,609,9218,608,9215,608,9204,610,9204,615,9212,626,9231,631,9249,639,9258,660,9258,886,9263,946,9281,1001,9317,1046,9378,1076,9467,1087,9561,1070,9574,1060,9617,1027,9644,973,9653,922,9654,898,9654,681,9660,648,9674,633,9682,628,9701,635,9729,666,9742,740,9742,987,9732,1037,9712,1057,9692,1065,9683,1075,9683,1078,9683,1082,9691,1082,9735,1080,9754,1080,9776,1080,9794,1081,9809,1082,9822,1082,9829,1082,9829,1080,9829,1078,9829,1074,9820,1066,9800,1062,9780,1050,9770,1019,9770,732,9772,730,9780,730,9788,741,9789,742,10077,1066,10091,1082,10098,1085,10108,1085,10108,1082,10117,1082,10144,1080,10158,1080,10172,1080,10200,1082,10214,1082,10223,1082,10232,1084,10232,1080,10232,1072,10225,1065,10208,1061,10192,1052,10185,1028,10185,1019,10187,1009,10189,1005,10232,911,10239,897,10430,897,10434,907,10440,922,10468,993,10475,1010,10480,1027,10482,1041,10476,1055,10462,1062,10449,1067,10442,1076,10442,1082,10457,1082,10471,1082,10498,1080,10511,1080,10532,1080,10573,1082,10594,1082,10603,1082,10603,1080,10603,1076e" filled="true" fillcolor="#cd1719" stroked="false">
              <v:path arrowok="t"/>
              <v:fill type="solid"/>
            </v:shape>
            <w10:wrap type="none"/>
          </v:group>
        </w:pict>
      </w:r>
      <w:r>
        <w:rPr>
          <w:rFonts w:ascii="Myriad Pro"/>
          <w:sz w:val="20"/>
        </w:rPr>
        <w:t>Editorial de la Universidad Nacional de Costa Rica (EUNA)</w:t>
      </w: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spacing w:before="10"/>
        <w:rPr>
          <w:rFonts w:ascii="Myriad Pro"/>
          <w:sz w:val="27"/>
        </w:rPr>
      </w:pPr>
    </w:p>
    <w:p>
      <w:pPr>
        <w:spacing w:line="186" w:lineRule="exact" w:before="98"/>
        <w:ind w:left="1849" w:right="0" w:firstLine="0"/>
        <w:jc w:val="left"/>
        <w:rPr>
          <w:rFonts w:ascii="MyriadPro-Cond" w:hAnsi="MyriadPro-Cond"/>
          <w:sz w:val="16"/>
        </w:rPr>
      </w:pPr>
      <w:r>
        <w:rPr/>
        <w:pict>
          <v:shape style="position:absolute;margin-left:82.205002pt;margin-top:-20.847404pt;width:51.05pt;height:13.1pt;mso-position-horizontal-relative:page;mso-position-vertical-relative:paragraph;z-index:1096" coordorigin="1644,-417" coordsize="1021,262" path="m1878,-287l1876,-315,1875,-320,1871,-340,1862,-362,1853,-376,1849,-381,1833,-396,1815,-407,1807,-410,1807,-324,1799,-323,1789,-322,1776,-321,1766,-321,1755,-320,1730,-320,1731,-332,1733,-343,1736,-353,1741,-361,1748,-371,1757,-376,1779,-376,1788,-371,1795,-362,1800,-355,1803,-346,1806,-335,1807,-324,1807,-410,1794,-414,1770,-416,1744,-413,1721,-406,1699,-394,1680,-377,1664,-357,1653,-334,1646,-308,1644,-283,1644,-280,1646,-254,1652,-230,1662,-209,1676,-191,1694,-176,1713,-165,1736,-159,1761,-156,1775,-157,1790,-159,1805,-163,1819,-168,1842,-182,1862,-201,1864,-204,1874,-220,1871,-231,1867,-228,1856,-221,1844,-214,1833,-209,1817,-204,1805,-207,1796,-207,1781,-209,1768,-213,1757,-220,1747,-229,1740,-238,1735,-251,1731,-265,1729,-280,1736,-281,1744,-282,1760,-283,1769,-283,1878,-283,1878,-287m2131,-407l2051,-407,2051,-276,2050,-261,2049,-249,2046,-239,2041,-231,2035,-221,2025,-217,1998,-217,1989,-221,1984,-228,1981,-235,1979,-244,1977,-256,1977,-270,1977,-407,1897,-407,1897,-239,1898,-219,1902,-203,1908,-188,1917,-177,1929,-168,1943,-161,1959,-157,1978,-156,1990,-156,2001,-158,2011,-161,2020,-166,2029,-171,2037,-178,2045,-186,2053,-196,2053,-162,2131,-162,2131,-196,2131,-217,2131,-407m2398,-321l2396,-344,2395,-352,2393,-363,2389,-373,2387,-379,2378,-392,2367,-401,2353,-408,2336,-412,2316,-413,2304,-413,2292,-411,2282,-408,2272,-403,2263,-398,2255,-391,2248,-383,2241,-373,2241,-407,2163,-407,2163,-162,2243,-162,2243,-293,2243,-308,2245,-320,2248,-330,2252,-338,2259,-348,2269,-352,2296,-352,2305,-348,2310,-340,2313,-332,2315,-321,2316,-320,2317,-305,2317,-293,2317,-162,2398,-162,2398,-321m2664,-198l2657,-198,2642,-193,2626,-191,2620,-195,2616,-197,2611,-209,2611,-210,2615,-227,2615,-248,2615,-260,2616,-275,2616,-279,2618,-312,2618,-324,2618,-331,2617,-351,2613,-368,2610,-376,2607,-383,2598,-395,2586,-405,2572,-412,2555,-416,2536,-417,2523,-417,2510,-417,2497,-415,2484,-412,2466,-407,2459,-401,2452,-391,2445,-379,2440,-368,2437,-358,2437,-349,2444,-351,2461,-363,2486,-374,2513,-376,2522,-373,2531,-369,2540,-358,2543,-349,2543,-336,2542,-317,2542,-312,2542,-312,2542,-279,2541,-225,2533,-219,2526,-215,2516,-210,2512,-209,2501,-209,2495,-212,2485,-223,2482,-230,2482,-238,2485,-248,2494,-258,2508,-267,2528,-275,2538,-278,2542,-279,2542,-312,2523,-307,2510,-304,2467,-290,2436,-273,2418,-253,2412,-231,2413,-216,2416,-203,2422,-191,2429,-180,2439,-170,2449,-164,2460,-160,2472,-158,2480,-158,2490,-161,2501,-167,2510,-172,2520,-178,2530,-186,2542,-195,2543,-183,2546,-174,2559,-161,2568,-156,2589,-156,2599,-157,2612,-160,2630,-165,2641,-171,2651,-181,2659,-191,2664,-198e" filled="true" fillcolor="#cd1719" stroked="false">
            <v:path arrowok="t"/>
            <v:fill type="solid"/>
            <w10:wrap type="none"/>
          </v:shape>
        </w:pict>
      </w:r>
      <w:r>
        <w:rPr/>
        <w:pict>
          <v:group style="position:absolute;margin-left:271.128296pt;margin-top:-69.466499pt;width:67.5pt;height:68.650pt;mso-position-horizontal-relative:page;mso-position-vertical-relative:paragraph;z-index:1144" coordorigin="5423,-1389" coordsize="1350,1373">
            <v:shape style="position:absolute;left:5745;top:-796;width:716;height:444" type="#_x0000_t75" stroked="false">
              <v:imagedata r:id="rId13" o:title=""/>
            </v:shape>
            <v:shape style="position:absolute;left:5902;top:-555;width:378;height:372" type="#_x0000_t75" stroked="false">
              <v:imagedata r:id="rId14" o:title=""/>
            </v:shape>
            <v:shape style="position:absolute;left:5582;top:-1198;width:1069;height:795" type="#_x0000_t75" stroked="false">
              <v:imagedata r:id="rId15" o:title=""/>
            </v:shape>
            <v:shape style="position:absolute;left:6202;top:-1146;width:373;height:546" coordorigin="6203,-1145" coordsize="373,546" path="m6277,-1145l6230,-1135,6209,-1116,6204,-1092,6203,-1069,6204,-1052,6204,-1042,6203,-1013,6207,-948,6224,-869,6264,-797,6337,-752,6424,-717,6466,-676,6480,-635,6481,-600,6551,-756,6576,-853,6554,-930,6487,-1028,6413,-1103,6341,-1138,6277,-1145xe" filled="true" fillcolor="#ffe000" stroked="false">
              <v:path arrowok="t"/>
              <v:fill type="solid"/>
            </v:shape>
            <v:shape style="position:absolute;left:5661;top:-1208;width:214;height:310" type="#_x0000_t75" stroked="false">
              <v:imagedata r:id="rId16" o:title=""/>
            </v:shape>
            <v:shape style="position:absolute;left:6290;top:-1024;width:239;height:271" type="#_x0000_t75" stroked="false">
              <v:imagedata r:id="rId17" o:title=""/>
            </v:shape>
            <v:shape style="position:absolute;left:5959;top:-996;width:259;height:163" type="#_x0000_t75" stroked="false">
              <v:imagedata r:id="rId18" o:title=""/>
            </v:shape>
            <v:shape style="position:absolute;left:5422;top:-297;width:1350;height:280" type="#_x0000_t75" stroked="false">
              <v:imagedata r:id="rId19" o:title=""/>
            </v:shape>
            <v:shape style="position:absolute;left:5592;top:-850;width:674;height:319" coordorigin="5592,-850" coordsize="674,319" path="m5652,-752l5717,-632,5826,-533,5988,-531,6132,-568,5961,-568,5752,-654,5652,-752xm6266,-602l5961,-568,6132,-568,6266,-602xm5598,-850l5592,-831,5631,-772,5652,-752,5598,-850xe" filled="true" fillcolor="#00632d" stroked="false">
              <v:path arrowok="t"/>
              <v:fill type="solid"/>
            </v:shape>
            <v:shape style="position:absolute;left:5718;top:-790;width:496;height:336" type="#_x0000_t75" stroked="false">
              <v:imagedata r:id="rId20" o:title=""/>
            </v:shape>
            <v:shape style="position:absolute;left:6269;top:-1050;width:259;height:336" type="#_x0000_t75" stroked="false">
              <v:imagedata r:id="rId21" o:title=""/>
            </v:shape>
            <v:shape style="position:absolute;left:5904;top:-1390;width:299;height:299" type="#_x0000_t75" stroked="false">
              <v:imagedata r:id="rId22" o:title=""/>
            </v:shape>
            <v:shape style="position:absolute;left:5721;top:-1193;width:410;height:261" type="#_x0000_t75" stroked="false">
              <v:imagedata r:id="rId23" o:title=""/>
            </v:shape>
            <w10:wrap type="none"/>
          </v:group>
        </w:pict>
      </w:r>
      <w:r>
        <w:rPr/>
        <w:drawing>
          <wp:anchor distT="0" distB="0" distL="0" distR="0" allowOverlap="1" layoutInCell="1" locked="0" behindDoc="0" simplePos="0" relativeHeight="1192">
            <wp:simplePos x="0" y="0"/>
            <wp:positionH relativeFrom="page">
              <wp:posOffset>1044003</wp:posOffset>
            </wp:positionH>
            <wp:positionV relativeFrom="paragraph">
              <wp:posOffset>82544</wp:posOffset>
            </wp:positionV>
            <wp:extent cx="891424" cy="303949"/>
            <wp:effectExtent l="0" t="0" r="0" b="0"/>
            <wp:wrapNone/>
            <wp:docPr id="1" name="image15.png" descr=""/>
            <wp:cNvGraphicFramePr>
              <a:graphicFrameLocks noChangeAspect="1"/>
            </wp:cNvGraphicFramePr>
            <a:graphic>
              <a:graphicData uri="http://schemas.openxmlformats.org/drawingml/2006/picture">
                <pic:pic>
                  <pic:nvPicPr>
                    <pic:cNvPr id="2" name="image15.png"/>
                    <pic:cNvPicPr/>
                  </pic:nvPicPr>
                  <pic:blipFill>
                    <a:blip r:embed="rId24" cstate="print"/>
                    <a:stretch>
                      <a:fillRect/>
                    </a:stretch>
                  </pic:blipFill>
                  <pic:spPr>
                    <a:xfrm>
                      <a:off x="0" y="0"/>
                      <a:ext cx="891424" cy="303949"/>
                    </a:xfrm>
                    <a:prstGeom prst="rect">
                      <a:avLst/>
                    </a:prstGeom>
                  </pic:spPr>
                </pic:pic>
              </a:graphicData>
            </a:graphic>
          </wp:anchor>
        </w:drawing>
      </w:r>
      <w:r>
        <w:rPr>
          <w:rFonts w:ascii="MyriadPro-Cond" w:hAnsi="MyriadPro-Cond"/>
          <w:sz w:val="16"/>
        </w:rPr>
        <w:t>Los artículos publicados se distribuyen bajo una Creative Commons Reconocimiento al autor-No comercial-Compartir igual 4.0 Internacional (CC BY NC SA</w:t>
      </w:r>
    </w:p>
    <w:p>
      <w:pPr>
        <w:spacing w:line="225" w:lineRule="auto" w:before="3"/>
        <w:ind w:left="1849" w:right="310" w:firstLine="0"/>
        <w:jc w:val="both"/>
        <w:rPr>
          <w:rFonts w:ascii="MyriadPro-Cond" w:hAnsi="MyriadPro-Cond"/>
          <w:sz w:val="16"/>
        </w:rPr>
      </w:pPr>
      <w:r>
        <w:rPr>
          <w:rFonts w:ascii="MyriadPro-Cond" w:hAnsi="MyriadPro-Cond"/>
          <w:sz w:val="16"/>
        </w:rPr>
        <w:t>4.0 Internacional) basada en una obra en </w:t>
      </w:r>
      <w:hyperlink r:id="rId9">
        <w:r>
          <w:rPr>
            <w:rFonts w:ascii="MyriadPro-Cond" w:hAnsi="MyriadPro-Cond"/>
            <w:color w:val="00524D"/>
            <w:sz w:val="16"/>
          </w:rPr>
          <w:t>http://www.revistas.una.ac.cr/ambientales</w:t>
        </w:r>
        <w:r>
          <w:rPr>
            <w:rFonts w:ascii="MyriadPro-Cond" w:hAnsi="MyriadPro-Cond"/>
            <w:sz w:val="16"/>
          </w:rPr>
          <w:t>, </w:t>
        </w:r>
      </w:hyperlink>
      <w:r>
        <w:rPr>
          <w:rFonts w:ascii="MyriadPro-Cond" w:hAnsi="MyriadPro-Cond"/>
          <w:sz w:val="16"/>
        </w:rPr>
        <w:t>lo que implica la posibilidad de que los lectores puedan de forma gratuita</w:t>
      </w:r>
      <w:r>
        <w:rPr>
          <w:rFonts w:ascii="MyriadPro-Cond" w:hAnsi="MyriadPro-Cond"/>
          <w:spacing w:val="-5"/>
          <w:sz w:val="16"/>
        </w:rPr>
        <w:t> </w:t>
      </w:r>
      <w:r>
        <w:rPr>
          <w:rFonts w:ascii="MyriadPro-Cond" w:hAnsi="MyriadPro-Cond"/>
          <w:sz w:val="16"/>
        </w:rPr>
        <w:t>descargar,</w:t>
      </w:r>
      <w:r>
        <w:rPr>
          <w:rFonts w:ascii="MyriadPro-Cond" w:hAnsi="MyriadPro-Cond"/>
          <w:spacing w:val="-5"/>
          <w:sz w:val="16"/>
        </w:rPr>
        <w:t> </w:t>
      </w:r>
      <w:r>
        <w:rPr>
          <w:rFonts w:ascii="MyriadPro-Cond" w:hAnsi="MyriadPro-Cond"/>
          <w:sz w:val="16"/>
        </w:rPr>
        <w:t>almacenar,</w:t>
      </w:r>
      <w:r>
        <w:rPr>
          <w:rFonts w:ascii="MyriadPro-Cond" w:hAnsi="MyriadPro-Cond"/>
          <w:spacing w:val="-5"/>
          <w:sz w:val="16"/>
        </w:rPr>
        <w:t> </w:t>
      </w:r>
      <w:r>
        <w:rPr>
          <w:rFonts w:ascii="MyriadPro-Cond" w:hAnsi="MyriadPro-Cond"/>
          <w:sz w:val="16"/>
        </w:rPr>
        <w:t>copiar</w:t>
      </w:r>
      <w:r>
        <w:rPr>
          <w:rFonts w:ascii="MyriadPro-Cond" w:hAnsi="MyriadPro-Cond"/>
          <w:spacing w:val="-5"/>
          <w:sz w:val="16"/>
        </w:rPr>
        <w:t> </w:t>
      </w:r>
      <w:r>
        <w:rPr>
          <w:rFonts w:ascii="MyriadPro-Cond" w:hAnsi="MyriadPro-Cond"/>
          <w:sz w:val="16"/>
        </w:rPr>
        <w:t>y</w:t>
      </w:r>
      <w:r>
        <w:rPr>
          <w:rFonts w:ascii="MyriadPro-Cond" w:hAnsi="MyriadPro-Cond"/>
          <w:spacing w:val="-5"/>
          <w:sz w:val="16"/>
        </w:rPr>
        <w:t> </w:t>
      </w:r>
      <w:r>
        <w:rPr>
          <w:rFonts w:ascii="MyriadPro-Cond" w:hAnsi="MyriadPro-Cond"/>
          <w:sz w:val="16"/>
        </w:rPr>
        <w:t>distribuir</w:t>
      </w:r>
      <w:r>
        <w:rPr>
          <w:rFonts w:ascii="MyriadPro-Cond" w:hAnsi="MyriadPro-Cond"/>
          <w:spacing w:val="-5"/>
          <w:sz w:val="16"/>
        </w:rPr>
        <w:t> </w:t>
      </w:r>
      <w:r>
        <w:rPr>
          <w:rFonts w:ascii="MyriadPro-Cond" w:hAnsi="MyriadPro-Cond"/>
          <w:sz w:val="16"/>
        </w:rPr>
        <w:t>la</w:t>
      </w:r>
      <w:r>
        <w:rPr>
          <w:rFonts w:ascii="MyriadPro-Cond" w:hAnsi="MyriadPro-Cond"/>
          <w:spacing w:val="-5"/>
          <w:sz w:val="16"/>
        </w:rPr>
        <w:t> </w:t>
      </w:r>
      <w:r>
        <w:rPr>
          <w:rFonts w:ascii="MyriadPro-Cond" w:hAnsi="MyriadPro-Cond"/>
          <w:sz w:val="16"/>
        </w:rPr>
        <w:t>versión</w:t>
      </w:r>
      <w:r>
        <w:rPr>
          <w:rFonts w:ascii="MyriadPro-Cond" w:hAnsi="MyriadPro-Cond"/>
          <w:spacing w:val="-5"/>
          <w:sz w:val="16"/>
        </w:rPr>
        <w:t> </w:t>
      </w:r>
      <w:r>
        <w:rPr>
          <w:rFonts w:ascii="MyriadPro-Cond" w:hAnsi="MyriadPro-Cond"/>
          <w:sz w:val="16"/>
        </w:rPr>
        <w:t>final</w:t>
      </w:r>
      <w:r>
        <w:rPr>
          <w:rFonts w:ascii="MyriadPro-Cond" w:hAnsi="MyriadPro-Cond"/>
          <w:spacing w:val="-5"/>
          <w:sz w:val="16"/>
        </w:rPr>
        <w:t> </w:t>
      </w:r>
      <w:r>
        <w:rPr>
          <w:rFonts w:ascii="MyriadPro-Cond" w:hAnsi="MyriadPro-Cond"/>
          <w:sz w:val="16"/>
        </w:rPr>
        <w:t>aprobada</w:t>
      </w:r>
      <w:r>
        <w:rPr>
          <w:rFonts w:ascii="MyriadPro-Cond" w:hAnsi="MyriadPro-Cond"/>
          <w:spacing w:val="-5"/>
          <w:sz w:val="16"/>
        </w:rPr>
        <w:t> </w:t>
      </w:r>
      <w:r>
        <w:rPr>
          <w:rFonts w:ascii="MyriadPro-Cond" w:hAnsi="MyriadPro-Cond"/>
          <w:sz w:val="16"/>
        </w:rPr>
        <w:t>y</w:t>
      </w:r>
      <w:r>
        <w:rPr>
          <w:rFonts w:ascii="MyriadPro-Cond" w:hAnsi="MyriadPro-Cond"/>
          <w:spacing w:val="-5"/>
          <w:sz w:val="16"/>
        </w:rPr>
        <w:t> </w:t>
      </w:r>
      <w:r>
        <w:rPr>
          <w:rFonts w:ascii="MyriadPro-Cond" w:hAnsi="MyriadPro-Cond"/>
          <w:sz w:val="16"/>
        </w:rPr>
        <w:t>publicada</w:t>
      </w:r>
      <w:r>
        <w:rPr>
          <w:rFonts w:ascii="MyriadPro-Cond" w:hAnsi="MyriadPro-Cond"/>
          <w:spacing w:val="-5"/>
          <w:sz w:val="16"/>
        </w:rPr>
        <w:t> </w:t>
      </w:r>
      <w:r>
        <w:rPr>
          <w:rFonts w:ascii="MyriadPro-Cond" w:hAnsi="MyriadPro-Cond"/>
          <w:sz w:val="16"/>
        </w:rPr>
        <w:t>(post</w:t>
      </w:r>
      <w:r>
        <w:rPr>
          <w:rFonts w:ascii="MyriadPro-Cond" w:hAnsi="MyriadPro-Cond"/>
          <w:spacing w:val="-5"/>
          <w:sz w:val="16"/>
        </w:rPr>
        <w:t> </w:t>
      </w:r>
      <w:r>
        <w:rPr>
          <w:rFonts w:ascii="MyriadPro-Cond" w:hAnsi="MyriadPro-Cond"/>
          <w:sz w:val="16"/>
        </w:rPr>
        <w:t>print)</w:t>
      </w:r>
      <w:r>
        <w:rPr>
          <w:rFonts w:ascii="MyriadPro-Cond" w:hAnsi="MyriadPro-Cond"/>
          <w:spacing w:val="-5"/>
          <w:sz w:val="16"/>
        </w:rPr>
        <w:t> </w:t>
      </w:r>
      <w:r>
        <w:rPr>
          <w:rFonts w:ascii="MyriadPro-Cond" w:hAnsi="MyriadPro-Cond"/>
          <w:sz w:val="16"/>
        </w:rPr>
        <w:t>del</w:t>
      </w:r>
      <w:r>
        <w:rPr>
          <w:rFonts w:ascii="MyriadPro-Cond" w:hAnsi="MyriadPro-Cond"/>
          <w:spacing w:val="-5"/>
          <w:sz w:val="16"/>
        </w:rPr>
        <w:t> </w:t>
      </w:r>
      <w:r>
        <w:rPr>
          <w:rFonts w:ascii="MyriadPro-Cond" w:hAnsi="MyriadPro-Cond"/>
          <w:sz w:val="16"/>
        </w:rPr>
        <w:t>artículo,</w:t>
      </w:r>
      <w:r>
        <w:rPr>
          <w:rFonts w:ascii="MyriadPro-Cond" w:hAnsi="MyriadPro-Cond"/>
          <w:spacing w:val="-5"/>
          <w:sz w:val="16"/>
        </w:rPr>
        <w:t> </w:t>
      </w:r>
      <w:r>
        <w:rPr>
          <w:rFonts w:ascii="MyriadPro-Cond" w:hAnsi="MyriadPro-Cond"/>
          <w:sz w:val="16"/>
        </w:rPr>
        <w:t>siempre</w:t>
      </w:r>
      <w:r>
        <w:rPr>
          <w:rFonts w:ascii="MyriadPro-Cond" w:hAnsi="MyriadPro-Cond"/>
          <w:spacing w:val="-5"/>
          <w:sz w:val="16"/>
        </w:rPr>
        <w:t> </w:t>
      </w:r>
      <w:r>
        <w:rPr>
          <w:rFonts w:ascii="MyriadPro-Cond" w:hAnsi="MyriadPro-Cond"/>
          <w:sz w:val="16"/>
        </w:rPr>
        <w:t>y</w:t>
      </w:r>
      <w:r>
        <w:rPr>
          <w:rFonts w:ascii="MyriadPro-Cond" w:hAnsi="MyriadPro-Cond"/>
          <w:spacing w:val="-5"/>
          <w:sz w:val="16"/>
        </w:rPr>
        <w:t> </w:t>
      </w:r>
      <w:r>
        <w:rPr>
          <w:rFonts w:ascii="MyriadPro-Cond" w:hAnsi="MyriadPro-Cond"/>
          <w:sz w:val="16"/>
        </w:rPr>
        <w:t>cuando</w:t>
      </w:r>
      <w:r>
        <w:rPr>
          <w:rFonts w:ascii="MyriadPro-Cond" w:hAnsi="MyriadPro-Cond"/>
          <w:spacing w:val="-5"/>
          <w:sz w:val="16"/>
        </w:rPr>
        <w:t> </w:t>
      </w:r>
      <w:r>
        <w:rPr>
          <w:rFonts w:ascii="MyriadPro-Cond" w:hAnsi="MyriadPro-Cond"/>
          <w:sz w:val="16"/>
        </w:rPr>
        <w:t>se</w:t>
      </w:r>
      <w:r>
        <w:rPr>
          <w:rFonts w:ascii="MyriadPro-Cond" w:hAnsi="MyriadPro-Cond"/>
          <w:spacing w:val="-5"/>
          <w:sz w:val="16"/>
        </w:rPr>
        <w:t> </w:t>
      </w:r>
      <w:r>
        <w:rPr>
          <w:rFonts w:ascii="MyriadPro-Cond" w:hAnsi="MyriadPro-Cond"/>
          <w:sz w:val="16"/>
        </w:rPr>
        <w:t>realice</w:t>
      </w:r>
      <w:r>
        <w:rPr>
          <w:rFonts w:ascii="MyriadPro-Cond" w:hAnsi="MyriadPro-Cond"/>
          <w:spacing w:val="-5"/>
          <w:sz w:val="16"/>
        </w:rPr>
        <w:t> </w:t>
      </w:r>
      <w:r>
        <w:rPr>
          <w:rFonts w:ascii="MyriadPro-Cond" w:hAnsi="MyriadPro-Cond"/>
          <w:sz w:val="16"/>
        </w:rPr>
        <w:t>sin</w:t>
      </w:r>
      <w:r>
        <w:rPr>
          <w:rFonts w:ascii="MyriadPro-Cond" w:hAnsi="MyriadPro-Cond"/>
          <w:spacing w:val="-5"/>
          <w:sz w:val="16"/>
        </w:rPr>
        <w:t> </w:t>
      </w:r>
      <w:r>
        <w:rPr>
          <w:rFonts w:ascii="MyriadPro-Cond" w:hAnsi="MyriadPro-Cond"/>
          <w:sz w:val="16"/>
        </w:rPr>
        <w:t>fines</w:t>
      </w:r>
      <w:r>
        <w:rPr>
          <w:rFonts w:ascii="MyriadPro-Cond" w:hAnsi="MyriadPro-Cond"/>
          <w:spacing w:val="-5"/>
          <w:sz w:val="16"/>
        </w:rPr>
        <w:t> </w:t>
      </w:r>
      <w:r>
        <w:rPr>
          <w:rFonts w:ascii="MyriadPro-Cond" w:hAnsi="MyriadPro-Cond"/>
          <w:sz w:val="16"/>
        </w:rPr>
        <w:t>comer- ciales, no se generen obras derivadas y se mencione la fuente y autoría de la</w:t>
      </w:r>
      <w:r>
        <w:rPr>
          <w:rFonts w:ascii="MyriadPro-Cond" w:hAnsi="MyriadPro-Cond"/>
          <w:spacing w:val="-2"/>
          <w:sz w:val="16"/>
        </w:rPr>
        <w:t> </w:t>
      </w:r>
      <w:r>
        <w:rPr>
          <w:rFonts w:ascii="MyriadPro-Cond" w:hAnsi="MyriadPro-Cond"/>
          <w:sz w:val="16"/>
        </w:rPr>
        <w:t>obra.</w:t>
      </w:r>
    </w:p>
    <w:p>
      <w:pPr>
        <w:spacing w:after="0" w:line="225" w:lineRule="auto"/>
        <w:jc w:val="both"/>
        <w:rPr>
          <w:rFonts w:ascii="MyriadPro-Cond" w:hAnsi="MyriadPro-Cond"/>
          <w:sz w:val="16"/>
        </w:rPr>
        <w:sectPr>
          <w:type w:val="continuous"/>
          <w:pgSz w:w="12240" w:h="15840"/>
          <w:pgMar w:top="1080" w:bottom="280" w:left="1300" w:right="1320"/>
        </w:sectPr>
      </w:pPr>
    </w:p>
    <w:p>
      <w:pPr>
        <w:spacing w:before="71"/>
        <w:ind w:left="3218" w:right="0" w:firstLine="0"/>
        <w:jc w:val="left"/>
        <w:rPr>
          <w:rFonts w:ascii="MyriadPro-Cond"/>
          <w:sz w:val="18"/>
        </w:rPr>
      </w:pPr>
      <w:r>
        <w:rPr/>
        <w:pict>
          <v:group style="position:absolute;margin-left:84.593002pt;margin-top:8.065723pt;width:38.35pt;height:38.35pt;mso-position-horizontal-relative:page;mso-position-vertical-relative:paragraph;z-index:1336" coordorigin="1692,161" coordsize="767,767">
            <v:shape style="position:absolute;left:1691;top:161;width:349;height:767" coordorigin="1692,161" coordsize="349,767" path="m1715,579l1692,579,1692,603,1715,603,1715,579m1715,347l1692,347,1692,370,1715,370,1715,347m1738,649l1715,649,1692,649,1692,672,1715,672,1738,672,1738,649m1738,417l1715,417,1692,417,1692,440,1715,440,1715,463,1738,463,1738,417m1738,370l1715,370,1715,394,1738,394,1738,370m1762,626l1738,626,1738,649,1762,649,1762,626m1762,510l1738,510,1715,510,1715,486,1692,486,1692,556,1715,556,1715,533,1738,533,1762,533,1762,510m1785,812l1762,812,1738,812,1738,881,1762,881,1785,881,1785,812m1785,765l1762,765,1738,765,1715,765,1692,765,1692,881,1692,881,1692,928,1715,928,1715,928,1738,928,1762,928,1785,928,1785,905,1762,905,1738,905,1715,905,1715,881,1715,881,1715,788,1738,788,1762,788,1785,788,1785,765m1785,719l1762,719,1738,719,1715,719,1715,672,1692,672,1692,742,1715,742,1715,742,1738,742,1762,742,1785,742,1785,719m1785,672l1762,672,1738,672,1738,695,1762,695,1785,695,1785,672m1785,649l1762,649,1762,672,1785,672,1785,649m1785,556l1762,556,1762,579,1785,579,1785,556m1785,394l1762,394,1738,394,1738,417,1762,417,1762,510,1785,510,1785,394m1785,208l1762,208,1738,208,1738,231,1738,277,1762,277,1785,277,1785,231,1785,208m1785,161l1762,161,1738,161,1715,161,1692,161,1692,231,1692,324,1715,324,1738,324,1762,324,1785,324,1785,301,1762,301,1738,301,1715,301,1715,231,1715,185,1738,185,1762,185,1785,185,1785,161m1808,812l1785,812,1785,881,1808,881,1808,812m1808,486l1785,486,1785,510,1808,510,1808,486m1808,208l1785,208,1785,231,1785,277,1808,277,1808,231,1808,208m1831,649l1808,649,1785,649,1785,672,1808,672,1831,672,1831,649m1854,765l1831,765,1808,765,1785,765,1785,788,1808,788,1831,788,1831,881,1831,881,1831,905,1808,905,1785,905,1785,928,1808,928,1831,928,1831,928,1854,928,1854,881,1854,881,1854,765m1854,626l1831,626,1831,649,1854,649,1854,626m1854,486l1831,486,1831,510,1854,510,1854,486m1854,440l1831,440,1808,440,1808,394,1831,394,1831,370,1808,370,1785,370,1785,463,1808,463,1831,463,1854,463,1854,440m1854,347l1831,347,1831,370,1854,370,1854,347m1854,161l1831,161,1808,161,1785,161,1785,185,1808,185,1831,185,1831,231,1831,301,1808,301,1785,301,1785,324,1808,324,1831,324,1854,324,1854,231,1854,161m1878,672l1854,672,1854,695,1854,719,1831,719,1831,695,1854,695,1854,672,1831,672,1808,672,1808,719,1785,719,1785,742,1808,742,1808,742,1831,742,1831,742,1854,742,1854,742,1878,742,1878,672m1878,649l1854,649,1854,672,1878,672,1878,649m1878,533l1854,533,1854,556,1854,579,1831,579,1831,556,1854,556,1854,533,1831,533,1831,510,1808,510,1808,533,1785,533,1785,556,1808,556,1808,579,1785,579,1785,603,1808,603,1831,603,1854,603,1854,626,1878,626,1878,533m1878,463l1854,463,1854,486,1878,486,1878,463m1878,370l1854,370,1854,394,1831,394,1831,417,1854,417,1878,417,1878,370m1901,905l1878,905,1878,928,1901,928,1901,905m1901,649l1878,649,1878,672,1901,672,1901,649m1924,835l1901,835,1901,858,1924,858,1924,835m1924,370l1901,370,1901,301,1878,301,1878,370,1901,370,1901,394,1924,394,1924,370m1924,277l1901,277,1901,301,1924,301,1924,277m1947,301l1924,301,1924,324,1947,324,1947,301m1971,905l1947,905,1924,905,1924,928,1947,928,1971,928,1971,905m1971,672l1947,672,1947,719,1924,719,1924,672,1901,672,1878,672,1878,695,1901,695,1901,719,1878,719,1878,765,1901,765,1901,742,1924,742,1924,742,1947,742,1947,765,1924,765,1924,788,1901,788,1901,812,1924,812,1924,812,1947,812,1947,858,1924,858,1924,881,1947,881,1947,881,1971,881,1971,765,1971,672m1971,579l1947,579,1947,556,1924,556,1924,533,1947,533,1947,510,1924,510,1924,486,1901,486,1901,463,1878,463,1878,510,1901,510,1901,533,1878,533,1878,556,1901,556,1901,579,1878,579,1878,626,1901,626,1901,603,1924,603,1947,603,1947,626,1924,626,1901,626,1901,649,1924,649,1947,649,1947,649,1971,649,1971,579m1971,533l1947,533,1947,556,1971,556,1971,533m1971,486l1947,486,1947,510,1971,510,1971,486m1971,417l1947,417,1947,394,1924,394,1924,417,1901,417,1901,394,1878,394,1878,440,1901,440,1901,440,1924,440,1924,440,1947,440,1947,440,1971,440,1971,417m1971,370l1947,370,1947,394,1971,394,1971,370m1971,277l1947,277,1947,301,1971,301,1971,277m1971,185l1947,185,1924,185,1924,161,1901,161,1901,185,1878,185,1878,231,1878,254,1901,254,1901,231,1924,231,1947,231,1947,208,1971,208,1971,185m1994,301l1971,301,1971,324,1994,324,1994,301m1994,185l1971,185,1971,231,1994,231,1994,185m2017,881l1994,881,1994,905,2017,905,2017,881m2017,788l1994,788,1971,788,1971,835,1994,835,2017,835,2017,788m2017,695l1994,695,1971,695,1971,719,1994,719,1994,742,1971,742,1971,765,1994,765,1994,742,2017,742,2017,695m2017,579l1994,579,1994,672,2017,672,2017,579m2017,533l1994,533,1994,556,2017,556,2017,533m2017,347l1994,347,1971,347,1971,370,1994,370,1994,394,1971,394,1971,440,1994,440,1994,463,1971,463,1971,510,1994,510,2017,510,2017,486,1994,486,1994,463,2017,463,2017,347m2017,254l1994,254,1971,254,1971,277,1994,277,1994,301,2017,301,2017,254m2040,161l2017,161,1994,161,1994,185,2017,185,2040,185,2040,161e" filled="true" fillcolor="#000000" stroked="false">
              <v:path arrowok="t"/>
              <v:fill type="solid"/>
            </v:shape>
            <v:line style="position:absolute" from="2029,208" to="2029,417" stroked="true" strokeweight="1.161pt" strokecolor="#000000">
              <v:stroke dashstyle="solid"/>
            </v:line>
            <v:shape style="position:absolute;left:2017;top:161;width:140;height:767" coordorigin="2017,161" coordsize="140,767" path="m2040,672l2017,672,2017,695,2040,695,2040,672m2040,626l2017,626,2017,649,2040,649,2040,626m2063,765l2040,765,2040,812,2017,812,2017,881,2017,881,2017,928,2040,928,2040,881,2040,881,2063,881,2063,858,2040,858,2040,835,2063,835,2063,765m2063,742l2040,742,2017,742,2017,765,2040,765,2063,765,2063,742m2063,695l2040,695,2040,719,2063,719,2063,695m2063,533l2040,533,2040,556,2017,556,2017,603,2040,603,2040,626,2063,626,2063,533m2063,486l2040,486,2040,510,2063,510,2063,486m2063,370l2040,370,2040,463,2063,463,2063,370m2063,324l2040,324,2040,347,2063,347,2063,324m2063,254l2040,254,2040,301,2063,301,2063,254m2087,695l2063,695,2063,742,2087,742,2087,695m2087,161l2063,161,2063,185,2087,185,2087,161m2110,905l2087,905,2087,928,2110,928,2110,905m2110,812l2087,812,2087,765,2063,765,2063,812,2087,812,2087,835,2110,835,2110,812m2133,858l2110,858,2087,858,2063,858,2063,881,2087,881,2110,881,2133,881,2133,858m2133,742l2110,742,2110,765,2133,765,2133,742m2133,695l2110,695,2110,719,2133,719,2133,695m2133,649l2110,649,2110,626,2087,626,2087,603,2110,603,2110,579,2087,579,2087,556,2063,556,2063,626,2087,626,2087,672,2087,695,2110,695,2110,672,2110,672,2133,672,2133,649m2133,603l2110,603,2110,626,2133,626,2133,603m2133,533l2110,533,2087,533,2087,486,2063,486,2063,533,2087,533,2087,556,2110,556,2110,579,2133,579,2133,533m2133,463l2110,463,2110,510,2133,510,2133,463m2133,301l2110,301,2110,347,2087,347,2087,301,2063,301,2063,370,2087,370,2087,394,2063,394,2063,417,2087,417,2087,417,2110,417,2110,440,2133,440,2133,417,2110,417,2110,394,2133,394,2133,370,2110,370,2110,347,2133,347,2133,301m2133,254l2110,254,2110,231,2087,231,2063,231,2063,277,2087,277,2087,301,2110,301,2110,277,2133,277,2133,254m2133,161l2110,161,2110,208,2133,208,2133,161m2156,905l2133,905,2133,928,2156,928,2156,905m2156,835l2133,835,2133,881,2156,881,2156,835m2156,719l2133,719,2133,765,2156,765,2156,719m2156,649l2133,649,2133,672,2156,672,2156,649m2156,556l2133,556,2133,626,2156,626,2156,556m2156,510l2133,510,2133,533,2156,533,2156,510m2156,463l2133,463,2133,486,2156,486,2156,463m2156,417l2133,417,2133,440,2156,440,2156,417m2156,324l2133,324,2133,394,2156,394,2156,324m2156,254l2133,254,2133,277,2156,277,2156,254e" filled="true" fillcolor="#000000" stroked="false">
              <v:path arrowok="t"/>
              <v:fill type="solid"/>
            </v:shape>
            <v:line style="position:absolute" from="2168,185" to="2168,370" stroked="true" strokeweight="1.161pt" strokecolor="#000000">
              <v:stroke dashstyle="solid"/>
            </v:line>
            <v:shape style="position:absolute;left:2156;top:161;width:140;height:767" coordorigin="2156,161" coordsize="140,767" path="m2180,742l2156,742,2156,765,2180,765,2180,742m2180,672l2156,672,2156,719,2180,719,2180,672m2180,626l2156,626,2156,649,2180,649,2180,626m2203,858l2180,858,2180,835,2156,835,2156,881,2156,905,2180,905,2180,881,2203,881,2203,858m2203,765l2180,765,2156,765,2156,812,2180,812,2180,788,2203,788,2203,765m2203,579l2180,579,2180,603,2203,603,2203,579m2203,161l2180,161,2180,185,2203,185,2203,161m2226,905l2203,905,2203,928,2226,928,2226,905m2226,812l2203,812,2203,835,2226,835,2226,812m2226,742l2203,742,2203,765,2226,765,2226,742m2226,695l2203,695,2203,719,2226,719,2226,695m2226,626l2203,626,2203,672,2226,672,2226,626m2226,533l2203,533,2203,579,2226,579,2226,533m2226,463l2203,463,2180,463,2180,417,2156,417,2156,463,2180,463,2180,486,2156,486,2156,533,2180,533,2180,510,2203,510,2203,486,2226,486,2226,463m2226,347l2203,347,2203,370,2180,370,2180,394,2203,394,2203,417,2226,417,2226,347m2226,185l2203,185,2203,208,2180,208,2180,231,2180,301,2203,301,2203,324,2226,324,2226,277,2203,277,2203,231,2226,231,2226,185m2249,254l2226,254,2226,277,2249,277,2249,254m2272,858l2249,858,2249,881,2272,881,2272,858m2272,231l2249,231,2249,254,2272,254,2272,231m2296,905l2272,905,2249,905,2226,905,2226,928,2249,928,2272,928,2296,928,2296,905m2296,672l2272,672,2272,719,2249,719,2249,765,2226,765,2226,788,2249,788,2249,835,2226,835,2226,858,2249,858,2249,835,2272,835,2272,858,2296,858,2296,812,2272,812,2272,765,2272,742,2296,742,2296,672m2296,603l2272,603,2272,626,2249,626,2249,603,2272,603,2272,579,2249,579,2249,556,2226,556,2226,672,2249,672,2249,649,2272,649,2272,649,2296,649,2296,603m2296,486l2272,486,2249,486,2249,510,2226,510,2226,533,2249,533,2249,533,2272,533,2272,579,2296,579,2296,486m2296,440l2272,440,2272,394,2249,394,2249,417,2226,417,2226,486,2249,486,2249,463,2272,463,2272,463,2296,463,2296,440m2296,347l2272,347,2272,301,2249,301,2249,347,2226,347,2226,394,2249,394,2249,370,2272,370,2272,394,2296,394,2296,347e" filled="true" fillcolor="#000000" stroked="false">
              <v:path arrowok="t"/>
              <v:fill type="solid"/>
            </v:shape>
            <v:shape style="position:absolute;left:2307;top:161;width:2;height:163" coordorigin="2307,161" coordsize="0,163" path="m2307,324l2307,161,2307,324xe" filled="true" fillcolor="#000000" stroked="false">
              <v:path arrowok="t"/>
              <v:fill type="solid"/>
            </v:shape>
            <v:shape style="position:absolute;left:2295;top:161;width:93;height:767" coordorigin="2296,161" coordsize="93,767" path="m2319,812l2296,812,2296,835,2319,835,2319,812m2319,765l2296,765,2296,788,2319,788,2319,765m2319,695l2296,695,2296,742,2319,742,2319,695m2319,603l2296,603,2296,626,2319,626,2319,603m2319,556l2296,556,2296,579,2319,579,2319,556m2319,440l2296,440,2296,486,2319,486,2319,440m2319,347l2296,347,2296,370,2319,370,2319,347m2342,463l2319,463,2319,510,2342,510,2342,463m2365,719l2342,719,2319,719,2319,742,2342,742,2342,765,2342,812,2319,812,2319,835,2342,835,2342,858,2319,858,2319,881,2342,881,2342,881,2342,905,2319,905,2319,928,2342,928,2342,928,2365,928,2365,881,2365,881,2365,765,2365,719m2365,603l2342,603,2319,603,2319,672,2319,672,2319,695,2342,695,2342,672,2365,672,2365,603m2365,533l2342,533,2319,533,2319,556,2342,556,2365,556,2365,533m2389,347l2365,347,2365,370,2342,370,2319,370,2319,394,2342,394,2342,417,2319,417,2319,440,2342,440,2365,440,2389,440,2389,417,2365,417,2365,394,2389,394,2389,347m2389,301l2365,301,2342,301,2319,301,2319,324,2342,324,2365,324,2389,324,2389,301m2389,208l2365,208,2342,208,2342,231,2342,277,2365,277,2389,277,2389,231,2389,208m2389,161l2365,161,2342,161,2319,161,2319,185,2342,185,2365,185,2389,185,2389,161e" filled="true" fillcolor="#000000" stroked="false">
              <v:path arrowok="t"/>
              <v:fill type="solid"/>
            </v:shape>
            <v:line style="position:absolute" from="2377,463" to="2377,649" stroked="true" strokeweight="1.161pt" strokecolor="#000000">
              <v:stroke dashstyle="solid"/>
            </v:line>
            <v:shape style="position:absolute;left:2365;top:161;width:70;height:767" coordorigin="2365,161" coordsize="70,767" path="m2412,765l2389,765,2389,812,2365,812,2365,881,2365,881,2365,928,2389,928,2389,905,2412,905,2412,881,2389,881,2389,812,2412,812,2412,765m2412,742l2389,742,2389,765,2412,765,2412,742m2412,672l2389,672,2389,719,2365,719,2365,742,2389,742,2389,719,2412,719,2412,672m2412,556l2389,556,2389,626,2412,626,2412,556m2412,463l2389,463,2389,533,2412,533,2412,463m2412,347l2389,347,2389,440,2412,440,2412,347m2412,301l2389,301,2389,324,2412,324,2412,301m2412,208l2389,208,2389,231,2389,277,2412,277,2412,231,2412,208m2412,161l2389,161,2389,185,2412,185,2412,161m2435,905l2412,905,2412,928,2435,928,2435,905m2435,835l2412,835,2412,881,2435,881,2435,835m2435,765l2412,765,2412,812,2435,812,2435,765m2435,672l2412,672,2412,742,2435,742,2435,672m2435,626l2412,626,2412,649,2435,649,2435,626m2435,463l2412,463,2412,510,2435,510,2435,463m2435,394l2412,394,2412,417,2435,417,2435,394m2435,347l2412,347,2412,370,2435,370,2435,347m2435,301l2412,301,2412,324,2435,324,2435,301m2435,161l2412,161,2412,185,2435,185,2435,161e" filled="true" fillcolor="#000000" stroked="false">
              <v:path arrowok="t"/>
              <v:fill type="solid"/>
            </v:shape>
            <v:shape style="position:absolute;left:2446;top:161;width:2;height:163" coordorigin="2447,161" coordsize="0,163" path="m2447,324l2447,161,2447,324xe" filled="true" fillcolor="#000000" stroked="false">
              <v:path arrowok="t"/>
              <v:fill type="solid"/>
            </v:shape>
            <v:rect style="position:absolute;left:2435;top:440;width:24;height:47" filled="true" fillcolor="#000000" stroked="false">
              <v:fill type="solid"/>
            </v:rect>
            <v:line style="position:absolute" from="2447,510" to="2447,649" stroked="true" strokeweight="1.161pt" strokecolor="#000000">
              <v:stroke dashstyle="solid"/>
            </v:line>
            <v:shape style="position:absolute;left:2435;top:741;width:24;height:140" coordorigin="2435,742" coordsize="24,140" path="m2458,788l2435,788,2435,881,2458,881,2458,788m2458,742l2435,742,2435,765,2458,765,2458,742e" filled="true" fillcolor="#000000" stroked="false">
              <v:path arrowok="t"/>
              <v:fill type="solid"/>
            </v:shape>
            <w10:wrap type="none"/>
          </v:group>
        </w:pict>
      </w:r>
      <w:r>
        <w:rPr>
          <w:rFonts w:ascii="MyriadPro-Cond"/>
          <w:sz w:val="18"/>
        </w:rPr>
        <w:t>Revista de Ciencias Ambientales (Trop J Environ Sci). (Julio-Diciembre, 2018). EISSN: 2215-3896. Vol 52(2): 1-15.</w:t>
      </w:r>
    </w:p>
    <w:p>
      <w:pPr>
        <w:spacing w:before="0"/>
        <w:ind w:left="7007" w:right="265" w:hanging="70"/>
        <w:jc w:val="right"/>
        <w:rPr>
          <w:rFonts w:ascii="MyriadPro-Cond"/>
          <w:sz w:val="18"/>
        </w:rPr>
      </w:pPr>
      <w:r>
        <w:rPr/>
        <w:pict>
          <v:line style="position:absolute;mso-position-horizontal-relative:page;mso-position-vertical-relative:paragraph;z-index:1216;mso-wrap-distance-left:0;mso-wrap-distance-right:0" from="79.947701pt,37.129875pt" to="532.629701pt,37.129875pt" stroked="true" strokeweight="1pt" strokecolor="#00524d">
            <v:stroke dashstyle="solid"/>
            <w10:wrap type="topAndBottom"/>
          </v:line>
        </w:pict>
      </w:r>
      <w:r>
        <w:rPr>
          <w:rFonts w:ascii="MyriadPro-Cond"/>
          <w:sz w:val="18"/>
        </w:rPr>
        <w:t>DOI: </w:t>
      </w:r>
      <w:hyperlink r:id="rId8">
        <w:r>
          <w:rPr>
            <w:rFonts w:ascii="MyriadPro-Cond"/>
            <w:color w:val="00524D"/>
            <w:sz w:val="18"/>
          </w:rPr>
          <w:t>http://dx.doi.org/10.15359/rca.52-2.1</w:t>
        </w:r>
      </w:hyperlink>
      <w:r>
        <w:rPr>
          <w:rFonts w:ascii="MyriadPro-Cond"/>
          <w:color w:val="00524D"/>
          <w:sz w:val="18"/>
        </w:rPr>
        <w:t> </w:t>
      </w:r>
      <w:r>
        <w:rPr>
          <w:rFonts w:ascii="MyriadPro-Cond"/>
          <w:sz w:val="18"/>
        </w:rPr>
        <w:t>URL: </w:t>
      </w:r>
      <w:hyperlink r:id="rId9">
        <w:r>
          <w:rPr>
            <w:rFonts w:ascii="MyriadPro-Cond"/>
            <w:color w:val="00524D"/>
            <w:sz w:val="18"/>
          </w:rPr>
          <w:t>www.revistas.una.ac.cr/ambientales</w:t>
        </w:r>
      </w:hyperlink>
      <w:r>
        <w:rPr>
          <w:rFonts w:ascii="MyriadPro-Cond"/>
          <w:color w:val="00524D"/>
          <w:sz w:val="18"/>
        </w:rPr>
        <w:t> </w:t>
      </w:r>
      <w:r>
        <w:rPr>
          <w:rFonts w:ascii="MyriadPro-Cond"/>
          <w:sz w:val="18"/>
        </w:rPr>
        <w:t>EMAIL: </w:t>
      </w:r>
      <w:hyperlink r:id="rId10">
        <w:r>
          <w:rPr>
            <w:rFonts w:ascii="MyriadPro-Cond"/>
            <w:color w:val="165955"/>
            <w:sz w:val="18"/>
          </w:rPr>
          <w:t>revista.ambien</w:t>
        </w:r>
      </w:hyperlink>
      <w:hyperlink r:id="rId25">
        <w:r>
          <w:rPr>
            <w:rFonts w:ascii="MyriadPro-Cond"/>
            <w:color w:val="165955"/>
            <w:sz w:val="18"/>
          </w:rPr>
          <w:t>tales@una.cr</w:t>
        </w:r>
      </w:hyperlink>
    </w:p>
    <w:p>
      <w:pPr>
        <w:pStyle w:val="BodyText"/>
        <w:rPr>
          <w:rFonts w:ascii="MyriadPro-Cond"/>
          <w:sz w:val="21"/>
        </w:rPr>
      </w:pPr>
    </w:p>
    <w:p>
      <w:pPr>
        <w:pStyle w:val="Heading1"/>
        <w:ind w:left="745" w:right="723"/>
      </w:pPr>
      <w:r>
        <w:rPr>
          <w:color w:val="00524D"/>
        </w:rPr>
        <w:t>Influencia geomorfológica en la vulnerabilidad a incendios forestales en el Área de Conservación Guanacaste, Costa Rica</w:t>
      </w:r>
    </w:p>
    <w:p>
      <w:pPr>
        <w:pStyle w:val="Heading2"/>
        <w:ind w:left="745" w:right="723"/>
      </w:pPr>
      <w:r>
        <w:rPr>
          <w:color w:val="00524D"/>
        </w:rPr>
        <w:t>Geomorphological Influence on Wildfires Vulnerability in Guanacaste Conservation Area, Costa Rica</w:t>
      </w:r>
    </w:p>
    <w:p>
      <w:pPr>
        <w:pStyle w:val="BodyText"/>
        <w:spacing w:before="1"/>
        <w:rPr>
          <w:rFonts w:ascii="Minion Pro"/>
          <w:b/>
          <w:sz w:val="37"/>
        </w:rPr>
      </w:pPr>
    </w:p>
    <w:p>
      <w:pPr>
        <w:pStyle w:val="Heading4"/>
        <w:ind w:left="2180"/>
        <w:rPr>
          <w:sz w:val="14"/>
        </w:rPr>
      </w:pPr>
      <w:r>
        <w:rPr/>
        <w:t>Daniela Vargas-Sanabria</w:t>
      </w:r>
      <w:r>
        <w:rPr>
          <w:position w:val="8"/>
          <w:sz w:val="14"/>
        </w:rPr>
        <w:t>a </w:t>
      </w:r>
      <w:r>
        <w:rPr/>
        <w:t>y Adolfo Quesada-Román</w:t>
      </w:r>
      <w:r>
        <w:rPr>
          <w:position w:val="8"/>
          <w:sz w:val="14"/>
        </w:rPr>
        <w:t>b</w:t>
      </w:r>
    </w:p>
    <w:p>
      <w:pPr>
        <w:pStyle w:val="BodyText"/>
        <w:rPr>
          <w:rFonts w:ascii="Minion Pro Bold"/>
          <w:b/>
          <w:i/>
          <w:sz w:val="43"/>
        </w:rPr>
      </w:pPr>
    </w:p>
    <w:p>
      <w:pPr>
        <w:spacing w:before="0"/>
        <w:ind w:left="904" w:right="0" w:firstLine="0"/>
        <w:jc w:val="left"/>
        <w:rPr>
          <w:rFonts w:ascii="Minion Pro"/>
          <w:sz w:val="16"/>
        </w:rPr>
      </w:pPr>
      <w:r>
        <w:rPr>
          <w:rFonts w:ascii="Minion Pro"/>
          <w:b/>
          <w:sz w:val="16"/>
        </w:rPr>
        <w:t>[Recibido: </w:t>
      </w:r>
      <w:r>
        <w:rPr>
          <w:rFonts w:ascii="Minion Pro"/>
          <w:sz w:val="16"/>
        </w:rPr>
        <w:t>20 de diciembre, 2017. </w:t>
      </w:r>
      <w:r>
        <w:rPr>
          <w:rFonts w:ascii="Minion Pro"/>
          <w:b/>
          <w:sz w:val="16"/>
        </w:rPr>
        <w:t>Aceptado: </w:t>
      </w:r>
      <w:r>
        <w:rPr>
          <w:rFonts w:ascii="Minion Pro"/>
          <w:sz w:val="16"/>
        </w:rPr>
        <w:t>23 de marzo, 2018. </w:t>
      </w:r>
      <w:r>
        <w:rPr>
          <w:rFonts w:ascii="Minion Pro"/>
          <w:b/>
          <w:sz w:val="16"/>
        </w:rPr>
        <w:t>Corregido: </w:t>
      </w:r>
      <w:r>
        <w:rPr>
          <w:rFonts w:ascii="Minion Pro"/>
          <w:sz w:val="16"/>
        </w:rPr>
        <w:t>3 de abril, 2018. </w:t>
      </w:r>
      <w:r>
        <w:rPr>
          <w:rFonts w:ascii="Minion Pro"/>
          <w:b/>
          <w:sz w:val="16"/>
        </w:rPr>
        <w:t>Publicado: </w:t>
      </w:r>
      <w:r>
        <w:rPr>
          <w:rFonts w:ascii="Minion Pro"/>
          <w:sz w:val="16"/>
        </w:rPr>
        <w:t>1 de julio, 2018]</w:t>
      </w:r>
    </w:p>
    <w:p>
      <w:pPr>
        <w:pStyle w:val="BodyText"/>
        <w:rPr>
          <w:rFonts w:ascii="Minion Pro"/>
          <w:sz w:val="22"/>
        </w:rPr>
      </w:pPr>
    </w:p>
    <w:p>
      <w:pPr>
        <w:spacing w:before="197"/>
        <w:ind w:left="287" w:right="0" w:firstLine="0"/>
        <w:jc w:val="left"/>
        <w:rPr>
          <w:rFonts w:ascii="Minion Pro"/>
          <w:b/>
          <w:sz w:val="20"/>
        </w:rPr>
      </w:pPr>
      <w:r>
        <w:rPr>
          <w:rFonts w:ascii="Minion Pro"/>
          <w:b/>
          <w:color w:val="00524D"/>
          <w:sz w:val="20"/>
        </w:rPr>
        <w:t>Resumen</w:t>
      </w:r>
    </w:p>
    <w:p>
      <w:pPr>
        <w:spacing w:before="0"/>
        <w:ind w:left="287" w:right="264" w:firstLine="0"/>
        <w:jc w:val="both"/>
        <w:rPr>
          <w:sz w:val="20"/>
        </w:rPr>
      </w:pPr>
      <w:r>
        <w:rPr>
          <w:sz w:val="20"/>
        </w:rPr>
        <w:t>El bosque tropical seco ubicado en el pacífico norte de Costa Rica es afectado de forma recurrente por incendios forestales, lo que impulsa cambios en la dinámica del paisaje, así como en los valores socioeconómicos y ecológi- cos del ecosistema. El objetivo del estudio es determinar las relaciones de la geomorfología en la vulnerabilidad  a incendios forestales en el Área de Conservación Guanacaste, a partir de la relación entre el origen y la edad del material parental, así como la dinámica, morfología y evolución de las geoformas con las condiciones climáticas regionales</w:t>
      </w:r>
      <w:r>
        <w:rPr>
          <w:spacing w:val="-8"/>
          <w:sz w:val="20"/>
        </w:rPr>
        <w:t> </w:t>
      </w:r>
      <w:r>
        <w:rPr>
          <w:sz w:val="20"/>
        </w:rPr>
        <w:t>y</w:t>
      </w:r>
      <w:r>
        <w:rPr>
          <w:spacing w:val="-8"/>
          <w:sz w:val="20"/>
        </w:rPr>
        <w:t> </w:t>
      </w:r>
      <w:r>
        <w:rPr>
          <w:sz w:val="20"/>
        </w:rPr>
        <w:t>el</w:t>
      </w:r>
      <w:r>
        <w:rPr>
          <w:spacing w:val="-8"/>
          <w:sz w:val="20"/>
        </w:rPr>
        <w:t> </w:t>
      </w:r>
      <w:r>
        <w:rPr>
          <w:sz w:val="20"/>
        </w:rPr>
        <w:t>bosque</w:t>
      </w:r>
      <w:r>
        <w:rPr>
          <w:spacing w:val="-8"/>
          <w:sz w:val="20"/>
        </w:rPr>
        <w:t> </w:t>
      </w:r>
      <w:r>
        <w:rPr>
          <w:sz w:val="20"/>
        </w:rPr>
        <w:t>seco.</w:t>
      </w:r>
      <w:r>
        <w:rPr>
          <w:spacing w:val="-8"/>
          <w:sz w:val="20"/>
        </w:rPr>
        <w:t> </w:t>
      </w:r>
      <w:r>
        <w:rPr>
          <w:sz w:val="20"/>
        </w:rPr>
        <w:t>Se</w:t>
      </w:r>
      <w:r>
        <w:rPr>
          <w:spacing w:val="-8"/>
          <w:sz w:val="20"/>
        </w:rPr>
        <w:t> </w:t>
      </w:r>
      <w:r>
        <w:rPr>
          <w:sz w:val="20"/>
        </w:rPr>
        <w:t>realizó</w:t>
      </w:r>
      <w:r>
        <w:rPr>
          <w:spacing w:val="-8"/>
          <w:sz w:val="20"/>
        </w:rPr>
        <w:t> </w:t>
      </w:r>
      <w:r>
        <w:rPr>
          <w:sz w:val="20"/>
        </w:rPr>
        <w:t>una</w:t>
      </w:r>
      <w:r>
        <w:rPr>
          <w:spacing w:val="-8"/>
          <w:sz w:val="20"/>
        </w:rPr>
        <w:t> </w:t>
      </w:r>
      <w:r>
        <w:rPr>
          <w:sz w:val="20"/>
        </w:rPr>
        <w:t>cartografía</w:t>
      </w:r>
      <w:r>
        <w:rPr>
          <w:spacing w:val="-8"/>
          <w:sz w:val="20"/>
        </w:rPr>
        <w:t> </w:t>
      </w:r>
      <w:r>
        <w:rPr>
          <w:sz w:val="20"/>
        </w:rPr>
        <w:t>geomorfológica</w:t>
      </w:r>
      <w:r>
        <w:rPr>
          <w:spacing w:val="-8"/>
          <w:sz w:val="20"/>
        </w:rPr>
        <w:t> </w:t>
      </w:r>
      <w:r>
        <w:rPr>
          <w:sz w:val="20"/>
        </w:rPr>
        <w:t>con</w:t>
      </w:r>
      <w:r>
        <w:rPr>
          <w:spacing w:val="-8"/>
          <w:sz w:val="20"/>
        </w:rPr>
        <w:t> </w:t>
      </w:r>
      <w:r>
        <w:rPr>
          <w:sz w:val="20"/>
        </w:rPr>
        <w:t>dos</w:t>
      </w:r>
      <w:r>
        <w:rPr>
          <w:spacing w:val="-8"/>
          <w:sz w:val="20"/>
        </w:rPr>
        <w:t> </w:t>
      </w:r>
      <w:r>
        <w:rPr>
          <w:sz w:val="20"/>
        </w:rPr>
        <w:t>grupos</w:t>
      </w:r>
      <w:r>
        <w:rPr>
          <w:spacing w:val="-8"/>
          <w:sz w:val="20"/>
        </w:rPr>
        <w:t> </w:t>
      </w:r>
      <w:r>
        <w:rPr>
          <w:sz w:val="20"/>
        </w:rPr>
        <w:t>genéticos:</w:t>
      </w:r>
      <w:r>
        <w:rPr>
          <w:spacing w:val="-8"/>
          <w:sz w:val="20"/>
        </w:rPr>
        <w:t> </w:t>
      </w:r>
      <w:r>
        <w:rPr>
          <w:sz w:val="20"/>
        </w:rPr>
        <w:t>endógeno-mode- lado (cerro El Hacha, rampas volcánicas del complejo Orosí-Cacao, colinas tectónicas de Santa Elena) y exógeno (planicie costera). Se utilizó un modelo de vulnerabilidad a incendios forestales, que contempla componentes socioeconómicos</w:t>
      </w:r>
      <w:r>
        <w:rPr>
          <w:spacing w:val="-9"/>
          <w:sz w:val="20"/>
        </w:rPr>
        <w:t> </w:t>
      </w:r>
      <w:r>
        <w:rPr>
          <w:sz w:val="20"/>
        </w:rPr>
        <w:t>y</w:t>
      </w:r>
      <w:r>
        <w:rPr>
          <w:spacing w:val="-9"/>
          <w:sz w:val="20"/>
        </w:rPr>
        <w:t> </w:t>
      </w:r>
      <w:r>
        <w:rPr>
          <w:sz w:val="20"/>
        </w:rPr>
        <w:t>ecológicos;</w:t>
      </w:r>
      <w:r>
        <w:rPr>
          <w:spacing w:val="-9"/>
          <w:sz w:val="20"/>
        </w:rPr>
        <w:t> </w:t>
      </w:r>
      <w:r>
        <w:rPr>
          <w:spacing w:val="-8"/>
          <w:sz w:val="20"/>
        </w:rPr>
        <w:t>y,</w:t>
      </w:r>
      <w:r>
        <w:rPr>
          <w:spacing w:val="-9"/>
          <w:sz w:val="20"/>
        </w:rPr>
        <w:t> </w:t>
      </w:r>
      <w:r>
        <w:rPr>
          <w:sz w:val="20"/>
        </w:rPr>
        <w:t>por</w:t>
      </w:r>
      <w:r>
        <w:rPr>
          <w:spacing w:val="-9"/>
          <w:sz w:val="20"/>
        </w:rPr>
        <w:t> </w:t>
      </w:r>
      <w:r>
        <w:rPr>
          <w:sz w:val="20"/>
        </w:rPr>
        <w:t>último,</w:t>
      </w:r>
      <w:r>
        <w:rPr>
          <w:spacing w:val="-9"/>
          <w:sz w:val="20"/>
        </w:rPr>
        <w:t> </w:t>
      </w:r>
      <w:r>
        <w:rPr>
          <w:sz w:val="20"/>
        </w:rPr>
        <w:t>se</w:t>
      </w:r>
      <w:r>
        <w:rPr>
          <w:spacing w:val="-9"/>
          <w:sz w:val="20"/>
        </w:rPr>
        <w:t> </w:t>
      </w:r>
      <w:r>
        <w:rPr>
          <w:sz w:val="20"/>
        </w:rPr>
        <w:t>llevó</w:t>
      </w:r>
      <w:r>
        <w:rPr>
          <w:spacing w:val="-9"/>
          <w:sz w:val="20"/>
        </w:rPr>
        <w:t> </w:t>
      </w:r>
      <w:r>
        <w:rPr>
          <w:sz w:val="20"/>
        </w:rPr>
        <w:t>a</w:t>
      </w:r>
      <w:r>
        <w:rPr>
          <w:spacing w:val="-9"/>
          <w:sz w:val="20"/>
        </w:rPr>
        <w:t> </w:t>
      </w:r>
      <w:r>
        <w:rPr>
          <w:sz w:val="20"/>
        </w:rPr>
        <w:t>cabo</w:t>
      </w:r>
      <w:r>
        <w:rPr>
          <w:spacing w:val="-9"/>
          <w:sz w:val="20"/>
        </w:rPr>
        <w:t> </w:t>
      </w:r>
      <w:r>
        <w:rPr>
          <w:sz w:val="20"/>
        </w:rPr>
        <w:t>un</w:t>
      </w:r>
      <w:r>
        <w:rPr>
          <w:spacing w:val="-9"/>
          <w:sz w:val="20"/>
        </w:rPr>
        <w:t> </w:t>
      </w:r>
      <w:r>
        <w:rPr>
          <w:sz w:val="20"/>
        </w:rPr>
        <w:t>análisis</w:t>
      </w:r>
      <w:r>
        <w:rPr>
          <w:spacing w:val="-9"/>
          <w:sz w:val="20"/>
        </w:rPr>
        <w:t> </w:t>
      </w:r>
      <w:r>
        <w:rPr>
          <w:sz w:val="20"/>
        </w:rPr>
        <w:t>cruzado</w:t>
      </w:r>
      <w:r>
        <w:rPr>
          <w:spacing w:val="-9"/>
          <w:sz w:val="20"/>
        </w:rPr>
        <w:t> </w:t>
      </w:r>
      <w:r>
        <w:rPr>
          <w:sz w:val="20"/>
        </w:rPr>
        <w:t>entre</w:t>
      </w:r>
      <w:r>
        <w:rPr>
          <w:spacing w:val="-9"/>
          <w:sz w:val="20"/>
        </w:rPr>
        <w:t> </w:t>
      </w:r>
      <w:r>
        <w:rPr>
          <w:sz w:val="20"/>
        </w:rPr>
        <w:t>las</w:t>
      </w:r>
      <w:r>
        <w:rPr>
          <w:spacing w:val="-9"/>
          <w:sz w:val="20"/>
        </w:rPr>
        <w:t> </w:t>
      </w:r>
      <w:r>
        <w:rPr>
          <w:sz w:val="20"/>
        </w:rPr>
        <w:t>formas</w:t>
      </w:r>
      <w:r>
        <w:rPr>
          <w:spacing w:val="-9"/>
          <w:sz w:val="20"/>
        </w:rPr>
        <w:t> </w:t>
      </w:r>
      <w:r>
        <w:rPr>
          <w:sz w:val="20"/>
        </w:rPr>
        <w:t>de</w:t>
      </w:r>
      <w:r>
        <w:rPr>
          <w:spacing w:val="-9"/>
          <w:sz w:val="20"/>
        </w:rPr>
        <w:t> </w:t>
      </w:r>
      <w:r>
        <w:rPr>
          <w:sz w:val="20"/>
        </w:rPr>
        <w:t>relieve</w:t>
      </w:r>
      <w:r>
        <w:rPr>
          <w:spacing w:val="-9"/>
          <w:sz w:val="20"/>
        </w:rPr>
        <w:t> </w:t>
      </w:r>
      <w:r>
        <w:rPr>
          <w:sz w:val="20"/>
        </w:rPr>
        <w:t>y</w:t>
      </w:r>
      <w:r>
        <w:rPr>
          <w:spacing w:val="-9"/>
          <w:sz w:val="20"/>
        </w:rPr>
        <w:t> </w:t>
      </w:r>
      <w:r>
        <w:rPr>
          <w:sz w:val="20"/>
        </w:rPr>
        <w:t>el</w:t>
      </w:r>
      <w:r>
        <w:rPr>
          <w:spacing w:val="-9"/>
          <w:sz w:val="20"/>
        </w:rPr>
        <w:t> </w:t>
      </w:r>
      <w:r>
        <w:rPr>
          <w:sz w:val="20"/>
        </w:rPr>
        <w:t>mo- delo de vulnerabilidad mediante el cruce de datos geoespaciales. Los resultados muestran que el porcentaje entre las</w:t>
      </w:r>
      <w:r>
        <w:rPr>
          <w:spacing w:val="-5"/>
          <w:sz w:val="20"/>
        </w:rPr>
        <w:t> </w:t>
      </w:r>
      <w:r>
        <w:rPr>
          <w:sz w:val="20"/>
        </w:rPr>
        <w:t>formas</w:t>
      </w:r>
      <w:r>
        <w:rPr>
          <w:spacing w:val="-5"/>
          <w:sz w:val="20"/>
        </w:rPr>
        <w:t> </w:t>
      </w:r>
      <w:r>
        <w:rPr>
          <w:sz w:val="20"/>
        </w:rPr>
        <w:t>de</w:t>
      </w:r>
      <w:r>
        <w:rPr>
          <w:spacing w:val="-5"/>
          <w:sz w:val="20"/>
        </w:rPr>
        <w:t> </w:t>
      </w:r>
      <w:r>
        <w:rPr>
          <w:sz w:val="20"/>
        </w:rPr>
        <w:t>relieve</w:t>
      </w:r>
      <w:r>
        <w:rPr>
          <w:spacing w:val="-5"/>
          <w:sz w:val="20"/>
        </w:rPr>
        <w:t> </w:t>
      </w:r>
      <w:r>
        <w:rPr>
          <w:sz w:val="20"/>
        </w:rPr>
        <w:t>y</w:t>
      </w:r>
      <w:r>
        <w:rPr>
          <w:spacing w:val="-5"/>
          <w:sz w:val="20"/>
        </w:rPr>
        <w:t> </w:t>
      </w:r>
      <w:r>
        <w:rPr>
          <w:sz w:val="20"/>
        </w:rPr>
        <w:t>los</w:t>
      </w:r>
      <w:r>
        <w:rPr>
          <w:spacing w:val="-5"/>
          <w:sz w:val="20"/>
        </w:rPr>
        <w:t> </w:t>
      </w:r>
      <w:r>
        <w:rPr>
          <w:sz w:val="20"/>
        </w:rPr>
        <w:t>rangos</w:t>
      </w:r>
      <w:r>
        <w:rPr>
          <w:spacing w:val="-5"/>
          <w:sz w:val="20"/>
        </w:rPr>
        <w:t> </w:t>
      </w:r>
      <w:r>
        <w:rPr>
          <w:sz w:val="20"/>
        </w:rPr>
        <w:t>de</w:t>
      </w:r>
      <w:r>
        <w:rPr>
          <w:spacing w:val="-5"/>
          <w:sz w:val="20"/>
        </w:rPr>
        <w:t> </w:t>
      </w:r>
      <w:r>
        <w:rPr>
          <w:sz w:val="20"/>
        </w:rPr>
        <w:t>vulnerabilidad</w:t>
      </w:r>
      <w:r>
        <w:rPr>
          <w:spacing w:val="-5"/>
          <w:sz w:val="20"/>
        </w:rPr>
        <w:t> </w:t>
      </w:r>
      <w:r>
        <w:rPr>
          <w:sz w:val="20"/>
        </w:rPr>
        <w:t>indican</w:t>
      </w:r>
      <w:r>
        <w:rPr>
          <w:spacing w:val="-5"/>
          <w:sz w:val="20"/>
        </w:rPr>
        <w:t> </w:t>
      </w:r>
      <w:r>
        <w:rPr>
          <w:sz w:val="20"/>
        </w:rPr>
        <w:t>un</w:t>
      </w:r>
      <w:r>
        <w:rPr>
          <w:spacing w:val="-5"/>
          <w:sz w:val="20"/>
        </w:rPr>
        <w:t> </w:t>
      </w:r>
      <w:r>
        <w:rPr>
          <w:sz w:val="20"/>
        </w:rPr>
        <w:t>patrón</w:t>
      </w:r>
      <w:r>
        <w:rPr>
          <w:spacing w:val="-5"/>
          <w:sz w:val="20"/>
        </w:rPr>
        <w:t> </w:t>
      </w:r>
      <w:r>
        <w:rPr>
          <w:sz w:val="20"/>
        </w:rPr>
        <w:t>en</w:t>
      </w:r>
      <w:r>
        <w:rPr>
          <w:spacing w:val="-5"/>
          <w:sz w:val="20"/>
        </w:rPr>
        <w:t> </w:t>
      </w:r>
      <w:r>
        <w:rPr>
          <w:sz w:val="20"/>
        </w:rPr>
        <w:t>la</w:t>
      </w:r>
      <w:r>
        <w:rPr>
          <w:spacing w:val="-5"/>
          <w:sz w:val="20"/>
        </w:rPr>
        <w:t> </w:t>
      </w:r>
      <w:r>
        <w:rPr>
          <w:sz w:val="20"/>
        </w:rPr>
        <w:t>morfología</w:t>
      </w:r>
      <w:r>
        <w:rPr>
          <w:spacing w:val="-5"/>
          <w:sz w:val="20"/>
        </w:rPr>
        <w:t> </w:t>
      </w:r>
      <w:r>
        <w:rPr>
          <w:sz w:val="20"/>
        </w:rPr>
        <w:t>y</w:t>
      </w:r>
      <w:r>
        <w:rPr>
          <w:spacing w:val="-5"/>
          <w:sz w:val="20"/>
        </w:rPr>
        <w:t> </w:t>
      </w:r>
      <w:r>
        <w:rPr>
          <w:sz w:val="20"/>
        </w:rPr>
        <w:t>el</w:t>
      </w:r>
      <w:r>
        <w:rPr>
          <w:spacing w:val="-5"/>
          <w:sz w:val="20"/>
        </w:rPr>
        <w:t> </w:t>
      </w:r>
      <w:r>
        <w:rPr>
          <w:sz w:val="20"/>
        </w:rPr>
        <w:t>comportamiento</w:t>
      </w:r>
      <w:r>
        <w:rPr>
          <w:spacing w:val="-5"/>
          <w:sz w:val="20"/>
        </w:rPr>
        <w:t> </w:t>
      </w:r>
      <w:r>
        <w:rPr>
          <w:sz w:val="20"/>
        </w:rPr>
        <w:t>en</w:t>
      </w:r>
      <w:r>
        <w:rPr>
          <w:spacing w:val="-5"/>
          <w:sz w:val="20"/>
        </w:rPr>
        <w:t> </w:t>
      </w:r>
      <w:r>
        <w:rPr>
          <w:sz w:val="20"/>
        </w:rPr>
        <w:t>la composición</w:t>
      </w:r>
      <w:r>
        <w:rPr>
          <w:spacing w:val="-8"/>
          <w:sz w:val="20"/>
        </w:rPr>
        <w:t> </w:t>
      </w:r>
      <w:r>
        <w:rPr>
          <w:sz w:val="20"/>
        </w:rPr>
        <w:t>de</w:t>
      </w:r>
      <w:r>
        <w:rPr>
          <w:spacing w:val="-8"/>
          <w:sz w:val="20"/>
        </w:rPr>
        <w:t> </w:t>
      </w:r>
      <w:r>
        <w:rPr>
          <w:sz w:val="20"/>
        </w:rPr>
        <w:t>las</w:t>
      </w:r>
      <w:r>
        <w:rPr>
          <w:spacing w:val="-8"/>
          <w:sz w:val="20"/>
        </w:rPr>
        <w:t> </w:t>
      </w:r>
      <w:r>
        <w:rPr>
          <w:sz w:val="20"/>
        </w:rPr>
        <w:t>laderas,</w:t>
      </w:r>
      <w:r>
        <w:rPr>
          <w:spacing w:val="-8"/>
          <w:sz w:val="20"/>
        </w:rPr>
        <w:t> </w:t>
      </w:r>
      <w:r>
        <w:rPr>
          <w:sz w:val="20"/>
        </w:rPr>
        <w:t>orientación</w:t>
      </w:r>
      <w:r>
        <w:rPr>
          <w:spacing w:val="-8"/>
          <w:sz w:val="20"/>
        </w:rPr>
        <w:t> </w:t>
      </w:r>
      <w:r>
        <w:rPr>
          <w:sz w:val="20"/>
        </w:rPr>
        <w:t>y</w:t>
      </w:r>
      <w:r>
        <w:rPr>
          <w:spacing w:val="-8"/>
          <w:sz w:val="20"/>
        </w:rPr>
        <w:t> </w:t>
      </w:r>
      <w:r>
        <w:rPr>
          <w:sz w:val="20"/>
        </w:rPr>
        <w:t>localización.</w:t>
      </w:r>
      <w:r>
        <w:rPr>
          <w:spacing w:val="-8"/>
          <w:sz w:val="20"/>
        </w:rPr>
        <w:t> </w:t>
      </w:r>
      <w:r>
        <w:rPr>
          <w:sz w:val="20"/>
        </w:rPr>
        <w:t>El</w:t>
      </w:r>
      <w:r>
        <w:rPr>
          <w:spacing w:val="-8"/>
          <w:sz w:val="20"/>
        </w:rPr>
        <w:t> </w:t>
      </w:r>
      <w:r>
        <w:rPr>
          <w:sz w:val="20"/>
        </w:rPr>
        <w:t>estudio</w:t>
      </w:r>
      <w:r>
        <w:rPr>
          <w:spacing w:val="-8"/>
          <w:sz w:val="20"/>
        </w:rPr>
        <w:t> </w:t>
      </w:r>
      <w:r>
        <w:rPr>
          <w:sz w:val="20"/>
        </w:rPr>
        <w:t>representa</w:t>
      </w:r>
      <w:r>
        <w:rPr>
          <w:spacing w:val="-8"/>
          <w:sz w:val="20"/>
        </w:rPr>
        <w:t> </w:t>
      </w:r>
      <w:r>
        <w:rPr>
          <w:sz w:val="20"/>
        </w:rPr>
        <w:t>un</w:t>
      </w:r>
      <w:r>
        <w:rPr>
          <w:spacing w:val="-8"/>
          <w:sz w:val="20"/>
        </w:rPr>
        <w:t> </w:t>
      </w:r>
      <w:r>
        <w:rPr>
          <w:sz w:val="20"/>
        </w:rPr>
        <w:t>acercamiento</w:t>
      </w:r>
      <w:r>
        <w:rPr>
          <w:spacing w:val="-8"/>
          <w:sz w:val="20"/>
        </w:rPr>
        <w:t> </w:t>
      </w:r>
      <w:r>
        <w:rPr>
          <w:sz w:val="20"/>
        </w:rPr>
        <w:t>en</w:t>
      </w:r>
      <w:r>
        <w:rPr>
          <w:spacing w:val="-8"/>
          <w:sz w:val="20"/>
        </w:rPr>
        <w:t> </w:t>
      </w:r>
      <w:r>
        <w:rPr>
          <w:sz w:val="20"/>
        </w:rPr>
        <w:t>la</w:t>
      </w:r>
      <w:r>
        <w:rPr>
          <w:spacing w:val="-8"/>
          <w:sz w:val="20"/>
        </w:rPr>
        <w:t> </w:t>
      </w:r>
      <w:r>
        <w:rPr>
          <w:sz w:val="20"/>
        </w:rPr>
        <w:t>determinación de relaciones causales y dinámicas entre las formas de relieve y la vulnerabilidad a incendios forestales en el Área de Conservación</w:t>
      </w:r>
      <w:r>
        <w:rPr>
          <w:spacing w:val="-1"/>
          <w:sz w:val="20"/>
        </w:rPr>
        <w:t> </w:t>
      </w:r>
      <w:r>
        <w:rPr>
          <w:sz w:val="20"/>
        </w:rPr>
        <w:t>Guanacaste.</w:t>
      </w:r>
    </w:p>
    <w:p>
      <w:pPr>
        <w:spacing w:before="170"/>
        <w:ind w:left="287" w:right="0" w:firstLine="0"/>
        <w:jc w:val="left"/>
        <w:rPr>
          <w:sz w:val="20"/>
        </w:rPr>
      </w:pPr>
      <w:r>
        <w:rPr>
          <w:rFonts w:ascii="Minion Pro" w:hAnsi="Minion Pro"/>
          <w:b/>
          <w:sz w:val="20"/>
        </w:rPr>
        <w:t>Palabras clave: </w:t>
      </w:r>
      <w:r>
        <w:rPr>
          <w:sz w:val="20"/>
        </w:rPr>
        <w:t>bosque seco tropical; geomorfología; incendios forestales; vulnerabilidad.</w:t>
      </w:r>
    </w:p>
    <w:p>
      <w:pPr>
        <w:spacing w:before="170"/>
        <w:ind w:left="287" w:right="0" w:firstLine="0"/>
        <w:jc w:val="left"/>
        <w:rPr>
          <w:rFonts w:ascii="Minion Pro"/>
          <w:b/>
          <w:sz w:val="20"/>
        </w:rPr>
      </w:pPr>
      <w:r>
        <w:rPr>
          <w:rFonts w:ascii="Minion Pro"/>
          <w:b/>
          <w:color w:val="00524D"/>
          <w:sz w:val="20"/>
        </w:rPr>
        <w:t>Abstract</w:t>
      </w:r>
    </w:p>
    <w:p>
      <w:pPr>
        <w:spacing w:before="0"/>
        <w:ind w:left="287" w:right="264" w:firstLine="0"/>
        <w:jc w:val="both"/>
        <w:rPr>
          <w:sz w:val="20"/>
        </w:rPr>
      </w:pPr>
      <w:r>
        <w:rPr>
          <w:sz w:val="20"/>
        </w:rPr>
        <w:t>The</w:t>
      </w:r>
      <w:r>
        <w:rPr>
          <w:spacing w:val="-10"/>
          <w:sz w:val="20"/>
        </w:rPr>
        <w:t> </w:t>
      </w:r>
      <w:r>
        <w:rPr>
          <w:sz w:val="20"/>
        </w:rPr>
        <w:t>tropical</w:t>
      </w:r>
      <w:r>
        <w:rPr>
          <w:spacing w:val="-10"/>
          <w:sz w:val="20"/>
        </w:rPr>
        <w:t> </w:t>
      </w:r>
      <w:r>
        <w:rPr>
          <w:sz w:val="20"/>
        </w:rPr>
        <w:t>dry</w:t>
      </w:r>
      <w:r>
        <w:rPr>
          <w:spacing w:val="-10"/>
          <w:sz w:val="20"/>
        </w:rPr>
        <w:t> </w:t>
      </w:r>
      <w:r>
        <w:rPr>
          <w:sz w:val="20"/>
        </w:rPr>
        <w:t>forest</w:t>
      </w:r>
      <w:r>
        <w:rPr>
          <w:spacing w:val="-10"/>
          <w:sz w:val="20"/>
        </w:rPr>
        <w:t> </w:t>
      </w:r>
      <w:r>
        <w:rPr>
          <w:sz w:val="20"/>
        </w:rPr>
        <w:t>located</w:t>
      </w:r>
      <w:r>
        <w:rPr>
          <w:spacing w:val="-10"/>
          <w:sz w:val="20"/>
        </w:rPr>
        <w:t> </w:t>
      </w:r>
      <w:r>
        <w:rPr>
          <w:sz w:val="20"/>
        </w:rPr>
        <w:t>in</w:t>
      </w:r>
      <w:r>
        <w:rPr>
          <w:spacing w:val="-10"/>
          <w:sz w:val="20"/>
        </w:rPr>
        <w:t> </w:t>
      </w:r>
      <w:r>
        <w:rPr>
          <w:sz w:val="20"/>
        </w:rPr>
        <w:t>the</w:t>
      </w:r>
      <w:r>
        <w:rPr>
          <w:spacing w:val="-10"/>
          <w:sz w:val="20"/>
        </w:rPr>
        <w:t> </w:t>
      </w:r>
      <w:r>
        <w:rPr>
          <w:sz w:val="20"/>
        </w:rPr>
        <w:t>North</w:t>
      </w:r>
      <w:r>
        <w:rPr>
          <w:spacing w:val="-10"/>
          <w:sz w:val="20"/>
        </w:rPr>
        <w:t> </w:t>
      </w:r>
      <w:r>
        <w:rPr>
          <w:sz w:val="20"/>
        </w:rPr>
        <w:t>Pacific</w:t>
      </w:r>
      <w:r>
        <w:rPr>
          <w:spacing w:val="-10"/>
          <w:sz w:val="20"/>
        </w:rPr>
        <w:t> </w:t>
      </w:r>
      <w:r>
        <w:rPr>
          <w:sz w:val="20"/>
        </w:rPr>
        <w:t>Region</w:t>
      </w:r>
      <w:r>
        <w:rPr>
          <w:spacing w:val="-10"/>
          <w:sz w:val="20"/>
        </w:rPr>
        <w:t> </w:t>
      </w:r>
      <w:r>
        <w:rPr>
          <w:sz w:val="20"/>
        </w:rPr>
        <w:t>of</w:t>
      </w:r>
      <w:r>
        <w:rPr>
          <w:spacing w:val="-10"/>
          <w:sz w:val="20"/>
        </w:rPr>
        <w:t> </w:t>
      </w:r>
      <w:r>
        <w:rPr>
          <w:sz w:val="20"/>
        </w:rPr>
        <w:t>Costa</w:t>
      </w:r>
      <w:r>
        <w:rPr>
          <w:spacing w:val="-10"/>
          <w:sz w:val="20"/>
        </w:rPr>
        <w:t> </w:t>
      </w:r>
      <w:r>
        <w:rPr>
          <w:sz w:val="20"/>
        </w:rPr>
        <w:t>Rica</w:t>
      </w:r>
      <w:r>
        <w:rPr>
          <w:spacing w:val="-10"/>
          <w:sz w:val="20"/>
        </w:rPr>
        <w:t> </w:t>
      </w:r>
      <w:r>
        <w:rPr>
          <w:sz w:val="20"/>
        </w:rPr>
        <w:t>is</w:t>
      </w:r>
      <w:r>
        <w:rPr>
          <w:spacing w:val="-10"/>
          <w:sz w:val="20"/>
        </w:rPr>
        <w:t> </w:t>
      </w:r>
      <w:r>
        <w:rPr>
          <w:sz w:val="20"/>
        </w:rPr>
        <w:t>recurrently</w:t>
      </w:r>
      <w:r>
        <w:rPr>
          <w:spacing w:val="-10"/>
          <w:sz w:val="20"/>
        </w:rPr>
        <w:t> </w:t>
      </w:r>
      <w:r>
        <w:rPr>
          <w:sz w:val="20"/>
        </w:rPr>
        <w:t>affected</w:t>
      </w:r>
      <w:r>
        <w:rPr>
          <w:spacing w:val="-10"/>
          <w:sz w:val="20"/>
        </w:rPr>
        <w:t> </w:t>
      </w:r>
      <w:r>
        <w:rPr>
          <w:sz w:val="20"/>
        </w:rPr>
        <w:t>by</w:t>
      </w:r>
      <w:r>
        <w:rPr>
          <w:spacing w:val="-10"/>
          <w:sz w:val="20"/>
        </w:rPr>
        <w:t> </w:t>
      </w:r>
      <w:r>
        <w:rPr>
          <w:sz w:val="20"/>
        </w:rPr>
        <w:t>wildfires;</w:t>
      </w:r>
      <w:r>
        <w:rPr>
          <w:spacing w:val="-10"/>
          <w:sz w:val="20"/>
        </w:rPr>
        <w:t> </w:t>
      </w:r>
      <w:r>
        <w:rPr>
          <w:sz w:val="20"/>
        </w:rPr>
        <w:t>this</w:t>
      </w:r>
      <w:r>
        <w:rPr>
          <w:spacing w:val="-10"/>
          <w:sz w:val="20"/>
        </w:rPr>
        <w:t> </w:t>
      </w:r>
      <w:r>
        <w:rPr>
          <w:sz w:val="20"/>
        </w:rPr>
        <w:t>si- tuation</w:t>
      </w:r>
      <w:r>
        <w:rPr>
          <w:spacing w:val="-7"/>
          <w:sz w:val="20"/>
        </w:rPr>
        <w:t> </w:t>
      </w:r>
      <w:r>
        <w:rPr>
          <w:sz w:val="20"/>
        </w:rPr>
        <w:t>drives</w:t>
      </w:r>
      <w:r>
        <w:rPr>
          <w:spacing w:val="-7"/>
          <w:sz w:val="20"/>
        </w:rPr>
        <w:t> </w:t>
      </w:r>
      <w:r>
        <w:rPr>
          <w:sz w:val="20"/>
        </w:rPr>
        <w:t>changes</w:t>
      </w:r>
      <w:r>
        <w:rPr>
          <w:spacing w:val="-7"/>
          <w:sz w:val="20"/>
        </w:rPr>
        <w:t> </w:t>
      </w:r>
      <w:r>
        <w:rPr>
          <w:sz w:val="20"/>
        </w:rPr>
        <w:t>in</w:t>
      </w:r>
      <w:r>
        <w:rPr>
          <w:spacing w:val="-7"/>
          <w:sz w:val="20"/>
        </w:rPr>
        <w:t> </w:t>
      </w:r>
      <w:r>
        <w:rPr>
          <w:sz w:val="20"/>
        </w:rPr>
        <w:t>landscape</w:t>
      </w:r>
      <w:r>
        <w:rPr>
          <w:spacing w:val="-7"/>
          <w:sz w:val="20"/>
        </w:rPr>
        <w:t> </w:t>
      </w:r>
      <w:r>
        <w:rPr>
          <w:sz w:val="20"/>
        </w:rPr>
        <w:t>dynamics,</w:t>
      </w:r>
      <w:r>
        <w:rPr>
          <w:spacing w:val="-7"/>
          <w:sz w:val="20"/>
        </w:rPr>
        <w:t> </w:t>
      </w:r>
      <w:r>
        <w:rPr>
          <w:sz w:val="20"/>
        </w:rPr>
        <w:t>as</w:t>
      </w:r>
      <w:r>
        <w:rPr>
          <w:spacing w:val="-7"/>
          <w:sz w:val="20"/>
        </w:rPr>
        <w:t> </w:t>
      </w:r>
      <w:r>
        <w:rPr>
          <w:sz w:val="20"/>
        </w:rPr>
        <w:t>well</w:t>
      </w:r>
      <w:r>
        <w:rPr>
          <w:spacing w:val="-7"/>
          <w:sz w:val="20"/>
        </w:rPr>
        <w:t> </w:t>
      </w:r>
      <w:r>
        <w:rPr>
          <w:sz w:val="20"/>
        </w:rPr>
        <w:t>as</w:t>
      </w:r>
      <w:r>
        <w:rPr>
          <w:spacing w:val="-7"/>
          <w:sz w:val="20"/>
        </w:rPr>
        <w:t> </w:t>
      </w:r>
      <w:r>
        <w:rPr>
          <w:sz w:val="20"/>
        </w:rPr>
        <w:t>in</w:t>
      </w:r>
      <w:r>
        <w:rPr>
          <w:spacing w:val="-7"/>
          <w:sz w:val="20"/>
        </w:rPr>
        <w:t> </w:t>
      </w:r>
      <w:r>
        <w:rPr>
          <w:sz w:val="20"/>
        </w:rPr>
        <w:t>the</w:t>
      </w:r>
      <w:r>
        <w:rPr>
          <w:spacing w:val="-7"/>
          <w:sz w:val="20"/>
        </w:rPr>
        <w:t> </w:t>
      </w:r>
      <w:r>
        <w:rPr>
          <w:sz w:val="20"/>
        </w:rPr>
        <w:t>socioeconomic</w:t>
      </w:r>
      <w:r>
        <w:rPr>
          <w:spacing w:val="-7"/>
          <w:sz w:val="20"/>
        </w:rPr>
        <w:t> </w:t>
      </w:r>
      <w:r>
        <w:rPr>
          <w:sz w:val="20"/>
        </w:rPr>
        <w:t>and</w:t>
      </w:r>
      <w:r>
        <w:rPr>
          <w:spacing w:val="-7"/>
          <w:sz w:val="20"/>
        </w:rPr>
        <w:t> </w:t>
      </w:r>
      <w:r>
        <w:rPr>
          <w:sz w:val="20"/>
        </w:rPr>
        <w:t>ecological</w:t>
      </w:r>
      <w:r>
        <w:rPr>
          <w:spacing w:val="-7"/>
          <w:sz w:val="20"/>
        </w:rPr>
        <w:t> </w:t>
      </w:r>
      <w:r>
        <w:rPr>
          <w:sz w:val="20"/>
        </w:rPr>
        <w:t>values</w:t>
      </w:r>
      <w:r>
        <w:rPr>
          <w:spacing w:val="-7"/>
          <w:sz w:val="20"/>
        </w:rPr>
        <w:t> </w:t>
      </w:r>
      <w:r>
        <w:rPr>
          <w:sz w:val="20"/>
        </w:rPr>
        <w:t>of</w:t>
      </w:r>
      <w:r>
        <w:rPr>
          <w:spacing w:val="-7"/>
          <w:sz w:val="20"/>
        </w:rPr>
        <w:t> </w:t>
      </w:r>
      <w:r>
        <w:rPr>
          <w:sz w:val="20"/>
        </w:rPr>
        <w:t>the</w:t>
      </w:r>
      <w:r>
        <w:rPr>
          <w:spacing w:val="-7"/>
          <w:sz w:val="20"/>
        </w:rPr>
        <w:t> </w:t>
      </w:r>
      <w:r>
        <w:rPr>
          <w:sz w:val="20"/>
        </w:rPr>
        <w:t>ecosys- tem. This study aims to determine the relationship of the geomorphology to the wildfire vulnerability in Guana- caste</w:t>
      </w:r>
      <w:r>
        <w:rPr>
          <w:spacing w:val="-3"/>
          <w:sz w:val="20"/>
        </w:rPr>
        <w:t> </w:t>
      </w:r>
      <w:r>
        <w:rPr>
          <w:sz w:val="20"/>
        </w:rPr>
        <w:t>Conservation</w:t>
      </w:r>
      <w:r>
        <w:rPr>
          <w:spacing w:val="-3"/>
          <w:sz w:val="20"/>
        </w:rPr>
        <w:t> </w:t>
      </w:r>
      <w:r>
        <w:rPr>
          <w:sz w:val="20"/>
        </w:rPr>
        <w:t>Area,</w:t>
      </w:r>
      <w:r>
        <w:rPr>
          <w:spacing w:val="-3"/>
          <w:sz w:val="20"/>
        </w:rPr>
        <w:t> </w:t>
      </w:r>
      <w:r>
        <w:rPr>
          <w:sz w:val="20"/>
        </w:rPr>
        <w:t>based</w:t>
      </w:r>
      <w:r>
        <w:rPr>
          <w:spacing w:val="-3"/>
          <w:sz w:val="20"/>
        </w:rPr>
        <w:t> </w:t>
      </w:r>
      <w:r>
        <w:rPr>
          <w:sz w:val="20"/>
        </w:rPr>
        <w:t>on</w:t>
      </w:r>
      <w:r>
        <w:rPr>
          <w:spacing w:val="-3"/>
          <w:sz w:val="20"/>
        </w:rPr>
        <w:t> </w:t>
      </w:r>
      <w:r>
        <w:rPr>
          <w:sz w:val="20"/>
        </w:rPr>
        <w:t>the</w:t>
      </w:r>
      <w:r>
        <w:rPr>
          <w:spacing w:val="-3"/>
          <w:sz w:val="20"/>
        </w:rPr>
        <w:t> </w:t>
      </w:r>
      <w:r>
        <w:rPr>
          <w:sz w:val="20"/>
        </w:rPr>
        <w:t>relation</w:t>
      </w:r>
      <w:r>
        <w:rPr>
          <w:spacing w:val="-3"/>
          <w:sz w:val="20"/>
        </w:rPr>
        <w:t> </w:t>
      </w:r>
      <w:r>
        <w:rPr>
          <w:sz w:val="20"/>
        </w:rPr>
        <w:t>between</w:t>
      </w:r>
      <w:r>
        <w:rPr>
          <w:spacing w:val="-3"/>
          <w:sz w:val="20"/>
        </w:rPr>
        <w:t> </w:t>
      </w:r>
      <w:r>
        <w:rPr>
          <w:sz w:val="20"/>
        </w:rPr>
        <w:t>the</w:t>
      </w:r>
      <w:r>
        <w:rPr>
          <w:spacing w:val="-3"/>
          <w:sz w:val="20"/>
        </w:rPr>
        <w:t> </w:t>
      </w:r>
      <w:r>
        <w:rPr>
          <w:sz w:val="20"/>
        </w:rPr>
        <w:t>origin</w:t>
      </w:r>
      <w:r>
        <w:rPr>
          <w:spacing w:val="-3"/>
          <w:sz w:val="20"/>
        </w:rPr>
        <w:t> </w:t>
      </w:r>
      <w:r>
        <w:rPr>
          <w:sz w:val="20"/>
        </w:rPr>
        <w:t>with</w:t>
      </w:r>
      <w:r>
        <w:rPr>
          <w:spacing w:val="-3"/>
          <w:sz w:val="20"/>
        </w:rPr>
        <w:t> </w:t>
      </w:r>
      <w:r>
        <w:rPr>
          <w:sz w:val="20"/>
        </w:rPr>
        <w:t>the</w:t>
      </w:r>
      <w:r>
        <w:rPr>
          <w:spacing w:val="-3"/>
          <w:sz w:val="20"/>
        </w:rPr>
        <w:t> </w:t>
      </w:r>
      <w:r>
        <w:rPr>
          <w:sz w:val="20"/>
        </w:rPr>
        <w:t>age</w:t>
      </w:r>
      <w:r>
        <w:rPr>
          <w:spacing w:val="-3"/>
          <w:sz w:val="20"/>
        </w:rPr>
        <w:t> </w:t>
      </w:r>
      <w:r>
        <w:rPr>
          <w:sz w:val="20"/>
        </w:rPr>
        <w:t>of</w:t>
      </w:r>
      <w:r>
        <w:rPr>
          <w:spacing w:val="-3"/>
          <w:sz w:val="20"/>
        </w:rPr>
        <w:t> </w:t>
      </w:r>
      <w:r>
        <w:rPr>
          <w:sz w:val="20"/>
        </w:rPr>
        <w:t>the</w:t>
      </w:r>
      <w:r>
        <w:rPr>
          <w:spacing w:val="-3"/>
          <w:sz w:val="20"/>
        </w:rPr>
        <w:t> </w:t>
      </w:r>
      <w:r>
        <w:rPr>
          <w:sz w:val="20"/>
        </w:rPr>
        <w:t>parental</w:t>
      </w:r>
      <w:r>
        <w:rPr>
          <w:spacing w:val="-3"/>
          <w:sz w:val="20"/>
        </w:rPr>
        <w:t> </w:t>
      </w:r>
      <w:r>
        <w:rPr>
          <w:sz w:val="20"/>
        </w:rPr>
        <w:t>material,</w:t>
      </w:r>
      <w:r>
        <w:rPr>
          <w:spacing w:val="-3"/>
          <w:sz w:val="20"/>
        </w:rPr>
        <w:t> </w:t>
      </w:r>
      <w:r>
        <w:rPr>
          <w:sz w:val="20"/>
        </w:rPr>
        <w:t>as</w:t>
      </w:r>
      <w:r>
        <w:rPr>
          <w:spacing w:val="-3"/>
          <w:sz w:val="20"/>
        </w:rPr>
        <w:t> </w:t>
      </w:r>
      <w:r>
        <w:rPr>
          <w:sz w:val="20"/>
        </w:rPr>
        <w:t>well</w:t>
      </w:r>
      <w:r>
        <w:rPr>
          <w:spacing w:val="-3"/>
          <w:sz w:val="20"/>
        </w:rPr>
        <w:t> </w:t>
      </w:r>
      <w:r>
        <w:rPr>
          <w:sz w:val="20"/>
        </w:rPr>
        <w:t>as the</w:t>
      </w:r>
      <w:r>
        <w:rPr>
          <w:spacing w:val="-12"/>
          <w:sz w:val="20"/>
        </w:rPr>
        <w:t> </w:t>
      </w:r>
      <w:r>
        <w:rPr>
          <w:sz w:val="20"/>
        </w:rPr>
        <w:t>dynamics,</w:t>
      </w:r>
      <w:r>
        <w:rPr>
          <w:spacing w:val="-12"/>
          <w:sz w:val="20"/>
        </w:rPr>
        <w:t> </w:t>
      </w:r>
      <w:r>
        <w:rPr>
          <w:sz w:val="20"/>
        </w:rPr>
        <w:t>morphology,</w:t>
      </w:r>
      <w:r>
        <w:rPr>
          <w:spacing w:val="-12"/>
          <w:sz w:val="20"/>
        </w:rPr>
        <w:t> </w:t>
      </w:r>
      <w:r>
        <w:rPr>
          <w:sz w:val="20"/>
        </w:rPr>
        <w:t>and</w:t>
      </w:r>
      <w:r>
        <w:rPr>
          <w:spacing w:val="-12"/>
          <w:sz w:val="20"/>
        </w:rPr>
        <w:t> </w:t>
      </w:r>
      <w:r>
        <w:rPr>
          <w:sz w:val="20"/>
        </w:rPr>
        <w:t>evolution</w:t>
      </w:r>
      <w:r>
        <w:rPr>
          <w:spacing w:val="-12"/>
          <w:sz w:val="20"/>
        </w:rPr>
        <w:t> </w:t>
      </w:r>
      <w:r>
        <w:rPr>
          <w:sz w:val="20"/>
        </w:rPr>
        <w:t>of</w:t>
      </w:r>
      <w:r>
        <w:rPr>
          <w:spacing w:val="-12"/>
          <w:sz w:val="20"/>
        </w:rPr>
        <w:t> </w:t>
      </w:r>
      <w:r>
        <w:rPr>
          <w:sz w:val="20"/>
        </w:rPr>
        <w:t>the</w:t>
      </w:r>
      <w:r>
        <w:rPr>
          <w:spacing w:val="-12"/>
          <w:sz w:val="20"/>
        </w:rPr>
        <w:t> </w:t>
      </w:r>
      <w:r>
        <w:rPr>
          <w:sz w:val="20"/>
        </w:rPr>
        <w:t>geoforms</w:t>
      </w:r>
      <w:r>
        <w:rPr>
          <w:spacing w:val="-12"/>
          <w:sz w:val="20"/>
        </w:rPr>
        <w:t> </w:t>
      </w:r>
      <w:r>
        <w:rPr>
          <w:sz w:val="20"/>
        </w:rPr>
        <w:t>with</w:t>
      </w:r>
      <w:r>
        <w:rPr>
          <w:spacing w:val="-12"/>
          <w:sz w:val="20"/>
        </w:rPr>
        <w:t> </w:t>
      </w:r>
      <w:r>
        <w:rPr>
          <w:sz w:val="20"/>
        </w:rPr>
        <w:t>the</w:t>
      </w:r>
      <w:r>
        <w:rPr>
          <w:spacing w:val="-12"/>
          <w:sz w:val="20"/>
        </w:rPr>
        <w:t> </w:t>
      </w:r>
      <w:r>
        <w:rPr>
          <w:sz w:val="20"/>
        </w:rPr>
        <w:t>regional</w:t>
      </w:r>
      <w:r>
        <w:rPr>
          <w:spacing w:val="-12"/>
          <w:sz w:val="20"/>
        </w:rPr>
        <w:t> </w:t>
      </w:r>
      <w:r>
        <w:rPr>
          <w:sz w:val="20"/>
        </w:rPr>
        <w:t>climatic</w:t>
      </w:r>
      <w:r>
        <w:rPr>
          <w:spacing w:val="-12"/>
          <w:sz w:val="20"/>
        </w:rPr>
        <w:t> </w:t>
      </w:r>
      <w:r>
        <w:rPr>
          <w:sz w:val="20"/>
        </w:rPr>
        <w:t>conditions</w:t>
      </w:r>
      <w:r>
        <w:rPr>
          <w:spacing w:val="-12"/>
          <w:sz w:val="20"/>
        </w:rPr>
        <w:t> </w:t>
      </w:r>
      <w:r>
        <w:rPr>
          <w:sz w:val="20"/>
        </w:rPr>
        <w:t>and</w:t>
      </w:r>
      <w:r>
        <w:rPr>
          <w:spacing w:val="-12"/>
          <w:sz w:val="20"/>
        </w:rPr>
        <w:t> </w:t>
      </w:r>
      <w:r>
        <w:rPr>
          <w:sz w:val="20"/>
        </w:rPr>
        <w:t>the</w:t>
      </w:r>
      <w:r>
        <w:rPr>
          <w:spacing w:val="-12"/>
          <w:sz w:val="20"/>
        </w:rPr>
        <w:t> </w:t>
      </w:r>
      <w:r>
        <w:rPr>
          <w:sz w:val="20"/>
        </w:rPr>
        <w:t>dry</w:t>
      </w:r>
      <w:r>
        <w:rPr>
          <w:spacing w:val="-12"/>
          <w:sz w:val="20"/>
        </w:rPr>
        <w:t> </w:t>
      </w:r>
      <w:r>
        <w:rPr>
          <w:sz w:val="20"/>
        </w:rPr>
        <w:t>forest. Geomorphological cartography was conducted with two genetic groups: the endogenous-modeled group (Cerro El</w:t>
      </w:r>
      <w:r>
        <w:rPr>
          <w:spacing w:val="-9"/>
          <w:sz w:val="20"/>
        </w:rPr>
        <w:t> </w:t>
      </w:r>
      <w:r>
        <w:rPr>
          <w:sz w:val="20"/>
        </w:rPr>
        <w:t>Hacha,</w:t>
      </w:r>
      <w:r>
        <w:rPr>
          <w:spacing w:val="-9"/>
          <w:sz w:val="20"/>
        </w:rPr>
        <w:t> </w:t>
      </w:r>
      <w:r>
        <w:rPr>
          <w:sz w:val="20"/>
        </w:rPr>
        <w:t>volcanic</w:t>
      </w:r>
      <w:r>
        <w:rPr>
          <w:spacing w:val="-9"/>
          <w:sz w:val="20"/>
        </w:rPr>
        <w:t> </w:t>
      </w:r>
      <w:r>
        <w:rPr>
          <w:sz w:val="20"/>
        </w:rPr>
        <w:t>ramps</w:t>
      </w:r>
      <w:r>
        <w:rPr>
          <w:spacing w:val="-9"/>
          <w:sz w:val="20"/>
        </w:rPr>
        <w:t> </w:t>
      </w:r>
      <w:r>
        <w:rPr>
          <w:sz w:val="20"/>
        </w:rPr>
        <w:t>of</w:t>
      </w:r>
      <w:r>
        <w:rPr>
          <w:spacing w:val="-9"/>
          <w:sz w:val="20"/>
        </w:rPr>
        <w:t> </w:t>
      </w:r>
      <w:r>
        <w:rPr>
          <w:sz w:val="20"/>
        </w:rPr>
        <w:t>the</w:t>
      </w:r>
      <w:r>
        <w:rPr>
          <w:spacing w:val="-9"/>
          <w:sz w:val="20"/>
        </w:rPr>
        <w:t> </w:t>
      </w:r>
      <w:r>
        <w:rPr>
          <w:sz w:val="20"/>
        </w:rPr>
        <w:t>Orosí-Cacao</w:t>
      </w:r>
      <w:r>
        <w:rPr>
          <w:spacing w:val="-9"/>
          <w:sz w:val="20"/>
        </w:rPr>
        <w:t> </w:t>
      </w:r>
      <w:r>
        <w:rPr>
          <w:sz w:val="20"/>
        </w:rPr>
        <w:t>complex,</w:t>
      </w:r>
      <w:r>
        <w:rPr>
          <w:spacing w:val="-9"/>
          <w:sz w:val="20"/>
        </w:rPr>
        <w:t> </w:t>
      </w:r>
      <w:r>
        <w:rPr>
          <w:sz w:val="20"/>
        </w:rPr>
        <w:t>tectonic</w:t>
      </w:r>
      <w:r>
        <w:rPr>
          <w:spacing w:val="-9"/>
          <w:sz w:val="20"/>
        </w:rPr>
        <w:t> </w:t>
      </w:r>
      <w:r>
        <w:rPr>
          <w:sz w:val="20"/>
        </w:rPr>
        <w:t>hills</w:t>
      </w:r>
      <w:r>
        <w:rPr>
          <w:spacing w:val="-9"/>
          <w:sz w:val="20"/>
        </w:rPr>
        <w:t> </w:t>
      </w:r>
      <w:r>
        <w:rPr>
          <w:sz w:val="20"/>
        </w:rPr>
        <w:t>of</w:t>
      </w:r>
      <w:r>
        <w:rPr>
          <w:spacing w:val="-9"/>
          <w:sz w:val="20"/>
        </w:rPr>
        <w:t> </w:t>
      </w:r>
      <w:r>
        <w:rPr>
          <w:sz w:val="20"/>
        </w:rPr>
        <w:t>Santa</w:t>
      </w:r>
      <w:r>
        <w:rPr>
          <w:spacing w:val="-9"/>
          <w:sz w:val="20"/>
        </w:rPr>
        <w:t> </w:t>
      </w:r>
      <w:r>
        <w:rPr>
          <w:sz w:val="20"/>
        </w:rPr>
        <w:t>Elena)</w:t>
      </w:r>
      <w:r>
        <w:rPr>
          <w:spacing w:val="-9"/>
          <w:sz w:val="20"/>
        </w:rPr>
        <w:t> </w:t>
      </w:r>
      <w:r>
        <w:rPr>
          <w:sz w:val="20"/>
        </w:rPr>
        <w:t>and</w:t>
      </w:r>
      <w:r>
        <w:rPr>
          <w:spacing w:val="-9"/>
          <w:sz w:val="20"/>
        </w:rPr>
        <w:t> </w:t>
      </w:r>
      <w:r>
        <w:rPr>
          <w:sz w:val="20"/>
        </w:rPr>
        <w:t>the</w:t>
      </w:r>
      <w:r>
        <w:rPr>
          <w:spacing w:val="-9"/>
          <w:sz w:val="20"/>
        </w:rPr>
        <w:t> </w:t>
      </w:r>
      <w:r>
        <w:rPr>
          <w:sz w:val="20"/>
        </w:rPr>
        <w:t>exogenous</w:t>
      </w:r>
      <w:r>
        <w:rPr>
          <w:spacing w:val="-9"/>
          <w:sz w:val="20"/>
        </w:rPr>
        <w:t> </w:t>
      </w:r>
      <w:r>
        <w:rPr>
          <w:sz w:val="20"/>
        </w:rPr>
        <w:t>one</w:t>
      </w:r>
      <w:r>
        <w:rPr>
          <w:spacing w:val="-9"/>
          <w:sz w:val="20"/>
        </w:rPr>
        <w:t> </w:t>
      </w:r>
      <w:r>
        <w:rPr>
          <w:sz w:val="20"/>
        </w:rPr>
        <w:t>(coas- tal</w:t>
      </w:r>
      <w:r>
        <w:rPr>
          <w:spacing w:val="-8"/>
          <w:sz w:val="20"/>
        </w:rPr>
        <w:t> </w:t>
      </w:r>
      <w:r>
        <w:rPr>
          <w:sz w:val="20"/>
        </w:rPr>
        <w:t>plain).</w:t>
      </w:r>
      <w:r>
        <w:rPr>
          <w:spacing w:val="-8"/>
          <w:sz w:val="20"/>
        </w:rPr>
        <w:t> </w:t>
      </w:r>
      <w:r>
        <w:rPr>
          <w:sz w:val="20"/>
        </w:rPr>
        <w:t>A</w:t>
      </w:r>
      <w:r>
        <w:rPr>
          <w:spacing w:val="-8"/>
          <w:sz w:val="20"/>
        </w:rPr>
        <w:t> </w:t>
      </w:r>
      <w:r>
        <w:rPr>
          <w:sz w:val="20"/>
        </w:rPr>
        <w:t>wildfire-vulnerability</w:t>
      </w:r>
      <w:r>
        <w:rPr>
          <w:spacing w:val="-8"/>
          <w:sz w:val="20"/>
        </w:rPr>
        <w:t> </w:t>
      </w:r>
      <w:r>
        <w:rPr>
          <w:sz w:val="20"/>
        </w:rPr>
        <w:t>model</w:t>
      </w:r>
      <w:r>
        <w:rPr>
          <w:spacing w:val="-8"/>
          <w:sz w:val="20"/>
        </w:rPr>
        <w:t> </w:t>
      </w:r>
      <w:r>
        <w:rPr>
          <w:sz w:val="20"/>
        </w:rPr>
        <w:t>was</w:t>
      </w:r>
      <w:r>
        <w:rPr>
          <w:spacing w:val="-8"/>
          <w:sz w:val="20"/>
        </w:rPr>
        <w:t> </w:t>
      </w:r>
      <w:r>
        <w:rPr>
          <w:sz w:val="20"/>
        </w:rPr>
        <w:t>used;</w:t>
      </w:r>
      <w:r>
        <w:rPr>
          <w:spacing w:val="-8"/>
          <w:sz w:val="20"/>
        </w:rPr>
        <w:t> </w:t>
      </w:r>
      <w:r>
        <w:rPr>
          <w:sz w:val="20"/>
        </w:rPr>
        <w:t>it</w:t>
      </w:r>
      <w:r>
        <w:rPr>
          <w:spacing w:val="-8"/>
          <w:sz w:val="20"/>
        </w:rPr>
        <w:t> </w:t>
      </w:r>
      <w:r>
        <w:rPr>
          <w:sz w:val="20"/>
        </w:rPr>
        <w:t>includes</w:t>
      </w:r>
      <w:r>
        <w:rPr>
          <w:spacing w:val="-8"/>
          <w:sz w:val="20"/>
        </w:rPr>
        <w:t> </w:t>
      </w:r>
      <w:r>
        <w:rPr>
          <w:sz w:val="20"/>
        </w:rPr>
        <w:t>socioeconomic</w:t>
      </w:r>
      <w:r>
        <w:rPr>
          <w:spacing w:val="-8"/>
          <w:sz w:val="20"/>
        </w:rPr>
        <w:t> </w:t>
      </w:r>
      <w:r>
        <w:rPr>
          <w:sz w:val="20"/>
        </w:rPr>
        <w:t>and</w:t>
      </w:r>
      <w:r>
        <w:rPr>
          <w:spacing w:val="-8"/>
          <w:sz w:val="20"/>
        </w:rPr>
        <w:t> </w:t>
      </w:r>
      <w:r>
        <w:rPr>
          <w:sz w:val="20"/>
        </w:rPr>
        <w:t>ecological</w:t>
      </w:r>
      <w:r>
        <w:rPr>
          <w:spacing w:val="-8"/>
          <w:sz w:val="20"/>
        </w:rPr>
        <w:t> </w:t>
      </w:r>
      <w:r>
        <w:rPr>
          <w:sz w:val="20"/>
        </w:rPr>
        <w:t>components.</w:t>
      </w:r>
      <w:r>
        <w:rPr>
          <w:spacing w:val="-8"/>
          <w:sz w:val="20"/>
        </w:rPr>
        <w:t> </w:t>
      </w:r>
      <w:r>
        <w:rPr>
          <w:spacing w:val="-3"/>
          <w:sz w:val="20"/>
        </w:rPr>
        <w:t>Finally, </w:t>
      </w:r>
      <w:r>
        <w:rPr>
          <w:sz w:val="20"/>
        </w:rPr>
        <w:t>a</w:t>
      </w:r>
      <w:r>
        <w:rPr>
          <w:spacing w:val="11"/>
          <w:sz w:val="20"/>
        </w:rPr>
        <w:t> </w:t>
      </w:r>
      <w:r>
        <w:rPr>
          <w:sz w:val="20"/>
        </w:rPr>
        <w:t>cross-analysis</w:t>
      </w:r>
      <w:r>
        <w:rPr>
          <w:spacing w:val="11"/>
          <w:sz w:val="20"/>
        </w:rPr>
        <w:t> </w:t>
      </w:r>
      <w:r>
        <w:rPr>
          <w:sz w:val="20"/>
        </w:rPr>
        <w:t>between</w:t>
      </w:r>
      <w:r>
        <w:rPr>
          <w:spacing w:val="11"/>
          <w:sz w:val="20"/>
        </w:rPr>
        <w:t> </w:t>
      </w:r>
      <w:r>
        <w:rPr>
          <w:sz w:val="20"/>
        </w:rPr>
        <w:t>the</w:t>
      </w:r>
      <w:r>
        <w:rPr>
          <w:spacing w:val="11"/>
          <w:sz w:val="20"/>
        </w:rPr>
        <w:t> </w:t>
      </w:r>
      <w:r>
        <w:rPr>
          <w:sz w:val="20"/>
        </w:rPr>
        <w:t>landforms</w:t>
      </w:r>
      <w:r>
        <w:rPr>
          <w:spacing w:val="11"/>
          <w:sz w:val="20"/>
        </w:rPr>
        <w:t> </w:t>
      </w:r>
      <w:r>
        <w:rPr>
          <w:sz w:val="20"/>
        </w:rPr>
        <w:t>and</w:t>
      </w:r>
      <w:r>
        <w:rPr>
          <w:spacing w:val="11"/>
          <w:sz w:val="20"/>
        </w:rPr>
        <w:t> </w:t>
      </w:r>
      <w:r>
        <w:rPr>
          <w:sz w:val="20"/>
        </w:rPr>
        <w:t>the</w:t>
      </w:r>
      <w:r>
        <w:rPr>
          <w:spacing w:val="11"/>
          <w:sz w:val="20"/>
        </w:rPr>
        <w:t> </w:t>
      </w:r>
      <w:r>
        <w:rPr>
          <w:sz w:val="20"/>
        </w:rPr>
        <w:t>vulnerability</w:t>
      </w:r>
      <w:r>
        <w:rPr>
          <w:spacing w:val="11"/>
          <w:sz w:val="20"/>
        </w:rPr>
        <w:t> </w:t>
      </w:r>
      <w:r>
        <w:rPr>
          <w:sz w:val="20"/>
        </w:rPr>
        <w:t>model</w:t>
      </w:r>
      <w:r>
        <w:rPr>
          <w:spacing w:val="11"/>
          <w:sz w:val="20"/>
        </w:rPr>
        <w:t> </w:t>
      </w:r>
      <w:r>
        <w:rPr>
          <w:sz w:val="20"/>
        </w:rPr>
        <w:t>was</w:t>
      </w:r>
      <w:r>
        <w:rPr>
          <w:spacing w:val="11"/>
          <w:sz w:val="20"/>
        </w:rPr>
        <w:t> </w:t>
      </w:r>
      <w:r>
        <w:rPr>
          <w:sz w:val="20"/>
        </w:rPr>
        <w:t>made</w:t>
      </w:r>
      <w:r>
        <w:rPr>
          <w:spacing w:val="11"/>
          <w:sz w:val="20"/>
        </w:rPr>
        <w:t> </w:t>
      </w:r>
      <w:r>
        <w:rPr>
          <w:sz w:val="20"/>
        </w:rPr>
        <w:t>by</w:t>
      </w:r>
      <w:r>
        <w:rPr>
          <w:spacing w:val="11"/>
          <w:sz w:val="20"/>
        </w:rPr>
        <w:t> </w:t>
      </w:r>
      <w:r>
        <w:rPr>
          <w:sz w:val="20"/>
        </w:rPr>
        <w:t>crossing</w:t>
      </w:r>
      <w:r>
        <w:rPr>
          <w:spacing w:val="11"/>
          <w:sz w:val="20"/>
        </w:rPr>
        <w:t> </w:t>
      </w:r>
      <w:r>
        <w:rPr>
          <w:sz w:val="20"/>
        </w:rPr>
        <w:t>geospatial</w:t>
      </w:r>
      <w:r>
        <w:rPr>
          <w:spacing w:val="11"/>
          <w:sz w:val="20"/>
        </w:rPr>
        <w:t> </w:t>
      </w:r>
      <w:r>
        <w:rPr>
          <w:sz w:val="20"/>
        </w:rPr>
        <w:t>data.</w:t>
      </w:r>
      <w:r>
        <w:rPr>
          <w:spacing w:val="11"/>
          <w:sz w:val="20"/>
        </w:rPr>
        <w:t> </w:t>
      </w:r>
      <w:r>
        <w:rPr>
          <w:sz w:val="20"/>
        </w:rPr>
        <w:t>The</w:t>
      </w:r>
    </w:p>
    <w:p>
      <w:pPr>
        <w:pStyle w:val="BodyText"/>
        <w:spacing w:before="1"/>
        <w:rPr>
          <w:sz w:val="9"/>
        </w:rPr>
      </w:pPr>
      <w:r>
        <w:rPr/>
        <w:pict>
          <v:line style="position:absolute;mso-position-horizontal-relative:page;mso-position-vertical-relative:paragraph;z-index:1240;mso-wrap-distance-left:0;mso-wrap-distance-right:0" from="79.370102pt,7.6606pt" to="150.236102pt,7.6606pt" stroked="true" strokeweight=".5pt" strokecolor="#000000">
            <v:stroke dashstyle="solid"/>
            <w10:wrap type="topAndBottom"/>
          </v:line>
        </w:pict>
      </w:r>
    </w:p>
    <w:p>
      <w:pPr>
        <w:pStyle w:val="ListParagraph"/>
        <w:numPr>
          <w:ilvl w:val="0"/>
          <w:numId w:val="2"/>
        </w:numPr>
        <w:tabs>
          <w:tab w:pos="528" w:val="left" w:leader="none"/>
        </w:tabs>
        <w:spacing w:line="240" w:lineRule="auto" w:before="0" w:after="0"/>
        <w:ind w:left="527" w:right="265" w:hanging="240"/>
        <w:jc w:val="left"/>
        <w:rPr>
          <w:rFonts w:ascii="MinionPro-Medium" w:hAnsi="MinionPro-Medium"/>
          <w:sz w:val="16"/>
        </w:rPr>
      </w:pPr>
      <w:r>
        <w:rPr>
          <w:rFonts w:ascii="MinionPro-Medium" w:hAnsi="MinionPro-Medium"/>
          <w:sz w:val="16"/>
        </w:rPr>
        <w:t>Especialista</w:t>
      </w:r>
      <w:r>
        <w:rPr>
          <w:rFonts w:ascii="MinionPro-Medium" w:hAnsi="MinionPro-Medium"/>
          <w:spacing w:val="-3"/>
          <w:sz w:val="16"/>
        </w:rPr>
        <w:t> </w:t>
      </w:r>
      <w:r>
        <w:rPr>
          <w:rFonts w:ascii="MinionPro-Medium" w:hAnsi="MinionPro-Medium"/>
          <w:sz w:val="16"/>
        </w:rPr>
        <w:t>en</w:t>
      </w:r>
      <w:r>
        <w:rPr>
          <w:rFonts w:ascii="MinionPro-Medium" w:hAnsi="MinionPro-Medium"/>
          <w:spacing w:val="-3"/>
          <w:sz w:val="16"/>
        </w:rPr>
        <w:t> </w:t>
      </w:r>
      <w:r>
        <w:rPr>
          <w:rFonts w:ascii="MinionPro-Medium" w:hAnsi="MinionPro-Medium"/>
          <w:sz w:val="16"/>
        </w:rPr>
        <w:t>manejo</w:t>
      </w:r>
      <w:r>
        <w:rPr>
          <w:rFonts w:ascii="MinionPro-Medium" w:hAnsi="MinionPro-Medium"/>
          <w:spacing w:val="-3"/>
          <w:sz w:val="16"/>
        </w:rPr>
        <w:t> </w:t>
      </w:r>
      <w:r>
        <w:rPr>
          <w:rFonts w:ascii="MinionPro-Medium" w:hAnsi="MinionPro-Medium"/>
          <w:sz w:val="16"/>
        </w:rPr>
        <w:t>de</w:t>
      </w:r>
      <w:r>
        <w:rPr>
          <w:rFonts w:ascii="MinionPro-Medium" w:hAnsi="MinionPro-Medium"/>
          <w:spacing w:val="-4"/>
          <w:sz w:val="16"/>
        </w:rPr>
        <w:t> </w:t>
      </w:r>
      <w:r>
        <w:rPr>
          <w:rFonts w:ascii="MinionPro-Medium" w:hAnsi="MinionPro-Medium"/>
          <w:sz w:val="16"/>
        </w:rPr>
        <w:t>recursos</w:t>
      </w:r>
      <w:r>
        <w:rPr>
          <w:rFonts w:ascii="MinionPro-Medium" w:hAnsi="MinionPro-Medium"/>
          <w:spacing w:val="-3"/>
          <w:sz w:val="16"/>
        </w:rPr>
        <w:t> </w:t>
      </w:r>
      <w:r>
        <w:rPr>
          <w:rFonts w:ascii="MinionPro-Medium" w:hAnsi="MinionPro-Medium"/>
          <w:sz w:val="16"/>
        </w:rPr>
        <w:t>naturales,</w:t>
      </w:r>
      <w:r>
        <w:rPr>
          <w:rFonts w:ascii="MinionPro-Medium" w:hAnsi="MinionPro-Medium"/>
          <w:spacing w:val="-3"/>
          <w:sz w:val="16"/>
        </w:rPr>
        <w:t> </w:t>
      </w:r>
      <w:r>
        <w:rPr>
          <w:rFonts w:ascii="MinionPro-Medium" w:hAnsi="MinionPro-Medium"/>
          <w:sz w:val="16"/>
        </w:rPr>
        <w:t>investigadora</w:t>
      </w:r>
      <w:r>
        <w:rPr>
          <w:rFonts w:ascii="MinionPro-Medium" w:hAnsi="MinionPro-Medium"/>
          <w:spacing w:val="-3"/>
          <w:sz w:val="16"/>
        </w:rPr>
        <w:t> </w:t>
      </w:r>
      <w:r>
        <w:rPr>
          <w:rFonts w:ascii="MinionPro-Medium" w:hAnsi="MinionPro-Medium"/>
          <w:sz w:val="16"/>
        </w:rPr>
        <w:t>en</w:t>
      </w:r>
      <w:r>
        <w:rPr>
          <w:rFonts w:ascii="MinionPro-Medium" w:hAnsi="MinionPro-Medium"/>
          <w:spacing w:val="-3"/>
          <w:sz w:val="16"/>
        </w:rPr>
        <w:t> </w:t>
      </w:r>
      <w:r>
        <w:rPr>
          <w:rFonts w:ascii="MinionPro-Medium" w:hAnsi="MinionPro-Medium"/>
          <w:sz w:val="16"/>
        </w:rPr>
        <w:t>el</w:t>
      </w:r>
      <w:r>
        <w:rPr>
          <w:rFonts w:ascii="MinionPro-Medium" w:hAnsi="MinionPro-Medium"/>
          <w:spacing w:val="-3"/>
          <w:sz w:val="16"/>
        </w:rPr>
        <w:t> </w:t>
      </w:r>
      <w:r>
        <w:rPr>
          <w:rFonts w:ascii="MinionPro-Medium" w:hAnsi="MinionPro-Medium"/>
          <w:sz w:val="16"/>
        </w:rPr>
        <w:t>Laboratorio</w:t>
      </w:r>
      <w:r>
        <w:rPr>
          <w:rFonts w:ascii="MinionPro-Medium" w:hAnsi="MinionPro-Medium"/>
          <w:spacing w:val="-3"/>
          <w:sz w:val="16"/>
        </w:rPr>
        <w:t> </w:t>
      </w:r>
      <w:r>
        <w:rPr>
          <w:rFonts w:ascii="MinionPro-Medium" w:hAnsi="MinionPro-Medium"/>
          <w:sz w:val="16"/>
        </w:rPr>
        <w:t>de</w:t>
      </w:r>
      <w:r>
        <w:rPr>
          <w:rFonts w:ascii="MinionPro-Medium" w:hAnsi="MinionPro-Medium"/>
          <w:spacing w:val="-3"/>
          <w:sz w:val="16"/>
        </w:rPr>
        <w:t> </w:t>
      </w:r>
      <w:r>
        <w:rPr>
          <w:rFonts w:ascii="MinionPro-Medium" w:hAnsi="MinionPro-Medium"/>
          <w:sz w:val="16"/>
        </w:rPr>
        <w:t>Investigación</w:t>
      </w:r>
      <w:r>
        <w:rPr>
          <w:rFonts w:ascii="MinionPro-Medium" w:hAnsi="MinionPro-Medium"/>
          <w:spacing w:val="-3"/>
          <w:sz w:val="16"/>
        </w:rPr>
        <w:t> </w:t>
      </w:r>
      <w:r>
        <w:rPr>
          <w:rFonts w:ascii="MinionPro-Medium" w:hAnsi="MinionPro-Medium"/>
          <w:sz w:val="16"/>
        </w:rPr>
        <w:t>e</w:t>
      </w:r>
      <w:r>
        <w:rPr>
          <w:rFonts w:ascii="MinionPro-Medium" w:hAnsi="MinionPro-Medium"/>
          <w:spacing w:val="-3"/>
          <w:sz w:val="16"/>
        </w:rPr>
        <w:t> </w:t>
      </w:r>
      <w:r>
        <w:rPr>
          <w:rFonts w:ascii="MinionPro-Medium" w:hAnsi="MinionPro-Medium"/>
          <w:sz w:val="16"/>
        </w:rPr>
        <w:t>Innovación</w:t>
      </w:r>
      <w:r>
        <w:rPr>
          <w:rFonts w:ascii="MinionPro-Medium" w:hAnsi="MinionPro-Medium"/>
          <w:spacing w:val="-3"/>
          <w:sz w:val="16"/>
        </w:rPr>
        <w:t> </w:t>
      </w:r>
      <w:r>
        <w:rPr>
          <w:rFonts w:ascii="MinionPro-Medium" w:hAnsi="MinionPro-Medium"/>
          <w:sz w:val="16"/>
        </w:rPr>
        <w:t>Tecnológica,</w:t>
      </w:r>
      <w:r>
        <w:rPr>
          <w:rFonts w:ascii="MinionPro-Medium" w:hAnsi="MinionPro-Medium"/>
          <w:spacing w:val="-3"/>
          <w:sz w:val="16"/>
        </w:rPr>
        <w:t> </w:t>
      </w:r>
      <w:r>
        <w:rPr>
          <w:rFonts w:ascii="MinionPro-Medium" w:hAnsi="MinionPro-Medium"/>
          <w:sz w:val="16"/>
        </w:rPr>
        <w:t>Vicerrectoría</w:t>
      </w:r>
      <w:r>
        <w:rPr>
          <w:rFonts w:ascii="MinionPro-Medium" w:hAnsi="MinionPro-Medium"/>
          <w:spacing w:val="-3"/>
          <w:sz w:val="16"/>
        </w:rPr>
        <w:t> </w:t>
      </w:r>
      <w:r>
        <w:rPr>
          <w:rFonts w:ascii="MinionPro-Medium" w:hAnsi="MinionPro-Medium"/>
          <w:sz w:val="16"/>
        </w:rPr>
        <w:t>de Investigación, Universidad Estatal a Distancia, Costa Rica, </w:t>
      </w:r>
      <w:hyperlink r:id="rId6">
        <w:r>
          <w:rPr>
            <w:color w:val="00524D"/>
            <w:sz w:val="16"/>
          </w:rPr>
          <w:t>danielavargas1989@gmail.com</w:t>
        </w:r>
        <w:r>
          <w:rPr>
            <w:rFonts w:ascii="MinionPro-Medium" w:hAnsi="MinionPro-Medium"/>
            <w:sz w:val="16"/>
          </w:rPr>
          <w:t>,</w:t>
        </w:r>
      </w:hyperlink>
      <w:r>
        <w:rPr>
          <w:rFonts w:ascii="MinionPro-Medium" w:hAnsi="MinionPro-Medium"/>
          <w:sz w:val="16"/>
        </w:rPr>
        <w:t> ORCID:</w:t>
      </w:r>
      <w:r>
        <w:rPr>
          <w:rFonts w:ascii="MinionPro-Medium" w:hAnsi="MinionPro-Medium"/>
          <w:spacing w:val="-1"/>
          <w:sz w:val="16"/>
        </w:rPr>
        <w:t> </w:t>
      </w:r>
      <w:r>
        <w:rPr>
          <w:rFonts w:ascii="MinionPro-Medium" w:hAnsi="MinionPro-Medium"/>
          <w:sz w:val="16"/>
        </w:rPr>
        <w:t>0000-0003-2483-4926</w:t>
      </w:r>
    </w:p>
    <w:p>
      <w:pPr>
        <w:pStyle w:val="ListParagraph"/>
        <w:numPr>
          <w:ilvl w:val="0"/>
          <w:numId w:val="2"/>
        </w:numPr>
        <w:tabs>
          <w:tab w:pos="528" w:val="left" w:leader="none"/>
        </w:tabs>
        <w:spacing w:line="170" w:lineRule="exact" w:before="0" w:after="0"/>
        <w:ind w:left="527" w:right="0" w:hanging="240"/>
        <w:jc w:val="both"/>
        <w:rPr>
          <w:rFonts w:ascii="MinionPro-Medium" w:hAnsi="MinionPro-Medium"/>
          <w:sz w:val="16"/>
        </w:rPr>
      </w:pPr>
      <w:r>
        <w:rPr>
          <w:rFonts w:ascii="MinionPro-Medium" w:hAnsi="MinionPro-Medium"/>
          <w:sz w:val="16"/>
        </w:rPr>
        <w:t>Geógrafo</w:t>
      </w:r>
      <w:r>
        <w:rPr>
          <w:rFonts w:ascii="MinionPro-Medium" w:hAnsi="MinionPro-Medium"/>
          <w:spacing w:val="5"/>
          <w:sz w:val="16"/>
        </w:rPr>
        <w:t> </w:t>
      </w:r>
      <w:r>
        <w:rPr>
          <w:rFonts w:ascii="MinionPro-Medium" w:hAnsi="MinionPro-Medium"/>
          <w:sz w:val="16"/>
        </w:rPr>
        <w:t>y</w:t>
      </w:r>
      <w:r>
        <w:rPr>
          <w:rFonts w:ascii="MinionPro-Medium" w:hAnsi="MinionPro-Medium"/>
          <w:spacing w:val="5"/>
          <w:sz w:val="16"/>
        </w:rPr>
        <w:t> </w:t>
      </w:r>
      <w:r>
        <w:rPr>
          <w:rFonts w:ascii="MinionPro-Medium" w:hAnsi="MinionPro-Medium"/>
          <w:sz w:val="16"/>
        </w:rPr>
        <w:t>geomorfólogo,</w:t>
      </w:r>
      <w:r>
        <w:rPr>
          <w:rFonts w:ascii="MinionPro-Medium" w:hAnsi="MinionPro-Medium"/>
          <w:spacing w:val="5"/>
          <w:sz w:val="16"/>
        </w:rPr>
        <w:t> </w:t>
      </w:r>
      <w:r>
        <w:rPr>
          <w:rFonts w:ascii="MinionPro-Medium" w:hAnsi="MinionPro-Medium"/>
          <w:sz w:val="16"/>
        </w:rPr>
        <w:t>Climate</w:t>
      </w:r>
      <w:r>
        <w:rPr>
          <w:rFonts w:ascii="MinionPro-Medium" w:hAnsi="MinionPro-Medium"/>
          <w:spacing w:val="5"/>
          <w:sz w:val="16"/>
        </w:rPr>
        <w:t> </w:t>
      </w:r>
      <w:r>
        <w:rPr>
          <w:rFonts w:ascii="MinionPro-Medium" w:hAnsi="MinionPro-Medium"/>
          <w:sz w:val="16"/>
        </w:rPr>
        <w:t>Change</w:t>
      </w:r>
      <w:r>
        <w:rPr>
          <w:rFonts w:ascii="MinionPro-Medium" w:hAnsi="MinionPro-Medium"/>
          <w:spacing w:val="5"/>
          <w:sz w:val="16"/>
        </w:rPr>
        <w:t> </w:t>
      </w:r>
      <w:r>
        <w:rPr>
          <w:rFonts w:ascii="MinionPro-Medium" w:hAnsi="MinionPro-Medium"/>
          <w:sz w:val="16"/>
        </w:rPr>
        <w:t>Impacts</w:t>
      </w:r>
      <w:r>
        <w:rPr>
          <w:rFonts w:ascii="MinionPro-Medium" w:hAnsi="MinionPro-Medium"/>
          <w:spacing w:val="5"/>
          <w:sz w:val="16"/>
        </w:rPr>
        <w:t> </w:t>
      </w:r>
      <w:r>
        <w:rPr>
          <w:rFonts w:ascii="MinionPro-Medium" w:hAnsi="MinionPro-Medium"/>
          <w:sz w:val="16"/>
        </w:rPr>
        <w:t>and</w:t>
      </w:r>
      <w:r>
        <w:rPr>
          <w:rFonts w:ascii="MinionPro-Medium" w:hAnsi="MinionPro-Medium"/>
          <w:spacing w:val="5"/>
          <w:sz w:val="16"/>
        </w:rPr>
        <w:t> </w:t>
      </w:r>
      <w:r>
        <w:rPr>
          <w:rFonts w:ascii="MinionPro-Medium" w:hAnsi="MinionPro-Medium"/>
          <w:sz w:val="16"/>
        </w:rPr>
        <w:t>Risks</w:t>
      </w:r>
      <w:r>
        <w:rPr>
          <w:rFonts w:ascii="MinionPro-Medium" w:hAnsi="MinionPro-Medium"/>
          <w:spacing w:val="5"/>
          <w:sz w:val="16"/>
        </w:rPr>
        <w:t> </w:t>
      </w:r>
      <w:r>
        <w:rPr>
          <w:rFonts w:ascii="MinionPro-Medium" w:hAnsi="MinionPro-Medium"/>
          <w:sz w:val="16"/>
        </w:rPr>
        <w:t>in</w:t>
      </w:r>
      <w:r>
        <w:rPr>
          <w:rFonts w:ascii="MinionPro-Medium" w:hAnsi="MinionPro-Medium"/>
          <w:spacing w:val="5"/>
          <w:sz w:val="16"/>
        </w:rPr>
        <w:t> </w:t>
      </w:r>
      <w:r>
        <w:rPr>
          <w:rFonts w:ascii="MinionPro-Medium" w:hAnsi="MinionPro-Medium"/>
          <w:sz w:val="16"/>
        </w:rPr>
        <w:t>the</w:t>
      </w:r>
      <w:r>
        <w:rPr>
          <w:rFonts w:ascii="MinionPro-Medium" w:hAnsi="MinionPro-Medium"/>
          <w:spacing w:val="5"/>
          <w:sz w:val="16"/>
        </w:rPr>
        <w:t> </w:t>
      </w:r>
      <w:r>
        <w:rPr>
          <w:rFonts w:ascii="MinionPro-Medium" w:hAnsi="MinionPro-Medium"/>
          <w:sz w:val="16"/>
        </w:rPr>
        <w:t>Anthropocene,</w:t>
      </w:r>
      <w:r>
        <w:rPr>
          <w:rFonts w:ascii="MinionPro-Medium" w:hAnsi="MinionPro-Medium"/>
          <w:spacing w:val="5"/>
          <w:sz w:val="16"/>
        </w:rPr>
        <w:t> </w:t>
      </w:r>
      <w:r>
        <w:rPr>
          <w:rFonts w:ascii="MinionPro-Medium" w:hAnsi="MinionPro-Medium"/>
          <w:sz w:val="16"/>
        </w:rPr>
        <w:t>Institute</w:t>
      </w:r>
      <w:r>
        <w:rPr>
          <w:rFonts w:ascii="MinionPro-Medium" w:hAnsi="MinionPro-Medium"/>
          <w:spacing w:val="5"/>
          <w:sz w:val="16"/>
        </w:rPr>
        <w:t> </w:t>
      </w:r>
      <w:r>
        <w:rPr>
          <w:rFonts w:ascii="MinionPro-Medium" w:hAnsi="MinionPro-Medium"/>
          <w:sz w:val="16"/>
        </w:rPr>
        <w:t>for</w:t>
      </w:r>
      <w:r>
        <w:rPr>
          <w:rFonts w:ascii="MinionPro-Medium" w:hAnsi="MinionPro-Medium"/>
          <w:spacing w:val="5"/>
          <w:sz w:val="16"/>
        </w:rPr>
        <w:t> </w:t>
      </w:r>
      <w:r>
        <w:rPr>
          <w:rFonts w:ascii="MinionPro-Medium" w:hAnsi="MinionPro-Medium"/>
          <w:sz w:val="16"/>
        </w:rPr>
        <w:t>Environmental</w:t>
      </w:r>
      <w:r>
        <w:rPr>
          <w:rFonts w:ascii="MinionPro-Medium" w:hAnsi="MinionPro-Medium"/>
          <w:spacing w:val="5"/>
          <w:sz w:val="16"/>
        </w:rPr>
        <w:t> </w:t>
      </w:r>
      <w:r>
        <w:rPr>
          <w:rFonts w:ascii="MinionPro-Medium" w:hAnsi="MinionPro-Medium"/>
          <w:sz w:val="16"/>
        </w:rPr>
        <w:t>Sciences,</w:t>
      </w:r>
      <w:r>
        <w:rPr>
          <w:rFonts w:ascii="MinionPro-Medium" w:hAnsi="MinionPro-Medium"/>
          <w:spacing w:val="5"/>
          <w:sz w:val="16"/>
        </w:rPr>
        <w:t> </w:t>
      </w:r>
      <w:r>
        <w:rPr>
          <w:rFonts w:ascii="MinionPro-Medium" w:hAnsi="MinionPro-Medium"/>
          <w:sz w:val="16"/>
        </w:rPr>
        <w:t>University</w:t>
      </w:r>
      <w:r>
        <w:rPr>
          <w:rFonts w:ascii="MinionPro-Medium" w:hAnsi="MinionPro-Medium"/>
          <w:spacing w:val="5"/>
          <w:sz w:val="16"/>
        </w:rPr>
        <w:t> </w:t>
      </w:r>
      <w:r>
        <w:rPr>
          <w:rFonts w:ascii="MinionPro-Medium" w:hAnsi="MinionPro-Medium"/>
          <w:sz w:val="16"/>
        </w:rPr>
        <w:t>of</w:t>
      </w:r>
    </w:p>
    <w:p>
      <w:pPr>
        <w:spacing w:before="0"/>
        <w:ind w:left="527" w:right="0" w:firstLine="0"/>
        <w:jc w:val="left"/>
        <w:rPr>
          <w:sz w:val="16"/>
        </w:rPr>
      </w:pPr>
      <w:r>
        <w:rPr/>
        <w:pict>
          <v:shape style="position:absolute;margin-left:520.629211pt;margin-top:25.280897pt;width:7.2pt;height:16.850pt;mso-position-horizontal-relative:page;mso-position-vertical-relative:paragraph;z-index:-29824" type="#_x0000_t202" filled="false" stroked="false">
            <v:textbox inset="0,0,0,0">
              <w:txbxContent>
                <w:p>
                  <w:pPr>
                    <w:spacing w:before="0"/>
                    <w:ind w:left="0" w:right="0" w:firstLine="0"/>
                    <w:jc w:val="left"/>
                    <w:rPr>
                      <w:rFonts w:ascii="Myriad Pro"/>
                      <w:sz w:val="28"/>
                    </w:rPr>
                  </w:pPr>
                  <w:r>
                    <w:rPr>
                      <w:rFonts w:ascii="Myriad Pro"/>
                      <w:sz w:val="28"/>
                    </w:rPr>
                    <w:t>1</w:t>
                  </w:r>
                </w:p>
              </w:txbxContent>
            </v:textbox>
            <w10:wrap type="none"/>
          </v:shape>
        </w:pict>
      </w:r>
      <w:r>
        <w:rPr>
          <w:sz w:val="16"/>
        </w:rPr>
        <w:t>Geneva, Suiza, </w:t>
      </w:r>
      <w:hyperlink r:id="rId7">
        <w:r>
          <w:rPr>
            <w:rFonts w:ascii="Minion Pro"/>
            <w:color w:val="00524D"/>
            <w:sz w:val="16"/>
          </w:rPr>
          <w:t>adolfo.quesada@gmail.com</w:t>
        </w:r>
        <w:r>
          <w:rPr>
            <w:sz w:val="16"/>
          </w:rPr>
          <w:t>,</w:t>
        </w:r>
      </w:hyperlink>
      <w:r>
        <w:rPr>
          <w:sz w:val="16"/>
        </w:rPr>
        <w:t> ORCID: 0000-0001-6601-5254</w:t>
      </w:r>
    </w:p>
    <w:p>
      <w:pPr>
        <w:pStyle w:val="BodyText"/>
        <w:spacing w:before="3"/>
        <w:rPr>
          <w:sz w:val="9"/>
        </w:rPr>
      </w:pPr>
      <w:r>
        <w:rPr/>
        <w:pict>
          <v:group style="position:absolute;margin-left:79.658897pt;margin-top:7.506403pt;width:461.3pt;height:38.7pt;mso-position-horizontal-relative:page;mso-position-vertical-relative:paragraph;z-index:1288;mso-wrap-distance-left:0;mso-wrap-distance-right:0" coordorigin="1593,150" coordsize="9226,774">
            <v:line style="position:absolute" from="1593,236" to="9799,236" stroked="true" strokeweight=".75pt" strokecolor="#00524d">
              <v:stroke dashstyle="solid"/>
            </v:line>
            <v:rect style="position:absolute;left:9799;top:228;width:848;height:528" filled="true" fillcolor="#00524d" stroked="false">
              <v:fill opacity="6553f" type="solid"/>
            </v:rect>
            <v:rect style="position:absolute;left:9799;top:755;width:848;height:90" filled="true" fillcolor="#00524d" stroked="false">
              <v:fill opacity="19660f" type="solid"/>
            </v:rect>
            <v:shape style="position:absolute;left:1613;top:370;width:1901;height:461" type="#_x0000_t75" stroked="false">
              <v:imagedata r:id="rId26" o:title=""/>
            </v:shape>
            <v:shape style="position:absolute;left:9627;top:687;width:481;height:236" type="#_x0000_t75" stroked="false">
              <v:imagedata r:id="rId27" o:title=""/>
            </v:shape>
            <v:shape style="position:absolute;left:10385;top:150;width:434;height:194" type="#_x0000_t75" stroked="false">
              <v:imagedata r:id="rId28" o:title=""/>
            </v:shape>
            <v:shape style="position:absolute;left:1593;top:150;width:9226;height:774" type="#_x0000_t202" filled="false" stroked="false">
              <v:textbox inset="0,0,0,0">
                <w:txbxContent>
                  <w:p>
                    <w:pPr>
                      <w:spacing w:line="240" w:lineRule="auto" w:before="8"/>
                      <w:rPr>
                        <w:sz w:val="15"/>
                      </w:rPr>
                    </w:pPr>
                  </w:p>
                  <w:p>
                    <w:pPr>
                      <w:spacing w:line="176" w:lineRule="exact" w:before="0"/>
                      <w:ind w:left="0" w:right="1329" w:firstLine="0"/>
                      <w:jc w:val="right"/>
                      <w:rPr>
                        <w:rFonts w:ascii="MyriadPro-Cond"/>
                        <w:sz w:val="16"/>
                      </w:rPr>
                    </w:pPr>
                    <w:r>
                      <w:rPr>
                        <w:rFonts w:ascii="MyriadPro-Cond"/>
                        <w:sz w:val="16"/>
                      </w:rPr>
                      <w:t>Creative Commons (Reconocimiento al autor-No comercial-Compartir igual 4.0 Internacional</w:t>
                    </w:r>
                  </w:p>
                  <w:p>
                    <w:pPr>
                      <w:spacing w:line="176" w:lineRule="exact" w:before="0"/>
                      <w:ind w:left="0" w:right="1329" w:firstLine="0"/>
                      <w:jc w:val="right"/>
                      <w:rPr>
                        <w:rFonts w:ascii="MyriadPro-Cond"/>
                        <w:sz w:val="16"/>
                      </w:rPr>
                    </w:pPr>
                    <w:r>
                      <w:rPr>
                        <w:rFonts w:ascii="MyriadPro-Cond"/>
                        <w:sz w:val="16"/>
                      </w:rPr>
                      <w:t>(CC BY NC SA 4.0 Internacional)</w:t>
                    </w:r>
                  </w:p>
                </w:txbxContent>
              </v:textbox>
              <w10:wrap type="none"/>
            </v:shape>
            <w10:wrap type="topAndBottom"/>
          </v:group>
        </w:pict>
      </w:r>
    </w:p>
    <w:p>
      <w:pPr>
        <w:spacing w:after="0"/>
        <w:rPr>
          <w:sz w:val="9"/>
        </w:rPr>
        <w:sectPr>
          <w:pgSz w:w="12240" w:h="15840"/>
          <w:pgMar w:top="980" w:bottom="280" w:left="1300" w:right="1320"/>
        </w:sectPr>
      </w:pPr>
    </w:p>
    <w:p>
      <w:pPr>
        <w:spacing w:before="77"/>
        <w:ind w:left="287" w:right="2960" w:firstLine="0"/>
        <w:jc w:val="left"/>
        <w:rPr>
          <w:rFonts w:ascii="MyriadPro-Cond"/>
          <w:sz w:val="18"/>
        </w:rPr>
      </w:pPr>
      <w:r>
        <w:rPr/>
        <w:pict>
          <v:group style="position:absolute;margin-left:489.085999pt;margin-top:9.074403pt;width:38.35pt;height:38.35pt;mso-position-horizontal-relative:page;mso-position-vertical-relative:paragraph;z-index:1456" coordorigin="9782,181" coordsize="767,767">
            <v:shape style="position:absolute;left:9781;top:181;width:349;height:767" coordorigin="9782,181" coordsize="349,767" path="m9805,600l9782,600,9782,623,9805,623,9805,600m9805,367l9782,367,9782,391,9805,391,9805,367m9828,669l9805,669,9782,669,9782,692,9805,692,9828,692,9828,669m9828,437l9805,437,9782,437,9782,460,9805,460,9805,483,9828,483,9828,437m9828,391l9805,391,9805,414,9828,414,9828,391m9851,832l9828,832,9828,901,9851,901,9851,832m9851,785l9828,785,9805,785,9782,785,9782,901,9782,901,9782,948,9805,948,9805,948,9828,948,9851,948,9851,925,9828,925,9805,925,9805,901,9805,901,9805,809,9828,809,9851,809,9851,785m9851,739l9828,739,9805,739,9805,692,9782,692,9782,762,9805,762,9805,762,9828,762,9851,762,9851,739m9851,692l9828,692,9828,716,9851,716,9851,692m9851,646l9828,646,9828,669,9851,669,9851,646m9851,530l9828,530,9805,530,9805,507,9782,507,9782,576,9805,576,9805,553,9828,553,9851,553,9851,530m9851,414l9828,414,9828,437,9851,437,9851,414m9851,228l9828,228,9828,251,9828,298,9851,298,9851,251,9851,228m9851,181l9828,181,9805,181,9782,181,9782,251,9782,344,9805,344,9828,344,9851,344,9851,321,9828,321,9805,321,9805,251,9805,205,9828,205,9851,205,9851,181m9875,692l9851,692,9851,716,9875,716,9875,692m9875,576l9851,576,9851,600,9875,600,9875,576m9898,832l9875,832,9851,832,9851,901,9875,901,9898,901,9898,832m9898,228l9875,228,9851,228,9851,251,9851,298,9875,298,9898,298,9898,251,9898,228m9921,669l9898,669,9875,669,9851,669,9851,692,9875,692,9898,692,9921,692,9921,669m9944,785l9921,785,9898,785,9875,785,9851,785,9851,809,9875,809,9898,809,9921,809,9921,901,9921,901,9921,925,9898,925,9875,925,9851,925,9851,948,9875,948,9898,948,9921,948,9921,948,9944,948,9944,901,9944,901,9944,785m9944,692l9921,692,9898,692,9898,739,9875,739,9851,739,9851,762,9875,762,9898,762,9898,762,9921,762,9921,762,9944,762,9944,739,9921,739,9921,716,9944,716,9944,692m9944,646l9921,646,9921,669,9944,669,9944,646m9944,553l9921,553,9921,530,9898,530,9898,553,9875,553,9875,576,9898,576,9898,600,9875,600,9875,623,9898,623,9921,623,9944,623,9944,600,9921,600,9921,576,9944,576,9944,553m9944,507l9921,507,9921,530,9944,530,9944,507m9944,460l9921,460,9898,460,9898,414,9921,414,9921,391,9898,391,9875,391,9875,414,9851,414,9851,530,9875,530,9898,530,9898,507,9875,507,9875,483,9898,483,9921,483,9944,483,9944,460m9944,414l9921,414,9921,437,9944,437,9944,414m9944,367l9921,367,9921,391,9944,391,9944,367m9944,181l9921,181,9898,181,9875,181,9851,181,9851,205,9875,205,9898,205,9921,205,9921,251,9921,321,9898,321,9875,321,9851,321,9851,344,9875,344,9898,344,9921,344,9944,344,9944,251,9944,181m9991,925l9968,925,9968,948,9991,948,9991,925m9991,669l9968,669,9944,669,9944,692,9968,692,9991,692,9991,669m10014,855l9991,855,9991,878,10014,878,10014,855m10014,809l9991,809,9991,832,10014,832,10014,809m10014,692l9991,692,9991,716,9991,739,9968,739,9968,716,9991,716,9991,692,9968,692,9944,692,9944,762,9968,762,9968,785,9991,785,9991,762,10014,762,10014,692m10014,646l9991,646,9991,669,10014,669,10014,646m10014,507l9991,507,9991,483,9968,483,9944,483,9944,507,9968,507,9968,530,9991,530,9991,553,9991,576,9991,600,9968,600,9968,576,9991,576,9991,553,9968,553,9944,553,9944,646,9968,646,9991,646,9991,623,10014,623,10014,507m10014,391l9991,391,9991,321,9968,321,9968,391,9944,391,9944,437,9968,437,9968,460,9991,460,9991,460,10014,460,10014,437,9991,437,9991,414,9968,414,9968,391,9991,391,9991,414,10014,414,10014,391m10014,298l9991,298,9991,321,10014,321,10014,298m10014,181l9991,181,9991,205,9968,205,9968,251,9968,274,9991,274,9991,251,10014,251,10014,181m10037,530l10014,530,10014,553,10037,553,10037,530m10037,321l10014,321,10014,344,10037,344,10037,321m10060,925l10037,925,10014,925,10014,948,10037,948,10060,948,10060,925m10060,600l10037,600,10037,576,10014,576,10014,623,10037,623,10037,646,10014,646,10014,669,10037,669,10037,669,10060,669,10060,600m10060,553l10037,553,10037,576,10060,576,10060,553m10060,391l10037,391,10037,414,10060,414,10060,391m10060,298l10037,298,10037,321,10060,321,10060,298m10084,321l10060,321,10060,344,10084,344,10084,321m10084,205l10060,205,10037,205,10014,205,10014,251,10037,251,10037,228,10060,228,10060,251,10084,251,10084,205m10107,901l10084,901,10084,925,10107,925,10107,901m10107,716l10084,716,10084,739,10084,762,10060,762,10060,739,10084,739,10084,716,10060,716,10060,692,10037,692,10037,739,10014,739,10014,762,10037,762,10037,785,10014,785,10014,832,10037,832,10037,878,10014,878,10014,901,10037,901,10037,901,10060,901,10060,855,10084,855,10107,855,10107,809,10084,809,10060,809,10060,785,10060,785,10084,785,10084,762,10107,762,10107,716m10107,600l10084,600,10084,692,10107,692,10107,600m10107,553l10084,553,10084,576,10107,576,10107,553m10107,367l10084,367,10060,367,10060,391,10084,391,10084,414,10060,414,10060,437,10037,437,10037,414,10014,414,10014,460,10037,460,10037,460,10060,460,10060,460,10084,460,10084,483,10060,483,10060,507,10037,507,10037,530,10060,530,10084,530,10107,530,10107,507,10084,507,10084,483,10107,483,10107,367m10107,274l10084,274,10060,274,10060,298,10084,298,10084,321,10107,321,10107,274m10107,181l10084,181,10084,205,10107,205,10107,181m10130,181l10107,181,10107,205,10130,205,10130,181e" filled="true" fillcolor="#000000" stroked="false">
              <v:path arrowok="t"/>
              <v:fill type="solid"/>
            </v:shape>
            <v:line style="position:absolute" from="10118,228" to="10118,437" stroked="true" strokeweight="1.161pt" strokecolor="#000000">
              <v:stroke dashstyle="solid"/>
            </v:line>
            <v:shape style="position:absolute;left:10106;top:181;width:140;height:767" coordorigin="10107,181" coordsize="140,767" path="m10130,692l10107,692,10107,716,10130,716,10130,692m10130,646l10107,646,10107,669,10130,669,10130,646m10177,716l10153,716,10130,716,10130,739,10153,739,10153,762,10130,762,10107,762,10107,785,10130,785,10153,785,10153,762,10177,762,10177,716m10177,181l10153,181,10153,205,10177,205,10177,181m10200,925l10177,925,10177,948,10200,948,10200,925m10200,832l10177,832,10177,785,10153,785,10130,785,10130,832,10107,832,10107,901,10107,901,10107,948,10130,948,10130,901,10130,901,10153,901,10177,901,10200,901,10200,878,10177,878,10153,878,10130,878,10130,855,10153,855,10153,832,10177,832,10177,855,10200,855,10200,832m10200,553l10177,553,10177,507,10153,507,10130,507,10130,530,10153,530,10153,553,10130,553,10130,576,10107,576,10107,623,10130,623,10130,646,10153,646,10153,646,10177,646,10177,692,10177,716,10200,716,10200,692,10200,646,10177,646,10177,623,10200,623,10200,600,10177,600,10177,576,10153,576,10153,553,10177,553,10177,576,10200,576,10200,553m10200,367l10177,367,10177,391,10177,414,10153,414,10153,391,10177,391,10177,367,10177,321,10153,321,10153,344,10130,344,10130,367,10153,367,10153,391,10130,391,10130,483,10153,483,10153,437,10177,437,10177,437,10200,437,10200,367m10200,251l10177,251,10153,251,10153,274,10130,274,10130,321,10153,321,10153,298,10177,298,10177,321,10200,321,10200,251m10223,716l10200,716,10200,739,10223,739,10223,716m10223,181l10200,181,10200,228,10223,228,10223,181m10246,925l10223,925,10223,948,10246,948,10246,925m10246,855l10223,855,10223,878,10200,878,10200,901,10223,901,10246,901,10246,855m10246,739l10223,739,10223,762,10200,762,10200,785,10223,785,10223,785,10246,785,10246,739m10246,669l10223,669,10200,669,10200,692,10223,692,10246,692,10246,669m10246,576l10223,576,10223,553,10200,553,10200,600,10223,600,10223,623,10200,623,10200,646,10223,646,10223,646,10246,646,10246,576m10246,530l10223,530,10223,553,10246,553,10246,530m10246,483l10223,483,10200,483,10200,530,10223,530,10223,507,10246,507,10246,483m10246,437l10223,437,10200,437,10200,460,10223,460,10246,460,10246,437m10246,344l10223,344,10223,321,10200,321,10200,367,10223,367,10223,391,10200,391,10200,414,10223,414,10223,414,10246,414,10246,344m10246,274l10223,274,10200,274,10200,298,10223,298,10246,298,10246,274e" filled="true" fillcolor="#000000" stroked="false">
              <v:path arrowok="t"/>
              <v:fill type="solid"/>
            </v:shape>
            <v:line style="position:absolute" from="10258,205" to="10258,391" stroked="true" strokeweight="1.161pt" strokecolor="#000000">
              <v:stroke dashstyle="solid"/>
            </v:line>
            <v:shape style="position:absolute;left:10246;top:181;width:140;height:767" coordorigin="10246,181" coordsize="140,767" path="m10269,762l10246,762,10246,785,10269,785,10269,762m10269,692l10246,692,10246,739,10269,739,10269,692m10269,646l10246,646,10246,669,10269,669,10269,646m10293,878l10269,878,10269,855,10246,855,10246,901,10246,925,10269,925,10269,901,10293,901,10293,878m10293,785l10269,785,10246,785,10246,832,10269,832,10269,809,10293,809,10293,785m10293,600l10269,600,10269,623,10293,623,10293,600m10293,483l10269,483,10269,437,10246,437,10246,483,10269,483,10269,507,10246,507,10246,553,10269,553,10269,530,10293,530,10293,483m10293,391l10269,391,10269,414,10293,414,10293,391m10293,228l10269,228,10269,251,10269,321,10293,321,10293,251,10293,228m10293,181l10269,181,10269,205,10293,205,10293,181m10316,832l10293,832,10293,855,10316,855,10316,832m10316,762l10293,762,10293,785,10316,785,10316,762m10316,716l10293,716,10293,739,10316,739,10316,716m10316,298l10293,298,10293,344,10316,344,10316,298m10316,205l10293,205,10293,251,10316,251,10316,205m10339,925l10316,925,10293,925,10293,948,10316,948,10339,948,10339,925m10339,855l10316,855,10316,878,10339,878,10339,855m10339,785l10316,785,10316,809,10339,809,10339,785m10339,576l10316,576,10316,553,10293,553,10293,600,10316,600,10316,646,10293,646,10293,692,10316,692,10339,692,10339,576m10339,530l10316,530,10316,553,10339,553,10339,530m10339,367l10316,367,10293,367,10293,437,10316,437,10316,483,10293,483,10293,507,10316,507,10316,507,10339,507,10339,437,10316,437,10316,414,10339,414,10339,367m10339,274l10316,274,10316,298,10339,298,10339,274m10362,878l10339,878,10339,901,10362,901,10362,878m10362,600l10339,600,10339,623,10362,623,10362,600m10362,251l10339,251,10339,274,10362,274,10362,251m10386,925l10362,925,10339,925,10339,948,10362,948,10386,948,10386,925m10386,692l10362,692,10362,739,10339,739,10339,785,10339,855,10362,855,10362,878,10386,878,10386,832,10362,832,10362,785,10362,762,10386,762,10386,692m10386,623l10362,623,10362,646,10339,646,10339,669,10362,669,10362,669,10386,669,10386,623m10386,507l10362,507,10339,507,10339,553,10362,553,10362,600,10386,600,10386,507m10386,460l10362,460,10362,414,10339,414,10339,483,10362,483,10362,483,10386,483,10386,460m10386,367l10362,367,10362,321,10339,321,10339,391,10362,391,10362,414,10386,414,10386,367e" filled="true" fillcolor="#000000" stroked="false">
              <v:path arrowok="t"/>
              <v:fill type="solid"/>
            </v:shape>
            <v:shape style="position:absolute;left:10397;top:181;width:2;height:163" coordorigin="10397,181" coordsize="0,163" path="m10397,344l10397,181,10397,344xe" filled="true" fillcolor="#000000" stroked="false">
              <v:path arrowok="t"/>
              <v:fill type="solid"/>
            </v:shape>
            <v:shape style="position:absolute;left:10385;top:181;width:93;height:767" coordorigin="10386,181" coordsize="93,767" path="m10409,832l10386,832,10386,855,10409,855,10409,832m10409,785l10386,785,10386,809,10409,809,10409,785m10409,716l10386,716,10386,762,10409,762,10409,716m10409,623l10386,623,10386,646,10409,646,10409,623m10409,576l10386,576,10386,600,10409,600,10409,576m10409,460l10386,460,10386,507,10409,507,10409,460m10409,367l10386,367,10386,391,10409,391,10409,367m10432,483l10409,483,10409,530,10432,530,10432,483m10455,739l10432,739,10409,739,10409,762,10432,762,10432,785,10432,832,10409,832,10409,855,10432,855,10432,878,10409,878,10409,901,10432,901,10432,901,10432,925,10409,925,10409,948,10432,948,10432,948,10455,948,10455,901,10455,901,10455,785,10455,739m10455,623l10432,623,10409,623,10409,692,10409,692,10409,716,10432,716,10432,692,10455,692,10455,623m10455,553l10432,553,10409,553,10409,576,10432,576,10455,576,10455,553m10478,367l10455,367,10455,391,10432,391,10409,391,10409,414,10432,414,10432,437,10409,437,10409,460,10432,460,10455,460,10478,460,10478,437,10455,437,10455,414,10478,414,10478,367m10478,321l10455,321,10432,321,10409,321,10409,344,10432,344,10455,344,10478,344,10478,321m10478,228l10455,228,10432,228,10432,251,10432,298,10455,298,10478,298,10478,251,10478,228m10478,181l10455,181,10432,181,10409,181,10409,205,10432,205,10455,205,10478,205,10478,181e" filled="true" fillcolor="#000000" stroked="false">
              <v:path arrowok="t"/>
              <v:fill type="solid"/>
            </v:shape>
            <v:line style="position:absolute" from="10467,483" to="10467,669" stroked="true" strokeweight="1.161pt" strokecolor="#000000">
              <v:stroke dashstyle="solid"/>
            </v:line>
            <v:shape style="position:absolute;left:10455;top:181;width:70;height:767" coordorigin="10455,181" coordsize="70,767" path="m10478,832l10455,832,10455,901,10455,901,10455,948,10478,948,10478,901,10478,901,10478,832m10478,739l10455,739,10455,762,10478,762,10478,739m10502,901l10478,901,10478,925,10502,925,10502,901m10502,785l10478,785,10478,832,10502,832,10502,785m10502,762l10478,762,10478,785,10502,785,10502,762m10502,692l10478,692,10478,739,10502,739,10502,692m10502,576l10478,576,10478,646,10502,646,10502,576m10502,483l10478,483,10478,553,10502,553,10502,483m10502,367l10478,367,10478,460,10502,460,10502,367m10502,321l10478,321,10478,344,10502,344,10502,321m10502,228l10478,228,10478,251,10478,298,10502,298,10502,251,10502,228m10502,181l10478,181,10478,205,10502,205,10502,181m10525,925l10502,925,10502,948,10525,948,10525,925m10525,855l10502,855,10502,901,10525,901,10525,855m10525,785l10502,785,10502,832,10525,832,10525,785m10525,692l10502,692,10502,762,10525,762,10525,692m10525,646l10502,646,10502,669,10525,669,10525,646m10525,483l10502,483,10502,530,10525,530,10525,483m10525,414l10502,414,10502,437,10525,437,10525,414m10525,367l10502,367,10502,391,10525,391,10525,367m10525,321l10502,321,10502,344,10525,344,10525,321m10525,181l10502,181,10502,205,10525,205,10525,181e" filled="true" fillcolor="#000000" stroked="false">
              <v:path arrowok="t"/>
              <v:fill type="solid"/>
            </v:shape>
            <v:shape style="position:absolute;left:10536;top:181;width:2;height:163" coordorigin="10537,181" coordsize="0,163" path="m10537,344l10537,181,10537,344xe" filled="true" fillcolor="#000000" stroked="false">
              <v:path arrowok="t"/>
              <v:fill type="solid"/>
            </v:shape>
            <v:rect style="position:absolute;left:10524;top:460;width:24;height:47" filled="true" fillcolor="#000000" stroked="false">
              <v:fill type="solid"/>
            </v:rect>
            <v:line style="position:absolute" from="10537,530" to="10537,669" stroked="true" strokeweight="1.161pt" strokecolor="#000000">
              <v:stroke dashstyle="solid"/>
            </v:line>
            <v:shape style="position:absolute;left:10524;top:762;width:24;height:140" coordorigin="10525,762" coordsize="24,140" path="m10548,809l10525,809,10525,901,10548,901,10548,809m10548,762l10525,762,10525,785,10548,785,10548,762e" filled="true" fillcolor="#000000" stroked="false">
              <v:path arrowok="t"/>
              <v:fill type="solid"/>
            </v:shape>
            <w10:wrap type="none"/>
          </v:group>
        </w:pict>
      </w:r>
      <w:r>
        <w:rPr>
          <w:rFonts w:ascii="MyriadPro-Cond"/>
          <w:sz w:val="18"/>
        </w:rPr>
        <w:t>Revista de Ciencias Ambientales (Trop J Environ Sci). (Julio-Diciembre, 2018). EISSN: 2215-3896. Vol 52(2): 1-15. DOI: </w:t>
      </w:r>
      <w:hyperlink r:id="rId8">
        <w:r>
          <w:rPr>
            <w:rFonts w:ascii="MyriadPro-Cond"/>
            <w:color w:val="00524D"/>
            <w:sz w:val="18"/>
          </w:rPr>
          <w:t>http://dx.doi.org/10.15359/rca.52-2.1</w:t>
        </w:r>
      </w:hyperlink>
    </w:p>
    <w:p>
      <w:pPr>
        <w:spacing w:before="0"/>
        <w:ind w:left="287" w:right="6660" w:firstLine="0"/>
        <w:jc w:val="left"/>
        <w:rPr>
          <w:rFonts w:ascii="MyriadPro-Cond"/>
          <w:sz w:val="18"/>
        </w:rPr>
      </w:pPr>
      <w:r>
        <w:rPr/>
        <w:pict>
          <v:line style="position:absolute;mso-position-horizontal-relative:page;mso-position-vertical-relative:paragraph;z-index:1360;mso-wrap-distance-left:0;mso-wrap-distance-right:0" from="79.370102pt,27.038628pt" to="532.052102pt,27.038628pt" stroked="true" strokeweight="1pt" strokecolor="#00524d">
            <v:stroke dashstyle="solid"/>
            <w10:wrap type="topAndBottom"/>
          </v:line>
        </w:pict>
      </w:r>
      <w:r>
        <w:rPr>
          <w:rFonts w:ascii="MyriadPro-Cond"/>
          <w:sz w:val="18"/>
        </w:rPr>
        <w:t>URL: </w:t>
      </w:r>
      <w:hyperlink r:id="rId9">
        <w:r>
          <w:rPr>
            <w:rFonts w:ascii="MyriadPro-Cond"/>
            <w:color w:val="00524D"/>
            <w:sz w:val="18"/>
          </w:rPr>
          <w:t>www.revistas.una.ac.cr/ambientales</w:t>
        </w:r>
      </w:hyperlink>
      <w:r>
        <w:rPr>
          <w:rFonts w:ascii="MyriadPro-Cond"/>
          <w:color w:val="00524D"/>
          <w:sz w:val="18"/>
        </w:rPr>
        <w:t> </w:t>
      </w:r>
      <w:r>
        <w:rPr>
          <w:rFonts w:ascii="MyriadPro-Cond"/>
          <w:sz w:val="18"/>
        </w:rPr>
        <w:t>EMAIL: </w:t>
      </w:r>
      <w:hyperlink r:id="rId10">
        <w:r>
          <w:rPr>
            <w:rFonts w:ascii="MyriadPro-Cond"/>
            <w:color w:val="165955"/>
            <w:sz w:val="18"/>
          </w:rPr>
          <w:t>revista.ambien</w:t>
        </w:r>
      </w:hyperlink>
      <w:hyperlink r:id="rId25">
        <w:r>
          <w:rPr>
            <w:rFonts w:ascii="MyriadPro-Cond"/>
            <w:color w:val="165955"/>
            <w:sz w:val="18"/>
          </w:rPr>
          <w:t>tales@una.cr</w:t>
        </w:r>
      </w:hyperlink>
    </w:p>
    <w:p>
      <w:pPr>
        <w:pStyle w:val="BodyText"/>
        <w:spacing w:before="10"/>
        <w:rPr>
          <w:rFonts w:ascii="MyriadPro-Cond"/>
          <w:sz w:val="14"/>
        </w:rPr>
      </w:pPr>
    </w:p>
    <w:p>
      <w:pPr>
        <w:spacing w:before="114"/>
        <w:ind w:left="287" w:right="266" w:firstLine="0"/>
        <w:jc w:val="both"/>
        <w:rPr>
          <w:sz w:val="20"/>
        </w:rPr>
      </w:pPr>
      <w:r>
        <w:rPr>
          <w:sz w:val="20"/>
        </w:rPr>
        <w:t>results</w:t>
      </w:r>
      <w:r>
        <w:rPr>
          <w:spacing w:val="-10"/>
          <w:sz w:val="20"/>
        </w:rPr>
        <w:t> </w:t>
      </w:r>
      <w:r>
        <w:rPr>
          <w:sz w:val="20"/>
        </w:rPr>
        <w:t>show</w:t>
      </w:r>
      <w:r>
        <w:rPr>
          <w:spacing w:val="-10"/>
          <w:sz w:val="20"/>
        </w:rPr>
        <w:t> </w:t>
      </w:r>
      <w:r>
        <w:rPr>
          <w:sz w:val="20"/>
        </w:rPr>
        <w:t>that</w:t>
      </w:r>
      <w:r>
        <w:rPr>
          <w:spacing w:val="-10"/>
          <w:sz w:val="20"/>
        </w:rPr>
        <w:t> </w:t>
      </w:r>
      <w:r>
        <w:rPr>
          <w:sz w:val="20"/>
        </w:rPr>
        <w:t>the</w:t>
      </w:r>
      <w:r>
        <w:rPr>
          <w:spacing w:val="-10"/>
          <w:sz w:val="20"/>
        </w:rPr>
        <w:t> </w:t>
      </w:r>
      <w:r>
        <w:rPr>
          <w:sz w:val="20"/>
        </w:rPr>
        <w:t>percentage</w:t>
      </w:r>
      <w:r>
        <w:rPr>
          <w:spacing w:val="-10"/>
          <w:sz w:val="20"/>
        </w:rPr>
        <w:t> </w:t>
      </w:r>
      <w:r>
        <w:rPr>
          <w:sz w:val="20"/>
        </w:rPr>
        <w:t>between</w:t>
      </w:r>
      <w:r>
        <w:rPr>
          <w:spacing w:val="-10"/>
          <w:sz w:val="20"/>
        </w:rPr>
        <w:t> </w:t>
      </w:r>
      <w:r>
        <w:rPr>
          <w:sz w:val="20"/>
        </w:rPr>
        <w:t>landforms</w:t>
      </w:r>
      <w:r>
        <w:rPr>
          <w:spacing w:val="-10"/>
          <w:sz w:val="20"/>
        </w:rPr>
        <w:t> </w:t>
      </w:r>
      <w:r>
        <w:rPr>
          <w:sz w:val="20"/>
        </w:rPr>
        <w:t>and</w:t>
      </w:r>
      <w:r>
        <w:rPr>
          <w:spacing w:val="-10"/>
          <w:sz w:val="20"/>
        </w:rPr>
        <w:t> </w:t>
      </w:r>
      <w:r>
        <w:rPr>
          <w:sz w:val="20"/>
        </w:rPr>
        <w:t>vulnerability</w:t>
      </w:r>
      <w:r>
        <w:rPr>
          <w:spacing w:val="-10"/>
          <w:sz w:val="20"/>
        </w:rPr>
        <w:t> </w:t>
      </w:r>
      <w:r>
        <w:rPr>
          <w:sz w:val="20"/>
        </w:rPr>
        <w:t>ranges</w:t>
      </w:r>
      <w:r>
        <w:rPr>
          <w:spacing w:val="-10"/>
          <w:sz w:val="20"/>
        </w:rPr>
        <w:t> </w:t>
      </w:r>
      <w:r>
        <w:rPr>
          <w:sz w:val="20"/>
        </w:rPr>
        <w:t>indicate</w:t>
      </w:r>
      <w:r>
        <w:rPr>
          <w:spacing w:val="-10"/>
          <w:sz w:val="20"/>
        </w:rPr>
        <w:t> </w:t>
      </w:r>
      <w:r>
        <w:rPr>
          <w:sz w:val="20"/>
        </w:rPr>
        <w:t>a</w:t>
      </w:r>
      <w:r>
        <w:rPr>
          <w:spacing w:val="-10"/>
          <w:sz w:val="20"/>
        </w:rPr>
        <w:t> </w:t>
      </w:r>
      <w:r>
        <w:rPr>
          <w:sz w:val="20"/>
        </w:rPr>
        <w:t>pattern</w:t>
      </w:r>
      <w:r>
        <w:rPr>
          <w:spacing w:val="-10"/>
          <w:sz w:val="20"/>
        </w:rPr>
        <w:t> </w:t>
      </w:r>
      <w:r>
        <w:rPr>
          <w:sz w:val="20"/>
        </w:rPr>
        <w:t>in</w:t>
      </w:r>
      <w:r>
        <w:rPr>
          <w:spacing w:val="-10"/>
          <w:sz w:val="20"/>
        </w:rPr>
        <w:t> </w:t>
      </w:r>
      <w:r>
        <w:rPr>
          <w:sz w:val="20"/>
        </w:rPr>
        <w:t>the</w:t>
      </w:r>
      <w:r>
        <w:rPr>
          <w:spacing w:val="-10"/>
          <w:sz w:val="20"/>
        </w:rPr>
        <w:t> </w:t>
      </w:r>
      <w:r>
        <w:rPr>
          <w:sz w:val="20"/>
        </w:rPr>
        <w:t>morphology and</w:t>
      </w:r>
      <w:r>
        <w:rPr>
          <w:spacing w:val="-5"/>
          <w:sz w:val="20"/>
        </w:rPr>
        <w:t> </w:t>
      </w:r>
      <w:r>
        <w:rPr>
          <w:sz w:val="20"/>
        </w:rPr>
        <w:t>behavior</w:t>
      </w:r>
      <w:r>
        <w:rPr>
          <w:spacing w:val="-5"/>
          <w:sz w:val="20"/>
        </w:rPr>
        <w:t> </w:t>
      </w:r>
      <w:r>
        <w:rPr>
          <w:sz w:val="20"/>
        </w:rPr>
        <w:t>in</w:t>
      </w:r>
      <w:r>
        <w:rPr>
          <w:spacing w:val="-5"/>
          <w:sz w:val="20"/>
        </w:rPr>
        <w:t> </w:t>
      </w:r>
      <w:r>
        <w:rPr>
          <w:sz w:val="20"/>
        </w:rPr>
        <w:t>the</w:t>
      </w:r>
      <w:r>
        <w:rPr>
          <w:spacing w:val="-5"/>
          <w:sz w:val="20"/>
        </w:rPr>
        <w:t> </w:t>
      </w:r>
      <w:r>
        <w:rPr>
          <w:sz w:val="20"/>
        </w:rPr>
        <w:t>composition</w:t>
      </w:r>
      <w:r>
        <w:rPr>
          <w:spacing w:val="-5"/>
          <w:sz w:val="20"/>
        </w:rPr>
        <w:t> </w:t>
      </w:r>
      <w:r>
        <w:rPr>
          <w:sz w:val="20"/>
        </w:rPr>
        <w:t>of</w:t>
      </w:r>
      <w:r>
        <w:rPr>
          <w:spacing w:val="-5"/>
          <w:sz w:val="20"/>
        </w:rPr>
        <w:t> </w:t>
      </w:r>
      <w:r>
        <w:rPr>
          <w:sz w:val="20"/>
        </w:rPr>
        <w:t>the</w:t>
      </w:r>
      <w:r>
        <w:rPr>
          <w:spacing w:val="-5"/>
          <w:sz w:val="20"/>
        </w:rPr>
        <w:t> </w:t>
      </w:r>
      <w:r>
        <w:rPr>
          <w:sz w:val="20"/>
        </w:rPr>
        <w:t>slopes,</w:t>
      </w:r>
      <w:r>
        <w:rPr>
          <w:spacing w:val="-5"/>
          <w:sz w:val="20"/>
        </w:rPr>
        <w:t> </w:t>
      </w:r>
      <w:r>
        <w:rPr>
          <w:sz w:val="20"/>
        </w:rPr>
        <w:t>orientation,</w:t>
      </w:r>
      <w:r>
        <w:rPr>
          <w:spacing w:val="-5"/>
          <w:sz w:val="20"/>
        </w:rPr>
        <w:t> </w:t>
      </w:r>
      <w:r>
        <w:rPr>
          <w:sz w:val="20"/>
        </w:rPr>
        <w:t>and</w:t>
      </w:r>
      <w:r>
        <w:rPr>
          <w:spacing w:val="-5"/>
          <w:sz w:val="20"/>
        </w:rPr>
        <w:t> </w:t>
      </w:r>
      <w:r>
        <w:rPr>
          <w:sz w:val="20"/>
        </w:rPr>
        <w:t>location.</w:t>
      </w:r>
      <w:r>
        <w:rPr>
          <w:spacing w:val="-5"/>
          <w:sz w:val="20"/>
        </w:rPr>
        <w:t> </w:t>
      </w:r>
      <w:r>
        <w:rPr>
          <w:sz w:val="20"/>
        </w:rPr>
        <w:t>The</w:t>
      </w:r>
      <w:r>
        <w:rPr>
          <w:spacing w:val="-5"/>
          <w:sz w:val="20"/>
        </w:rPr>
        <w:t> </w:t>
      </w:r>
      <w:r>
        <w:rPr>
          <w:sz w:val="20"/>
        </w:rPr>
        <w:t>study</w:t>
      </w:r>
      <w:r>
        <w:rPr>
          <w:spacing w:val="-5"/>
          <w:sz w:val="20"/>
        </w:rPr>
        <w:t> </w:t>
      </w:r>
      <w:r>
        <w:rPr>
          <w:sz w:val="20"/>
        </w:rPr>
        <w:t>represents</w:t>
      </w:r>
      <w:r>
        <w:rPr>
          <w:spacing w:val="-5"/>
          <w:sz w:val="20"/>
        </w:rPr>
        <w:t> </w:t>
      </w:r>
      <w:r>
        <w:rPr>
          <w:sz w:val="20"/>
        </w:rPr>
        <w:t>an</w:t>
      </w:r>
      <w:r>
        <w:rPr>
          <w:spacing w:val="-5"/>
          <w:sz w:val="20"/>
        </w:rPr>
        <w:t> </w:t>
      </w:r>
      <w:r>
        <w:rPr>
          <w:sz w:val="20"/>
        </w:rPr>
        <w:t>approach</w:t>
      </w:r>
      <w:r>
        <w:rPr>
          <w:spacing w:val="-5"/>
          <w:sz w:val="20"/>
        </w:rPr>
        <w:t> </w:t>
      </w:r>
      <w:r>
        <w:rPr>
          <w:sz w:val="20"/>
        </w:rPr>
        <w:t>in</w:t>
      </w:r>
      <w:r>
        <w:rPr>
          <w:spacing w:val="-5"/>
          <w:sz w:val="20"/>
        </w:rPr>
        <w:t> </w:t>
      </w:r>
      <w:r>
        <w:rPr>
          <w:sz w:val="20"/>
        </w:rPr>
        <w:t>the determination of causal and dynamic relationships between landforms and the wildfires vulnerability in Guana- caste Conservation</w:t>
      </w:r>
      <w:r>
        <w:rPr>
          <w:spacing w:val="-1"/>
          <w:sz w:val="20"/>
        </w:rPr>
        <w:t> </w:t>
      </w:r>
      <w:r>
        <w:rPr>
          <w:sz w:val="20"/>
        </w:rPr>
        <w:t>Area.</w:t>
      </w:r>
    </w:p>
    <w:p>
      <w:pPr>
        <w:spacing w:before="170"/>
        <w:ind w:left="287" w:right="0" w:firstLine="0"/>
        <w:jc w:val="left"/>
        <w:rPr>
          <w:sz w:val="20"/>
        </w:rPr>
      </w:pPr>
      <w:r>
        <w:rPr>
          <w:rFonts w:ascii="Minion Pro"/>
          <w:b/>
          <w:sz w:val="20"/>
        </w:rPr>
        <w:t>Keywords</w:t>
      </w:r>
      <w:r>
        <w:rPr>
          <w:sz w:val="20"/>
        </w:rPr>
        <w:t>: geomorphology; tropical dry forest; vulnerability; wildfires.</w:t>
      </w:r>
    </w:p>
    <w:p>
      <w:pPr>
        <w:pStyle w:val="BodyText"/>
        <w:rPr>
          <w:sz w:val="28"/>
        </w:rPr>
      </w:pPr>
    </w:p>
    <w:p>
      <w:pPr>
        <w:pStyle w:val="ListParagraph"/>
        <w:numPr>
          <w:ilvl w:val="0"/>
          <w:numId w:val="3"/>
        </w:numPr>
        <w:tabs>
          <w:tab w:pos="571" w:val="left" w:leader="none"/>
        </w:tabs>
        <w:spacing w:line="284" w:lineRule="exact" w:before="242" w:after="0"/>
        <w:ind w:left="570" w:right="0" w:hanging="283"/>
        <w:jc w:val="left"/>
        <w:rPr>
          <w:b/>
          <w:sz w:val="24"/>
        </w:rPr>
      </w:pPr>
      <w:r>
        <w:rPr>
          <w:b/>
          <w:sz w:val="24"/>
        </w:rPr>
        <w:t>Introducción</w:t>
      </w:r>
    </w:p>
    <w:p>
      <w:pPr>
        <w:pStyle w:val="BodyText"/>
        <w:spacing w:line="232" w:lineRule="auto" w:before="3"/>
        <w:ind w:left="287" w:right="264" w:firstLine="396"/>
        <w:jc w:val="both"/>
        <w:rPr>
          <w:rFonts w:ascii="Minion Pro" w:hAnsi="Minion Pro"/>
        </w:rPr>
      </w:pPr>
      <w:r>
        <w:rPr/>
        <w:t>Los </w:t>
      </w:r>
      <w:r>
        <w:rPr>
          <w:spacing w:val="-3"/>
        </w:rPr>
        <w:t>efectos </w:t>
      </w:r>
      <w:r>
        <w:rPr/>
        <w:t>de los </w:t>
      </w:r>
      <w:r>
        <w:rPr>
          <w:spacing w:val="-3"/>
        </w:rPr>
        <w:t>incendios </w:t>
      </w:r>
      <w:r>
        <w:rPr>
          <w:spacing w:val="-4"/>
        </w:rPr>
        <w:t>forestales sobre </w:t>
      </w:r>
      <w:r>
        <w:rPr/>
        <w:t>los </w:t>
      </w:r>
      <w:r>
        <w:rPr>
          <w:spacing w:val="-3"/>
        </w:rPr>
        <w:t>bosques </w:t>
      </w:r>
      <w:r>
        <w:rPr/>
        <w:t>y la </w:t>
      </w:r>
      <w:r>
        <w:rPr>
          <w:spacing w:val="-3"/>
        </w:rPr>
        <w:t>biodiversidad </w:t>
      </w:r>
      <w:r>
        <w:rPr/>
        <w:t>se </w:t>
      </w:r>
      <w:r>
        <w:rPr>
          <w:spacing w:val="-3"/>
        </w:rPr>
        <w:t>están </w:t>
      </w:r>
      <w:r>
        <w:rPr>
          <w:spacing w:val="-5"/>
        </w:rPr>
        <w:t>convir- </w:t>
      </w:r>
      <w:r>
        <w:rPr>
          <w:spacing w:val="-3"/>
        </w:rPr>
        <w:t>tiendo</w:t>
      </w:r>
      <w:r>
        <w:rPr>
          <w:spacing w:val="-10"/>
        </w:rPr>
        <w:t> </w:t>
      </w:r>
      <w:r>
        <w:rPr/>
        <w:t>en</w:t>
      </w:r>
      <w:r>
        <w:rPr>
          <w:spacing w:val="-10"/>
        </w:rPr>
        <w:t> </w:t>
      </w:r>
      <w:r>
        <w:rPr/>
        <w:t>un</w:t>
      </w:r>
      <w:r>
        <w:rPr>
          <w:spacing w:val="-10"/>
        </w:rPr>
        <w:t> </w:t>
      </w:r>
      <w:r>
        <w:rPr>
          <w:spacing w:val="-5"/>
        </w:rPr>
        <w:t>mayor</w:t>
      </w:r>
      <w:r>
        <w:rPr>
          <w:spacing w:val="-10"/>
        </w:rPr>
        <w:t> </w:t>
      </w:r>
      <w:r>
        <w:rPr>
          <w:spacing w:val="-4"/>
        </w:rPr>
        <w:t>problema</w:t>
      </w:r>
      <w:r>
        <w:rPr>
          <w:spacing w:val="-10"/>
        </w:rPr>
        <w:t> </w:t>
      </w:r>
      <w:r>
        <w:rPr/>
        <w:t>en</w:t>
      </w:r>
      <w:r>
        <w:rPr>
          <w:spacing w:val="-10"/>
        </w:rPr>
        <w:t> </w:t>
      </w:r>
      <w:r>
        <w:rPr>
          <w:spacing w:val="-3"/>
        </w:rPr>
        <w:t>todo</w:t>
      </w:r>
      <w:r>
        <w:rPr>
          <w:spacing w:val="-10"/>
        </w:rPr>
        <w:t> </w:t>
      </w:r>
      <w:r>
        <w:rPr/>
        <w:t>el</w:t>
      </w:r>
      <w:r>
        <w:rPr>
          <w:spacing w:val="-10"/>
        </w:rPr>
        <w:t> </w:t>
      </w:r>
      <w:r>
        <w:rPr>
          <w:spacing w:val="-5"/>
        </w:rPr>
        <w:t>mundo.</w:t>
      </w:r>
      <w:r>
        <w:rPr>
          <w:spacing w:val="-10"/>
        </w:rPr>
        <w:t> </w:t>
      </w:r>
      <w:r>
        <w:rPr/>
        <w:t>En</w:t>
      </w:r>
      <w:r>
        <w:rPr>
          <w:spacing w:val="-10"/>
        </w:rPr>
        <w:t> </w:t>
      </w:r>
      <w:r>
        <w:rPr>
          <w:spacing w:val="-3"/>
        </w:rPr>
        <w:t>parte,</w:t>
      </w:r>
      <w:r>
        <w:rPr>
          <w:spacing w:val="-10"/>
        </w:rPr>
        <w:t> </w:t>
      </w:r>
      <w:r>
        <w:rPr>
          <w:spacing w:val="-3"/>
        </w:rPr>
        <w:t>está</w:t>
      </w:r>
      <w:r>
        <w:rPr>
          <w:spacing w:val="-10"/>
        </w:rPr>
        <w:t> </w:t>
      </w:r>
      <w:r>
        <w:rPr>
          <w:spacing w:val="-4"/>
        </w:rPr>
        <w:t>relacionado</w:t>
      </w:r>
      <w:r>
        <w:rPr>
          <w:spacing w:val="-10"/>
        </w:rPr>
        <w:t> </w:t>
      </w:r>
      <w:r>
        <w:rPr>
          <w:spacing w:val="-3"/>
        </w:rPr>
        <w:t>con</w:t>
      </w:r>
      <w:r>
        <w:rPr>
          <w:spacing w:val="-10"/>
        </w:rPr>
        <w:t> </w:t>
      </w:r>
      <w:r>
        <w:rPr/>
        <w:t>los</w:t>
      </w:r>
      <w:r>
        <w:rPr>
          <w:spacing w:val="-10"/>
        </w:rPr>
        <w:t> </w:t>
      </w:r>
      <w:r>
        <w:rPr>
          <w:spacing w:val="-3"/>
        </w:rPr>
        <w:t>impactos</w:t>
      </w:r>
      <w:r>
        <w:rPr>
          <w:spacing w:val="-10"/>
        </w:rPr>
        <w:t> </w:t>
      </w:r>
      <w:r>
        <w:rPr>
          <w:spacing w:val="-3"/>
        </w:rPr>
        <w:t>sus- tanciales </w:t>
      </w:r>
      <w:r>
        <w:rPr/>
        <w:t>de </w:t>
      </w:r>
      <w:r>
        <w:rPr>
          <w:spacing w:val="-3"/>
        </w:rPr>
        <w:t>estos </w:t>
      </w:r>
      <w:r>
        <w:rPr>
          <w:spacing w:val="-4"/>
        </w:rPr>
        <w:t>eventos </w:t>
      </w:r>
      <w:r>
        <w:rPr/>
        <w:t>en </w:t>
      </w:r>
      <w:r>
        <w:rPr>
          <w:spacing w:val="-2"/>
        </w:rPr>
        <w:t>las </w:t>
      </w:r>
      <w:r>
        <w:rPr>
          <w:spacing w:val="-3"/>
        </w:rPr>
        <w:t>poblaciones </w:t>
      </w:r>
      <w:r>
        <w:rPr>
          <w:spacing w:val="-4"/>
        </w:rPr>
        <w:t>humanas, </w:t>
      </w:r>
      <w:r>
        <w:rPr>
          <w:spacing w:val="-3"/>
        </w:rPr>
        <w:t>así </w:t>
      </w:r>
      <w:r>
        <w:rPr>
          <w:spacing w:val="-4"/>
        </w:rPr>
        <w:t>como </w:t>
      </w:r>
      <w:r>
        <w:rPr/>
        <w:t>en su </w:t>
      </w:r>
      <w:r>
        <w:rPr>
          <w:spacing w:val="-3"/>
        </w:rPr>
        <w:t>infraestructura. </w:t>
      </w:r>
      <w:r>
        <w:rPr>
          <w:spacing w:val="-4"/>
        </w:rPr>
        <w:t>Además, </w:t>
      </w:r>
      <w:r>
        <w:rPr/>
        <w:t>la </w:t>
      </w:r>
      <w:r>
        <w:rPr>
          <w:spacing w:val="-4"/>
        </w:rPr>
        <w:t>problemática </w:t>
      </w:r>
      <w:r>
        <w:rPr>
          <w:spacing w:val="-3"/>
        </w:rPr>
        <w:t>está </w:t>
      </w:r>
      <w:r>
        <w:rPr/>
        <w:t>asociada </w:t>
      </w:r>
      <w:r>
        <w:rPr>
          <w:spacing w:val="-3"/>
        </w:rPr>
        <w:t>con </w:t>
      </w:r>
      <w:r>
        <w:rPr>
          <w:spacing w:val="-2"/>
        </w:rPr>
        <w:t>las </w:t>
      </w:r>
      <w:r>
        <w:rPr>
          <w:spacing w:val="-4"/>
        </w:rPr>
        <w:t>predicciones </w:t>
      </w:r>
      <w:r>
        <w:rPr/>
        <w:t>de </w:t>
      </w:r>
      <w:r>
        <w:rPr>
          <w:spacing w:val="-3"/>
        </w:rPr>
        <w:t>que </w:t>
      </w:r>
      <w:r>
        <w:rPr>
          <w:spacing w:val="-2"/>
        </w:rPr>
        <w:t>las </w:t>
      </w:r>
      <w:r>
        <w:rPr>
          <w:spacing w:val="-4"/>
        </w:rPr>
        <w:t>alteraciones naturales </w:t>
      </w:r>
      <w:r>
        <w:rPr/>
        <w:t>y </w:t>
      </w:r>
      <w:r>
        <w:rPr>
          <w:spacing w:val="-4"/>
        </w:rPr>
        <w:t>antrópicas </w:t>
      </w:r>
      <w:r>
        <w:rPr/>
        <w:t>a </w:t>
      </w:r>
      <w:r>
        <w:rPr>
          <w:spacing w:val="-3"/>
        </w:rPr>
        <w:t>gran </w:t>
      </w:r>
      <w:r>
        <w:rPr/>
        <w:t>escala, </w:t>
      </w:r>
      <w:r>
        <w:rPr>
          <w:spacing w:val="-4"/>
        </w:rPr>
        <w:t>como </w:t>
      </w:r>
      <w:r>
        <w:rPr/>
        <w:t>el </w:t>
      </w:r>
      <w:r>
        <w:rPr>
          <w:spacing w:val="-4"/>
        </w:rPr>
        <w:t>cambio climático, generarán </w:t>
      </w:r>
      <w:r>
        <w:rPr>
          <w:spacing w:val="-3"/>
        </w:rPr>
        <w:t>incendios más frecuentes, generalizados </w:t>
      </w:r>
      <w:r>
        <w:rPr/>
        <w:t>e </w:t>
      </w:r>
      <w:r>
        <w:rPr>
          <w:spacing w:val="-4"/>
        </w:rPr>
        <w:t>intensos </w:t>
      </w:r>
      <w:r>
        <w:rPr>
          <w:rFonts w:ascii="Minion Pro" w:hAnsi="Minion Pro"/>
          <w:spacing w:val="-3"/>
        </w:rPr>
        <w:t>(</w:t>
      </w:r>
      <w:hyperlink w:history="true" w:anchor="_bookmark9">
        <w:r>
          <w:rPr>
            <w:rFonts w:ascii="Minion Pro" w:hAnsi="Minion Pro"/>
            <w:color w:val="00524D"/>
            <w:spacing w:val="-3"/>
          </w:rPr>
          <w:t>Flannigan </w:t>
        </w:r>
        <w:r>
          <w:rPr>
            <w:rFonts w:ascii="Minion Pro" w:hAnsi="Minion Pro"/>
            <w:i/>
            <w:color w:val="00524D"/>
            <w:spacing w:val="-3"/>
          </w:rPr>
          <w:t>et al.</w:t>
        </w:r>
        <w:r>
          <w:rPr>
            <w:rFonts w:ascii="Minion Pro" w:hAnsi="Minion Pro"/>
            <w:color w:val="00524D"/>
            <w:spacing w:val="-3"/>
          </w:rPr>
          <w:t>, 2009</w:t>
        </w:r>
      </w:hyperlink>
      <w:r>
        <w:rPr>
          <w:rFonts w:ascii="Minion Pro" w:hAnsi="Minion Pro"/>
          <w:spacing w:val="-3"/>
        </w:rPr>
        <w:t>; </w:t>
      </w:r>
      <w:hyperlink w:history="true" w:anchor="_bookmark12">
        <w:r>
          <w:rPr>
            <w:rFonts w:ascii="Minion Pro" w:hAnsi="Minion Pro"/>
            <w:color w:val="00524D"/>
            <w:spacing w:val="-4"/>
          </w:rPr>
          <w:t>Hidalgo </w:t>
        </w:r>
        <w:r>
          <w:rPr>
            <w:rFonts w:ascii="Minion Pro" w:hAnsi="Minion Pro"/>
            <w:i/>
            <w:color w:val="00524D"/>
            <w:spacing w:val="-3"/>
          </w:rPr>
          <w:t>et al.</w:t>
        </w:r>
        <w:r>
          <w:rPr>
            <w:rFonts w:ascii="Minion Pro" w:hAnsi="Minion Pro"/>
            <w:color w:val="00524D"/>
            <w:spacing w:val="-3"/>
          </w:rPr>
          <w:t>, 2013</w:t>
        </w:r>
      </w:hyperlink>
      <w:r>
        <w:rPr>
          <w:rFonts w:ascii="Minion Pro" w:hAnsi="Minion Pro"/>
          <w:spacing w:val="-3"/>
        </w:rPr>
        <w:t>; </w:t>
      </w:r>
      <w:hyperlink w:history="true" w:anchor="_bookmark17">
        <w:r>
          <w:rPr>
            <w:rFonts w:ascii="Minion Pro" w:hAnsi="Minion Pro"/>
            <w:color w:val="00524D"/>
            <w:spacing w:val="-5"/>
          </w:rPr>
          <w:t>Lindenmayer, </w:t>
        </w:r>
        <w:r>
          <w:rPr>
            <w:rFonts w:ascii="Minion Pro" w:hAnsi="Minion Pro"/>
            <w:color w:val="00524D"/>
          </w:rPr>
          <w:t>2010</w:t>
        </w:r>
      </w:hyperlink>
      <w:r>
        <w:rPr>
          <w:rFonts w:ascii="Minion Pro" w:hAnsi="Minion Pro"/>
        </w:rPr>
        <w:t>)</w:t>
      </w:r>
      <w:r>
        <w:rPr/>
        <w:t>. En los </w:t>
      </w:r>
      <w:r>
        <w:rPr>
          <w:spacing w:val="-4"/>
        </w:rPr>
        <w:t>trópicos, </w:t>
      </w:r>
      <w:r>
        <w:rPr/>
        <w:t>los in- </w:t>
      </w:r>
      <w:r>
        <w:rPr>
          <w:spacing w:val="-3"/>
        </w:rPr>
        <w:t>cendios</w:t>
      </w:r>
      <w:r>
        <w:rPr>
          <w:spacing w:val="-12"/>
        </w:rPr>
        <w:t> </w:t>
      </w:r>
      <w:r>
        <w:rPr>
          <w:spacing w:val="-4"/>
        </w:rPr>
        <w:t>forestales</w:t>
      </w:r>
      <w:r>
        <w:rPr>
          <w:spacing w:val="-12"/>
        </w:rPr>
        <w:t> </w:t>
      </w:r>
      <w:r>
        <w:rPr>
          <w:spacing w:val="-3"/>
        </w:rPr>
        <w:t>están</w:t>
      </w:r>
      <w:r>
        <w:rPr>
          <w:spacing w:val="-12"/>
        </w:rPr>
        <w:t> </w:t>
      </w:r>
      <w:r>
        <w:rPr>
          <w:spacing w:val="-4"/>
        </w:rPr>
        <w:t>principalmente</w:t>
      </w:r>
      <w:r>
        <w:rPr>
          <w:spacing w:val="-12"/>
        </w:rPr>
        <w:t> </w:t>
      </w:r>
      <w:r>
        <w:rPr>
          <w:spacing w:val="-3"/>
        </w:rPr>
        <w:t>asociados</w:t>
      </w:r>
      <w:r>
        <w:rPr>
          <w:spacing w:val="-12"/>
        </w:rPr>
        <w:t> </w:t>
      </w:r>
      <w:r>
        <w:rPr/>
        <w:t>a</w:t>
      </w:r>
      <w:r>
        <w:rPr>
          <w:spacing w:val="-12"/>
        </w:rPr>
        <w:t> </w:t>
      </w:r>
      <w:r>
        <w:rPr>
          <w:spacing w:val="-3"/>
        </w:rPr>
        <w:t>actividades</w:t>
      </w:r>
      <w:r>
        <w:rPr>
          <w:spacing w:val="-12"/>
        </w:rPr>
        <w:t> </w:t>
      </w:r>
      <w:r>
        <w:rPr>
          <w:spacing w:val="-4"/>
        </w:rPr>
        <w:t>humanas</w:t>
      </w:r>
      <w:r>
        <w:rPr>
          <w:spacing w:val="-12"/>
        </w:rPr>
        <w:t> </w:t>
      </w:r>
      <w:r>
        <w:rPr>
          <w:spacing w:val="-11"/>
        </w:rPr>
        <w:t>y,</w:t>
      </w:r>
      <w:r>
        <w:rPr>
          <w:spacing w:val="-12"/>
        </w:rPr>
        <w:t> </w:t>
      </w:r>
      <w:r>
        <w:rPr>
          <w:spacing w:val="-4"/>
        </w:rPr>
        <w:t>comparados</w:t>
      </w:r>
      <w:r>
        <w:rPr>
          <w:spacing w:val="-12"/>
        </w:rPr>
        <w:t> </w:t>
      </w:r>
      <w:r>
        <w:rPr>
          <w:spacing w:val="-3"/>
        </w:rPr>
        <w:t>con</w:t>
      </w:r>
      <w:r>
        <w:rPr>
          <w:spacing w:val="-12"/>
        </w:rPr>
        <w:t> </w:t>
      </w:r>
      <w:r>
        <w:rPr>
          <w:spacing w:val="-3"/>
        </w:rPr>
        <w:t>otras </w:t>
      </w:r>
      <w:r>
        <w:rPr>
          <w:spacing w:val="-4"/>
        </w:rPr>
        <w:t>regiones </w:t>
      </w:r>
      <w:r>
        <w:rPr>
          <w:spacing w:val="-3"/>
        </w:rPr>
        <w:t>del </w:t>
      </w:r>
      <w:r>
        <w:rPr>
          <w:spacing w:val="-5"/>
        </w:rPr>
        <w:t>mundo, </w:t>
      </w:r>
      <w:r>
        <w:rPr/>
        <w:t>cada </w:t>
      </w:r>
      <w:r>
        <w:rPr>
          <w:spacing w:val="-3"/>
        </w:rPr>
        <w:t>año </w:t>
      </w:r>
      <w:r>
        <w:rPr/>
        <w:t>se </w:t>
      </w:r>
      <w:r>
        <w:rPr>
          <w:spacing w:val="-3"/>
        </w:rPr>
        <w:t>experimentan </w:t>
      </w:r>
      <w:r>
        <w:rPr/>
        <w:t>en </w:t>
      </w:r>
      <w:r>
        <w:rPr>
          <w:spacing w:val="-5"/>
        </w:rPr>
        <w:t>mayor </w:t>
      </w:r>
      <w:r>
        <w:rPr>
          <w:spacing w:val="-4"/>
        </w:rPr>
        <w:t>número </w:t>
      </w:r>
      <w:r>
        <w:rPr>
          <w:rFonts w:ascii="Minion Pro" w:hAnsi="Minion Pro"/>
        </w:rPr>
        <w:t>(</w:t>
      </w:r>
      <w:hyperlink w:history="true" w:anchor="_bookmark4">
        <w:r>
          <w:rPr>
            <w:rFonts w:ascii="Minion Pro" w:hAnsi="Minion Pro"/>
            <w:color w:val="00524D"/>
          </w:rPr>
          <w:t>Cochrane,</w:t>
        </w:r>
        <w:r>
          <w:rPr>
            <w:rFonts w:ascii="Minion Pro" w:hAnsi="Minion Pro"/>
            <w:color w:val="00524D"/>
            <w:spacing w:val="-20"/>
          </w:rPr>
          <w:t> </w:t>
        </w:r>
        <w:r>
          <w:rPr>
            <w:rFonts w:ascii="Minion Pro" w:hAnsi="Minion Pro"/>
            <w:color w:val="00524D"/>
          </w:rPr>
          <w:t>2009</w:t>
        </w:r>
      </w:hyperlink>
      <w:r>
        <w:rPr>
          <w:rFonts w:ascii="Minion Pro" w:hAnsi="Minion Pro"/>
        </w:rPr>
        <w:t>).</w:t>
      </w:r>
    </w:p>
    <w:p>
      <w:pPr>
        <w:pStyle w:val="BodyText"/>
        <w:spacing w:line="232" w:lineRule="auto" w:before="5"/>
        <w:ind w:left="287" w:right="264" w:firstLine="396"/>
        <w:jc w:val="both"/>
      </w:pPr>
      <w:r>
        <w:rPr/>
        <w:t>El bosque tropical seco en el pacífico norte de Costa Rica es un ecosistema afectado recu- rrentemente por incendios forestales, lo que impulsa cambios importantes en la dinámica del paisaje</w:t>
      </w:r>
      <w:r>
        <w:rPr>
          <w:rFonts w:ascii="Minion Pro" w:hAnsi="Minion Pro"/>
        </w:rPr>
        <w:t>. </w:t>
      </w:r>
      <w:hyperlink w:history="true" w:anchor="_bookmark22">
        <w:r>
          <w:rPr>
            <w:rFonts w:ascii="Minion Pro" w:hAnsi="Minion Pro"/>
            <w:color w:val="00524D"/>
          </w:rPr>
          <w:t>Otterstrom </w:t>
        </w:r>
        <w:r>
          <w:rPr>
            <w:rFonts w:ascii="Minion Pro" w:hAnsi="Minion Pro"/>
            <w:i/>
            <w:color w:val="00524D"/>
          </w:rPr>
          <w:t>et al. </w:t>
        </w:r>
        <w:r>
          <w:rPr>
            <w:rFonts w:ascii="Minion Pro" w:hAnsi="Minion Pro"/>
            <w:color w:val="00524D"/>
          </w:rPr>
          <w:t>(2006) </w:t>
        </w:r>
      </w:hyperlink>
      <w:r>
        <w:rPr>
          <w:rFonts w:ascii="Minion Pro" w:hAnsi="Minion Pro"/>
        </w:rPr>
        <w:t>se </w:t>
      </w:r>
      <w:r>
        <w:rPr/>
        <w:t>refieren a los incendios forestales como un factor determi- nante que impulsan los cambios de cobertura vegetal en ecosistemas de bosque seco y que son generados frecuentemente por factores antropogénicos.</w:t>
      </w:r>
    </w:p>
    <w:p>
      <w:pPr>
        <w:pStyle w:val="BodyText"/>
        <w:spacing w:line="232" w:lineRule="auto" w:before="4"/>
        <w:ind w:left="287" w:right="264" w:firstLine="396"/>
        <w:jc w:val="both"/>
        <w:rPr>
          <w:rFonts w:ascii="Minion Pro" w:hAnsi="Minion Pro"/>
        </w:rPr>
      </w:pPr>
      <w:r>
        <w:rPr/>
        <w:t>Desde</w:t>
      </w:r>
      <w:r>
        <w:rPr>
          <w:spacing w:val="-13"/>
        </w:rPr>
        <w:t> </w:t>
      </w:r>
      <w:r>
        <w:rPr/>
        <w:t>el</w:t>
      </w:r>
      <w:r>
        <w:rPr>
          <w:spacing w:val="-13"/>
        </w:rPr>
        <w:t> </w:t>
      </w:r>
      <w:r>
        <w:rPr/>
        <w:t>periodo</w:t>
      </w:r>
      <w:r>
        <w:rPr>
          <w:spacing w:val="-13"/>
        </w:rPr>
        <w:t> </w:t>
      </w:r>
      <w:r>
        <w:rPr/>
        <w:t>colonial,</w:t>
      </w:r>
      <w:r>
        <w:rPr>
          <w:spacing w:val="-13"/>
        </w:rPr>
        <w:t> </w:t>
      </w:r>
      <w:r>
        <w:rPr/>
        <w:t>el</w:t>
      </w:r>
      <w:r>
        <w:rPr>
          <w:spacing w:val="-13"/>
        </w:rPr>
        <w:t> </w:t>
      </w:r>
      <w:r>
        <w:rPr/>
        <w:t>bosque</w:t>
      </w:r>
      <w:r>
        <w:rPr>
          <w:spacing w:val="-13"/>
        </w:rPr>
        <w:t> </w:t>
      </w:r>
      <w:r>
        <w:rPr/>
        <w:t>tropical</w:t>
      </w:r>
      <w:r>
        <w:rPr>
          <w:spacing w:val="-13"/>
        </w:rPr>
        <w:t> </w:t>
      </w:r>
      <w:r>
        <w:rPr/>
        <w:t>seco</w:t>
      </w:r>
      <w:r>
        <w:rPr>
          <w:spacing w:val="-13"/>
        </w:rPr>
        <w:t> </w:t>
      </w:r>
      <w:r>
        <w:rPr/>
        <w:t>de</w:t>
      </w:r>
      <w:r>
        <w:rPr>
          <w:spacing w:val="-13"/>
        </w:rPr>
        <w:t> </w:t>
      </w:r>
      <w:r>
        <w:rPr/>
        <w:t>Guanacaste</w:t>
      </w:r>
      <w:r>
        <w:rPr>
          <w:spacing w:val="-13"/>
        </w:rPr>
        <w:t> </w:t>
      </w:r>
      <w:r>
        <w:rPr/>
        <w:t>fue</w:t>
      </w:r>
      <w:r>
        <w:rPr>
          <w:spacing w:val="-13"/>
        </w:rPr>
        <w:t> </w:t>
      </w:r>
      <w:r>
        <w:rPr/>
        <w:t>intensamente</w:t>
      </w:r>
      <w:r>
        <w:rPr>
          <w:spacing w:val="-13"/>
        </w:rPr>
        <w:t> </w:t>
      </w:r>
      <w:r>
        <w:rPr/>
        <w:t>afectado por la deforestación para fines agropecuarios; no es sino a partir de la década de 1980, que se da</w:t>
      </w:r>
      <w:r>
        <w:rPr>
          <w:spacing w:val="-11"/>
        </w:rPr>
        <w:t> </w:t>
      </w:r>
      <w:r>
        <w:rPr/>
        <w:t>un</w:t>
      </w:r>
      <w:r>
        <w:rPr>
          <w:spacing w:val="-11"/>
        </w:rPr>
        <w:t> </w:t>
      </w:r>
      <w:r>
        <w:rPr/>
        <w:t>cambio</w:t>
      </w:r>
      <w:r>
        <w:rPr>
          <w:spacing w:val="-11"/>
        </w:rPr>
        <w:t> </w:t>
      </w:r>
      <w:r>
        <w:rPr/>
        <w:t>en</w:t>
      </w:r>
      <w:r>
        <w:rPr>
          <w:spacing w:val="-11"/>
        </w:rPr>
        <w:t> </w:t>
      </w:r>
      <w:r>
        <w:rPr/>
        <w:t>la</w:t>
      </w:r>
      <w:r>
        <w:rPr>
          <w:spacing w:val="-11"/>
        </w:rPr>
        <w:t> </w:t>
      </w:r>
      <w:r>
        <w:rPr/>
        <w:t>política</w:t>
      </w:r>
      <w:r>
        <w:rPr>
          <w:spacing w:val="-11"/>
        </w:rPr>
        <w:t> </w:t>
      </w:r>
      <w:r>
        <w:rPr/>
        <w:t>ambiental</w:t>
      </w:r>
      <w:r>
        <w:rPr>
          <w:spacing w:val="-11"/>
        </w:rPr>
        <w:t> </w:t>
      </w:r>
      <w:r>
        <w:rPr/>
        <w:t>de</w:t>
      </w:r>
      <w:r>
        <w:rPr>
          <w:spacing w:val="-11"/>
        </w:rPr>
        <w:t> </w:t>
      </w:r>
      <w:r>
        <w:rPr/>
        <w:t>Costa</w:t>
      </w:r>
      <w:r>
        <w:rPr>
          <w:spacing w:val="-11"/>
        </w:rPr>
        <w:t> </w:t>
      </w:r>
      <w:r>
        <w:rPr/>
        <w:t>Rica</w:t>
      </w:r>
      <w:r>
        <w:rPr>
          <w:spacing w:val="-11"/>
        </w:rPr>
        <w:t> </w:t>
      </w:r>
      <w:r>
        <w:rPr/>
        <w:t>para</w:t>
      </w:r>
      <w:r>
        <w:rPr>
          <w:spacing w:val="-11"/>
        </w:rPr>
        <w:t> </w:t>
      </w:r>
      <w:r>
        <w:rPr/>
        <w:t>revertir</w:t>
      </w:r>
      <w:r>
        <w:rPr>
          <w:spacing w:val="-11"/>
        </w:rPr>
        <w:t> </w:t>
      </w:r>
      <w:r>
        <w:rPr/>
        <w:t>este</w:t>
      </w:r>
      <w:r>
        <w:rPr>
          <w:spacing w:val="-11"/>
        </w:rPr>
        <w:t> </w:t>
      </w:r>
      <w:r>
        <w:rPr/>
        <w:t>fenómeno</w:t>
      </w:r>
      <w:r>
        <w:rPr>
          <w:spacing w:val="-11"/>
        </w:rPr>
        <w:t> </w:t>
      </w:r>
      <w:r>
        <w:rPr/>
        <w:t>y</w:t>
      </w:r>
      <w:r>
        <w:rPr>
          <w:spacing w:val="-11"/>
        </w:rPr>
        <w:t> </w:t>
      </w:r>
      <w:r>
        <w:rPr/>
        <w:t>proteger</w:t>
      </w:r>
      <w:r>
        <w:rPr>
          <w:spacing w:val="-11"/>
        </w:rPr>
        <w:t> </w:t>
      </w:r>
      <w:r>
        <w:rPr/>
        <w:t>am- plias extensiones que originalmente estaban con dicho ecosistema </w:t>
      </w:r>
      <w:r>
        <w:rPr>
          <w:rFonts w:ascii="Minion Pro" w:hAnsi="Minion Pro"/>
        </w:rPr>
        <w:t>(</w:t>
      </w:r>
      <w:hyperlink w:history="true" w:anchor="_bookmark13">
        <w:r>
          <w:rPr>
            <w:rFonts w:ascii="Minion Pro" w:hAnsi="Minion Pro"/>
            <w:color w:val="00524D"/>
          </w:rPr>
          <w:t>Janzen y Hallwachs, 2016</w:t>
        </w:r>
      </w:hyperlink>
      <w:r>
        <w:rPr>
          <w:rFonts w:ascii="Minion Pro" w:hAnsi="Minion Pro"/>
        </w:rPr>
        <w:t>; </w:t>
      </w:r>
      <w:hyperlink w:history="true" w:anchor="_bookmark14">
        <w:r>
          <w:rPr>
            <w:rFonts w:ascii="Minion Pro" w:hAnsi="Minion Pro"/>
            <w:color w:val="00524D"/>
          </w:rPr>
          <w:t>Jiménez </w:t>
        </w:r>
        <w:r>
          <w:rPr>
            <w:rFonts w:ascii="Minion Pro" w:hAnsi="Minion Pro"/>
            <w:i/>
            <w:color w:val="00524D"/>
          </w:rPr>
          <w:t>et al</w:t>
        </w:r>
        <w:r>
          <w:rPr>
            <w:rFonts w:ascii="Minion Pro" w:hAnsi="Minion Pro"/>
            <w:color w:val="00524D"/>
          </w:rPr>
          <w:t>., 2016</w:t>
        </w:r>
      </w:hyperlink>
      <w:r>
        <w:rPr>
          <w:rFonts w:ascii="Minion Pro" w:hAnsi="Minion Pro"/>
        </w:rPr>
        <w:t>). </w:t>
      </w:r>
      <w:r>
        <w:rPr/>
        <w:t>Existen trabajos previos sobre la incidencia de incendios forestales en la provincia de Guanacaste, asociados con el fenómeno de El Niñ</w:t>
      </w:r>
      <w:r>
        <w:rPr>
          <w:rFonts w:ascii="Minion Pro" w:hAnsi="Minion Pro"/>
        </w:rPr>
        <w:t>o (</w:t>
      </w:r>
      <w:hyperlink w:history="true" w:anchor="_bookmark28">
        <w:r>
          <w:rPr>
            <w:rFonts w:ascii="Minion Pro" w:hAnsi="Minion Pro"/>
            <w:color w:val="00524D"/>
          </w:rPr>
          <w:t>Villalobos </w:t>
        </w:r>
        <w:r>
          <w:rPr>
            <w:rFonts w:ascii="Minion Pro" w:hAnsi="Minion Pro"/>
            <w:i/>
            <w:color w:val="00524D"/>
          </w:rPr>
          <w:t>et al.</w:t>
        </w:r>
        <w:r>
          <w:rPr>
            <w:rFonts w:ascii="Minion Pro" w:hAnsi="Minion Pro"/>
            <w:color w:val="00524D"/>
          </w:rPr>
          <w:t>, 2000</w:t>
        </w:r>
      </w:hyperlink>
      <w:r>
        <w:rPr>
          <w:rFonts w:ascii="Minion Pro" w:hAnsi="Minion Pro"/>
        </w:rPr>
        <w:t>), con evaluaciones multicriterio (</w:t>
      </w:r>
      <w:hyperlink w:history="true" w:anchor="_bookmark20">
        <w:r>
          <w:rPr>
            <w:rFonts w:ascii="Minion Pro" w:hAnsi="Minion Pro"/>
            <w:color w:val="00524D"/>
          </w:rPr>
          <w:t>Moraga, 2010</w:t>
        </w:r>
      </w:hyperlink>
      <w:r>
        <w:rPr>
          <w:rFonts w:ascii="Minion Pro" w:hAnsi="Minion Pro"/>
        </w:rPr>
        <w:t>) y modelos de riesgo potencial para la prevención y control de incendios forestales </w:t>
      </w:r>
      <w:r>
        <w:rPr>
          <w:rFonts w:ascii="Minion Pro" w:hAnsi="Minion Pro"/>
          <w:spacing w:val="-3"/>
        </w:rPr>
        <w:t>(</w:t>
      </w:r>
      <w:hyperlink w:history="true" w:anchor="_bookmark27">
        <w:r>
          <w:rPr>
            <w:rFonts w:ascii="Minion Pro" w:hAnsi="Minion Pro"/>
            <w:color w:val="00524D"/>
            <w:spacing w:val="-3"/>
          </w:rPr>
          <w:t>Vega-Araya,</w:t>
        </w:r>
        <w:r>
          <w:rPr>
            <w:rFonts w:ascii="Minion Pro" w:hAnsi="Minion Pro"/>
            <w:color w:val="00524D"/>
            <w:spacing w:val="-2"/>
          </w:rPr>
          <w:t> </w:t>
        </w:r>
        <w:r>
          <w:rPr>
            <w:rFonts w:ascii="Minion Pro" w:hAnsi="Minion Pro"/>
            <w:color w:val="00524D"/>
          </w:rPr>
          <w:t>2005</w:t>
        </w:r>
      </w:hyperlink>
      <w:r>
        <w:rPr>
          <w:rFonts w:ascii="Minion Pro" w:hAnsi="Minion Pro"/>
        </w:rPr>
        <w:t>).</w:t>
      </w:r>
    </w:p>
    <w:p>
      <w:pPr>
        <w:pStyle w:val="BodyText"/>
        <w:spacing w:line="232" w:lineRule="auto" w:before="6"/>
        <w:ind w:left="287" w:right="264" w:firstLine="396"/>
        <w:jc w:val="both"/>
      </w:pPr>
      <w:r>
        <w:rPr/>
        <w:t>El</w:t>
      </w:r>
      <w:r>
        <w:rPr>
          <w:spacing w:val="-12"/>
        </w:rPr>
        <w:t> </w:t>
      </w:r>
      <w:r>
        <w:rPr/>
        <w:t>objetivo</w:t>
      </w:r>
      <w:r>
        <w:rPr>
          <w:spacing w:val="-12"/>
        </w:rPr>
        <w:t> </w:t>
      </w:r>
      <w:r>
        <w:rPr/>
        <w:t>de</w:t>
      </w:r>
      <w:r>
        <w:rPr>
          <w:spacing w:val="-12"/>
        </w:rPr>
        <w:t> </w:t>
      </w:r>
      <w:r>
        <w:rPr/>
        <w:t>este</w:t>
      </w:r>
      <w:r>
        <w:rPr>
          <w:spacing w:val="-12"/>
        </w:rPr>
        <w:t> </w:t>
      </w:r>
      <w:r>
        <w:rPr/>
        <w:t>trabajo</w:t>
      </w:r>
      <w:r>
        <w:rPr>
          <w:spacing w:val="-12"/>
        </w:rPr>
        <w:t> </w:t>
      </w:r>
      <w:r>
        <w:rPr/>
        <w:t>fue</w:t>
      </w:r>
      <w:r>
        <w:rPr>
          <w:spacing w:val="-12"/>
        </w:rPr>
        <w:t> </w:t>
      </w:r>
      <w:r>
        <w:rPr/>
        <w:t>determinar</w:t>
      </w:r>
      <w:r>
        <w:rPr>
          <w:spacing w:val="-12"/>
        </w:rPr>
        <w:t> </w:t>
      </w:r>
      <w:r>
        <w:rPr/>
        <w:t>cuáles</w:t>
      </w:r>
      <w:r>
        <w:rPr>
          <w:spacing w:val="-12"/>
        </w:rPr>
        <w:t> </w:t>
      </w:r>
      <w:r>
        <w:rPr/>
        <w:t>son</w:t>
      </w:r>
      <w:r>
        <w:rPr>
          <w:spacing w:val="-12"/>
        </w:rPr>
        <w:t> </w:t>
      </w:r>
      <w:r>
        <w:rPr/>
        <w:t>las</w:t>
      </w:r>
      <w:r>
        <w:rPr>
          <w:spacing w:val="-12"/>
        </w:rPr>
        <w:t> </w:t>
      </w:r>
      <w:r>
        <w:rPr/>
        <w:t>relaciones</w:t>
      </w:r>
      <w:r>
        <w:rPr>
          <w:spacing w:val="-12"/>
        </w:rPr>
        <w:t> </w:t>
      </w:r>
      <w:r>
        <w:rPr/>
        <w:t>que</w:t>
      </w:r>
      <w:r>
        <w:rPr>
          <w:spacing w:val="-12"/>
        </w:rPr>
        <w:t> </w:t>
      </w:r>
      <w:r>
        <w:rPr/>
        <w:t>tiene</w:t>
      </w:r>
      <w:r>
        <w:rPr>
          <w:spacing w:val="-12"/>
        </w:rPr>
        <w:t> </w:t>
      </w:r>
      <w:r>
        <w:rPr/>
        <w:t>la</w:t>
      </w:r>
      <w:r>
        <w:rPr>
          <w:spacing w:val="-12"/>
        </w:rPr>
        <w:t> </w:t>
      </w:r>
      <w:r>
        <w:rPr/>
        <w:t>geomorfolo- gía</w:t>
      </w:r>
      <w:r>
        <w:rPr>
          <w:spacing w:val="-11"/>
        </w:rPr>
        <w:t> </w:t>
      </w:r>
      <w:r>
        <w:rPr/>
        <w:t>en</w:t>
      </w:r>
      <w:r>
        <w:rPr>
          <w:spacing w:val="-11"/>
        </w:rPr>
        <w:t> </w:t>
      </w:r>
      <w:r>
        <w:rPr/>
        <w:t>la</w:t>
      </w:r>
      <w:r>
        <w:rPr>
          <w:spacing w:val="-11"/>
        </w:rPr>
        <w:t> </w:t>
      </w:r>
      <w:r>
        <w:rPr/>
        <w:t>vulnerabilidad</w:t>
      </w:r>
      <w:r>
        <w:rPr>
          <w:spacing w:val="-11"/>
        </w:rPr>
        <w:t> </w:t>
      </w:r>
      <w:r>
        <w:rPr/>
        <w:t>a</w:t>
      </w:r>
      <w:r>
        <w:rPr>
          <w:spacing w:val="-11"/>
        </w:rPr>
        <w:t> </w:t>
      </w:r>
      <w:r>
        <w:rPr/>
        <w:t>incendios</w:t>
      </w:r>
      <w:r>
        <w:rPr>
          <w:spacing w:val="-11"/>
        </w:rPr>
        <w:t> </w:t>
      </w:r>
      <w:r>
        <w:rPr/>
        <w:t>forestales</w:t>
      </w:r>
      <w:r>
        <w:rPr>
          <w:spacing w:val="-11"/>
        </w:rPr>
        <w:t> </w:t>
      </w:r>
      <w:r>
        <w:rPr/>
        <w:t>en</w:t>
      </w:r>
      <w:r>
        <w:rPr>
          <w:spacing w:val="-11"/>
        </w:rPr>
        <w:t> </w:t>
      </w:r>
      <w:r>
        <w:rPr/>
        <w:t>el</w:t>
      </w:r>
      <w:r>
        <w:rPr>
          <w:spacing w:val="-11"/>
        </w:rPr>
        <w:t> </w:t>
      </w:r>
      <w:r>
        <w:rPr/>
        <w:t>Área</w:t>
      </w:r>
      <w:r>
        <w:rPr>
          <w:spacing w:val="-11"/>
        </w:rPr>
        <w:t> </w:t>
      </w:r>
      <w:r>
        <w:rPr/>
        <w:t>de</w:t>
      </w:r>
      <w:r>
        <w:rPr>
          <w:spacing w:val="-11"/>
        </w:rPr>
        <w:t> </w:t>
      </w:r>
      <w:r>
        <w:rPr/>
        <w:t>Conservación</w:t>
      </w:r>
      <w:r>
        <w:rPr>
          <w:spacing w:val="-11"/>
        </w:rPr>
        <w:t> </w:t>
      </w:r>
      <w:r>
        <w:rPr/>
        <w:t>Guanacaste</w:t>
      </w:r>
      <w:r>
        <w:rPr>
          <w:spacing w:val="-11"/>
        </w:rPr>
        <w:t> </w:t>
      </w:r>
      <w:r>
        <w:rPr/>
        <w:t>(ACG),</w:t>
      </w:r>
      <w:r>
        <w:rPr>
          <w:spacing w:val="-11"/>
        </w:rPr>
        <w:t> </w:t>
      </w:r>
      <w:r>
        <w:rPr/>
        <w:t>a partir de la relación entre el origen y la edad del material parental, así como la dinámica, </w:t>
      </w:r>
      <w:r>
        <w:rPr>
          <w:spacing w:val="-3"/>
        </w:rPr>
        <w:t>mor- </w:t>
      </w:r>
      <w:r>
        <w:rPr/>
        <w:t>fología</w:t>
      </w:r>
      <w:r>
        <w:rPr>
          <w:spacing w:val="-9"/>
        </w:rPr>
        <w:t> </w:t>
      </w:r>
      <w:r>
        <w:rPr/>
        <w:t>y</w:t>
      </w:r>
      <w:r>
        <w:rPr>
          <w:spacing w:val="-9"/>
        </w:rPr>
        <w:t> </w:t>
      </w:r>
      <w:r>
        <w:rPr/>
        <w:t>evolución</w:t>
      </w:r>
      <w:r>
        <w:rPr>
          <w:spacing w:val="-9"/>
        </w:rPr>
        <w:t> </w:t>
      </w:r>
      <w:r>
        <w:rPr/>
        <w:t>de</w:t>
      </w:r>
      <w:r>
        <w:rPr>
          <w:spacing w:val="-9"/>
        </w:rPr>
        <w:t> </w:t>
      </w:r>
      <w:r>
        <w:rPr/>
        <w:t>las</w:t>
      </w:r>
      <w:r>
        <w:rPr>
          <w:spacing w:val="-9"/>
        </w:rPr>
        <w:t> </w:t>
      </w:r>
      <w:r>
        <w:rPr/>
        <w:t>geoformas</w:t>
      </w:r>
      <w:r>
        <w:rPr>
          <w:spacing w:val="-9"/>
        </w:rPr>
        <w:t> </w:t>
      </w:r>
      <w:r>
        <w:rPr/>
        <w:t>con</w:t>
      </w:r>
      <w:r>
        <w:rPr>
          <w:spacing w:val="-9"/>
        </w:rPr>
        <w:t> </w:t>
      </w:r>
      <w:r>
        <w:rPr/>
        <w:t>las</w:t>
      </w:r>
      <w:r>
        <w:rPr>
          <w:spacing w:val="-9"/>
        </w:rPr>
        <w:t> </w:t>
      </w:r>
      <w:r>
        <w:rPr/>
        <w:t>condiciones</w:t>
      </w:r>
      <w:r>
        <w:rPr>
          <w:spacing w:val="-9"/>
        </w:rPr>
        <w:t> </w:t>
      </w:r>
      <w:r>
        <w:rPr/>
        <w:t>climáticas</w:t>
      </w:r>
      <w:r>
        <w:rPr>
          <w:spacing w:val="-9"/>
        </w:rPr>
        <w:t> </w:t>
      </w:r>
      <w:r>
        <w:rPr/>
        <w:t>regionales</w:t>
      </w:r>
      <w:r>
        <w:rPr>
          <w:spacing w:val="-9"/>
        </w:rPr>
        <w:t> </w:t>
      </w:r>
      <w:r>
        <w:rPr/>
        <w:t>y</w:t>
      </w:r>
      <w:r>
        <w:rPr>
          <w:spacing w:val="-9"/>
        </w:rPr>
        <w:t> </w:t>
      </w:r>
      <w:r>
        <w:rPr/>
        <w:t>el</w:t>
      </w:r>
      <w:r>
        <w:rPr>
          <w:spacing w:val="-9"/>
        </w:rPr>
        <w:t> </w:t>
      </w:r>
      <w:r>
        <w:rPr/>
        <w:t>bosque</w:t>
      </w:r>
      <w:r>
        <w:rPr>
          <w:spacing w:val="-9"/>
        </w:rPr>
        <w:t> </w:t>
      </w:r>
      <w:r>
        <w:rPr/>
        <w:t>seco.</w:t>
      </w:r>
    </w:p>
    <w:p>
      <w:pPr>
        <w:pStyle w:val="BodyText"/>
        <w:spacing w:before="5"/>
        <w:rPr>
          <w:sz w:val="33"/>
        </w:rPr>
      </w:pPr>
    </w:p>
    <w:p>
      <w:pPr>
        <w:pStyle w:val="Heading3"/>
        <w:numPr>
          <w:ilvl w:val="0"/>
          <w:numId w:val="3"/>
        </w:numPr>
        <w:tabs>
          <w:tab w:pos="571" w:val="left" w:leader="none"/>
        </w:tabs>
        <w:spacing w:line="240" w:lineRule="auto" w:before="0" w:after="0"/>
        <w:ind w:left="570" w:right="0" w:hanging="283"/>
        <w:jc w:val="left"/>
      </w:pPr>
      <w:r>
        <w:rPr/>
        <w:t>Metodología</w:t>
      </w:r>
    </w:p>
    <w:p>
      <w:pPr>
        <w:pStyle w:val="BodyText"/>
        <w:spacing w:before="1"/>
        <w:rPr>
          <w:rFonts w:ascii="Minion Pro"/>
          <w:b/>
          <w:sz w:val="33"/>
        </w:rPr>
      </w:pPr>
    </w:p>
    <w:p>
      <w:pPr>
        <w:pStyle w:val="ListParagraph"/>
        <w:numPr>
          <w:ilvl w:val="1"/>
          <w:numId w:val="3"/>
        </w:numPr>
        <w:tabs>
          <w:tab w:pos="641" w:val="left" w:leader="none"/>
        </w:tabs>
        <w:spacing w:line="284" w:lineRule="exact" w:before="0" w:after="0"/>
        <w:ind w:left="640" w:right="0" w:hanging="353"/>
        <w:jc w:val="left"/>
        <w:rPr>
          <w:b/>
          <w:sz w:val="24"/>
        </w:rPr>
      </w:pPr>
      <w:r>
        <w:rPr>
          <w:b/>
          <w:sz w:val="24"/>
        </w:rPr>
        <w:t>Área de estudio</w:t>
      </w:r>
    </w:p>
    <w:p>
      <w:pPr>
        <w:pStyle w:val="BodyText"/>
        <w:spacing w:line="232" w:lineRule="auto" w:before="3"/>
        <w:ind w:left="287" w:right="264" w:firstLine="396"/>
        <w:jc w:val="both"/>
      </w:pPr>
      <w:r>
        <w:rPr/>
        <w:pict>
          <v:shape style="position:absolute;margin-left:84.049797pt;margin-top:70.503777pt;width:7.2pt;height:16.850pt;mso-position-horizontal-relative:page;mso-position-vertical-relative:paragraph;z-index:-29704" type="#_x0000_t202" filled="false" stroked="false">
            <v:textbox inset="0,0,0,0">
              <w:txbxContent>
                <w:p>
                  <w:pPr>
                    <w:spacing w:before="0"/>
                    <w:ind w:left="0" w:right="0" w:firstLine="0"/>
                    <w:jc w:val="left"/>
                    <w:rPr>
                      <w:rFonts w:ascii="Myriad Pro"/>
                      <w:sz w:val="28"/>
                    </w:rPr>
                  </w:pPr>
                  <w:r>
                    <w:rPr>
                      <w:rFonts w:ascii="Myriad Pro"/>
                      <w:sz w:val="28"/>
                    </w:rPr>
                    <w:t>2</w:t>
                  </w:r>
                </w:p>
              </w:txbxContent>
            </v:textbox>
            <w10:wrap type="none"/>
          </v:shape>
        </w:pict>
      </w:r>
      <w:r>
        <w:rPr/>
        <w:t>El trabajo se desarrolló en seis sectores del Área de Conservación Guanacaste (ACG): El Hacha, Santa Rosa, Murciélago, Santa Elena, Pocosol y Refugio de Vida Silvestre Junquillal, que se ubican en el distrito de Santa Elena, cantón de La Cruz, provincia de Guanacaste,</w:t>
      </w:r>
    </w:p>
    <w:p>
      <w:pPr>
        <w:pStyle w:val="BodyText"/>
        <w:spacing w:before="2"/>
        <w:rPr>
          <w:sz w:val="29"/>
        </w:rPr>
      </w:pPr>
      <w:r>
        <w:rPr/>
        <w:pict>
          <v:group style="position:absolute;margin-left:70.468697pt;margin-top:19.464586pt;width:462.65pt;height:38.7pt;mso-position-horizontal-relative:page;mso-position-vertical-relative:paragraph;z-index:1408;mso-wrap-distance-left:0;mso-wrap-distance-right:0" coordorigin="1409,389" coordsize="9253,774">
            <v:line style="position:absolute" from="1608,463" to="10662,463" stroked="true" strokeweight=".75pt" strokecolor="#00524d">
              <v:stroke dashstyle="solid"/>
            </v:line>
            <v:rect style="position:absolute;left:1601;top:470;width:837;height:528" filled="true" fillcolor="#00524d" stroked="false">
              <v:fill opacity="6553f" type="solid"/>
            </v:rect>
            <v:rect style="position:absolute;left:1601;top:997;width:837;height:90" filled="true" fillcolor="#00524d" stroked="false">
              <v:fill opacity="19660f" type="solid"/>
            </v:rect>
            <v:shape style="position:absolute;left:8740;top:597;width:1901;height:461" type="#_x0000_t75" stroked="false">
              <v:imagedata r:id="rId26" o:title=""/>
            </v:shape>
            <v:shape style="position:absolute;left:1409;top:389;width:434;height:194" type="#_x0000_t75" stroked="false">
              <v:imagedata r:id="rId29" o:title=""/>
            </v:shape>
            <v:shape style="position:absolute;left:2120;top:926;width:481;height:236" type="#_x0000_t75" stroked="false">
              <v:imagedata r:id="rId30" o:title=""/>
            </v:shape>
            <v:shape style="position:absolute;left:1409;top:389;width:9253;height:774" type="#_x0000_t202" filled="false" stroked="false">
              <v:textbox inset="0,0,0,0">
                <w:txbxContent>
                  <w:p>
                    <w:pPr>
                      <w:spacing w:line="240" w:lineRule="auto" w:before="2"/>
                      <w:rPr>
                        <w:sz w:val="17"/>
                      </w:rPr>
                    </w:pPr>
                  </w:p>
                  <w:p>
                    <w:pPr>
                      <w:spacing w:line="199" w:lineRule="auto" w:before="1"/>
                      <w:ind w:left="1272" w:right="3324" w:firstLine="0"/>
                      <w:jc w:val="left"/>
                      <w:rPr>
                        <w:rFonts w:ascii="MyriadPro-Cond"/>
                        <w:sz w:val="16"/>
                      </w:rPr>
                    </w:pPr>
                    <w:r>
                      <w:rPr>
                        <w:rFonts w:ascii="MyriadPro-Cond"/>
                        <w:sz w:val="16"/>
                      </w:rPr>
                      <w:t>Creative Commons (Reconocimiento al autor-No comercial-Compartir igual 4.0 Internacional (CC BY NC SA 4.0 Internacional)</w:t>
                    </w:r>
                  </w:p>
                </w:txbxContent>
              </v:textbox>
              <w10:wrap type="none"/>
            </v:shape>
            <w10:wrap type="topAndBottom"/>
          </v:group>
        </w:pict>
      </w:r>
    </w:p>
    <w:p>
      <w:pPr>
        <w:spacing w:after="0"/>
        <w:rPr>
          <w:sz w:val="29"/>
        </w:rPr>
        <w:sectPr>
          <w:pgSz w:w="12240" w:h="15840"/>
          <w:pgMar w:top="960" w:bottom="280" w:left="1300" w:right="1320"/>
        </w:sectPr>
      </w:pPr>
    </w:p>
    <w:p>
      <w:pPr>
        <w:spacing w:before="71"/>
        <w:ind w:left="3218" w:right="0" w:firstLine="0"/>
        <w:jc w:val="left"/>
        <w:rPr>
          <w:rFonts w:ascii="MyriadPro-Cond"/>
          <w:sz w:val="18"/>
        </w:rPr>
      </w:pPr>
      <w:r>
        <w:rPr/>
        <w:pict>
          <v:group style="position:absolute;margin-left:84.593002pt;margin-top:8.065723pt;width:38.35pt;height:38.35pt;mso-position-horizontal-relative:page;mso-position-vertical-relative:paragraph;z-index:1600" coordorigin="1692,161" coordsize="767,767">
            <v:shape style="position:absolute;left:1691;top:161;width:349;height:767" coordorigin="1692,161" coordsize="349,767" path="m1715,579l1692,579,1692,603,1715,603,1715,579m1715,347l1692,347,1692,370,1715,370,1715,347m1738,649l1715,649,1692,649,1692,672,1715,672,1738,672,1738,649m1738,417l1715,417,1692,417,1692,440,1715,440,1715,463,1738,463,1738,417m1738,370l1715,370,1715,394,1738,394,1738,370m1762,626l1738,626,1738,649,1762,649,1762,626m1762,510l1738,510,1715,510,1715,486,1692,486,1692,556,1715,556,1715,533,1738,533,1762,533,1762,510m1785,812l1762,812,1738,812,1738,881,1762,881,1785,881,1785,812m1785,765l1762,765,1738,765,1715,765,1692,765,1692,881,1692,881,1692,928,1715,928,1715,928,1738,928,1762,928,1785,928,1785,905,1762,905,1738,905,1715,905,1715,881,1715,881,1715,788,1738,788,1762,788,1785,788,1785,765m1785,719l1762,719,1738,719,1715,719,1715,672,1692,672,1692,742,1715,742,1715,742,1738,742,1762,742,1785,742,1785,719m1785,672l1762,672,1738,672,1738,695,1762,695,1785,695,1785,672m1785,649l1762,649,1762,672,1785,672,1785,649m1785,556l1762,556,1762,579,1785,579,1785,556m1785,394l1762,394,1738,394,1738,417,1762,417,1762,510,1785,510,1785,394m1785,208l1762,208,1738,208,1738,231,1738,277,1762,277,1785,277,1785,231,1785,208m1785,161l1762,161,1738,161,1715,161,1692,161,1692,231,1692,324,1715,324,1738,324,1762,324,1785,324,1785,301,1762,301,1738,301,1715,301,1715,231,1715,185,1738,185,1762,185,1785,185,1785,161m1808,812l1785,812,1785,881,1808,881,1808,812m1808,486l1785,486,1785,510,1808,510,1808,486m1808,208l1785,208,1785,231,1785,277,1808,277,1808,231,1808,208m1831,649l1808,649,1785,649,1785,672,1808,672,1831,672,1831,649m1854,765l1831,765,1808,765,1785,765,1785,788,1808,788,1831,788,1831,881,1831,881,1831,905,1808,905,1785,905,1785,928,1808,928,1831,928,1831,928,1854,928,1854,881,1854,881,1854,765m1854,626l1831,626,1831,649,1854,649,1854,626m1854,486l1831,486,1831,510,1854,510,1854,486m1854,440l1831,440,1808,440,1808,394,1831,394,1831,370,1808,370,1785,370,1785,463,1808,463,1831,463,1854,463,1854,440m1854,347l1831,347,1831,370,1854,370,1854,347m1854,161l1831,161,1808,161,1785,161,1785,185,1808,185,1831,185,1831,231,1831,301,1808,301,1785,301,1785,324,1808,324,1831,324,1854,324,1854,231,1854,161m1878,672l1854,672,1854,695,1854,719,1831,719,1831,695,1854,695,1854,672,1831,672,1808,672,1808,719,1785,719,1785,742,1808,742,1808,742,1831,742,1831,742,1854,742,1854,742,1878,742,1878,672m1878,649l1854,649,1854,672,1878,672,1878,649m1878,533l1854,533,1854,556,1854,579,1831,579,1831,556,1854,556,1854,533,1831,533,1831,510,1808,510,1808,533,1785,533,1785,556,1808,556,1808,579,1785,579,1785,603,1808,603,1831,603,1854,603,1854,626,1878,626,1878,533m1878,463l1854,463,1854,486,1878,486,1878,463m1878,370l1854,370,1854,394,1831,394,1831,417,1854,417,1878,417,1878,370m1901,905l1878,905,1878,928,1901,928,1901,905m1901,649l1878,649,1878,672,1901,672,1901,649m1924,835l1901,835,1901,858,1924,858,1924,835m1924,370l1901,370,1901,301,1878,301,1878,370,1901,370,1901,394,1924,394,1924,370m1924,277l1901,277,1901,301,1924,301,1924,277m1947,301l1924,301,1924,324,1947,324,1947,301m1971,905l1947,905,1924,905,1924,928,1947,928,1971,928,1971,905m1971,672l1947,672,1947,719,1924,719,1924,672,1901,672,1878,672,1878,695,1901,695,1901,719,1878,719,1878,765,1901,765,1901,742,1924,742,1924,742,1947,742,1947,765,1924,765,1924,788,1901,788,1901,812,1924,812,1924,812,1947,812,1947,858,1924,858,1924,881,1947,881,1947,881,1971,881,1971,765,1971,672m1971,579l1947,579,1947,556,1924,556,1924,533,1947,533,1947,510,1924,510,1924,486,1901,486,1901,463,1878,463,1878,510,1901,510,1901,533,1878,533,1878,556,1901,556,1901,579,1878,579,1878,626,1901,626,1901,603,1924,603,1947,603,1947,626,1924,626,1901,626,1901,649,1924,649,1947,649,1947,649,1971,649,1971,579m1971,533l1947,533,1947,556,1971,556,1971,533m1971,486l1947,486,1947,510,1971,510,1971,486m1971,417l1947,417,1947,394,1924,394,1924,417,1901,417,1901,394,1878,394,1878,440,1901,440,1901,440,1924,440,1924,440,1947,440,1947,440,1971,440,1971,417m1971,370l1947,370,1947,394,1971,394,1971,370m1971,277l1947,277,1947,301,1971,301,1971,277m1971,185l1947,185,1924,185,1924,161,1901,161,1901,185,1878,185,1878,231,1878,254,1901,254,1901,231,1924,231,1947,231,1947,208,1971,208,1971,185m1994,301l1971,301,1971,324,1994,324,1994,301m1994,185l1971,185,1971,231,1994,231,1994,185m2017,881l1994,881,1994,905,2017,905,2017,881m2017,788l1994,788,1971,788,1971,835,1994,835,2017,835,2017,788m2017,695l1994,695,1971,695,1971,719,1994,719,1994,742,1971,742,1971,765,1994,765,1994,742,2017,742,2017,695m2017,579l1994,579,1994,672,2017,672,2017,579m2017,533l1994,533,1994,556,2017,556,2017,533m2017,347l1994,347,1971,347,1971,370,1994,370,1994,394,1971,394,1971,440,1994,440,1994,463,1971,463,1971,510,1994,510,2017,510,2017,486,1994,486,1994,463,2017,463,2017,347m2017,254l1994,254,1971,254,1971,277,1994,277,1994,301,2017,301,2017,254m2040,161l2017,161,1994,161,1994,185,2017,185,2040,185,2040,161e" filled="true" fillcolor="#000000" stroked="false">
              <v:path arrowok="t"/>
              <v:fill type="solid"/>
            </v:shape>
            <v:line style="position:absolute" from="2029,208" to="2029,417" stroked="true" strokeweight="1.161pt" strokecolor="#000000">
              <v:stroke dashstyle="solid"/>
            </v:line>
            <v:shape style="position:absolute;left:2017;top:161;width:140;height:767" coordorigin="2017,161" coordsize="140,767" path="m2040,672l2017,672,2017,695,2040,695,2040,672m2040,626l2017,626,2017,649,2040,649,2040,626m2063,765l2040,765,2040,812,2017,812,2017,881,2017,881,2017,928,2040,928,2040,881,2040,881,2063,881,2063,858,2040,858,2040,835,2063,835,2063,765m2063,742l2040,742,2017,742,2017,765,2040,765,2063,765,2063,742m2063,695l2040,695,2040,719,2063,719,2063,695m2063,533l2040,533,2040,556,2017,556,2017,603,2040,603,2040,626,2063,626,2063,533m2063,486l2040,486,2040,510,2063,510,2063,486m2063,370l2040,370,2040,463,2063,463,2063,370m2063,324l2040,324,2040,347,2063,347,2063,324m2063,254l2040,254,2040,301,2063,301,2063,254m2087,695l2063,695,2063,742,2087,742,2087,695m2087,161l2063,161,2063,185,2087,185,2087,161m2110,905l2087,905,2087,928,2110,928,2110,905m2110,812l2087,812,2087,765,2063,765,2063,812,2087,812,2087,835,2110,835,2110,812m2133,858l2110,858,2087,858,2063,858,2063,881,2087,881,2110,881,2133,881,2133,858m2133,742l2110,742,2110,765,2133,765,2133,742m2133,695l2110,695,2110,719,2133,719,2133,695m2133,649l2110,649,2110,626,2087,626,2087,603,2110,603,2110,579,2087,579,2087,556,2063,556,2063,626,2087,626,2087,672,2087,695,2110,695,2110,672,2110,672,2133,672,2133,649m2133,603l2110,603,2110,626,2133,626,2133,603m2133,533l2110,533,2087,533,2087,486,2063,486,2063,533,2087,533,2087,556,2110,556,2110,579,2133,579,2133,533m2133,463l2110,463,2110,510,2133,510,2133,463m2133,301l2110,301,2110,347,2087,347,2087,301,2063,301,2063,370,2087,370,2087,394,2063,394,2063,417,2087,417,2087,417,2110,417,2110,440,2133,440,2133,417,2110,417,2110,394,2133,394,2133,370,2110,370,2110,347,2133,347,2133,301m2133,254l2110,254,2110,231,2087,231,2063,231,2063,277,2087,277,2087,301,2110,301,2110,277,2133,277,2133,254m2133,161l2110,161,2110,208,2133,208,2133,161m2156,905l2133,905,2133,928,2156,928,2156,905m2156,835l2133,835,2133,881,2156,881,2156,835m2156,719l2133,719,2133,765,2156,765,2156,719m2156,649l2133,649,2133,672,2156,672,2156,649m2156,556l2133,556,2133,626,2156,626,2156,556m2156,510l2133,510,2133,533,2156,533,2156,510m2156,463l2133,463,2133,486,2156,486,2156,463m2156,417l2133,417,2133,440,2156,440,2156,417m2156,324l2133,324,2133,394,2156,394,2156,324m2156,254l2133,254,2133,277,2156,277,2156,254e" filled="true" fillcolor="#000000" stroked="false">
              <v:path arrowok="t"/>
              <v:fill type="solid"/>
            </v:shape>
            <v:line style="position:absolute" from="2168,185" to="2168,370" stroked="true" strokeweight="1.161pt" strokecolor="#000000">
              <v:stroke dashstyle="solid"/>
            </v:line>
            <v:shape style="position:absolute;left:2156;top:161;width:140;height:767" coordorigin="2156,161" coordsize="140,767" path="m2180,742l2156,742,2156,765,2180,765,2180,742m2180,672l2156,672,2156,719,2180,719,2180,672m2180,626l2156,626,2156,649,2180,649,2180,626m2203,858l2180,858,2180,835,2156,835,2156,881,2156,905,2180,905,2180,881,2203,881,2203,858m2203,765l2180,765,2156,765,2156,812,2180,812,2180,788,2203,788,2203,765m2203,579l2180,579,2180,603,2203,603,2203,579m2203,161l2180,161,2180,185,2203,185,2203,161m2226,905l2203,905,2203,928,2226,928,2226,905m2226,812l2203,812,2203,835,2226,835,2226,812m2226,742l2203,742,2203,765,2226,765,2226,742m2226,695l2203,695,2203,719,2226,719,2226,695m2226,626l2203,626,2203,672,2226,672,2226,626m2226,533l2203,533,2203,579,2226,579,2226,533m2226,463l2203,463,2180,463,2180,417,2156,417,2156,463,2180,463,2180,486,2156,486,2156,533,2180,533,2180,510,2203,510,2203,486,2226,486,2226,463m2226,347l2203,347,2203,370,2180,370,2180,394,2203,394,2203,417,2226,417,2226,347m2226,185l2203,185,2203,208,2180,208,2180,231,2180,301,2203,301,2203,324,2226,324,2226,277,2203,277,2203,231,2226,231,2226,185m2249,254l2226,254,2226,277,2249,277,2249,254m2272,858l2249,858,2249,881,2272,881,2272,858m2272,231l2249,231,2249,254,2272,254,2272,231m2296,905l2272,905,2249,905,2226,905,2226,928,2249,928,2272,928,2296,928,2296,905m2296,672l2272,672,2272,719,2249,719,2249,765,2226,765,2226,788,2249,788,2249,835,2226,835,2226,858,2249,858,2249,835,2272,835,2272,858,2296,858,2296,812,2272,812,2272,765,2272,742,2296,742,2296,672m2296,603l2272,603,2272,626,2249,626,2249,603,2272,603,2272,579,2249,579,2249,556,2226,556,2226,672,2249,672,2249,649,2272,649,2272,649,2296,649,2296,603m2296,486l2272,486,2249,486,2249,510,2226,510,2226,533,2249,533,2249,533,2272,533,2272,579,2296,579,2296,486m2296,440l2272,440,2272,394,2249,394,2249,417,2226,417,2226,486,2249,486,2249,463,2272,463,2272,463,2296,463,2296,440m2296,347l2272,347,2272,301,2249,301,2249,347,2226,347,2226,394,2249,394,2249,370,2272,370,2272,394,2296,394,2296,347e" filled="true" fillcolor="#000000" stroked="false">
              <v:path arrowok="t"/>
              <v:fill type="solid"/>
            </v:shape>
            <v:shape style="position:absolute;left:2307;top:161;width:2;height:163" coordorigin="2307,161" coordsize="0,163" path="m2307,324l2307,161,2307,324xe" filled="true" fillcolor="#000000" stroked="false">
              <v:path arrowok="t"/>
              <v:fill type="solid"/>
            </v:shape>
            <v:shape style="position:absolute;left:2295;top:161;width:93;height:767" coordorigin="2296,161" coordsize="93,767" path="m2319,812l2296,812,2296,835,2319,835,2319,812m2319,765l2296,765,2296,788,2319,788,2319,765m2319,695l2296,695,2296,742,2319,742,2319,695m2319,603l2296,603,2296,626,2319,626,2319,603m2319,556l2296,556,2296,579,2319,579,2319,556m2319,440l2296,440,2296,486,2319,486,2319,440m2319,347l2296,347,2296,370,2319,370,2319,347m2342,463l2319,463,2319,510,2342,510,2342,463m2365,719l2342,719,2319,719,2319,742,2342,742,2342,765,2342,812,2319,812,2319,835,2342,835,2342,858,2319,858,2319,881,2342,881,2342,881,2342,905,2319,905,2319,928,2342,928,2342,928,2365,928,2365,881,2365,881,2365,765,2365,719m2365,603l2342,603,2319,603,2319,672,2319,672,2319,695,2342,695,2342,672,2365,672,2365,603m2365,533l2342,533,2319,533,2319,556,2342,556,2365,556,2365,533m2389,347l2365,347,2365,370,2342,370,2319,370,2319,394,2342,394,2342,417,2319,417,2319,440,2342,440,2365,440,2389,440,2389,417,2365,417,2365,394,2389,394,2389,347m2389,301l2365,301,2342,301,2319,301,2319,324,2342,324,2365,324,2389,324,2389,301m2389,208l2365,208,2342,208,2342,231,2342,277,2365,277,2389,277,2389,231,2389,208m2389,161l2365,161,2342,161,2319,161,2319,185,2342,185,2365,185,2389,185,2389,161e" filled="true" fillcolor="#000000" stroked="false">
              <v:path arrowok="t"/>
              <v:fill type="solid"/>
            </v:shape>
            <v:line style="position:absolute" from="2377,463" to="2377,649" stroked="true" strokeweight="1.161pt" strokecolor="#000000">
              <v:stroke dashstyle="solid"/>
            </v:line>
            <v:shape style="position:absolute;left:2365;top:161;width:70;height:767" coordorigin="2365,161" coordsize="70,767" path="m2412,765l2389,765,2389,812,2365,812,2365,881,2365,881,2365,928,2389,928,2389,905,2412,905,2412,881,2389,881,2389,812,2412,812,2412,765m2412,742l2389,742,2389,765,2412,765,2412,742m2412,672l2389,672,2389,719,2365,719,2365,742,2389,742,2389,719,2412,719,2412,672m2412,556l2389,556,2389,626,2412,626,2412,556m2412,463l2389,463,2389,533,2412,533,2412,463m2412,347l2389,347,2389,440,2412,440,2412,347m2412,301l2389,301,2389,324,2412,324,2412,301m2412,208l2389,208,2389,231,2389,277,2412,277,2412,231,2412,208m2412,161l2389,161,2389,185,2412,185,2412,161m2435,905l2412,905,2412,928,2435,928,2435,905m2435,835l2412,835,2412,881,2435,881,2435,835m2435,765l2412,765,2412,812,2435,812,2435,765m2435,672l2412,672,2412,742,2435,742,2435,672m2435,626l2412,626,2412,649,2435,649,2435,626m2435,463l2412,463,2412,510,2435,510,2435,463m2435,394l2412,394,2412,417,2435,417,2435,394m2435,347l2412,347,2412,370,2435,370,2435,347m2435,301l2412,301,2412,324,2435,324,2435,301m2435,161l2412,161,2412,185,2435,185,2435,161e" filled="true" fillcolor="#000000" stroked="false">
              <v:path arrowok="t"/>
              <v:fill type="solid"/>
            </v:shape>
            <v:shape style="position:absolute;left:2446;top:161;width:2;height:163" coordorigin="2447,161" coordsize="0,163" path="m2447,324l2447,161,2447,324xe" filled="true" fillcolor="#000000" stroked="false">
              <v:path arrowok="t"/>
              <v:fill type="solid"/>
            </v:shape>
            <v:rect style="position:absolute;left:2435;top:440;width:24;height:47" filled="true" fillcolor="#000000" stroked="false">
              <v:fill type="solid"/>
            </v:rect>
            <v:line style="position:absolute" from="2447,510" to="2447,649" stroked="true" strokeweight="1.161pt" strokecolor="#000000">
              <v:stroke dashstyle="solid"/>
            </v:line>
            <v:shape style="position:absolute;left:2435;top:741;width:24;height:140" coordorigin="2435,742" coordsize="24,140" path="m2458,788l2435,788,2435,881,2458,881,2458,788m2458,742l2435,742,2435,765,2458,765,2458,742e" filled="true" fillcolor="#000000" stroked="false">
              <v:path arrowok="t"/>
              <v:fill type="solid"/>
            </v:shape>
            <w10:wrap type="none"/>
          </v:group>
        </w:pict>
      </w:r>
      <w:r>
        <w:rPr>
          <w:rFonts w:ascii="MyriadPro-Cond"/>
          <w:sz w:val="18"/>
        </w:rPr>
        <w:t>Revista de Ciencias Ambientales (Trop J Environ Sci). (Julio-Diciembre, 2018). EISSN: 2215-3896. Vol 52(2): 1-15.</w:t>
      </w:r>
    </w:p>
    <w:p>
      <w:pPr>
        <w:spacing w:before="0"/>
        <w:ind w:left="7007" w:right="265" w:hanging="70"/>
        <w:jc w:val="right"/>
        <w:rPr>
          <w:rFonts w:ascii="MyriadPro-Cond"/>
          <w:sz w:val="18"/>
        </w:rPr>
      </w:pPr>
      <w:r>
        <w:rPr/>
        <w:pict>
          <v:line style="position:absolute;mso-position-horizontal-relative:page;mso-position-vertical-relative:paragraph;z-index:1480;mso-wrap-distance-left:0;mso-wrap-distance-right:0" from="79.947701pt,37.129875pt" to="532.629701pt,37.129875pt" stroked="true" strokeweight="1pt" strokecolor="#00524d">
            <v:stroke dashstyle="solid"/>
            <w10:wrap type="topAndBottom"/>
          </v:line>
        </w:pict>
      </w:r>
      <w:r>
        <w:rPr>
          <w:rFonts w:ascii="MyriadPro-Cond"/>
          <w:sz w:val="18"/>
        </w:rPr>
        <w:t>DOI: </w:t>
      </w:r>
      <w:hyperlink r:id="rId8">
        <w:r>
          <w:rPr>
            <w:rFonts w:ascii="MyriadPro-Cond"/>
            <w:color w:val="00524D"/>
            <w:sz w:val="18"/>
          </w:rPr>
          <w:t>http://dx.doi.org/10.15359/rca.52-2.1</w:t>
        </w:r>
      </w:hyperlink>
      <w:r>
        <w:rPr>
          <w:rFonts w:ascii="MyriadPro-Cond"/>
          <w:color w:val="00524D"/>
          <w:sz w:val="18"/>
        </w:rPr>
        <w:t> </w:t>
      </w:r>
      <w:r>
        <w:rPr>
          <w:rFonts w:ascii="MyriadPro-Cond"/>
          <w:sz w:val="18"/>
        </w:rPr>
        <w:t>URL: </w:t>
      </w:r>
      <w:hyperlink r:id="rId9">
        <w:r>
          <w:rPr>
            <w:rFonts w:ascii="MyriadPro-Cond"/>
            <w:color w:val="00524D"/>
            <w:sz w:val="18"/>
          </w:rPr>
          <w:t>www.revistas.una.ac.cr/ambientales</w:t>
        </w:r>
      </w:hyperlink>
      <w:r>
        <w:rPr>
          <w:rFonts w:ascii="MyriadPro-Cond"/>
          <w:color w:val="00524D"/>
          <w:sz w:val="18"/>
        </w:rPr>
        <w:t> </w:t>
      </w:r>
      <w:r>
        <w:rPr>
          <w:rFonts w:ascii="MyriadPro-Cond"/>
          <w:sz w:val="18"/>
        </w:rPr>
        <w:t>EMAIL: </w:t>
      </w:r>
      <w:hyperlink r:id="rId10">
        <w:r>
          <w:rPr>
            <w:rFonts w:ascii="MyriadPro-Cond"/>
            <w:color w:val="165955"/>
            <w:sz w:val="18"/>
          </w:rPr>
          <w:t>revista.ambien</w:t>
        </w:r>
      </w:hyperlink>
      <w:hyperlink r:id="rId25">
        <w:r>
          <w:rPr>
            <w:rFonts w:ascii="MyriadPro-Cond"/>
            <w:color w:val="165955"/>
            <w:sz w:val="18"/>
          </w:rPr>
          <w:t>tales@una.cr</w:t>
        </w:r>
      </w:hyperlink>
    </w:p>
    <w:p>
      <w:pPr>
        <w:pStyle w:val="BodyText"/>
        <w:spacing w:before="5"/>
        <w:rPr>
          <w:rFonts w:ascii="MyriadPro-Cond"/>
          <w:sz w:val="13"/>
        </w:rPr>
      </w:pPr>
    </w:p>
    <w:p>
      <w:pPr>
        <w:pStyle w:val="BodyText"/>
        <w:spacing w:line="232" w:lineRule="auto" w:before="130"/>
        <w:ind w:left="287" w:right="262"/>
        <w:jc w:val="both"/>
      </w:pPr>
      <w:r>
        <w:rPr/>
        <w:t>Costa Rica (</w:t>
      </w:r>
      <w:r>
        <w:rPr>
          <w:rFonts w:ascii="Minion Pro" w:hAnsi="Minion Pro"/>
          <w:b/>
        </w:rPr>
        <w:t>Figura 1</w:t>
      </w:r>
      <w:r>
        <w:rPr/>
        <w:t>). El ACG es una de las áreas de conservación que presenta mayor in- cidencia de incendios forestales en el país; además, allí se encuentra parte del ecosistema de bosque tropical seco.</w:t>
      </w:r>
    </w:p>
    <w:p>
      <w:pPr>
        <w:pStyle w:val="BodyText"/>
        <w:spacing w:before="10"/>
        <w:rPr>
          <w:sz w:val="18"/>
        </w:rPr>
      </w:pPr>
      <w:r>
        <w:rPr/>
        <w:drawing>
          <wp:anchor distT="0" distB="0" distL="0" distR="0" allowOverlap="1" layoutInCell="1" locked="0" behindDoc="0" simplePos="0" relativeHeight="1504">
            <wp:simplePos x="0" y="0"/>
            <wp:positionH relativeFrom="page">
              <wp:posOffset>1021676</wp:posOffset>
            </wp:positionH>
            <wp:positionV relativeFrom="paragraph">
              <wp:posOffset>168743</wp:posOffset>
            </wp:positionV>
            <wp:extent cx="5650989" cy="3560064"/>
            <wp:effectExtent l="0" t="0" r="0" b="0"/>
            <wp:wrapTopAndBottom/>
            <wp:docPr id="3" name="image21.jpeg" descr=""/>
            <wp:cNvGraphicFramePr>
              <a:graphicFrameLocks noChangeAspect="1"/>
            </wp:cNvGraphicFramePr>
            <a:graphic>
              <a:graphicData uri="http://schemas.openxmlformats.org/drawingml/2006/picture">
                <pic:pic>
                  <pic:nvPicPr>
                    <pic:cNvPr id="4" name="image21.jpeg"/>
                    <pic:cNvPicPr/>
                  </pic:nvPicPr>
                  <pic:blipFill>
                    <a:blip r:embed="rId31" cstate="print"/>
                    <a:stretch>
                      <a:fillRect/>
                    </a:stretch>
                  </pic:blipFill>
                  <pic:spPr>
                    <a:xfrm>
                      <a:off x="0" y="0"/>
                      <a:ext cx="5650989" cy="3560064"/>
                    </a:xfrm>
                    <a:prstGeom prst="rect">
                      <a:avLst/>
                    </a:prstGeom>
                  </pic:spPr>
                </pic:pic>
              </a:graphicData>
            </a:graphic>
          </wp:anchor>
        </w:drawing>
      </w:r>
    </w:p>
    <w:p>
      <w:pPr>
        <w:spacing w:before="164"/>
        <w:ind w:left="287" w:right="0" w:firstLine="0"/>
        <w:jc w:val="left"/>
        <w:rPr>
          <w:rFonts w:ascii="Minion Pro" w:hAnsi="Minion Pro"/>
          <w:sz w:val="20"/>
        </w:rPr>
      </w:pPr>
      <w:r>
        <w:rPr>
          <w:rFonts w:ascii="Minion Pro" w:hAnsi="Minion Pro"/>
          <w:b/>
          <w:sz w:val="20"/>
        </w:rPr>
        <w:t>Figura 1</w:t>
      </w:r>
      <w:r>
        <w:rPr>
          <w:sz w:val="20"/>
        </w:rPr>
        <w:t>. Mapa de ubicación del área de estudio. Fuente: </w:t>
      </w:r>
      <w:hyperlink w:history="true" w:anchor="_bookmark26">
        <w:r>
          <w:rPr>
            <w:rFonts w:ascii="Minion Pro" w:hAnsi="Minion Pro"/>
            <w:color w:val="00524D"/>
            <w:sz w:val="20"/>
          </w:rPr>
          <w:t>Vargas-Sanabria (2016)</w:t>
        </w:r>
      </w:hyperlink>
      <w:r>
        <w:rPr>
          <w:rFonts w:ascii="Minion Pro" w:hAnsi="Minion Pro"/>
          <w:sz w:val="20"/>
        </w:rPr>
        <w:t>.</w:t>
      </w:r>
    </w:p>
    <w:p>
      <w:pPr>
        <w:pStyle w:val="BodyText"/>
        <w:spacing w:line="232" w:lineRule="auto" w:before="208"/>
        <w:ind w:left="287" w:right="264" w:firstLine="396"/>
        <w:jc w:val="both"/>
      </w:pPr>
      <w:r>
        <w:rPr/>
        <w:t>El </w:t>
      </w:r>
      <w:r>
        <w:rPr>
          <w:spacing w:val="-3"/>
        </w:rPr>
        <w:t>ACG </w:t>
      </w:r>
      <w:r>
        <w:rPr/>
        <w:t>se encuentra geológicamente asentada sobre la Meseta de Ignimbritas de Santa Rosa (MISR), la cual es producto de la subducción de placas entre Cocos y Caribe. Su subse- cuente vulcanismo de conos como el Rincón de la </w:t>
      </w:r>
      <w:r>
        <w:rPr>
          <w:spacing w:val="-3"/>
        </w:rPr>
        <w:t>Vieja </w:t>
      </w:r>
      <w:r>
        <w:rPr/>
        <w:t>y Orosí ha desarrollado erupciones violentas</w:t>
      </w:r>
      <w:r>
        <w:rPr>
          <w:spacing w:val="-7"/>
        </w:rPr>
        <w:t> </w:t>
      </w:r>
      <w:r>
        <w:rPr/>
        <w:t>con</w:t>
      </w:r>
      <w:r>
        <w:rPr>
          <w:spacing w:val="-7"/>
        </w:rPr>
        <w:t> </w:t>
      </w:r>
      <w:r>
        <w:rPr/>
        <w:t>la</w:t>
      </w:r>
      <w:r>
        <w:rPr>
          <w:spacing w:val="-7"/>
        </w:rPr>
        <w:t> </w:t>
      </w:r>
      <w:r>
        <w:rPr/>
        <w:t>presencia</w:t>
      </w:r>
      <w:r>
        <w:rPr>
          <w:spacing w:val="-7"/>
        </w:rPr>
        <w:t> </w:t>
      </w:r>
      <w:r>
        <w:rPr/>
        <w:t>de</w:t>
      </w:r>
      <w:r>
        <w:rPr>
          <w:spacing w:val="-7"/>
        </w:rPr>
        <w:t> </w:t>
      </w:r>
      <w:r>
        <w:rPr/>
        <w:t>flujos</w:t>
      </w:r>
      <w:r>
        <w:rPr>
          <w:spacing w:val="-7"/>
        </w:rPr>
        <w:t> </w:t>
      </w:r>
      <w:r>
        <w:rPr/>
        <w:t>piroclásticos</w:t>
      </w:r>
      <w:r>
        <w:rPr>
          <w:spacing w:val="-7"/>
        </w:rPr>
        <w:t> </w:t>
      </w:r>
      <w:r>
        <w:rPr/>
        <w:t>cargados</w:t>
      </w:r>
      <w:r>
        <w:rPr>
          <w:spacing w:val="-7"/>
        </w:rPr>
        <w:t> </w:t>
      </w:r>
      <w:r>
        <w:rPr/>
        <w:t>de</w:t>
      </w:r>
      <w:r>
        <w:rPr>
          <w:spacing w:val="-7"/>
        </w:rPr>
        <w:t> </w:t>
      </w:r>
      <w:r>
        <w:rPr/>
        <w:t>productos</w:t>
      </w:r>
      <w:r>
        <w:rPr>
          <w:spacing w:val="-7"/>
        </w:rPr>
        <w:t> </w:t>
      </w:r>
      <w:r>
        <w:rPr/>
        <w:t>litológicos</w:t>
      </w:r>
      <w:r>
        <w:rPr>
          <w:spacing w:val="-7"/>
        </w:rPr>
        <w:t> </w:t>
      </w:r>
      <w:r>
        <w:rPr/>
        <w:t>cementados como</w:t>
      </w:r>
      <w:r>
        <w:rPr>
          <w:spacing w:val="-6"/>
        </w:rPr>
        <w:t> </w:t>
      </w:r>
      <w:r>
        <w:rPr/>
        <w:t>las</w:t>
      </w:r>
      <w:r>
        <w:rPr>
          <w:spacing w:val="-6"/>
        </w:rPr>
        <w:t> </w:t>
      </w:r>
      <w:r>
        <w:rPr/>
        <w:t>ignimbritas,</w:t>
      </w:r>
      <w:r>
        <w:rPr>
          <w:spacing w:val="-6"/>
        </w:rPr>
        <w:t> </w:t>
      </w:r>
      <w:r>
        <w:rPr/>
        <w:t>así</w:t>
      </w:r>
      <w:r>
        <w:rPr>
          <w:spacing w:val="-6"/>
        </w:rPr>
        <w:t> </w:t>
      </w:r>
      <w:r>
        <w:rPr/>
        <w:t>como</w:t>
      </w:r>
      <w:r>
        <w:rPr>
          <w:spacing w:val="-6"/>
        </w:rPr>
        <w:t> </w:t>
      </w:r>
      <w:r>
        <w:rPr/>
        <w:t>erupciones</w:t>
      </w:r>
      <w:r>
        <w:rPr>
          <w:spacing w:val="-6"/>
        </w:rPr>
        <w:t> </w:t>
      </w:r>
      <w:r>
        <w:rPr/>
        <w:t>más</w:t>
      </w:r>
      <w:r>
        <w:rPr>
          <w:spacing w:val="-6"/>
        </w:rPr>
        <w:t> </w:t>
      </w:r>
      <w:r>
        <w:rPr/>
        <w:t>tranquilas</w:t>
      </w:r>
      <w:r>
        <w:rPr>
          <w:spacing w:val="-6"/>
        </w:rPr>
        <w:t> </w:t>
      </w:r>
      <w:r>
        <w:rPr/>
        <w:t>con</w:t>
      </w:r>
      <w:r>
        <w:rPr>
          <w:spacing w:val="-6"/>
        </w:rPr>
        <w:t> </w:t>
      </w:r>
      <w:r>
        <w:rPr/>
        <w:t>la</w:t>
      </w:r>
      <w:r>
        <w:rPr>
          <w:spacing w:val="-6"/>
        </w:rPr>
        <w:t> </w:t>
      </w:r>
      <w:r>
        <w:rPr/>
        <w:t>deposición</w:t>
      </w:r>
      <w:r>
        <w:rPr>
          <w:spacing w:val="-6"/>
        </w:rPr>
        <w:t> </w:t>
      </w:r>
      <w:r>
        <w:rPr/>
        <w:t>de</w:t>
      </w:r>
      <w:r>
        <w:rPr>
          <w:spacing w:val="-6"/>
        </w:rPr>
        <w:t> </w:t>
      </w:r>
      <w:r>
        <w:rPr/>
        <w:t>coladas</w:t>
      </w:r>
      <w:r>
        <w:rPr>
          <w:spacing w:val="-6"/>
        </w:rPr>
        <w:t> </w:t>
      </w:r>
      <w:r>
        <w:rPr/>
        <w:t>de</w:t>
      </w:r>
      <w:r>
        <w:rPr>
          <w:spacing w:val="-6"/>
        </w:rPr>
        <w:t> </w:t>
      </w:r>
      <w:r>
        <w:rPr/>
        <w:t>lava</w:t>
      </w:r>
    </w:p>
    <w:p>
      <w:pPr>
        <w:pStyle w:val="BodyText"/>
        <w:spacing w:line="281" w:lineRule="exact"/>
        <w:ind w:left="684" w:hanging="397"/>
      </w:pPr>
      <w:r>
        <w:rPr/>
        <w:t>o cenizas a lo largo de los cauces y planicies que dan hacia el océano Pacífico </w:t>
      </w:r>
      <w:hyperlink w:history="true" w:anchor="_bookmark1">
        <w:r>
          <w:rPr>
            <w:rFonts w:ascii="Minion Pro" w:hAnsi="Minion Pro"/>
            <w:color w:val="00524D"/>
          </w:rPr>
          <w:t>(Alvarado, 2011)</w:t>
        </w:r>
      </w:hyperlink>
      <w:r>
        <w:rPr/>
        <w:t>.</w:t>
      </w:r>
    </w:p>
    <w:p>
      <w:pPr>
        <w:pStyle w:val="BodyText"/>
        <w:spacing w:line="232" w:lineRule="auto" w:before="3"/>
        <w:ind w:left="287" w:right="264" w:firstLine="396"/>
        <w:jc w:val="both"/>
      </w:pPr>
      <w:r>
        <w:rPr/>
        <w:pict>
          <v:shape style="position:absolute;margin-left:520.629211pt;margin-top:147.866592pt;width:7.2pt;height:16.850pt;mso-position-horizontal-relative:page;mso-position-vertical-relative:paragraph;z-index:-29560" type="#_x0000_t202" filled="false" stroked="false">
            <v:textbox inset="0,0,0,0">
              <w:txbxContent>
                <w:p>
                  <w:pPr>
                    <w:spacing w:before="0"/>
                    <w:ind w:left="0" w:right="0" w:firstLine="0"/>
                    <w:jc w:val="left"/>
                    <w:rPr>
                      <w:rFonts w:ascii="Myriad Pro"/>
                      <w:sz w:val="28"/>
                    </w:rPr>
                  </w:pPr>
                  <w:r>
                    <w:rPr>
                      <w:rFonts w:ascii="Myriad Pro"/>
                      <w:sz w:val="28"/>
                    </w:rPr>
                    <w:t>3</w:t>
                  </w:r>
                </w:p>
              </w:txbxContent>
            </v:textbox>
            <w10:wrap type="none"/>
          </v:shape>
        </w:pict>
      </w:r>
      <w:r>
        <w:rPr/>
        <w:t>El</w:t>
      </w:r>
      <w:r>
        <w:rPr>
          <w:spacing w:val="-10"/>
        </w:rPr>
        <w:t> </w:t>
      </w:r>
      <w:r>
        <w:rPr/>
        <w:t>relieve</w:t>
      </w:r>
      <w:r>
        <w:rPr>
          <w:spacing w:val="-10"/>
        </w:rPr>
        <w:t> </w:t>
      </w:r>
      <w:r>
        <w:rPr/>
        <w:t>se</w:t>
      </w:r>
      <w:r>
        <w:rPr>
          <w:spacing w:val="-10"/>
        </w:rPr>
        <w:t> </w:t>
      </w:r>
      <w:r>
        <w:rPr/>
        <w:t>conforma</w:t>
      </w:r>
      <w:r>
        <w:rPr>
          <w:spacing w:val="-10"/>
        </w:rPr>
        <w:t> </w:t>
      </w:r>
      <w:r>
        <w:rPr/>
        <w:t>de</w:t>
      </w:r>
      <w:r>
        <w:rPr>
          <w:spacing w:val="-10"/>
        </w:rPr>
        <w:t> </w:t>
      </w:r>
      <w:r>
        <w:rPr/>
        <w:t>cadenas</w:t>
      </w:r>
      <w:r>
        <w:rPr>
          <w:spacing w:val="-10"/>
        </w:rPr>
        <w:t> </w:t>
      </w:r>
      <w:r>
        <w:rPr/>
        <w:t>montañosas</w:t>
      </w:r>
      <w:r>
        <w:rPr>
          <w:spacing w:val="-10"/>
        </w:rPr>
        <w:t> </w:t>
      </w:r>
      <w:r>
        <w:rPr/>
        <w:t>y</w:t>
      </w:r>
      <w:r>
        <w:rPr>
          <w:spacing w:val="-10"/>
        </w:rPr>
        <w:t> </w:t>
      </w:r>
      <w:r>
        <w:rPr/>
        <w:t>los</w:t>
      </w:r>
      <w:r>
        <w:rPr>
          <w:spacing w:val="-10"/>
        </w:rPr>
        <w:t> </w:t>
      </w:r>
      <w:r>
        <w:rPr/>
        <w:t>suelos</w:t>
      </w:r>
      <w:r>
        <w:rPr>
          <w:spacing w:val="-10"/>
        </w:rPr>
        <w:t> </w:t>
      </w:r>
      <w:r>
        <w:rPr/>
        <w:t>que</w:t>
      </w:r>
      <w:r>
        <w:rPr>
          <w:spacing w:val="-10"/>
        </w:rPr>
        <w:t> </w:t>
      </w:r>
      <w:r>
        <w:rPr/>
        <w:t>se</w:t>
      </w:r>
      <w:r>
        <w:rPr>
          <w:spacing w:val="-10"/>
        </w:rPr>
        <w:t> </w:t>
      </w:r>
      <w:r>
        <w:rPr/>
        <w:t>encuentran</w:t>
      </w:r>
      <w:r>
        <w:rPr>
          <w:spacing w:val="-10"/>
        </w:rPr>
        <w:t> </w:t>
      </w:r>
      <w:r>
        <w:rPr/>
        <w:t>meteorizados con existencia de perfiles poco profundos, pero con horizontes conspicuos </w:t>
      </w:r>
      <w:hyperlink w:history="true" w:anchor="_bookmark16">
        <w:r>
          <w:rPr>
            <w:rFonts w:ascii="Minion Pro" w:hAnsi="Minion Pro"/>
            <w:color w:val="00524D"/>
          </w:rPr>
          <w:t>(Leiva </w:t>
        </w:r>
        <w:r>
          <w:rPr>
            <w:rFonts w:ascii="Minion Pro" w:hAnsi="Minion Pro"/>
            <w:i/>
            <w:color w:val="00524D"/>
          </w:rPr>
          <w:t>et al.</w:t>
        </w:r>
        <w:r>
          <w:rPr>
            <w:rFonts w:ascii="Minion Pro" w:hAnsi="Minion Pro"/>
            <w:color w:val="00524D"/>
          </w:rPr>
          <w:t>, 2009)</w:t>
        </w:r>
      </w:hyperlink>
      <w:r>
        <w:rPr/>
        <w:t>. La variación entre la Cordillera </w:t>
      </w:r>
      <w:r>
        <w:rPr>
          <w:spacing w:val="-4"/>
        </w:rPr>
        <w:t>Volcánica </w:t>
      </w:r>
      <w:r>
        <w:rPr/>
        <w:t>de Guanacaste con la presencia de distintos conos volcánicos de gran volumen, como el Rincón de la </w:t>
      </w:r>
      <w:r>
        <w:rPr>
          <w:spacing w:val="-3"/>
        </w:rPr>
        <w:t>Vieja  </w:t>
      </w:r>
      <w:r>
        <w:rPr/>
        <w:t>(al noreste de la ciudad de Liberia)   y el Orosí (ubicado aún más hacia el noreste), supone una transición que se extiende en los piedemontes volcánicos compuestos de materiales piroclásticos cementados </w:t>
      </w:r>
      <w:r>
        <w:rPr>
          <w:spacing w:val="-9"/>
        </w:rPr>
        <w:t>y, </w:t>
      </w:r>
      <w:r>
        <w:rPr/>
        <w:t>a su vez, </w:t>
      </w:r>
      <w:r>
        <w:rPr>
          <w:spacing w:val="-3"/>
        </w:rPr>
        <w:t>muy </w:t>
      </w:r>
      <w:r>
        <w:rPr/>
        <w:t>meteorizados por la influencia climática de altas temperaturas y precipitaciones moderadas, que no permiten el desarrollo de perfiles de suelo profundos, sino más bien se mantiene en el orden</w:t>
      </w:r>
      <w:r>
        <w:rPr>
          <w:spacing w:val="-13"/>
        </w:rPr>
        <w:t> </w:t>
      </w:r>
      <w:r>
        <w:rPr/>
        <w:t>de</w:t>
      </w:r>
      <w:r>
        <w:rPr>
          <w:spacing w:val="-13"/>
        </w:rPr>
        <w:t> </w:t>
      </w:r>
      <w:r>
        <w:rPr/>
        <w:t>los</w:t>
      </w:r>
      <w:r>
        <w:rPr>
          <w:spacing w:val="-13"/>
        </w:rPr>
        <w:t> </w:t>
      </w:r>
      <w:r>
        <w:rPr/>
        <w:t>entisoles</w:t>
      </w:r>
      <w:r>
        <w:rPr>
          <w:spacing w:val="-13"/>
        </w:rPr>
        <w:t> </w:t>
      </w:r>
      <w:r>
        <w:rPr/>
        <w:t>e</w:t>
      </w:r>
      <w:r>
        <w:rPr>
          <w:spacing w:val="-13"/>
        </w:rPr>
        <w:t> </w:t>
      </w:r>
      <w:r>
        <w:rPr/>
        <w:t>inceptisoles</w:t>
      </w:r>
      <w:r>
        <w:rPr>
          <w:spacing w:val="-13"/>
        </w:rPr>
        <w:t> </w:t>
      </w:r>
      <w:r>
        <w:rPr/>
        <w:t>dada</w:t>
      </w:r>
      <w:r>
        <w:rPr>
          <w:spacing w:val="-13"/>
        </w:rPr>
        <w:t> </w:t>
      </w:r>
      <w:r>
        <w:rPr/>
        <w:t>su</w:t>
      </w:r>
      <w:r>
        <w:rPr>
          <w:spacing w:val="-13"/>
        </w:rPr>
        <w:t> </w:t>
      </w:r>
      <w:r>
        <w:rPr/>
        <w:t>juvenil</w:t>
      </w:r>
      <w:r>
        <w:rPr>
          <w:spacing w:val="-13"/>
        </w:rPr>
        <w:t> </w:t>
      </w:r>
      <w:r>
        <w:rPr/>
        <w:t>evolución</w:t>
      </w:r>
      <w:r>
        <w:rPr>
          <w:spacing w:val="-13"/>
        </w:rPr>
        <w:t> </w:t>
      </w:r>
      <w:r>
        <w:rPr/>
        <w:t>dentro</w:t>
      </w:r>
      <w:r>
        <w:rPr>
          <w:spacing w:val="-13"/>
        </w:rPr>
        <w:t> </w:t>
      </w:r>
      <w:r>
        <w:rPr/>
        <w:t>del</w:t>
      </w:r>
      <w:r>
        <w:rPr>
          <w:spacing w:val="-13"/>
        </w:rPr>
        <w:t> </w:t>
      </w:r>
      <w:r>
        <w:rPr/>
        <w:t>proceso</w:t>
      </w:r>
      <w:r>
        <w:rPr>
          <w:spacing w:val="-13"/>
        </w:rPr>
        <w:t> </w:t>
      </w:r>
      <w:r>
        <w:rPr/>
        <w:t>pedogenético.</w:t>
      </w:r>
    </w:p>
    <w:p>
      <w:pPr>
        <w:pStyle w:val="BodyText"/>
        <w:spacing w:before="9"/>
        <w:rPr>
          <w:sz w:val="19"/>
        </w:rPr>
      </w:pPr>
      <w:r>
        <w:rPr/>
        <w:pict>
          <v:group style="position:absolute;margin-left:79.658897pt;margin-top:13.847754pt;width:461.3pt;height:38.7pt;mso-position-horizontal-relative:page;mso-position-vertical-relative:paragraph;z-index:1552;mso-wrap-distance-left:0;mso-wrap-distance-right:0" coordorigin="1593,277" coordsize="9226,774">
            <v:line style="position:absolute" from="1593,363" to="9799,363" stroked="true" strokeweight=".75pt" strokecolor="#00524d">
              <v:stroke dashstyle="solid"/>
            </v:line>
            <v:rect style="position:absolute;left:9799;top:355;width:848;height:528" filled="true" fillcolor="#00524d" stroked="false">
              <v:fill opacity="6553f" type="solid"/>
            </v:rect>
            <v:rect style="position:absolute;left:9799;top:882;width:848;height:90" filled="true" fillcolor="#00524d" stroked="false">
              <v:fill opacity="19660f" type="solid"/>
            </v:rect>
            <v:shape style="position:absolute;left:1613;top:497;width:1901;height:461" type="#_x0000_t75" stroked="false">
              <v:imagedata r:id="rId26" o:title=""/>
            </v:shape>
            <v:shape style="position:absolute;left:9627;top:814;width:481;height:236" type="#_x0000_t75" stroked="false">
              <v:imagedata r:id="rId27" o:title=""/>
            </v:shape>
            <v:shape style="position:absolute;left:10385;top:276;width:434;height:194" type="#_x0000_t75" stroked="false">
              <v:imagedata r:id="rId28" o:title=""/>
            </v:shape>
            <v:shape style="position:absolute;left:1593;top:276;width:9226;height:774" type="#_x0000_t202" filled="false" stroked="false">
              <v:textbox inset="0,0,0,0">
                <w:txbxContent>
                  <w:p>
                    <w:pPr>
                      <w:spacing w:line="240" w:lineRule="auto" w:before="8"/>
                      <w:rPr>
                        <w:sz w:val="15"/>
                      </w:rPr>
                    </w:pPr>
                  </w:p>
                  <w:p>
                    <w:pPr>
                      <w:spacing w:line="176" w:lineRule="exact" w:before="0"/>
                      <w:ind w:left="0" w:right="1329" w:firstLine="0"/>
                      <w:jc w:val="right"/>
                      <w:rPr>
                        <w:rFonts w:ascii="MyriadPro-Cond"/>
                        <w:sz w:val="16"/>
                      </w:rPr>
                    </w:pPr>
                    <w:r>
                      <w:rPr>
                        <w:rFonts w:ascii="MyriadPro-Cond"/>
                        <w:sz w:val="16"/>
                      </w:rPr>
                      <w:t>Creative Commons (Reconocimiento al autor-No comercial-Compartir igual 4.0 Internacional</w:t>
                    </w:r>
                  </w:p>
                  <w:p>
                    <w:pPr>
                      <w:spacing w:line="176" w:lineRule="exact" w:before="0"/>
                      <w:ind w:left="0" w:right="1329" w:firstLine="0"/>
                      <w:jc w:val="right"/>
                      <w:rPr>
                        <w:rFonts w:ascii="MyriadPro-Cond"/>
                        <w:sz w:val="16"/>
                      </w:rPr>
                    </w:pPr>
                    <w:r>
                      <w:rPr>
                        <w:rFonts w:ascii="MyriadPro-Cond"/>
                        <w:sz w:val="16"/>
                      </w:rPr>
                      <w:t>(CC BY NC SA 4.0 Internacional)</w:t>
                    </w:r>
                  </w:p>
                </w:txbxContent>
              </v:textbox>
              <w10:wrap type="none"/>
            </v:shape>
            <w10:wrap type="topAndBottom"/>
          </v:group>
        </w:pict>
      </w:r>
    </w:p>
    <w:p>
      <w:pPr>
        <w:spacing w:after="0"/>
        <w:rPr>
          <w:sz w:val="19"/>
        </w:rPr>
        <w:sectPr>
          <w:pgSz w:w="12240" w:h="15840"/>
          <w:pgMar w:top="980" w:bottom="280" w:left="1300" w:right="1320"/>
        </w:sectPr>
      </w:pPr>
    </w:p>
    <w:p>
      <w:pPr>
        <w:spacing w:before="77"/>
        <w:ind w:left="287" w:right="2960" w:firstLine="0"/>
        <w:jc w:val="left"/>
        <w:rPr>
          <w:rFonts w:ascii="MyriadPro-Cond"/>
          <w:sz w:val="18"/>
        </w:rPr>
      </w:pPr>
      <w:r>
        <w:rPr/>
        <w:pict>
          <v:group style="position:absolute;margin-left:489.085999pt;margin-top:9.074403pt;width:38.35pt;height:38.35pt;mso-position-horizontal-relative:page;mso-position-vertical-relative:paragraph;z-index:1720" coordorigin="9782,181" coordsize="767,767">
            <v:shape style="position:absolute;left:9781;top:181;width:349;height:767" coordorigin="9782,181" coordsize="349,767" path="m9805,600l9782,600,9782,623,9805,623,9805,600m9805,367l9782,367,9782,391,9805,391,9805,367m9828,669l9805,669,9782,669,9782,692,9805,692,9828,692,9828,669m9828,437l9805,437,9782,437,9782,460,9805,460,9805,483,9828,483,9828,437m9828,391l9805,391,9805,414,9828,414,9828,391m9851,832l9828,832,9828,901,9851,901,9851,832m9851,785l9828,785,9805,785,9782,785,9782,901,9782,901,9782,948,9805,948,9805,948,9828,948,9851,948,9851,925,9828,925,9805,925,9805,901,9805,901,9805,809,9828,809,9851,809,9851,785m9851,739l9828,739,9805,739,9805,692,9782,692,9782,762,9805,762,9805,762,9828,762,9851,762,9851,739m9851,692l9828,692,9828,716,9851,716,9851,692m9851,646l9828,646,9828,669,9851,669,9851,646m9851,530l9828,530,9805,530,9805,507,9782,507,9782,576,9805,576,9805,553,9828,553,9851,553,9851,530m9851,414l9828,414,9828,437,9851,437,9851,414m9851,228l9828,228,9828,251,9828,298,9851,298,9851,251,9851,228m9851,181l9828,181,9805,181,9782,181,9782,251,9782,344,9805,344,9828,344,9851,344,9851,321,9828,321,9805,321,9805,251,9805,205,9828,205,9851,205,9851,181m9875,692l9851,692,9851,716,9875,716,9875,692m9875,576l9851,576,9851,600,9875,600,9875,576m9898,832l9875,832,9851,832,9851,901,9875,901,9898,901,9898,832m9898,228l9875,228,9851,228,9851,251,9851,298,9875,298,9898,298,9898,251,9898,228m9921,669l9898,669,9875,669,9851,669,9851,692,9875,692,9898,692,9921,692,9921,669m9944,785l9921,785,9898,785,9875,785,9851,785,9851,809,9875,809,9898,809,9921,809,9921,901,9921,901,9921,925,9898,925,9875,925,9851,925,9851,948,9875,948,9898,948,9921,948,9921,948,9944,948,9944,901,9944,901,9944,785m9944,692l9921,692,9898,692,9898,739,9875,739,9851,739,9851,762,9875,762,9898,762,9898,762,9921,762,9921,762,9944,762,9944,739,9921,739,9921,716,9944,716,9944,692m9944,646l9921,646,9921,669,9944,669,9944,646m9944,553l9921,553,9921,530,9898,530,9898,553,9875,553,9875,576,9898,576,9898,600,9875,600,9875,623,9898,623,9921,623,9944,623,9944,600,9921,600,9921,576,9944,576,9944,553m9944,507l9921,507,9921,530,9944,530,9944,507m9944,460l9921,460,9898,460,9898,414,9921,414,9921,391,9898,391,9875,391,9875,414,9851,414,9851,530,9875,530,9898,530,9898,507,9875,507,9875,483,9898,483,9921,483,9944,483,9944,460m9944,414l9921,414,9921,437,9944,437,9944,414m9944,367l9921,367,9921,391,9944,391,9944,367m9944,181l9921,181,9898,181,9875,181,9851,181,9851,205,9875,205,9898,205,9921,205,9921,251,9921,321,9898,321,9875,321,9851,321,9851,344,9875,344,9898,344,9921,344,9944,344,9944,251,9944,181m9991,925l9968,925,9968,948,9991,948,9991,925m9991,669l9968,669,9944,669,9944,692,9968,692,9991,692,9991,669m10014,855l9991,855,9991,878,10014,878,10014,855m10014,809l9991,809,9991,832,10014,832,10014,809m10014,692l9991,692,9991,716,9991,739,9968,739,9968,716,9991,716,9991,692,9968,692,9944,692,9944,762,9968,762,9968,785,9991,785,9991,762,10014,762,10014,692m10014,646l9991,646,9991,669,10014,669,10014,646m10014,507l9991,507,9991,483,9968,483,9944,483,9944,507,9968,507,9968,530,9991,530,9991,553,9991,576,9991,600,9968,600,9968,576,9991,576,9991,553,9968,553,9944,553,9944,646,9968,646,9991,646,9991,623,10014,623,10014,507m10014,391l9991,391,9991,321,9968,321,9968,391,9944,391,9944,437,9968,437,9968,460,9991,460,9991,460,10014,460,10014,437,9991,437,9991,414,9968,414,9968,391,9991,391,9991,414,10014,414,10014,391m10014,298l9991,298,9991,321,10014,321,10014,298m10014,181l9991,181,9991,205,9968,205,9968,251,9968,274,9991,274,9991,251,10014,251,10014,181m10037,530l10014,530,10014,553,10037,553,10037,530m10037,321l10014,321,10014,344,10037,344,10037,321m10060,925l10037,925,10014,925,10014,948,10037,948,10060,948,10060,925m10060,600l10037,600,10037,576,10014,576,10014,623,10037,623,10037,646,10014,646,10014,669,10037,669,10037,669,10060,669,10060,600m10060,553l10037,553,10037,576,10060,576,10060,553m10060,391l10037,391,10037,414,10060,414,10060,391m10060,298l10037,298,10037,321,10060,321,10060,298m10084,321l10060,321,10060,344,10084,344,10084,321m10084,205l10060,205,10037,205,10014,205,10014,251,10037,251,10037,228,10060,228,10060,251,10084,251,10084,205m10107,901l10084,901,10084,925,10107,925,10107,901m10107,716l10084,716,10084,739,10084,762,10060,762,10060,739,10084,739,10084,716,10060,716,10060,692,10037,692,10037,739,10014,739,10014,762,10037,762,10037,785,10014,785,10014,832,10037,832,10037,878,10014,878,10014,901,10037,901,10037,901,10060,901,10060,855,10084,855,10107,855,10107,809,10084,809,10060,809,10060,785,10060,785,10084,785,10084,762,10107,762,10107,716m10107,600l10084,600,10084,692,10107,692,10107,600m10107,553l10084,553,10084,576,10107,576,10107,553m10107,367l10084,367,10060,367,10060,391,10084,391,10084,414,10060,414,10060,437,10037,437,10037,414,10014,414,10014,460,10037,460,10037,460,10060,460,10060,460,10084,460,10084,483,10060,483,10060,507,10037,507,10037,530,10060,530,10084,530,10107,530,10107,507,10084,507,10084,483,10107,483,10107,367m10107,274l10084,274,10060,274,10060,298,10084,298,10084,321,10107,321,10107,274m10107,181l10084,181,10084,205,10107,205,10107,181m10130,181l10107,181,10107,205,10130,205,10130,181e" filled="true" fillcolor="#000000" stroked="false">
              <v:path arrowok="t"/>
              <v:fill type="solid"/>
            </v:shape>
            <v:line style="position:absolute" from="10118,228" to="10118,437" stroked="true" strokeweight="1.161pt" strokecolor="#000000">
              <v:stroke dashstyle="solid"/>
            </v:line>
            <v:shape style="position:absolute;left:10106;top:181;width:140;height:767" coordorigin="10107,181" coordsize="140,767" path="m10130,692l10107,692,10107,716,10130,716,10130,692m10130,646l10107,646,10107,669,10130,669,10130,646m10177,716l10153,716,10130,716,10130,739,10153,739,10153,762,10130,762,10107,762,10107,785,10130,785,10153,785,10153,762,10177,762,10177,716m10177,181l10153,181,10153,205,10177,205,10177,181m10200,925l10177,925,10177,948,10200,948,10200,925m10200,832l10177,832,10177,785,10153,785,10130,785,10130,832,10107,832,10107,901,10107,901,10107,948,10130,948,10130,901,10130,901,10153,901,10177,901,10200,901,10200,878,10177,878,10153,878,10130,878,10130,855,10153,855,10153,832,10177,832,10177,855,10200,855,10200,832m10200,553l10177,553,10177,507,10153,507,10130,507,10130,530,10153,530,10153,553,10130,553,10130,576,10107,576,10107,623,10130,623,10130,646,10153,646,10153,646,10177,646,10177,692,10177,716,10200,716,10200,692,10200,646,10177,646,10177,623,10200,623,10200,600,10177,600,10177,576,10153,576,10153,553,10177,553,10177,576,10200,576,10200,553m10200,367l10177,367,10177,391,10177,414,10153,414,10153,391,10177,391,10177,367,10177,321,10153,321,10153,344,10130,344,10130,367,10153,367,10153,391,10130,391,10130,483,10153,483,10153,437,10177,437,10177,437,10200,437,10200,367m10200,251l10177,251,10153,251,10153,274,10130,274,10130,321,10153,321,10153,298,10177,298,10177,321,10200,321,10200,251m10223,716l10200,716,10200,739,10223,739,10223,716m10223,181l10200,181,10200,228,10223,228,10223,181m10246,925l10223,925,10223,948,10246,948,10246,925m10246,855l10223,855,10223,878,10200,878,10200,901,10223,901,10246,901,10246,855m10246,739l10223,739,10223,762,10200,762,10200,785,10223,785,10223,785,10246,785,10246,739m10246,669l10223,669,10200,669,10200,692,10223,692,10246,692,10246,669m10246,576l10223,576,10223,553,10200,553,10200,600,10223,600,10223,623,10200,623,10200,646,10223,646,10223,646,10246,646,10246,576m10246,530l10223,530,10223,553,10246,553,10246,530m10246,483l10223,483,10200,483,10200,530,10223,530,10223,507,10246,507,10246,483m10246,437l10223,437,10200,437,10200,460,10223,460,10246,460,10246,437m10246,344l10223,344,10223,321,10200,321,10200,367,10223,367,10223,391,10200,391,10200,414,10223,414,10223,414,10246,414,10246,344m10246,274l10223,274,10200,274,10200,298,10223,298,10246,298,10246,274e" filled="true" fillcolor="#000000" stroked="false">
              <v:path arrowok="t"/>
              <v:fill type="solid"/>
            </v:shape>
            <v:line style="position:absolute" from="10258,205" to="10258,391" stroked="true" strokeweight="1.161pt" strokecolor="#000000">
              <v:stroke dashstyle="solid"/>
            </v:line>
            <v:shape style="position:absolute;left:10246;top:181;width:140;height:767" coordorigin="10246,181" coordsize="140,767" path="m10269,762l10246,762,10246,785,10269,785,10269,762m10269,692l10246,692,10246,739,10269,739,10269,692m10269,646l10246,646,10246,669,10269,669,10269,646m10293,878l10269,878,10269,855,10246,855,10246,901,10246,925,10269,925,10269,901,10293,901,10293,878m10293,785l10269,785,10246,785,10246,832,10269,832,10269,809,10293,809,10293,785m10293,600l10269,600,10269,623,10293,623,10293,600m10293,483l10269,483,10269,437,10246,437,10246,483,10269,483,10269,507,10246,507,10246,553,10269,553,10269,530,10293,530,10293,483m10293,391l10269,391,10269,414,10293,414,10293,391m10293,228l10269,228,10269,251,10269,321,10293,321,10293,251,10293,228m10293,181l10269,181,10269,205,10293,205,10293,181m10316,832l10293,832,10293,855,10316,855,10316,832m10316,762l10293,762,10293,785,10316,785,10316,762m10316,716l10293,716,10293,739,10316,739,10316,716m10316,298l10293,298,10293,344,10316,344,10316,298m10316,205l10293,205,10293,251,10316,251,10316,205m10339,925l10316,925,10293,925,10293,948,10316,948,10339,948,10339,925m10339,855l10316,855,10316,878,10339,878,10339,855m10339,785l10316,785,10316,809,10339,809,10339,785m10339,576l10316,576,10316,553,10293,553,10293,600,10316,600,10316,646,10293,646,10293,692,10316,692,10339,692,10339,576m10339,530l10316,530,10316,553,10339,553,10339,530m10339,367l10316,367,10293,367,10293,437,10316,437,10316,483,10293,483,10293,507,10316,507,10316,507,10339,507,10339,437,10316,437,10316,414,10339,414,10339,367m10339,274l10316,274,10316,298,10339,298,10339,274m10362,878l10339,878,10339,901,10362,901,10362,878m10362,600l10339,600,10339,623,10362,623,10362,600m10362,251l10339,251,10339,274,10362,274,10362,251m10386,925l10362,925,10339,925,10339,948,10362,948,10386,948,10386,925m10386,692l10362,692,10362,739,10339,739,10339,785,10339,855,10362,855,10362,878,10386,878,10386,832,10362,832,10362,785,10362,762,10386,762,10386,692m10386,623l10362,623,10362,646,10339,646,10339,669,10362,669,10362,669,10386,669,10386,623m10386,507l10362,507,10339,507,10339,553,10362,553,10362,600,10386,600,10386,507m10386,460l10362,460,10362,414,10339,414,10339,483,10362,483,10362,483,10386,483,10386,460m10386,367l10362,367,10362,321,10339,321,10339,391,10362,391,10362,414,10386,414,10386,367e" filled="true" fillcolor="#000000" stroked="false">
              <v:path arrowok="t"/>
              <v:fill type="solid"/>
            </v:shape>
            <v:shape style="position:absolute;left:10397;top:181;width:2;height:163" coordorigin="10397,181" coordsize="0,163" path="m10397,344l10397,181,10397,344xe" filled="true" fillcolor="#000000" stroked="false">
              <v:path arrowok="t"/>
              <v:fill type="solid"/>
            </v:shape>
            <v:shape style="position:absolute;left:10385;top:181;width:93;height:767" coordorigin="10386,181" coordsize="93,767" path="m10409,832l10386,832,10386,855,10409,855,10409,832m10409,785l10386,785,10386,809,10409,809,10409,785m10409,716l10386,716,10386,762,10409,762,10409,716m10409,623l10386,623,10386,646,10409,646,10409,623m10409,576l10386,576,10386,600,10409,600,10409,576m10409,460l10386,460,10386,507,10409,507,10409,460m10409,367l10386,367,10386,391,10409,391,10409,367m10432,483l10409,483,10409,530,10432,530,10432,483m10455,739l10432,739,10409,739,10409,762,10432,762,10432,785,10432,832,10409,832,10409,855,10432,855,10432,878,10409,878,10409,901,10432,901,10432,901,10432,925,10409,925,10409,948,10432,948,10432,948,10455,948,10455,901,10455,901,10455,785,10455,739m10455,623l10432,623,10409,623,10409,692,10409,692,10409,716,10432,716,10432,692,10455,692,10455,623m10455,553l10432,553,10409,553,10409,576,10432,576,10455,576,10455,553m10478,367l10455,367,10455,391,10432,391,10409,391,10409,414,10432,414,10432,437,10409,437,10409,460,10432,460,10455,460,10478,460,10478,437,10455,437,10455,414,10478,414,10478,367m10478,321l10455,321,10432,321,10409,321,10409,344,10432,344,10455,344,10478,344,10478,321m10478,228l10455,228,10432,228,10432,251,10432,298,10455,298,10478,298,10478,251,10478,228m10478,181l10455,181,10432,181,10409,181,10409,205,10432,205,10455,205,10478,205,10478,181e" filled="true" fillcolor="#000000" stroked="false">
              <v:path arrowok="t"/>
              <v:fill type="solid"/>
            </v:shape>
            <v:line style="position:absolute" from="10467,483" to="10467,669" stroked="true" strokeweight="1.161pt" strokecolor="#000000">
              <v:stroke dashstyle="solid"/>
            </v:line>
            <v:shape style="position:absolute;left:10455;top:181;width:70;height:767" coordorigin="10455,181" coordsize="70,767" path="m10478,832l10455,832,10455,901,10455,901,10455,948,10478,948,10478,901,10478,901,10478,832m10478,739l10455,739,10455,762,10478,762,10478,739m10502,901l10478,901,10478,925,10502,925,10502,901m10502,785l10478,785,10478,832,10502,832,10502,785m10502,762l10478,762,10478,785,10502,785,10502,762m10502,692l10478,692,10478,739,10502,739,10502,692m10502,576l10478,576,10478,646,10502,646,10502,576m10502,483l10478,483,10478,553,10502,553,10502,483m10502,367l10478,367,10478,460,10502,460,10502,367m10502,321l10478,321,10478,344,10502,344,10502,321m10502,228l10478,228,10478,251,10478,298,10502,298,10502,251,10502,228m10502,181l10478,181,10478,205,10502,205,10502,181m10525,925l10502,925,10502,948,10525,948,10525,925m10525,855l10502,855,10502,901,10525,901,10525,855m10525,785l10502,785,10502,832,10525,832,10525,785m10525,692l10502,692,10502,762,10525,762,10525,692m10525,646l10502,646,10502,669,10525,669,10525,646m10525,483l10502,483,10502,530,10525,530,10525,483m10525,414l10502,414,10502,437,10525,437,10525,414m10525,367l10502,367,10502,391,10525,391,10525,367m10525,321l10502,321,10502,344,10525,344,10525,321m10525,181l10502,181,10502,205,10525,205,10525,181e" filled="true" fillcolor="#000000" stroked="false">
              <v:path arrowok="t"/>
              <v:fill type="solid"/>
            </v:shape>
            <v:shape style="position:absolute;left:10536;top:181;width:2;height:163" coordorigin="10537,181" coordsize="0,163" path="m10537,344l10537,181,10537,344xe" filled="true" fillcolor="#000000" stroked="false">
              <v:path arrowok="t"/>
              <v:fill type="solid"/>
            </v:shape>
            <v:rect style="position:absolute;left:10524;top:460;width:24;height:47" filled="true" fillcolor="#000000" stroked="false">
              <v:fill type="solid"/>
            </v:rect>
            <v:line style="position:absolute" from="10537,530" to="10537,669" stroked="true" strokeweight="1.161pt" strokecolor="#000000">
              <v:stroke dashstyle="solid"/>
            </v:line>
            <v:shape style="position:absolute;left:10524;top:762;width:24;height:140" coordorigin="10525,762" coordsize="24,140" path="m10548,809l10525,809,10525,901,10548,901,10548,809m10548,762l10525,762,10525,785,10548,785,10548,762e" filled="true" fillcolor="#000000" stroked="false">
              <v:path arrowok="t"/>
              <v:fill type="solid"/>
            </v:shape>
            <w10:wrap type="none"/>
          </v:group>
        </w:pict>
      </w:r>
      <w:r>
        <w:rPr>
          <w:rFonts w:ascii="MyriadPro-Cond"/>
          <w:sz w:val="18"/>
        </w:rPr>
        <w:t>Revista de Ciencias Ambientales (Trop J Environ Sci). (Julio-Diciembre, 2018). EISSN: 2215-3896. Vol 52(2): 1-15. DOI: </w:t>
      </w:r>
      <w:hyperlink r:id="rId8">
        <w:r>
          <w:rPr>
            <w:rFonts w:ascii="MyriadPro-Cond"/>
            <w:color w:val="00524D"/>
            <w:sz w:val="18"/>
          </w:rPr>
          <w:t>http://dx.doi.org/10.15359/rca.52-2.1</w:t>
        </w:r>
      </w:hyperlink>
    </w:p>
    <w:p>
      <w:pPr>
        <w:spacing w:before="0"/>
        <w:ind w:left="287" w:right="6660" w:firstLine="0"/>
        <w:jc w:val="left"/>
        <w:rPr>
          <w:rFonts w:ascii="MyriadPro-Cond"/>
          <w:sz w:val="18"/>
        </w:rPr>
      </w:pPr>
      <w:r>
        <w:rPr/>
        <w:pict>
          <v:line style="position:absolute;mso-position-horizontal-relative:page;mso-position-vertical-relative:paragraph;z-index:1624;mso-wrap-distance-left:0;mso-wrap-distance-right:0" from="79.370102pt,27.038628pt" to="532.052102pt,27.038628pt" stroked="true" strokeweight="1pt" strokecolor="#00524d">
            <v:stroke dashstyle="solid"/>
            <w10:wrap type="topAndBottom"/>
          </v:line>
        </w:pict>
      </w:r>
      <w:r>
        <w:rPr>
          <w:rFonts w:ascii="MyriadPro-Cond"/>
          <w:sz w:val="18"/>
        </w:rPr>
        <w:t>URL: </w:t>
      </w:r>
      <w:hyperlink r:id="rId9">
        <w:r>
          <w:rPr>
            <w:rFonts w:ascii="MyriadPro-Cond"/>
            <w:color w:val="00524D"/>
            <w:sz w:val="18"/>
          </w:rPr>
          <w:t>www.revistas.una.ac.cr/ambientales</w:t>
        </w:r>
      </w:hyperlink>
      <w:r>
        <w:rPr>
          <w:rFonts w:ascii="MyriadPro-Cond"/>
          <w:color w:val="00524D"/>
          <w:sz w:val="18"/>
        </w:rPr>
        <w:t> </w:t>
      </w:r>
      <w:r>
        <w:rPr>
          <w:rFonts w:ascii="MyriadPro-Cond"/>
          <w:sz w:val="18"/>
        </w:rPr>
        <w:t>EMAIL: </w:t>
      </w:r>
      <w:hyperlink r:id="rId10">
        <w:r>
          <w:rPr>
            <w:rFonts w:ascii="MyriadPro-Cond"/>
            <w:color w:val="165955"/>
            <w:sz w:val="18"/>
          </w:rPr>
          <w:t>revista.ambien</w:t>
        </w:r>
      </w:hyperlink>
      <w:hyperlink r:id="rId25">
        <w:r>
          <w:rPr>
            <w:rFonts w:ascii="MyriadPro-Cond"/>
            <w:color w:val="165955"/>
            <w:sz w:val="18"/>
          </w:rPr>
          <w:t>tales@una.cr</w:t>
        </w:r>
      </w:hyperlink>
    </w:p>
    <w:p>
      <w:pPr>
        <w:pStyle w:val="BodyText"/>
        <w:rPr>
          <w:rFonts w:ascii="MyriadPro-Cond"/>
          <w:sz w:val="14"/>
        </w:rPr>
      </w:pPr>
    </w:p>
    <w:p>
      <w:pPr>
        <w:pStyle w:val="BodyText"/>
        <w:spacing w:line="232" w:lineRule="auto" w:before="123"/>
        <w:ind w:left="287" w:right="266" w:firstLine="396"/>
        <w:jc w:val="both"/>
      </w:pPr>
      <w:r>
        <w:rPr/>
        <w:t>Posterior a los piedemontes volcánicos de los complejos volcánicos, se alternan una serie de colinas y montañas bajas de origen tectónico, producto del plegamiento de las estructuras geológicas más antiguas del país (140 Ma); además, los valles de varios ríos y quebradas que desembocan en el océano, así como diversas planicies costeras y playas.</w:t>
      </w:r>
    </w:p>
    <w:p>
      <w:pPr>
        <w:pStyle w:val="BodyText"/>
        <w:spacing w:line="232" w:lineRule="auto" w:before="3"/>
        <w:ind w:left="287" w:right="262" w:firstLine="396"/>
        <w:jc w:val="both"/>
      </w:pPr>
      <w:r>
        <w:rPr/>
        <w:t>El ACG presenta una precipitación anual aproximada entre 900 y 2 400 mm, con una época seca que se extiende desde diciembre hasta abril </w:t>
      </w:r>
      <w:hyperlink w:history="true" w:anchor="_bookmark28">
        <w:r>
          <w:rPr>
            <w:rFonts w:ascii="Minion Pro" w:hAnsi="Minion Pro"/>
            <w:color w:val="00524D"/>
          </w:rPr>
          <w:t>(Villalobos </w:t>
        </w:r>
        <w:r>
          <w:rPr>
            <w:rFonts w:ascii="Minion Pro" w:hAnsi="Minion Pro"/>
            <w:i/>
            <w:color w:val="00524D"/>
          </w:rPr>
          <w:t>et al.</w:t>
        </w:r>
        <w:r>
          <w:rPr>
            <w:rFonts w:ascii="Minion Pro" w:hAnsi="Minion Pro"/>
            <w:color w:val="00524D"/>
          </w:rPr>
          <w:t>, 2000)</w:t>
        </w:r>
      </w:hyperlink>
      <w:r>
        <w:rPr/>
        <w:t>, con tempera- turas, en el día, entre 26 y 38 °C </w:t>
      </w:r>
      <w:r>
        <w:rPr>
          <w:spacing w:val="-8"/>
        </w:rPr>
        <w:t>y, </w:t>
      </w:r>
      <w:r>
        <w:rPr/>
        <w:t>durante la noche, de 16 y 23 °C. El área cuenta con todas  las clases de bosque seco que se pueden encontrar en Mesoamérica, con una gran variedad   de vegetación costera, riberas y bosques siempre verdes; sin embargo, algunos hábitats han sido transformados y destruidos por la tala, quema, siembra de pastos y actividades agrícolas </w:t>
      </w:r>
      <w:hyperlink w:history="true" w:anchor="_bookmark13">
        <w:r>
          <w:rPr>
            <w:rFonts w:ascii="Minion Pro" w:hAnsi="Minion Pro"/>
            <w:color w:val="00524D"/>
          </w:rPr>
          <w:t>(Janzen y Hallwachs,</w:t>
        </w:r>
        <w:r>
          <w:rPr>
            <w:rFonts w:ascii="Minion Pro" w:hAnsi="Minion Pro"/>
            <w:color w:val="00524D"/>
            <w:spacing w:val="11"/>
          </w:rPr>
          <w:t> </w:t>
        </w:r>
        <w:r>
          <w:rPr>
            <w:rFonts w:ascii="Minion Pro" w:hAnsi="Minion Pro"/>
            <w:color w:val="00524D"/>
          </w:rPr>
          <w:t>2016)</w:t>
        </w:r>
      </w:hyperlink>
      <w:r>
        <w:rPr/>
        <w:t>.</w:t>
      </w:r>
    </w:p>
    <w:p>
      <w:pPr>
        <w:pStyle w:val="BodyText"/>
        <w:spacing w:before="7"/>
        <w:rPr>
          <w:sz w:val="33"/>
        </w:rPr>
      </w:pPr>
    </w:p>
    <w:p>
      <w:pPr>
        <w:pStyle w:val="Heading3"/>
        <w:numPr>
          <w:ilvl w:val="1"/>
          <w:numId w:val="3"/>
        </w:numPr>
        <w:tabs>
          <w:tab w:pos="685" w:val="left" w:leader="none"/>
        </w:tabs>
        <w:spacing w:line="284" w:lineRule="exact" w:before="0" w:after="0"/>
        <w:ind w:left="684" w:right="0" w:hanging="397"/>
        <w:jc w:val="left"/>
      </w:pPr>
      <w:r>
        <w:rPr/>
        <w:t>Cartografía geomorfológica</w:t>
      </w:r>
    </w:p>
    <w:p>
      <w:pPr>
        <w:pStyle w:val="BodyText"/>
        <w:spacing w:line="232" w:lineRule="auto" w:before="3"/>
        <w:ind w:left="287" w:right="264" w:firstLine="396"/>
        <w:jc w:val="both"/>
      </w:pPr>
      <w:r>
        <w:rPr/>
        <w:t>Para la realización del mapa geomorfológico, fue necesario interpretar un modelo de ele- vación digital basado en curvas de nivel, fotografías aéreas </w:t>
      </w:r>
      <w:r>
        <w:rPr>
          <w:spacing w:val="-6"/>
        </w:rPr>
        <w:t>CARTA </w:t>
      </w:r>
      <w:r>
        <w:rPr/>
        <w:t>del año 2005, a escala 1:25 000,</w:t>
      </w:r>
      <w:r>
        <w:rPr>
          <w:spacing w:val="-4"/>
        </w:rPr>
        <w:t> </w:t>
      </w:r>
      <w:r>
        <w:rPr/>
        <w:t>y</w:t>
      </w:r>
      <w:r>
        <w:rPr>
          <w:spacing w:val="-4"/>
        </w:rPr>
        <w:t> </w:t>
      </w:r>
      <w:r>
        <w:rPr/>
        <w:t>pendientes</w:t>
      </w:r>
      <w:r>
        <w:rPr>
          <w:spacing w:val="-4"/>
        </w:rPr>
        <w:t> </w:t>
      </w:r>
      <w:r>
        <w:rPr/>
        <w:t>del</w:t>
      </w:r>
      <w:r>
        <w:rPr>
          <w:spacing w:val="-4"/>
        </w:rPr>
        <w:t> </w:t>
      </w:r>
      <w:r>
        <w:rPr/>
        <w:t>área</w:t>
      </w:r>
      <w:r>
        <w:rPr>
          <w:spacing w:val="-4"/>
        </w:rPr>
        <w:t> </w:t>
      </w:r>
      <w:r>
        <w:rPr/>
        <w:t>de</w:t>
      </w:r>
      <w:r>
        <w:rPr>
          <w:spacing w:val="-4"/>
        </w:rPr>
        <w:t> </w:t>
      </w:r>
      <w:r>
        <w:rPr/>
        <w:t>estudio.</w:t>
      </w:r>
      <w:r>
        <w:rPr>
          <w:spacing w:val="-4"/>
        </w:rPr>
        <w:t> </w:t>
      </w:r>
      <w:r>
        <w:rPr/>
        <w:t>Con</w:t>
      </w:r>
      <w:r>
        <w:rPr>
          <w:spacing w:val="-4"/>
        </w:rPr>
        <w:t> </w:t>
      </w:r>
      <w:r>
        <w:rPr/>
        <w:t>respecto</w:t>
      </w:r>
      <w:r>
        <w:rPr>
          <w:spacing w:val="-4"/>
        </w:rPr>
        <w:t> </w:t>
      </w:r>
      <w:r>
        <w:rPr/>
        <w:t>a</w:t>
      </w:r>
      <w:r>
        <w:rPr>
          <w:spacing w:val="-4"/>
        </w:rPr>
        <w:t> </w:t>
      </w:r>
      <w:r>
        <w:rPr/>
        <w:t>la</w:t>
      </w:r>
      <w:r>
        <w:rPr>
          <w:spacing w:val="-4"/>
        </w:rPr>
        <w:t> </w:t>
      </w:r>
      <w:r>
        <w:rPr/>
        <w:t>clasificación</w:t>
      </w:r>
      <w:r>
        <w:rPr>
          <w:spacing w:val="-4"/>
        </w:rPr>
        <w:t> </w:t>
      </w:r>
      <w:r>
        <w:rPr/>
        <w:t>morfogenética</w:t>
      </w:r>
      <w:r>
        <w:rPr>
          <w:spacing w:val="-4"/>
        </w:rPr>
        <w:t> </w:t>
      </w:r>
      <w:r>
        <w:rPr/>
        <w:t>y</w:t>
      </w:r>
      <w:r>
        <w:rPr>
          <w:spacing w:val="-4"/>
        </w:rPr>
        <w:t> </w:t>
      </w:r>
      <w:r>
        <w:rPr/>
        <w:t>su</w:t>
      </w:r>
      <w:r>
        <w:rPr>
          <w:spacing w:val="-4"/>
        </w:rPr>
        <w:t> </w:t>
      </w:r>
      <w:r>
        <w:rPr/>
        <w:t>leyen- da, se usó el criterio de </w:t>
      </w:r>
      <w:hyperlink w:history="true" w:anchor="_bookmark23">
        <w:r>
          <w:rPr>
            <w:rFonts w:ascii="Minion Pro" w:hAnsi="Minion Pro"/>
            <w:color w:val="00524D"/>
          </w:rPr>
          <w:t>Simonov (1985)</w:t>
        </w:r>
      </w:hyperlink>
      <w:r>
        <w:rPr/>
        <w:t>; de esta manera, las formas quedaron concentradas</w:t>
      </w:r>
      <w:r>
        <w:rPr>
          <w:spacing w:val="-29"/>
        </w:rPr>
        <w:t> </w:t>
      </w:r>
      <w:r>
        <w:rPr/>
        <w:t>en dos grupos genéticos: endógeno-modelado (cerro el Hacha, rampas volcánicas del complejo Orosí-Cacao, colinas tectónicas de Santa Elena) y exógeno (planicie costera). </w:t>
      </w:r>
      <w:r>
        <w:rPr>
          <w:spacing w:val="-4"/>
        </w:rPr>
        <w:t>Por </w:t>
      </w:r>
      <w:r>
        <w:rPr/>
        <w:t>último, se edita y publica el mapa geomorfológico final, el cual va acompañado de una leyenda que con- temple</w:t>
      </w:r>
      <w:r>
        <w:rPr>
          <w:spacing w:val="-7"/>
        </w:rPr>
        <w:t> </w:t>
      </w:r>
      <w:r>
        <w:rPr/>
        <w:t>los</w:t>
      </w:r>
      <w:r>
        <w:rPr>
          <w:spacing w:val="-7"/>
        </w:rPr>
        <w:t> </w:t>
      </w:r>
      <w:r>
        <w:rPr/>
        <w:t>colores</w:t>
      </w:r>
      <w:r>
        <w:rPr>
          <w:spacing w:val="-7"/>
        </w:rPr>
        <w:t> </w:t>
      </w:r>
      <w:r>
        <w:rPr/>
        <w:t>según</w:t>
      </w:r>
      <w:r>
        <w:rPr>
          <w:spacing w:val="-7"/>
        </w:rPr>
        <w:t> </w:t>
      </w:r>
      <w:r>
        <w:rPr/>
        <w:t>su</w:t>
      </w:r>
      <w:r>
        <w:rPr>
          <w:spacing w:val="-7"/>
        </w:rPr>
        <w:t> </w:t>
      </w:r>
      <w:r>
        <w:rPr/>
        <w:t>génesis,</w:t>
      </w:r>
      <w:r>
        <w:rPr>
          <w:spacing w:val="-7"/>
        </w:rPr>
        <w:t> </w:t>
      </w:r>
      <w:r>
        <w:rPr/>
        <w:t>dinámica,</w:t>
      </w:r>
      <w:r>
        <w:rPr>
          <w:spacing w:val="-7"/>
        </w:rPr>
        <w:t> </w:t>
      </w:r>
      <w:r>
        <w:rPr/>
        <w:t>morfología,</w:t>
      </w:r>
      <w:r>
        <w:rPr>
          <w:spacing w:val="-7"/>
        </w:rPr>
        <w:t> </w:t>
      </w:r>
      <w:r>
        <w:rPr/>
        <w:t>evolución</w:t>
      </w:r>
      <w:r>
        <w:rPr>
          <w:spacing w:val="-7"/>
        </w:rPr>
        <w:t> </w:t>
      </w:r>
      <w:r>
        <w:rPr/>
        <w:t>y</w:t>
      </w:r>
      <w:r>
        <w:rPr>
          <w:spacing w:val="-7"/>
        </w:rPr>
        <w:t> </w:t>
      </w:r>
      <w:r>
        <w:rPr/>
        <w:t>edad</w:t>
      </w:r>
      <w:r>
        <w:rPr>
          <w:spacing w:val="-8"/>
        </w:rPr>
        <w:t> </w:t>
      </w:r>
      <w:hyperlink w:history="true" w:anchor="_bookmark11">
        <w:r>
          <w:rPr>
            <w:rFonts w:ascii="Minion Pro" w:hAnsi="Minion Pro"/>
            <w:color w:val="00524D"/>
          </w:rPr>
          <w:t>(Gustavsson</w:t>
        </w:r>
        <w:r>
          <w:rPr>
            <w:rFonts w:ascii="Minion Pro" w:hAnsi="Minion Pro"/>
            <w:color w:val="00524D"/>
            <w:spacing w:val="-7"/>
          </w:rPr>
          <w:t> </w:t>
        </w:r>
        <w:r>
          <w:rPr>
            <w:rFonts w:ascii="Minion Pro" w:hAnsi="Minion Pro"/>
            <w:i/>
            <w:color w:val="00524D"/>
          </w:rPr>
          <w:t>et</w:t>
        </w:r>
        <w:r>
          <w:rPr>
            <w:rFonts w:ascii="Minion Pro" w:hAnsi="Minion Pro"/>
            <w:i/>
            <w:color w:val="00524D"/>
            <w:spacing w:val="-7"/>
          </w:rPr>
          <w:t> </w:t>
        </w:r>
        <w:r>
          <w:rPr>
            <w:rFonts w:ascii="Minion Pro" w:hAnsi="Minion Pro"/>
            <w:i/>
            <w:color w:val="00524D"/>
          </w:rPr>
          <w:t>al.</w:t>
        </w:r>
        <w:r>
          <w:rPr>
            <w:rFonts w:ascii="Minion Pro" w:hAnsi="Minion Pro"/>
            <w:color w:val="00524D"/>
          </w:rPr>
          <w:t>,</w:t>
        </w:r>
      </w:hyperlink>
      <w:r>
        <w:rPr>
          <w:rFonts w:ascii="Minion Pro" w:hAnsi="Minion Pro"/>
          <w:color w:val="00524D"/>
        </w:rPr>
        <w:t> </w:t>
      </w:r>
      <w:hyperlink w:history="true" w:anchor="_bookmark11">
        <w:r>
          <w:rPr>
            <w:rFonts w:ascii="Minion Pro" w:hAnsi="Minion Pro"/>
            <w:color w:val="00524D"/>
          </w:rPr>
          <w:t>2006)</w:t>
        </w:r>
      </w:hyperlink>
      <w:r>
        <w:rPr/>
        <w:t>. La escala de salida, dada la extensión del ACG, es a 1:250</w:t>
      </w:r>
      <w:r>
        <w:rPr>
          <w:spacing w:val="-2"/>
        </w:rPr>
        <w:t> </w:t>
      </w:r>
      <w:r>
        <w:rPr/>
        <w:t>000.</w:t>
      </w:r>
    </w:p>
    <w:p>
      <w:pPr>
        <w:pStyle w:val="BodyText"/>
        <w:spacing w:before="8"/>
        <w:rPr>
          <w:sz w:val="33"/>
        </w:rPr>
      </w:pPr>
    </w:p>
    <w:p>
      <w:pPr>
        <w:pStyle w:val="Heading3"/>
        <w:numPr>
          <w:ilvl w:val="1"/>
          <w:numId w:val="3"/>
        </w:numPr>
        <w:tabs>
          <w:tab w:pos="685" w:val="left" w:leader="none"/>
        </w:tabs>
        <w:spacing w:line="284" w:lineRule="exact" w:before="0" w:after="0"/>
        <w:ind w:left="684" w:right="0" w:hanging="397"/>
        <w:jc w:val="left"/>
      </w:pPr>
      <w:r>
        <w:rPr/>
        <w:t>Modelo de vulnerabilidad a incendios forestales</w:t>
      </w:r>
    </w:p>
    <w:p>
      <w:pPr>
        <w:pStyle w:val="BodyText"/>
        <w:spacing w:line="232" w:lineRule="auto" w:before="3"/>
        <w:ind w:left="287" w:right="264" w:firstLine="396"/>
        <w:jc w:val="both"/>
      </w:pPr>
      <w:r>
        <w:rPr/>
        <w:pict>
          <v:shape style="position:absolute;margin-left:84.049797pt;margin-top:252.324081pt;width:7.2pt;height:16.850pt;mso-position-horizontal-relative:page;mso-position-vertical-relative:paragraph;z-index:-29440" type="#_x0000_t202" filled="false" stroked="false">
            <v:textbox inset="0,0,0,0">
              <w:txbxContent>
                <w:p>
                  <w:pPr>
                    <w:spacing w:before="0"/>
                    <w:ind w:left="0" w:right="0" w:firstLine="0"/>
                    <w:jc w:val="left"/>
                    <w:rPr>
                      <w:rFonts w:ascii="Myriad Pro"/>
                      <w:sz w:val="28"/>
                    </w:rPr>
                  </w:pPr>
                  <w:r>
                    <w:rPr>
                      <w:rFonts w:ascii="Myriad Pro"/>
                      <w:sz w:val="28"/>
                    </w:rPr>
                    <w:t>4</w:t>
                  </w:r>
                </w:p>
              </w:txbxContent>
            </v:textbox>
            <w10:wrap type="none"/>
          </v:shape>
        </w:pict>
      </w:r>
      <w:r>
        <w:rPr/>
        <w:t>De</w:t>
      </w:r>
      <w:r>
        <w:rPr>
          <w:spacing w:val="-9"/>
        </w:rPr>
        <w:t> </w:t>
      </w:r>
      <w:r>
        <w:rPr/>
        <w:t>acuerdo</w:t>
      </w:r>
      <w:r>
        <w:rPr>
          <w:spacing w:val="-9"/>
        </w:rPr>
        <w:t> </w:t>
      </w:r>
      <w:r>
        <w:rPr/>
        <w:t>con</w:t>
      </w:r>
      <w:r>
        <w:rPr>
          <w:spacing w:val="-9"/>
        </w:rPr>
        <w:t> </w:t>
      </w:r>
      <w:hyperlink w:history="true" w:anchor="_bookmark3">
        <w:r>
          <w:rPr>
            <w:rFonts w:ascii="Minion Pro" w:hAnsi="Minion Pro"/>
            <w:color w:val="00524D"/>
          </w:rPr>
          <w:t>Chuvieco</w:t>
        </w:r>
        <w:r>
          <w:rPr>
            <w:rFonts w:ascii="Minion Pro" w:hAnsi="Minion Pro"/>
            <w:color w:val="00524D"/>
            <w:spacing w:val="-9"/>
          </w:rPr>
          <w:t> </w:t>
        </w:r>
        <w:r>
          <w:rPr>
            <w:rFonts w:ascii="Minion Pro" w:hAnsi="Minion Pro"/>
            <w:i/>
            <w:color w:val="00524D"/>
          </w:rPr>
          <w:t>et</w:t>
        </w:r>
        <w:r>
          <w:rPr>
            <w:rFonts w:ascii="Minion Pro" w:hAnsi="Minion Pro"/>
            <w:i/>
            <w:color w:val="00524D"/>
            <w:spacing w:val="-9"/>
          </w:rPr>
          <w:t> </w:t>
        </w:r>
        <w:r>
          <w:rPr>
            <w:rFonts w:ascii="Minion Pro" w:hAnsi="Minion Pro"/>
            <w:i/>
            <w:color w:val="00524D"/>
          </w:rPr>
          <w:t>al.</w:t>
        </w:r>
        <w:r>
          <w:rPr>
            <w:rFonts w:ascii="Minion Pro" w:hAnsi="Minion Pro"/>
            <w:i/>
            <w:color w:val="00524D"/>
            <w:spacing w:val="-10"/>
          </w:rPr>
          <w:t> </w:t>
        </w:r>
        <w:r>
          <w:rPr>
            <w:rFonts w:ascii="Minion Pro" w:hAnsi="Minion Pro"/>
            <w:color w:val="00524D"/>
          </w:rPr>
          <w:t>(2012)</w:t>
        </w:r>
      </w:hyperlink>
      <w:r>
        <w:rPr>
          <w:rFonts w:ascii="Minion Pro" w:hAnsi="Minion Pro"/>
        </w:rPr>
        <w:t>,</w:t>
      </w:r>
      <w:r>
        <w:rPr>
          <w:rFonts w:ascii="Minion Pro" w:hAnsi="Minion Pro"/>
          <w:spacing w:val="-10"/>
        </w:rPr>
        <w:t> </w:t>
      </w:r>
      <w:r>
        <w:rPr/>
        <w:t>la</w:t>
      </w:r>
      <w:r>
        <w:rPr>
          <w:spacing w:val="-9"/>
        </w:rPr>
        <w:t> </w:t>
      </w:r>
      <w:r>
        <w:rPr/>
        <w:t>evaluación</w:t>
      </w:r>
      <w:r>
        <w:rPr>
          <w:spacing w:val="-9"/>
        </w:rPr>
        <w:t> </w:t>
      </w:r>
      <w:r>
        <w:rPr/>
        <w:t>de</w:t>
      </w:r>
      <w:r>
        <w:rPr>
          <w:spacing w:val="-9"/>
        </w:rPr>
        <w:t> </w:t>
      </w:r>
      <w:r>
        <w:rPr/>
        <w:t>la</w:t>
      </w:r>
      <w:r>
        <w:rPr>
          <w:spacing w:val="-9"/>
        </w:rPr>
        <w:t> </w:t>
      </w:r>
      <w:r>
        <w:rPr/>
        <w:t>vulnerabilidad</w:t>
      </w:r>
      <w:r>
        <w:rPr>
          <w:spacing w:val="-9"/>
        </w:rPr>
        <w:t> </w:t>
      </w:r>
      <w:r>
        <w:rPr/>
        <w:t>es</w:t>
      </w:r>
      <w:r>
        <w:rPr>
          <w:spacing w:val="-9"/>
        </w:rPr>
        <w:t> </w:t>
      </w:r>
      <w:r>
        <w:rPr/>
        <w:t>un</w:t>
      </w:r>
      <w:r>
        <w:rPr>
          <w:spacing w:val="-9"/>
        </w:rPr>
        <w:t> </w:t>
      </w:r>
      <w:r>
        <w:rPr/>
        <w:t>componen- te que debe integrarse en los modelos de riesgo de incendios forestales y su principal objetivo es identificar dónde tendrá más efectos negativos un incendio forestal sobre valores sociales, económicos</w:t>
      </w:r>
      <w:r>
        <w:rPr>
          <w:spacing w:val="-4"/>
        </w:rPr>
        <w:t> </w:t>
      </w:r>
      <w:r>
        <w:rPr/>
        <w:t>y</w:t>
      </w:r>
      <w:r>
        <w:rPr>
          <w:spacing w:val="-4"/>
        </w:rPr>
        <w:t> </w:t>
      </w:r>
      <w:r>
        <w:rPr/>
        <w:t>ecológicos.</w:t>
      </w:r>
      <w:r>
        <w:rPr>
          <w:spacing w:val="-4"/>
        </w:rPr>
        <w:t> </w:t>
      </w:r>
      <w:r>
        <w:rPr/>
        <w:t>El</w:t>
      </w:r>
      <w:r>
        <w:rPr>
          <w:spacing w:val="-4"/>
        </w:rPr>
        <w:t> </w:t>
      </w:r>
      <w:r>
        <w:rPr/>
        <w:t>modelo</w:t>
      </w:r>
      <w:r>
        <w:rPr>
          <w:spacing w:val="-4"/>
        </w:rPr>
        <w:t> </w:t>
      </w:r>
      <w:r>
        <w:rPr/>
        <w:t>utilizó</w:t>
      </w:r>
      <w:r>
        <w:rPr>
          <w:spacing w:val="-4"/>
        </w:rPr>
        <w:t> </w:t>
      </w:r>
      <w:r>
        <w:rPr/>
        <w:t>como</w:t>
      </w:r>
      <w:r>
        <w:rPr>
          <w:spacing w:val="-4"/>
        </w:rPr>
        <w:t> </w:t>
      </w:r>
      <w:r>
        <w:rPr/>
        <w:t>base</w:t>
      </w:r>
      <w:r>
        <w:rPr>
          <w:spacing w:val="-4"/>
        </w:rPr>
        <w:t> </w:t>
      </w:r>
      <w:r>
        <w:rPr/>
        <w:t>el</w:t>
      </w:r>
      <w:r>
        <w:rPr>
          <w:spacing w:val="-4"/>
        </w:rPr>
        <w:t> </w:t>
      </w:r>
      <w:r>
        <w:rPr/>
        <w:t>diagrama</w:t>
      </w:r>
      <w:r>
        <w:rPr>
          <w:spacing w:val="-4"/>
        </w:rPr>
        <w:t> </w:t>
      </w:r>
      <w:r>
        <w:rPr/>
        <w:t>de</w:t>
      </w:r>
      <w:r>
        <w:rPr>
          <w:spacing w:val="-4"/>
        </w:rPr>
        <w:t> </w:t>
      </w:r>
      <w:r>
        <w:rPr/>
        <w:t>vulnerabilidad</w:t>
      </w:r>
      <w:r>
        <w:rPr>
          <w:spacing w:val="-4"/>
        </w:rPr>
        <w:t> </w:t>
      </w:r>
      <w:r>
        <w:rPr/>
        <w:t>diseñado por </w:t>
      </w:r>
      <w:hyperlink w:history="true" w:anchor="_bookmark3">
        <w:r>
          <w:rPr>
            <w:rFonts w:ascii="Minion Pro" w:hAnsi="Minion Pro"/>
            <w:color w:val="00524D"/>
          </w:rPr>
          <w:t>Chuvieco </w:t>
        </w:r>
        <w:r>
          <w:rPr>
            <w:rFonts w:ascii="Minion Pro" w:hAnsi="Minion Pro"/>
            <w:i/>
            <w:color w:val="00524D"/>
          </w:rPr>
          <w:t>et al. </w:t>
        </w:r>
        <w:r>
          <w:rPr>
            <w:rFonts w:ascii="Minion Pro" w:hAnsi="Minion Pro"/>
            <w:color w:val="00524D"/>
          </w:rPr>
          <w:t>(2012) </w:t>
        </w:r>
      </w:hyperlink>
      <w:r>
        <w:rPr/>
        <w:t>y se adaptó para el área de estudio, contemplando las variables de los valores ecológicos y socioeconómicos, los cuales fueron validados con criterio experto por el personal del </w:t>
      </w:r>
      <w:r>
        <w:rPr>
          <w:spacing w:val="-3"/>
        </w:rPr>
        <w:t>ACG </w:t>
      </w:r>
      <w:r>
        <w:rPr/>
        <w:t>(</w:t>
      </w:r>
      <w:r>
        <w:rPr>
          <w:rFonts w:ascii="Minion Pro" w:hAnsi="Minion Pro"/>
          <w:b/>
        </w:rPr>
        <w:t>Figura 2</w:t>
      </w:r>
      <w:r>
        <w:rPr/>
        <w:t>). Este se desarrolló en tres etapas: en la primera, se elaboró la base de datos de las ocho variables (calidad visual, fragmentación, regeneración, infraestruc- tura, biomasa, turismo, educación biológica e investigación); la segunda etapa consistió en la asignación de pesos acordes con una evaluación multicriterio realizada por expertos del área protegida, </w:t>
      </w:r>
      <w:r>
        <w:rPr>
          <w:spacing w:val="-9"/>
        </w:rPr>
        <w:t>y, </w:t>
      </w:r>
      <w:r>
        <w:rPr/>
        <w:t>en la última etapa, se realizó el cruce de variables mediante la herramienta de</w:t>
      </w:r>
      <w:r>
        <w:rPr>
          <w:spacing w:val="-38"/>
        </w:rPr>
        <w:t> </w:t>
      </w:r>
      <w:r>
        <w:rPr/>
        <w:t>cal- culadora</w:t>
      </w:r>
      <w:r>
        <w:rPr>
          <w:spacing w:val="-9"/>
        </w:rPr>
        <w:t> </w:t>
      </w:r>
      <w:r>
        <w:rPr/>
        <w:t>ráster</w:t>
      </w:r>
      <w:r>
        <w:rPr>
          <w:spacing w:val="-9"/>
        </w:rPr>
        <w:t> </w:t>
      </w:r>
      <w:r>
        <w:rPr/>
        <w:t>(proceso</w:t>
      </w:r>
      <w:r>
        <w:rPr>
          <w:spacing w:val="-9"/>
        </w:rPr>
        <w:t> </w:t>
      </w:r>
      <w:r>
        <w:rPr/>
        <w:t>que</w:t>
      </w:r>
      <w:r>
        <w:rPr>
          <w:spacing w:val="-9"/>
        </w:rPr>
        <w:t> </w:t>
      </w:r>
      <w:r>
        <w:rPr/>
        <w:t>se</w:t>
      </w:r>
      <w:r>
        <w:rPr>
          <w:spacing w:val="-9"/>
        </w:rPr>
        <w:t> </w:t>
      </w:r>
      <w:r>
        <w:rPr/>
        <w:t>describe</w:t>
      </w:r>
      <w:r>
        <w:rPr>
          <w:spacing w:val="-9"/>
        </w:rPr>
        <w:t> </w:t>
      </w:r>
      <w:r>
        <w:rPr/>
        <w:t>detalladamente</w:t>
      </w:r>
      <w:r>
        <w:rPr>
          <w:spacing w:val="-9"/>
        </w:rPr>
        <w:t> </w:t>
      </w:r>
      <w:r>
        <w:rPr/>
        <w:t>en</w:t>
      </w:r>
      <w:r>
        <w:rPr>
          <w:spacing w:val="-9"/>
        </w:rPr>
        <w:t> </w:t>
      </w:r>
      <w:hyperlink w:history="true" w:anchor="_bookmark26">
        <w:r>
          <w:rPr>
            <w:rFonts w:ascii="Minion Pro" w:hAnsi="Minion Pro"/>
            <w:color w:val="00524D"/>
            <w:spacing w:val="-3"/>
          </w:rPr>
          <w:t>Vargas-Sanabria,</w:t>
        </w:r>
        <w:r>
          <w:rPr>
            <w:rFonts w:ascii="Minion Pro" w:hAnsi="Minion Pro"/>
            <w:color w:val="00524D"/>
            <w:spacing w:val="-9"/>
          </w:rPr>
          <w:t> </w:t>
        </w:r>
        <w:r>
          <w:rPr>
            <w:rFonts w:ascii="Minion Pro" w:hAnsi="Minion Pro"/>
            <w:color w:val="00524D"/>
          </w:rPr>
          <w:t>2016</w:t>
        </w:r>
      </w:hyperlink>
      <w:r>
        <w:rPr/>
        <w:t>).</w:t>
      </w:r>
      <w:r>
        <w:rPr>
          <w:spacing w:val="-9"/>
        </w:rPr>
        <w:t> </w:t>
      </w:r>
      <w:r>
        <w:rPr/>
        <w:t>Debido</w:t>
      </w:r>
      <w:r>
        <w:rPr>
          <w:spacing w:val="-9"/>
        </w:rPr>
        <w:t> </w:t>
      </w:r>
      <w:r>
        <w:rPr/>
        <w:t>a</w:t>
      </w:r>
      <w:r>
        <w:rPr>
          <w:spacing w:val="-9"/>
        </w:rPr>
        <w:t> </w:t>
      </w:r>
      <w:r>
        <w:rPr/>
        <w:t>la diversidad</w:t>
      </w:r>
      <w:r>
        <w:rPr>
          <w:spacing w:val="-12"/>
        </w:rPr>
        <w:t> </w:t>
      </w:r>
      <w:r>
        <w:rPr/>
        <w:t>de</w:t>
      </w:r>
      <w:r>
        <w:rPr>
          <w:spacing w:val="-12"/>
        </w:rPr>
        <w:t> </w:t>
      </w:r>
      <w:r>
        <w:rPr/>
        <w:t>datos</w:t>
      </w:r>
      <w:r>
        <w:rPr>
          <w:spacing w:val="-12"/>
        </w:rPr>
        <w:t> </w:t>
      </w:r>
      <w:r>
        <w:rPr/>
        <w:t>de</w:t>
      </w:r>
      <w:r>
        <w:rPr>
          <w:spacing w:val="-12"/>
        </w:rPr>
        <w:t> </w:t>
      </w:r>
      <w:r>
        <w:rPr/>
        <w:t>cada</w:t>
      </w:r>
      <w:r>
        <w:rPr>
          <w:spacing w:val="-12"/>
        </w:rPr>
        <w:t> </w:t>
      </w:r>
      <w:r>
        <w:rPr/>
        <w:t>variable,</w:t>
      </w:r>
      <w:r>
        <w:rPr>
          <w:spacing w:val="-12"/>
        </w:rPr>
        <w:t> </w:t>
      </w:r>
      <w:r>
        <w:rPr/>
        <w:t>el</w:t>
      </w:r>
      <w:r>
        <w:rPr>
          <w:spacing w:val="-12"/>
        </w:rPr>
        <w:t> </w:t>
      </w:r>
      <w:r>
        <w:rPr/>
        <w:t>modelo</w:t>
      </w:r>
      <w:r>
        <w:rPr>
          <w:spacing w:val="-12"/>
        </w:rPr>
        <w:t> </w:t>
      </w:r>
      <w:r>
        <w:rPr/>
        <w:t>se</w:t>
      </w:r>
      <w:r>
        <w:rPr>
          <w:spacing w:val="-12"/>
        </w:rPr>
        <w:t> </w:t>
      </w:r>
      <w:r>
        <w:rPr/>
        <w:t>diseñó</w:t>
      </w:r>
      <w:r>
        <w:rPr>
          <w:spacing w:val="-12"/>
        </w:rPr>
        <w:t> </w:t>
      </w:r>
      <w:r>
        <w:rPr/>
        <w:t>de</w:t>
      </w:r>
      <w:r>
        <w:rPr>
          <w:spacing w:val="-12"/>
        </w:rPr>
        <w:t> </w:t>
      </w:r>
      <w:r>
        <w:rPr/>
        <w:t>forma</w:t>
      </w:r>
      <w:r>
        <w:rPr>
          <w:spacing w:val="-12"/>
        </w:rPr>
        <w:t> </w:t>
      </w:r>
      <w:r>
        <w:rPr/>
        <w:t>cualitativa</w:t>
      </w:r>
      <w:r>
        <w:rPr>
          <w:spacing w:val="-12"/>
        </w:rPr>
        <w:t> </w:t>
      </w:r>
      <w:r>
        <w:rPr/>
        <w:t>y</w:t>
      </w:r>
      <w:r>
        <w:rPr>
          <w:spacing w:val="-12"/>
        </w:rPr>
        <w:t> </w:t>
      </w:r>
      <w:r>
        <w:rPr/>
        <w:t>los</w:t>
      </w:r>
      <w:r>
        <w:rPr>
          <w:spacing w:val="-12"/>
        </w:rPr>
        <w:t> </w:t>
      </w:r>
      <w:r>
        <w:rPr/>
        <w:t>datos</w:t>
      </w:r>
      <w:r>
        <w:rPr>
          <w:spacing w:val="-12"/>
        </w:rPr>
        <w:t> </w:t>
      </w:r>
      <w:r>
        <w:rPr/>
        <w:t>fueron caracterizados en rangos de vulnerabilidad alta, media y</w:t>
      </w:r>
      <w:r>
        <w:rPr>
          <w:spacing w:val="-2"/>
        </w:rPr>
        <w:t> </w:t>
      </w:r>
      <w:r>
        <w:rPr/>
        <w:t>baja.</w:t>
      </w:r>
    </w:p>
    <w:p>
      <w:pPr>
        <w:pStyle w:val="BodyText"/>
        <w:rPr>
          <w:sz w:val="20"/>
        </w:rPr>
      </w:pPr>
    </w:p>
    <w:p>
      <w:pPr>
        <w:pStyle w:val="BodyText"/>
        <w:rPr>
          <w:sz w:val="20"/>
        </w:rPr>
      </w:pPr>
    </w:p>
    <w:p>
      <w:pPr>
        <w:pStyle w:val="BodyText"/>
        <w:rPr>
          <w:sz w:val="20"/>
        </w:rPr>
      </w:pPr>
    </w:p>
    <w:p>
      <w:pPr>
        <w:pStyle w:val="BodyText"/>
        <w:spacing w:before="2"/>
        <w:rPr>
          <w:sz w:val="16"/>
        </w:rPr>
      </w:pPr>
      <w:r>
        <w:rPr/>
        <w:pict>
          <v:group style="position:absolute;margin-left:70.468697pt;margin-top:11.656602pt;width:462.65pt;height:38.7pt;mso-position-horizontal-relative:page;mso-position-vertical-relative:paragraph;z-index:1672;mso-wrap-distance-left:0;mso-wrap-distance-right:0" coordorigin="1409,233" coordsize="9253,774">
            <v:line style="position:absolute" from="1608,307" to="10662,307" stroked="true" strokeweight=".75pt" strokecolor="#00524d">
              <v:stroke dashstyle="solid"/>
            </v:line>
            <v:rect style="position:absolute;left:1601;top:314;width:837;height:528" filled="true" fillcolor="#00524d" stroked="false">
              <v:fill opacity="6553f" type="solid"/>
            </v:rect>
            <v:rect style="position:absolute;left:1601;top:841;width:837;height:90" filled="true" fillcolor="#00524d" stroked="false">
              <v:fill opacity="19660f" type="solid"/>
            </v:rect>
            <v:shape style="position:absolute;left:8740;top:440;width:1901;height:461" type="#_x0000_t75" stroked="false">
              <v:imagedata r:id="rId26" o:title=""/>
            </v:shape>
            <v:shape style="position:absolute;left:1409;top:233;width:434;height:194" type="#_x0000_t75" stroked="false">
              <v:imagedata r:id="rId29" o:title=""/>
            </v:shape>
            <v:shape style="position:absolute;left:2120;top:770;width:481;height:236" type="#_x0000_t75" stroked="false">
              <v:imagedata r:id="rId30" o:title=""/>
            </v:shape>
            <v:shape style="position:absolute;left:1409;top:233;width:9253;height:774" type="#_x0000_t202" filled="false" stroked="false">
              <v:textbox inset="0,0,0,0">
                <w:txbxContent>
                  <w:p>
                    <w:pPr>
                      <w:spacing w:line="240" w:lineRule="auto" w:before="2"/>
                      <w:rPr>
                        <w:sz w:val="17"/>
                      </w:rPr>
                    </w:pPr>
                  </w:p>
                  <w:p>
                    <w:pPr>
                      <w:spacing w:line="199" w:lineRule="auto" w:before="1"/>
                      <w:ind w:left="1272" w:right="3324" w:firstLine="0"/>
                      <w:jc w:val="left"/>
                      <w:rPr>
                        <w:rFonts w:ascii="MyriadPro-Cond"/>
                        <w:sz w:val="16"/>
                      </w:rPr>
                    </w:pPr>
                    <w:r>
                      <w:rPr>
                        <w:rFonts w:ascii="MyriadPro-Cond"/>
                        <w:sz w:val="16"/>
                      </w:rPr>
                      <w:t>Creative Commons (Reconocimiento al autor-No comercial-Compartir igual 4.0 Internacional (CC BY NC SA 4.0 Internacional)</w:t>
                    </w:r>
                  </w:p>
                </w:txbxContent>
              </v:textbox>
              <w10:wrap type="none"/>
            </v:shape>
            <w10:wrap type="topAndBottom"/>
          </v:group>
        </w:pict>
      </w:r>
    </w:p>
    <w:p>
      <w:pPr>
        <w:spacing w:after="0"/>
        <w:rPr>
          <w:sz w:val="16"/>
        </w:rPr>
        <w:sectPr>
          <w:pgSz w:w="12240" w:h="15840"/>
          <w:pgMar w:top="960" w:bottom="280" w:left="1300" w:right="1320"/>
        </w:sectPr>
      </w:pPr>
    </w:p>
    <w:p>
      <w:pPr>
        <w:spacing w:before="71"/>
        <w:ind w:left="3218" w:right="0" w:firstLine="0"/>
        <w:jc w:val="left"/>
        <w:rPr>
          <w:rFonts w:ascii="MyriadPro-Cond"/>
          <w:sz w:val="18"/>
        </w:rPr>
      </w:pPr>
      <w:r>
        <w:rPr/>
        <w:pict>
          <v:group style="position:absolute;margin-left:84.593002pt;margin-top:8.065723pt;width:38.35pt;height:38.35pt;mso-position-horizontal-relative:page;mso-position-vertical-relative:paragraph;z-index:1864" coordorigin="1692,161" coordsize="767,767">
            <v:shape style="position:absolute;left:1691;top:161;width:349;height:767" coordorigin="1692,161" coordsize="349,767" path="m1715,579l1692,579,1692,603,1715,603,1715,579m1715,347l1692,347,1692,370,1715,370,1715,347m1738,649l1715,649,1692,649,1692,672,1715,672,1738,672,1738,649m1738,417l1715,417,1692,417,1692,440,1715,440,1715,463,1738,463,1738,417m1738,370l1715,370,1715,394,1738,394,1738,370m1762,626l1738,626,1738,649,1762,649,1762,626m1762,510l1738,510,1715,510,1715,486,1692,486,1692,556,1715,556,1715,533,1738,533,1762,533,1762,510m1785,812l1762,812,1738,812,1738,881,1762,881,1785,881,1785,812m1785,765l1762,765,1738,765,1715,765,1692,765,1692,881,1692,881,1692,928,1715,928,1715,928,1738,928,1762,928,1785,928,1785,905,1762,905,1738,905,1715,905,1715,881,1715,881,1715,788,1738,788,1762,788,1785,788,1785,765m1785,719l1762,719,1738,719,1715,719,1715,672,1692,672,1692,742,1715,742,1715,742,1738,742,1762,742,1785,742,1785,719m1785,672l1762,672,1738,672,1738,695,1762,695,1785,695,1785,672m1785,649l1762,649,1762,672,1785,672,1785,649m1785,556l1762,556,1762,579,1785,579,1785,556m1785,394l1762,394,1738,394,1738,417,1762,417,1762,510,1785,510,1785,394m1785,208l1762,208,1738,208,1738,231,1738,277,1762,277,1785,277,1785,231,1785,208m1785,161l1762,161,1738,161,1715,161,1692,161,1692,231,1692,324,1715,324,1738,324,1762,324,1785,324,1785,301,1762,301,1738,301,1715,301,1715,231,1715,185,1738,185,1762,185,1785,185,1785,161m1808,812l1785,812,1785,881,1808,881,1808,812m1808,486l1785,486,1785,510,1808,510,1808,486m1808,208l1785,208,1785,231,1785,277,1808,277,1808,231,1808,208m1831,649l1808,649,1785,649,1785,672,1808,672,1831,672,1831,649m1854,765l1831,765,1808,765,1785,765,1785,788,1808,788,1831,788,1831,881,1831,881,1831,905,1808,905,1785,905,1785,928,1808,928,1831,928,1831,928,1854,928,1854,881,1854,881,1854,765m1854,626l1831,626,1831,649,1854,649,1854,626m1854,486l1831,486,1831,510,1854,510,1854,486m1854,440l1831,440,1808,440,1808,394,1831,394,1831,370,1808,370,1785,370,1785,463,1808,463,1831,463,1854,463,1854,440m1854,347l1831,347,1831,370,1854,370,1854,347m1854,161l1831,161,1808,161,1785,161,1785,185,1808,185,1831,185,1831,231,1831,301,1808,301,1785,301,1785,324,1808,324,1831,324,1854,324,1854,231,1854,161m1878,672l1854,672,1854,695,1854,719,1831,719,1831,695,1854,695,1854,672,1831,672,1808,672,1808,719,1785,719,1785,742,1808,742,1808,742,1831,742,1831,742,1854,742,1854,742,1878,742,1878,672m1878,649l1854,649,1854,672,1878,672,1878,649m1878,533l1854,533,1854,556,1854,579,1831,579,1831,556,1854,556,1854,533,1831,533,1831,510,1808,510,1808,533,1785,533,1785,556,1808,556,1808,579,1785,579,1785,603,1808,603,1831,603,1854,603,1854,626,1878,626,1878,533m1878,463l1854,463,1854,486,1878,486,1878,463m1878,370l1854,370,1854,394,1831,394,1831,417,1854,417,1878,417,1878,370m1901,905l1878,905,1878,928,1901,928,1901,905m1901,649l1878,649,1878,672,1901,672,1901,649m1924,835l1901,835,1901,858,1924,858,1924,835m1924,370l1901,370,1901,301,1878,301,1878,370,1901,370,1901,394,1924,394,1924,370m1924,277l1901,277,1901,301,1924,301,1924,277m1947,301l1924,301,1924,324,1947,324,1947,301m1971,905l1947,905,1924,905,1924,928,1947,928,1971,928,1971,905m1971,672l1947,672,1947,719,1924,719,1924,672,1901,672,1878,672,1878,695,1901,695,1901,719,1878,719,1878,765,1901,765,1901,742,1924,742,1924,742,1947,742,1947,765,1924,765,1924,788,1901,788,1901,812,1924,812,1924,812,1947,812,1947,858,1924,858,1924,881,1947,881,1947,881,1971,881,1971,765,1971,672m1971,579l1947,579,1947,556,1924,556,1924,533,1947,533,1947,510,1924,510,1924,486,1901,486,1901,463,1878,463,1878,510,1901,510,1901,533,1878,533,1878,556,1901,556,1901,579,1878,579,1878,626,1901,626,1901,603,1924,603,1947,603,1947,626,1924,626,1901,626,1901,649,1924,649,1947,649,1947,649,1971,649,1971,579m1971,533l1947,533,1947,556,1971,556,1971,533m1971,486l1947,486,1947,510,1971,510,1971,486m1971,417l1947,417,1947,394,1924,394,1924,417,1901,417,1901,394,1878,394,1878,440,1901,440,1901,440,1924,440,1924,440,1947,440,1947,440,1971,440,1971,417m1971,370l1947,370,1947,394,1971,394,1971,370m1971,277l1947,277,1947,301,1971,301,1971,277m1971,185l1947,185,1924,185,1924,161,1901,161,1901,185,1878,185,1878,231,1878,254,1901,254,1901,231,1924,231,1947,231,1947,208,1971,208,1971,185m1994,301l1971,301,1971,324,1994,324,1994,301m1994,185l1971,185,1971,231,1994,231,1994,185m2017,881l1994,881,1994,905,2017,905,2017,881m2017,788l1994,788,1971,788,1971,835,1994,835,2017,835,2017,788m2017,695l1994,695,1971,695,1971,719,1994,719,1994,742,1971,742,1971,765,1994,765,1994,742,2017,742,2017,695m2017,579l1994,579,1994,672,2017,672,2017,579m2017,533l1994,533,1994,556,2017,556,2017,533m2017,347l1994,347,1971,347,1971,370,1994,370,1994,394,1971,394,1971,440,1994,440,1994,463,1971,463,1971,510,1994,510,2017,510,2017,486,1994,486,1994,463,2017,463,2017,347m2017,254l1994,254,1971,254,1971,277,1994,277,1994,301,2017,301,2017,254m2040,161l2017,161,1994,161,1994,185,2017,185,2040,185,2040,161e" filled="true" fillcolor="#000000" stroked="false">
              <v:path arrowok="t"/>
              <v:fill type="solid"/>
            </v:shape>
            <v:line style="position:absolute" from="2029,208" to="2029,417" stroked="true" strokeweight="1.161pt" strokecolor="#000000">
              <v:stroke dashstyle="solid"/>
            </v:line>
            <v:shape style="position:absolute;left:2017;top:161;width:140;height:767" coordorigin="2017,161" coordsize="140,767" path="m2040,672l2017,672,2017,695,2040,695,2040,672m2040,626l2017,626,2017,649,2040,649,2040,626m2063,765l2040,765,2040,812,2017,812,2017,881,2017,881,2017,928,2040,928,2040,881,2040,881,2063,881,2063,858,2040,858,2040,835,2063,835,2063,765m2063,742l2040,742,2017,742,2017,765,2040,765,2063,765,2063,742m2063,695l2040,695,2040,719,2063,719,2063,695m2063,533l2040,533,2040,556,2017,556,2017,603,2040,603,2040,626,2063,626,2063,533m2063,486l2040,486,2040,510,2063,510,2063,486m2063,370l2040,370,2040,463,2063,463,2063,370m2063,324l2040,324,2040,347,2063,347,2063,324m2063,254l2040,254,2040,301,2063,301,2063,254m2087,695l2063,695,2063,742,2087,742,2087,695m2087,161l2063,161,2063,185,2087,185,2087,161m2110,905l2087,905,2087,928,2110,928,2110,905m2110,812l2087,812,2087,765,2063,765,2063,812,2087,812,2087,835,2110,835,2110,812m2133,858l2110,858,2087,858,2063,858,2063,881,2087,881,2110,881,2133,881,2133,858m2133,742l2110,742,2110,765,2133,765,2133,742m2133,695l2110,695,2110,719,2133,719,2133,695m2133,649l2110,649,2110,626,2087,626,2087,603,2110,603,2110,579,2087,579,2087,556,2063,556,2063,626,2087,626,2087,672,2087,695,2110,695,2110,672,2110,672,2133,672,2133,649m2133,603l2110,603,2110,626,2133,626,2133,603m2133,533l2110,533,2087,533,2087,486,2063,486,2063,533,2087,533,2087,556,2110,556,2110,579,2133,579,2133,533m2133,463l2110,463,2110,510,2133,510,2133,463m2133,301l2110,301,2110,347,2087,347,2087,301,2063,301,2063,370,2087,370,2087,394,2063,394,2063,417,2087,417,2087,417,2110,417,2110,440,2133,440,2133,417,2110,417,2110,394,2133,394,2133,370,2110,370,2110,347,2133,347,2133,301m2133,254l2110,254,2110,231,2087,231,2063,231,2063,277,2087,277,2087,301,2110,301,2110,277,2133,277,2133,254m2133,161l2110,161,2110,208,2133,208,2133,161m2156,905l2133,905,2133,928,2156,928,2156,905m2156,835l2133,835,2133,881,2156,881,2156,835m2156,719l2133,719,2133,765,2156,765,2156,719m2156,649l2133,649,2133,672,2156,672,2156,649m2156,556l2133,556,2133,626,2156,626,2156,556m2156,510l2133,510,2133,533,2156,533,2156,510m2156,463l2133,463,2133,486,2156,486,2156,463m2156,417l2133,417,2133,440,2156,440,2156,417m2156,324l2133,324,2133,394,2156,394,2156,324m2156,254l2133,254,2133,277,2156,277,2156,254e" filled="true" fillcolor="#000000" stroked="false">
              <v:path arrowok="t"/>
              <v:fill type="solid"/>
            </v:shape>
            <v:line style="position:absolute" from="2168,185" to="2168,370" stroked="true" strokeweight="1.161pt" strokecolor="#000000">
              <v:stroke dashstyle="solid"/>
            </v:line>
            <v:shape style="position:absolute;left:2156;top:161;width:140;height:767" coordorigin="2156,161" coordsize="140,767" path="m2180,742l2156,742,2156,765,2180,765,2180,742m2180,672l2156,672,2156,719,2180,719,2180,672m2180,626l2156,626,2156,649,2180,649,2180,626m2203,858l2180,858,2180,835,2156,835,2156,881,2156,905,2180,905,2180,881,2203,881,2203,858m2203,765l2180,765,2156,765,2156,812,2180,812,2180,788,2203,788,2203,765m2203,579l2180,579,2180,603,2203,603,2203,579m2203,161l2180,161,2180,185,2203,185,2203,161m2226,905l2203,905,2203,928,2226,928,2226,905m2226,812l2203,812,2203,835,2226,835,2226,812m2226,742l2203,742,2203,765,2226,765,2226,742m2226,695l2203,695,2203,719,2226,719,2226,695m2226,626l2203,626,2203,672,2226,672,2226,626m2226,533l2203,533,2203,579,2226,579,2226,533m2226,463l2203,463,2180,463,2180,417,2156,417,2156,463,2180,463,2180,486,2156,486,2156,533,2180,533,2180,510,2203,510,2203,486,2226,486,2226,463m2226,347l2203,347,2203,370,2180,370,2180,394,2203,394,2203,417,2226,417,2226,347m2226,185l2203,185,2203,208,2180,208,2180,231,2180,301,2203,301,2203,324,2226,324,2226,277,2203,277,2203,231,2226,231,2226,185m2249,254l2226,254,2226,277,2249,277,2249,254m2272,858l2249,858,2249,881,2272,881,2272,858m2272,231l2249,231,2249,254,2272,254,2272,231m2296,905l2272,905,2249,905,2226,905,2226,928,2249,928,2272,928,2296,928,2296,905m2296,672l2272,672,2272,719,2249,719,2249,765,2226,765,2226,788,2249,788,2249,835,2226,835,2226,858,2249,858,2249,835,2272,835,2272,858,2296,858,2296,812,2272,812,2272,765,2272,742,2296,742,2296,672m2296,603l2272,603,2272,626,2249,626,2249,603,2272,603,2272,579,2249,579,2249,556,2226,556,2226,672,2249,672,2249,649,2272,649,2272,649,2296,649,2296,603m2296,486l2272,486,2249,486,2249,510,2226,510,2226,533,2249,533,2249,533,2272,533,2272,579,2296,579,2296,486m2296,440l2272,440,2272,394,2249,394,2249,417,2226,417,2226,486,2249,486,2249,463,2272,463,2272,463,2296,463,2296,440m2296,347l2272,347,2272,301,2249,301,2249,347,2226,347,2226,394,2249,394,2249,370,2272,370,2272,394,2296,394,2296,347e" filled="true" fillcolor="#000000" stroked="false">
              <v:path arrowok="t"/>
              <v:fill type="solid"/>
            </v:shape>
            <v:shape style="position:absolute;left:2307;top:161;width:2;height:163" coordorigin="2307,161" coordsize="0,163" path="m2307,324l2307,161,2307,324xe" filled="true" fillcolor="#000000" stroked="false">
              <v:path arrowok="t"/>
              <v:fill type="solid"/>
            </v:shape>
            <v:shape style="position:absolute;left:2295;top:161;width:93;height:767" coordorigin="2296,161" coordsize="93,767" path="m2319,812l2296,812,2296,835,2319,835,2319,812m2319,765l2296,765,2296,788,2319,788,2319,765m2319,695l2296,695,2296,742,2319,742,2319,695m2319,603l2296,603,2296,626,2319,626,2319,603m2319,556l2296,556,2296,579,2319,579,2319,556m2319,440l2296,440,2296,486,2319,486,2319,440m2319,347l2296,347,2296,370,2319,370,2319,347m2342,463l2319,463,2319,510,2342,510,2342,463m2365,719l2342,719,2319,719,2319,742,2342,742,2342,765,2342,812,2319,812,2319,835,2342,835,2342,858,2319,858,2319,881,2342,881,2342,881,2342,905,2319,905,2319,928,2342,928,2342,928,2365,928,2365,881,2365,881,2365,765,2365,719m2365,603l2342,603,2319,603,2319,672,2319,672,2319,695,2342,695,2342,672,2365,672,2365,603m2365,533l2342,533,2319,533,2319,556,2342,556,2365,556,2365,533m2389,347l2365,347,2365,370,2342,370,2319,370,2319,394,2342,394,2342,417,2319,417,2319,440,2342,440,2365,440,2389,440,2389,417,2365,417,2365,394,2389,394,2389,347m2389,301l2365,301,2342,301,2319,301,2319,324,2342,324,2365,324,2389,324,2389,301m2389,208l2365,208,2342,208,2342,231,2342,277,2365,277,2389,277,2389,231,2389,208m2389,161l2365,161,2342,161,2319,161,2319,185,2342,185,2365,185,2389,185,2389,161e" filled="true" fillcolor="#000000" stroked="false">
              <v:path arrowok="t"/>
              <v:fill type="solid"/>
            </v:shape>
            <v:line style="position:absolute" from="2377,463" to="2377,649" stroked="true" strokeweight="1.161pt" strokecolor="#000000">
              <v:stroke dashstyle="solid"/>
            </v:line>
            <v:shape style="position:absolute;left:2365;top:161;width:70;height:767" coordorigin="2365,161" coordsize="70,767" path="m2412,765l2389,765,2389,812,2365,812,2365,881,2365,881,2365,928,2389,928,2389,905,2412,905,2412,881,2389,881,2389,812,2412,812,2412,765m2412,742l2389,742,2389,765,2412,765,2412,742m2412,672l2389,672,2389,719,2365,719,2365,742,2389,742,2389,719,2412,719,2412,672m2412,556l2389,556,2389,626,2412,626,2412,556m2412,463l2389,463,2389,533,2412,533,2412,463m2412,347l2389,347,2389,440,2412,440,2412,347m2412,301l2389,301,2389,324,2412,324,2412,301m2412,208l2389,208,2389,231,2389,277,2412,277,2412,231,2412,208m2412,161l2389,161,2389,185,2412,185,2412,161m2435,905l2412,905,2412,928,2435,928,2435,905m2435,835l2412,835,2412,881,2435,881,2435,835m2435,765l2412,765,2412,812,2435,812,2435,765m2435,672l2412,672,2412,742,2435,742,2435,672m2435,626l2412,626,2412,649,2435,649,2435,626m2435,463l2412,463,2412,510,2435,510,2435,463m2435,394l2412,394,2412,417,2435,417,2435,394m2435,347l2412,347,2412,370,2435,370,2435,347m2435,301l2412,301,2412,324,2435,324,2435,301m2435,161l2412,161,2412,185,2435,185,2435,161e" filled="true" fillcolor="#000000" stroked="false">
              <v:path arrowok="t"/>
              <v:fill type="solid"/>
            </v:shape>
            <v:shape style="position:absolute;left:2446;top:161;width:2;height:163" coordorigin="2447,161" coordsize="0,163" path="m2447,324l2447,161,2447,324xe" filled="true" fillcolor="#000000" stroked="false">
              <v:path arrowok="t"/>
              <v:fill type="solid"/>
            </v:shape>
            <v:rect style="position:absolute;left:2435;top:440;width:24;height:47" filled="true" fillcolor="#000000" stroked="false">
              <v:fill type="solid"/>
            </v:rect>
            <v:line style="position:absolute" from="2447,510" to="2447,649" stroked="true" strokeweight="1.161pt" strokecolor="#000000">
              <v:stroke dashstyle="solid"/>
            </v:line>
            <v:shape style="position:absolute;left:2435;top:741;width:24;height:140" coordorigin="2435,742" coordsize="24,140" path="m2458,788l2435,788,2435,881,2458,881,2458,788m2458,742l2435,742,2435,765,2458,765,2458,742e" filled="true" fillcolor="#000000" stroked="false">
              <v:path arrowok="t"/>
              <v:fill type="solid"/>
            </v:shape>
            <w10:wrap type="none"/>
          </v:group>
        </w:pict>
      </w:r>
      <w:r>
        <w:rPr>
          <w:rFonts w:ascii="MyriadPro-Cond"/>
          <w:sz w:val="18"/>
        </w:rPr>
        <w:t>Revista de Ciencias Ambientales (Trop J Environ Sci). (Julio-Diciembre, 2018). EISSN: 2215-3896. Vol 52(2): 1-15.</w:t>
      </w:r>
    </w:p>
    <w:p>
      <w:pPr>
        <w:spacing w:before="0"/>
        <w:ind w:left="7007" w:right="265" w:hanging="70"/>
        <w:jc w:val="right"/>
        <w:rPr>
          <w:rFonts w:ascii="MyriadPro-Cond"/>
          <w:sz w:val="18"/>
        </w:rPr>
      </w:pPr>
      <w:r>
        <w:rPr/>
        <w:pict>
          <v:line style="position:absolute;mso-position-horizontal-relative:page;mso-position-vertical-relative:paragraph;z-index:1744;mso-wrap-distance-left:0;mso-wrap-distance-right:0" from="79.947701pt,37.129875pt" to="532.629701pt,37.129875pt" stroked="true" strokeweight="1pt" strokecolor="#00524d">
            <v:stroke dashstyle="solid"/>
            <w10:wrap type="topAndBottom"/>
          </v:line>
        </w:pict>
      </w:r>
      <w:r>
        <w:rPr/>
        <w:drawing>
          <wp:anchor distT="0" distB="0" distL="0" distR="0" allowOverlap="1" layoutInCell="1" locked="0" behindDoc="0" simplePos="0" relativeHeight="1768">
            <wp:simplePos x="0" y="0"/>
            <wp:positionH relativeFrom="page">
              <wp:posOffset>1007999</wp:posOffset>
            </wp:positionH>
            <wp:positionV relativeFrom="paragraph">
              <wp:posOffset>707360</wp:posOffset>
            </wp:positionV>
            <wp:extent cx="5833884" cy="3495294"/>
            <wp:effectExtent l="0" t="0" r="0" b="0"/>
            <wp:wrapTopAndBottom/>
            <wp:docPr id="5" name="image22.png" descr=""/>
            <wp:cNvGraphicFramePr>
              <a:graphicFrameLocks noChangeAspect="1"/>
            </wp:cNvGraphicFramePr>
            <a:graphic>
              <a:graphicData uri="http://schemas.openxmlformats.org/drawingml/2006/picture">
                <pic:pic>
                  <pic:nvPicPr>
                    <pic:cNvPr id="6" name="image22.png"/>
                    <pic:cNvPicPr/>
                  </pic:nvPicPr>
                  <pic:blipFill>
                    <a:blip r:embed="rId32" cstate="print"/>
                    <a:stretch>
                      <a:fillRect/>
                    </a:stretch>
                  </pic:blipFill>
                  <pic:spPr>
                    <a:xfrm>
                      <a:off x="0" y="0"/>
                      <a:ext cx="5833884" cy="3495294"/>
                    </a:xfrm>
                    <a:prstGeom prst="rect">
                      <a:avLst/>
                    </a:prstGeom>
                  </pic:spPr>
                </pic:pic>
              </a:graphicData>
            </a:graphic>
          </wp:anchor>
        </w:drawing>
      </w:r>
      <w:r>
        <w:rPr>
          <w:rFonts w:ascii="MyriadPro-Cond"/>
          <w:sz w:val="18"/>
        </w:rPr>
        <w:t>DOI: </w:t>
      </w:r>
      <w:hyperlink r:id="rId8">
        <w:r>
          <w:rPr>
            <w:rFonts w:ascii="MyriadPro-Cond"/>
            <w:color w:val="00524D"/>
            <w:sz w:val="18"/>
          </w:rPr>
          <w:t>http://dx.doi.org/10.15359/rca.52-2.1</w:t>
        </w:r>
      </w:hyperlink>
      <w:r>
        <w:rPr>
          <w:rFonts w:ascii="MyriadPro-Cond"/>
          <w:color w:val="00524D"/>
          <w:sz w:val="18"/>
        </w:rPr>
        <w:t> </w:t>
      </w:r>
      <w:r>
        <w:rPr>
          <w:rFonts w:ascii="MyriadPro-Cond"/>
          <w:sz w:val="18"/>
        </w:rPr>
        <w:t>URL: </w:t>
      </w:r>
      <w:hyperlink r:id="rId9">
        <w:r>
          <w:rPr>
            <w:rFonts w:ascii="MyriadPro-Cond"/>
            <w:color w:val="00524D"/>
            <w:sz w:val="18"/>
          </w:rPr>
          <w:t>www.revistas.una.ac.cr/ambientales</w:t>
        </w:r>
      </w:hyperlink>
      <w:r>
        <w:rPr>
          <w:rFonts w:ascii="MyriadPro-Cond"/>
          <w:color w:val="00524D"/>
          <w:sz w:val="18"/>
        </w:rPr>
        <w:t> </w:t>
      </w:r>
      <w:r>
        <w:rPr>
          <w:rFonts w:ascii="MyriadPro-Cond"/>
          <w:sz w:val="18"/>
        </w:rPr>
        <w:t>EMAIL: </w:t>
      </w:r>
      <w:hyperlink r:id="rId10">
        <w:r>
          <w:rPr>
            <w:rFonts w:ascii="MyriadPro-Cond"/>
            <w:color w:val="165955"/>
            <w:sz w:val="18"/>
          </w:rPr>
          <w:t>revista.ambien</w:t>
        </w:r>
      </w:hyperlink>
      <w:hyperlink r:id="rId25">
        <w:r>
          <w:rPr>
            <w:rFonts w:ascii="MyriadPro-Cond"/>
            <w:color w:val="165955"/>
            <w:sz w:val="18"/>
          </w:rPr>
          <w:t>tales@una.cr</w:t>
        </w:r>
      </w:hyperlink>
    </w:p>
    <w:p>
      <w:pPr>
        <w:pStyle w:val="BodyText"/>
        <w:spacing w:before="5"/>
        <w:rPr>
          <w:rFonts w:ascii="MyriadPro-Cond"/>
        </w:rPr>
      </w:pPr>
    </w:p>
    <w:p>
      <w:pPr>
        <w:spacing w:before="12"/>
        <w:ind w:left="287" w:right="0" w:firstLine="0"/>
        <w:jc w:val="left"/>
        <w:rPr>
          <w:sz w:val="20"/>
        </w:rPr>
      </w:pPr>
      <w:r>
        <w:rPr>
          <w:rFonts w:ascii="Minion Pro"/>
          <w:b/>
          <w:sz w:val="20"/>
        </w:rPr>
        <w:t>Figura 2</w:t>
      </w:r>
      <w:r>
        <w:rPr>
          <w:sz w:val="20"/>
        </w:rPr>
        <w:t>. Diagrama de vulnerabilidad, adaptado de </w:t>
      </w:r>
      <w:hyperlink w:history="true" w:anchor="_bookmark3">
        <w:r>
          <w:rPr>
            <w:rFonts w:ascii="Minion Pro"/>
            <w:color w:val="00524D"/>
            <w:sz w:val="20"/>
          </w:rPr>
          <w:t>Chuvieco </w:t>
        </w:r>
        <w:r>
          <w:rPr>
            <w:rFonts w:ascii="Minion Pro"/>
            <w:i/>
            <w:color w:val="00524D"/>
            <w:sz w:val="20"/>
          </w:rPr>
          <w:t>et al</w:t>
        </w:r>
        <w:r>
          <w:rPr>
            <w:rFonts w:ascii="Minion Pro"/>
            <w:color w:val="00524D"/>
            <w:sz w:val="20"/>
          </w:rPr>
          <w:t>. (2012)</w:t>
        </w:r>
      </w:hyperlink>
      <w:r>
        <w:rPr>
          <w:sz w:val="20"/>
        </w:rPr>
        <w:t>. Fuente: </w:t>
      </w:r>
      <w:hyperlink w:history="true" w:anchor="_bookmark26">
        <w:r>
          <w:rPr>
            <w:rFonts w:ascii="Minion Pro"/>
            <w:color w:val="00524D"/>
            <w:sz w:val="20"/>
          </w:rPr>
          <w:t>Vargas-Sanabria (2016)</w:t>
        </w:r>
      </w:hyperlink>
      <w:r>
        <w:rPr>
          <w:sz w:val="20"/>
        </w:rPr>
        <w:t>.</w:t>
      </w:r>
    </w:p>
    <w:p>
      <w:pPr>
        <w:pStyle w:val="BodyText"/>
        <w:rPr>
          <w:sz w:val="28"/>
        </w:rPr>
      </w:pPr>
    </w:p>
    <w:p>
      <w:pPr>
        <w:pStyle w:val="BodyText"/>
        <w:spacing w:before="6"/>
        <w:rPr>
          <w:sz w:val="22"/>
        </w:rPr>
      </w:pPr>
    </w:p>
    <w:p>
      <w:pPr>
        <w:pStyle w:val="Heading3"/>
        <w:numPr>
          <w:ilvl w:val="1"/>
          <w:numId w:val="3"/>
        </w:numPr>
        <w:tabs>
          <w:tab w:pos="685" w:val="left" w:leader="none"/>
        </w:tabs>
        <w:spacing w:line="284" w:lineRule="exact" w:before="0" w:after="0"/>
        <w:ind w:left="684" w:right="0" w:hanging="397"/>
        <w:jc w:val="left"/>
      </w:pPr>
      <w:r>
        <w:rPr>
          <w:spacing w:val="-5"/>
        </w:rPr>
        <w:t>Análisis</w:t>
      </w:r>
      <w:r>
        <w:rPr>
          <w:spacing w:val="-9"/>
        </w:rPr>
        <w:t> </w:t>
      </w:r>
      <w:r>
        <w:rPr>
          <w:spacing w:val="-5"/>
        </w:rPr>
        <w:t>bivariante:</w:t>
      </w:r>
      <w:r>
        <w:rPr>
          <w:spacing w:val="-9"/>
        </w:rPr>
        <w:t> </w:t>
      </w:r>
      <w:r>
        <w:rPr>
          <w:spacing w:val="-5"/>
        </w:rPr>
        <w:t>formas</w:t>
      </w:r>
      <w:r>
        <w:rPr>
          <w:spacing w:val="-9"/>
        </w:rPr>
        <w:t> </w:t>
      </w:r>
      <w:r>
        <w:rPr>
          <w:spacing w:val="-3"/>
        </w:rPr>
        <w:t>de</w:t>
      </w:r>
      <w:r>
        <w:rPr>
          <w:spacing w:val="-9"/>
        </w:rPr>
        <w:t> </w:t>
      </w:r>
      <w:r>
        <w:rPr>
          <w:spacing w:val="-5"/>
        </w:rPr>
        <w:t>relieve</w:t>
      </w:r>
      <w:r>
        <w:rPr>
          <w:spacing w:val="-9"/>
        </w:rPr>
        <w:t> </w:t>
      </w:r>
      <w:r>
        <w:rPr/>
        <w:t>y</w:t>
      </w:r>
      <w:r>
        <w:rPr>
          <w:spacing w:val="-9"/>
        </w:rPr>
        <w:t> </w:t>
      </w:r>
      <w:r>
        <w:rPr>
          <w:spacing w:val="-3"/>
        </w:rPr>
        <w:t>el</w:t>
      </w:r>
      <w:r>
        <w:rPr>
          <w:spacing w:val="-9"/>
        </w:rPr>
        <w:t> </w:t>
      </w:r>
      <w:r>
        <w:rPr>
          <w:spacing w:val="-5"/>
        </w:rPr>
        <w:t>modelo</w:t>
      </w:r>
      <w:r>
        <w:rPr>
          <w:spacing w:val="-9"/>
        </w:rPr>
        <w:t> </w:t>
      </w:r>
      <w:r>
        <w:rPr>
          <w:spacing w:val="-3"/>
        </w:rPr>
        <w:t>de</w:t>
      </w:r>
      <w:r>
        <w:rPr>
          <w:spacing w:val="-9"/>
        </w:rPr>
        <w:t> </w:t>
      </w:r>
      <w:r>
        <w:rPr>
          <w:spacing w:val="-5"/>
        </w:rPr>
        <w:t>vulnerabilidad</w:t>
      </w:r>
      <w:r>
        <w:rPr>
          <w:spacing w:val="-9"/>
        </w:rPr>
        <w:t> </w:t>
      </w:r>
      <w:r>
        <w:rPr/>
        <w:t>a</w:t>
      </w:r>
      <w:r>
        <w:rPr>
          <w:spacing w:val="-9"/>
        </w:rPr>
        <w:t> </w:t>
      </w:r>
      <w:r>
        <w:rPr>
          <w:spacing w:val="-5"/>
        </w:rPr>
        <w:t>incendios</w:t>
      </w:r>
      <w:r>
        <w:rPr>
          <w:spacing w:val="-9"/>
        </w:rPr>
        <w:t> </w:t>
      </w:r>
      <w:r>
        <w:rPr>
          <w:spacing w:val="-5"/>
        </w:rPr>
        <w:t>forestales</w:t>
      </w:r>
    </w:p>
    <w:p>
      <w:pPr>
        <w:pStyle w:val="BodyText"/>
        <w:spacing w:line="232" w:lineRule="auto" w:before="3"/>
        <w:ind w:left="287" w:right="264" w:firstLine="396"/>
        <w:jc w:val="both"/>
      </w:pPr>
      <w:r>
        <w:rPr/>
        <w:t>Para el análisis bivariante, se utilizó la herramienta </w:t>
      </w:r>
      <w:r>
        <w:rPr>
          <w:rFonts w:ascii="Minion Pro" w:hAnsi="Minion Pro"/>
          <w:i/>
          <w:spacing w:val="-3"/>
        </w:rPr>
        <w:t>intersecar </w:t>
      </w:r>
      <w:r>
        <w:rPr/>
        <w:t>del programa ArcGis 10.3, la cual permite realizar relaciones geométricas de los datos geoespaciales. Posterior a </w:t>
      </w:r>
      <w:r>
        <w:rPr>
          <w:spacing w:val="-3"/>
        </w:rPr>
        <w:t>esto, </w:t>
      </w:r>
      <w:r>
        <w:rPr/>
        <w:t>se realizó un análisis de los datos derivados del proceso </w:t>
      </w:r>
      <w:r>
        <w:rPr>
          <w:spacing w:val="-4"/>
        </w:rPr>
        <w:t>anterior, </w:t>
      </w:r>
      <w:r>
        <w:rPr/>
        <w:t>para determinar la distribución en</w:t>
      </w:r>
      <w:r>
        <w:rPr>
          <w:spacing w:val="-6"/>
        </w:rPr>
        <w:t> </w:t>
      </w:r>
      <w:r>
        <w:rPr/>
        <w:t>porcentaje,</w:t>
      </w:r>
      <w:r>
        <w:rPr>
          <w:spacing w:val="-6"/>
        </w:rPr>
        <w:t> </w:t>
      </w:r>
      <w:r>
        <w:rPr/>
        <w:t>según</w:t>
      </w:r>
      <w:r>
        <w:rPr>
          <w:spacing w:val="-6"/>
        </w:rPr>
        <w:t> </w:t>
      </w:r>
      <w:r>
        <w:rPr/>
        <w:t>las</w:t>
      </w:r>
      <w:r>
        <w:rPr>
          <w:spacing w:val="-6"/>
        </w:rPr>
        <w:t> </w:t>
      </w:r>
      <w:r>
        <w:rPr/>
        <w:t>áreas</w:t>
      </w:r>
      <w:r>
        <w:rPr>
          <w:spacing w:val="-6"/>
        </w:rPr>
        <w:t> </w:t>
      </w:r>
      <w:r>
        <w:rPr/>
        <w:t>con</w:t>
      </w:r>
      <w:r>
        <w:rPr>
          <w:spacing w:val="-6"/>
        </w:rPr>
        <w:t> </w:t>
      </w:r>
      <w:r>
        <w:rPr/>
        <w:t>alta,</w:t>
      </w:r>
      <w:r>
        <w:rPr>
          <w:spacing w:val="-6"/>
        </w:rPr>
        <w:t> </w:t>
      </w:r>
      <w:r>
        <w:rPr/>
        <w:t>media</w:t>
      </w:r>
      <w:r>
        <w:rPr>
          <w:spacing w:val="-6"/>
        </w:rPr>
        <w:t> </w:t>
      </w:r>
      <w:r>
        <w:rPr/>
        <w:t>o</w:t>
      </w:r>
      <w:r>
        <w:rPr>
          <w:spacing w:val="-6"/>
        </w:rPr>
        <w:t> </w:t>
      </w:r>
      <w:r>
        <w:rPr/>
        <w:t>baja</w:t>
      </w:r>
      <w:r>
        <w:rPr>
          <w:spacing w:val="-6"/>
        </w:rPr>
        <w:t> </w:t>
      </w:r>
      <w:r>
        <w:rPr/>
        <w:t>vulnerabilidad</w:t>
      </w:r>
      <w:r>
        <w:rPr>
          <w:spacing w:val="-6"/>
        </w:rPr>
        <w:t> </w:t>
      </w:r>
      <w:r>
        <w:rPr/>
        <w:t>sobre</w:t>
      </w:r>
      <w:r>
        <w:rPr>
          <w:spacing w:val="-6"/>
        </w:rPr>
        <w:t> </w:t>
      </w:r>
      <w:r>
        <w:rPr/>
        <w:t>las</w:t>
      </w:r>
      <w:r>
        <w:rPr>
          <w:spacing w:val="-6"/>
        </w:rPr>
        <w:t> </w:t>
      </w:r>
      <w:r>
        <w:rPr/>
        <w:t>formas</w:t>
      </w:r>
      <w:r>
        <w:rPr>
          <w:spacing w:val="-6"/>
        </w:rPr>
        <w:t> </w:t>
      </w:r>
      <w:r>
        <w:rPr/>
        <w:t>de</w:t>
      </w:r>
      <w:r>
        <w:rPr>
          <w:spacing w:val="-6"/>
        </w:rPr>
        <w:t> </w:t>
      </w:r>
      <w:r>
        <w:rPr/>
        <w:t>relieve.</w:t>
      </w:r>
    </w:p>
    <w:p>
      <w:pPr>
        <w:pStyle w:val="BodyText"/>
        <w:spacing w:before="4"/>
        <w:rPr>
          <w:sz w:val="33"/>
        </w:rPr>
      </w:pPr>
    </w:p>
    <w:p>
      <w:pPr>
        <w:pStyle w:val="Heading3"/>
        <w:numPr>
          <w:ilvl w:val="0"/>
          <w:numId w:val="3"/>
        </w:numPr>
        <w:tabs>
          <w:tab w:pos="572" w:val="left" w:leader="none"/>
        </w:tabs>
        <w:spacing w:line="240" w:lineRule="auto" w:before="1" w:after="0"/>
        <w:ind w:left="571" w:right="0" w:hanging="284"/>
        <w:jc w:val="left"/>
      </w:pPr>
      <w:r>
        <w:rPr/>
        <w:t>Resultados</w:t>
      </w:r>
    </w:p>
    <w:p>
      <w:pPr>
        <w:pStyle w:val="BodyText"/>
        <w:rPr>
          <w:rFonts w:ascii="Minion Pro"/>
          <w:b/>
          <w:sz w:val="33"/>
        </w:rPr>
      </w:pPr>
    </w:p>
    <w:p>
      <w:pPr>
        <w:pStyle w:val="ListParagraph"/>
        <w:numPr>
          <w:ilvl w:val="1"/>
          <w:numId w:val="3"/>
        </w:numPr>
        <w:tabs>
          <w:tab w:pos="685" w:val="left" w:leader="none"/>
        </w:tabs>
        <w:spacing w:line="284" w:lineRule="exact" w:before="1" w:after="0"/>
        <w:ind w:left="684" w:right="0" w:hanging="397"/>
        <w:jc w:val="left"/>
        <w:rPr>
          <w:b/>
          <w:sz w:val="24"/>
        </w:rPr>
      </w:pPr>
      <w:r>
        <w:rPr>
          <w:b/>
          <w:sz w:val="24"/>
        </w:rPr>
        <w:t>Mapa geomorfológico y sus morfologías</w:t>
      </w:r>
    </w:p>
    <w:p>
      <w:pPr>
        <w:pStyle w:val="BodyText"/>
        <w:spacing w:line="232" w:lineRule="auto" w:before="2"/>
        <w:ind w:left="287" w:right="264" w:firstLine="396"/>
        <w:jc w:val="both"/>
      </w:pPr>
      <w:r>
        <w:rPr/>
        <w:pict>
          <v:shape style="position:absolute;margin-left:520.629211pt;margin-top:138.939590pt;width:7.2pt;height:16.850pt;mso-position-horizontal-relative:page;mso-position-vertical-relative:paragraph;z-index:-29296" type="#_x0000_t202" filled="false" stroked="false">
            <v:textbox inset="0,0,0,0">
              <w:txbxContent>
                <w:p>
                  <w:pPr>
                    <w:spacing w:before="0"/>
                    <w:ind w:left="0" w:right="0" w:firstLine="0"/>
                    <w:jc w:val="left"/>
                    <w:rPr>
                      <w:rFonts w:ascii="Myriad Pro"/>
                      <w:sz w:val="28"/>
                    </w:rPr>
                  </w:pPr>
                  <w:r>
                    <w:rPr>
                      <w:rFonts w:ascii="Myriad Pro"/>
                      <w:sz w:val="28"/>
                    </w:rPr>
                    <w:t>5</w:t>
                  </w:r>
                </w:p>
              </w:txbxContent>
            </v:textbox>
            <w10:wrap type="none"/>
          </v:shape>
        </w:pict>
      </w:r>
      <w:r>
        <w:rPr/>
        <w:t>A</w:t>
      </w:r>
      <w:r>
        <w:rPr>
          <w:spacing w:val="-11"/>
        </w:rPr>
        <w:t> </w:t>
      </w:r>
      <w:r>
        <w:rPr/>
        <w:t>partir</w:t>
      </w:r>
      <w:r>
        <w:rPr>
          <w:spacing w:val="-11"/>
        </w:rPr>
        <w:t> </w:t>
      </w:r>
      <w:r>
        <w:rPr/>
        <w:t>de</w:t>
      </w:r>
      <w:r>
        <w:rPr>
          <w:spacing w:val="-11"/>
        </w:rPr>
        <w:t> </w:t>
      </w:r>
      <w:r>
        <w:rPr/>
        <w:t>la</w:t>
      </w:r>
      <w:r>
        <w:rPr>
          <w:spacing w:val="-11"/>
        </w:rPr>
        <w:t> </w:t>
      </w:r>
      <w:r>
        <w:rPr/>
        <w:t>cartografía</w:t>
      </w:r>
      <w:r>
        <w:rPr>
          <w:spacing w:val="-11"/>
        </w:rPr>
        <w:t> </w:t>
      </w:r>
      <w:r>
        <w:rPr/>
        <w:t>geomorfológica</w:t>
      </w:r>
      <w:r>
        <w:rPr>
          <w:spacing w:val="-11"/>
        </w:rPr>
        <w:t> </w:t>
      </w:r>
      <w:r>
        <w:rPr/>
        <w:t>a</w:t>
      </w:r>
      <w:r>
        <w:rPr>
          <w:spacing w:val="-11"/>
        </w:rPr>
        <w:t> </w:t>
      </w:r>
      <w:r>
        <w:rPr/>
        <w:t>escala</w:t>
      </w:r>
      <w:r>
        <w:rPr>
          <w:spacing w:val="-11"/>
        </w:rPr>
        <w:t> </w:t>
      </w:r>
      <w:r>
        <w:rPr/>
        <w:t>1:25</w:t>
      </w:r>
      <w:r>
        <w:rPr>
          <w:spacing w:val="-11"/>
        </w:rPr>
        <w:t> </w:t>
      </w:r>
      <w:r>
        <w:rPr/>
        <w:t>000</w:t>
      </w:r>
      <w:r>
        <w:rPr>
          <w:spacing w:val="-11"/>
        </w:rPr>
        <w:t> </w:t>
      </w:r>
      <w:r>
        <w:rPr/>
        <w:t>de</w:t>
      </w:r>
      <w:r>
        <w:rPr>
          <w:spacing w:val="-11"/>
        </w:rPr>
        <w:t> </w:t>
      </w:r>
      <w:r>
        <w:rPr/>
        <w:t>las</w:t>
      </w:r>
      <w:r>
        <w:rPr>
          <w:spacing w:val="-11"/>
        </w:rPr>
        <w:t> </w:t>
      </w:r>
      <w:r>
        <w:rPr/>
        <w:t>formas</w:t>
      </w:r>
      <w:r>
        <w:rPr>
          <w:spacing w:val="-11"/>
        </w:rPr>
        <w:t> </w:t>
      </w:r>
      <w:r>
        <w:rPr/>
        <w:t>de</w:t>
      </w:r>
      <w:r>
        <w:rPr>
          <w:spacing w:val="-11"/>
        </w:rPr>
        <w:t> </w:t>
      </w:r>
      <w:r>
        <w:rPr/>
        <w:t>relieve</w:t>
      </w:r>
      <w:r>
        <w:rPr>
          <w:spacing w:val="-11"/>
        </w:rPr>
        <w:t> </w:t>
      </w:r>
      <w:r>
        <w:rPr/>
        <w:t>más</w:t>
      </w:r>
      <w:r>
        <w:rPr>
          <w:spacing w:val="-11"/>
        </w:rPr>
        <w:t> </w:t>
      </w:r>
      <w:r>
        <w:rPr/>
        <w:t>pre- dominantes</w:t>
      </w:r>
      <w:r>
        <w:rPr>
          <w:spacing w:val="-14"/>
        </w:rPr>
        <w:t> </w:t>
      </w:r>
      <w:r>
        <w:rPr/>
        <w:t>del</w:t>
      </w:r>
      <w:r>
        <w:rPr>
          <w:spacing w:val="-14"/>
        </w:rPr>
        <w:t> </w:t>
      </w:r>
      <w:r>
        <w:rPr/>
        <w:t>ACG,</w:t>
      </w:r>
      <w:r>
        <w:rPr>
          <w:spacing w:val="-14"/>
        </w:rPr>
        <w:t> </w:t>
      </w:r>
      <w:r>
        <w:rPr/>
        <w:t>se</w:t>
      </w:r>
      <w:r>
        <w:rPr>
          <w:spacing w:val="-14"/>
        </w:rPr>
        <w:t> </w:t>
      </w:r>
      <w:r>
        <w:rPr/>
        <w:t>logró</w:t>
      </w:r>
      <w:r>
        <w:rPr>
          <w:spacing w:val="-14"/>
        </w:rPr>
        <w:t> </w:t>
      </w:r>
      <w:r>
        <w:rPr/>
        <w:t>diferenciar</w:t>
      </w:r>
      <w:r>
        <w:rPr>
          <w:spacing w:val="-14"/>
        </w:rPr>
        <w:t> </w:t>
      </w:r>
      <w:r>
        <w:rPr/>
        <w:t>una</w:t>
      </w:r>
      <w:r>
        <w:rPr>
          <w:spacing w:val="-14"/>
        </w:rPr>
        <w:t> </w:t>
      </w:r>
      <w:r>
        <w:rPr/>
        <w:t>génesis</w:t>
      </w:r>
      <w:r>
        <w:rPr>
          <w:spacing w:val="-14"/>
        </w:rPr>
        <w:t> </w:t>
      </w:r>
      <w:r>
        <w:rPr/>
        <w:t>tanto</w:t>
      </w:r>
      <w:r>
        <w:rPr>
          <w:spacing w:val="-14"/>
        </w:rPr>
        <w:t> </w:t>
      </w:r>
      <w:r>
        <w:rPr/>
        <w:t>endógena</w:t>
      </w:r>
      <w:r>
        <w:rPr>
          <w:spacing w:val="-14"/>
        </w:rPr>
        <w:t> </w:t>
      </w:r>
      <w:r>
        <w:rPr/>
        <w:t>modelada</w:t>
      </w:r>
      <w:r>
        <w:rPr>
          <w:spacing w:val="-14"/>
        </w:rPr>
        <w:t> </w:t>
      </w:r>
      <w:r>
        <w:rPr/>
        <w:t>como</w:t>
      </w:r>
      <w:r>
        <w:rPr>
          <w:spacing w:val="-14"/>
        </w:rPr>
        <w:t> </w:t>
      </w:r>
      <w:r>
        <w:rPr/>
        <w:t>exógena que dominan en el relieve de este sector de Costa Rica. Cabe mencionar que la conformación de las geoformas que componen este paisaje se presenta a partir de la interrelación entre una dinámica</w:t>
      </w:r>
      <w:r>
        <w:rPr>
          <w:spacing w:val="-5"/>
        </w:rPr>
        <w:t> </w:t>
      </w:r>
      <w:r>
        <w:rPr/>
        <w:t>tectónica</w:t>
      </w:r>
      <w:r>
        <w:rPr>
          <w:spacing w:val="-5"/>
        </w:rPr>
        <w:t> </w:t>
      </w:r>
      <w:r>
        <w:rPr/>
        <w:t>intensa</w:t>
      </w:r>
      <w:r>
        <w:rPr>
          <w:spacing w:val="-5"/>
        </w:rPr>
        <w:t> </w:t>
      </w:r>
      <w:r>
        <w:rPr/>
        <w:t>y</w:t>
      </w:r>
      <w:r>
        <w:rPr>
          <w:spacing w:val="-5"/>
        </w:rPr>
        <w:t> </w:t>
      </w:r>
      <w:r>
        <w:rPr/>
        <w:t>antigua,</w:t>
      </w:r>
      <w:r>
        <w:rPr>
          <w:spacing w:val="-5"/>
        </w:rPr>
        <w:t> </w:t>
      </w:r>
      <w:r>
        <w:rPr/>
        <w:t>donde</w:t>
      </w:r>
      <w:r>
        <w:rPr>
          <w:spacing w:val="-5"/>
        </w:rPr>
        <w:t> </w:t>
      </w:r>
      <w:r>
        <w:rPr/>
        <w:t>las</w:t>
      </w:r>
      <w:r>
        <w:rPr>
          <w:spacing w:val="-5"/>
        </w:rPr>
        <w:t> </w:t>
      </w:r>
      <w:r>
        <w:rPr/>
        <w:t>rocas</w:t>
      </w:r>
      <w:r>
        <w:rPr>
          <w:spacing w:val="-5"/>
        </w:rPr>
        <w:t> </w:t>
      </w:r>
      <w:r>
        <w:rPr/>
        <w:t>más</w:t>
      </w:r>
      <w:r>
        <w:rPr>
          <w:spacing w:val="-5"/>
        </w:rPr>
        <w:t> </w:t>
      </w:r>
      <w:r>
        <w:rPr/>
        <w:t>antiguas</w:t>
      </w:r>
      <w:r>
        <w:rPr>
          <w:spacing w:val="-5"/>
        </w:rPr>
        <w:t> </w:t>
      </w:r>
      <w:r>
        <w:rPr/>
        <w:t>del</w:t>
      </w:r>
      <w:r>
        <w:rPr>
          <w:spacing w:val="-5"/>
        </w:rPr>
        <w:t> </w:t>
      </w:r>
      <w:r>
        <w:rPr/>
        <w:t>país</w:t>
      </w:r>
      <w:r>
        <w:rPr>
          <w:spacing w:val="-5"/>
        </w:rPr>
        <w:t> </w:t>
      </w:r>
      <w:r>
        <w:rPr/>
        <w:t>hacen</w:t>
      </w:r>
      <w:r>
        <w:rPr>
          <w:spacing w:val="-5"/>
        </w:rPr>
        <w:t> </w:t>
      </w:r>
      <w:r>
        <w:rPr/>
        <w:t>su</w:t>
      </w:r>
      <w:r>
        <w:rPr>
          <w:spacing w:val="-5"/>
        </w:rPr>
        <w:t> </w:t>
      </w:r>
      <w:r>
        <w:rPr/>
        <w:t>aparición en</w:t>
      </w:r>
      <w:r>
        <w:rPr>
          <w:spacing w:val="-9"/>
        </w:rPr>
        <w:t> </w:t>
      </w:r>
      <w:r>
        <w:rPr/>
        <w:t>la</w:t>
      </w:r>
      <w:r>
        <w:rPr>
          <w:spacing w:val="-9"/>
        </w:rPr>
        <w:t> </w:t>
      </w:r>
      <w:r>
        <w:rPr/>
        <w:t>península</w:t>
      </w:r>
      <w:r>
        <w:rPr>
          <w:spacing w:val="-9"/>
        </w:rPr>
        <w:t> </w:t>
      </w:r>
      <w:r>
        <w:rPr/>
        <w:t>de</w:t>
      </w:r>
      <w:r>
        <w:rPr>
          <w:spacing w:val="-9"/>
        </w:rPr>
        <w:t> </w:t>
      </w:r>
      <w:r>
        <w:rPr/>
        <w:t>Santa</w:t>
      </w:r>
      <w:r>
        <w:rPr>
          <w:spacing w:val="-9"/>
        </w:rPr>
        <w:t> </w:t>
      </w:r>
      <w:r>
        <w:rPr/>
        <w:t>Elena</w:t>
      </w:r>
      <w:r>
        <w:rPr>
          <w:spacing w:val="-9"/>
        </w:rPr>
        <w:t> </w:t>
      </w:r>
      <w:r>
        <w:rPr/>
        <w:t>durante</w:t>
      </w:r>
      <w:r>
        <w:rPr>
          <w:spacing w:val="-9"/>
        </w:rPr>
        <w:t> </w:t>
      </w:r>
      <w:r>
        <w:rPr/>
        <w:t>el</w:t>
      </w:r>
      <w:r>
        <w:rPr>
          <w:spacing w:val="-9"/>
        </w:rPr>
        <w:t> </w:t>
      </w:r>
      <w:r>
        <w:rPr/>
        <w:t>periodo</w:t>
      </w:r>
      <w:r>
        <w:rPr>
          <w:spacing w:val="-9"/>
        </w:rPr>
        <w:t> </w:t>
      </w:r>
      <w:r>
        <w:rPr/>
        <w:t>Jurásico,</w:t>
      </w:r>
      <w:r>
        <w:rPr>
          <w:spacing w:val="-9"/>
        </w:rPr>
        <w:t> </w:t>
      </w:r>
      <w:r>
        <w:rPr/>
        <w:t>seguidas</w:t>
      </w:r>
      <w:r>
        <w:rPr>
          <w:spacing w:val="-9"/>
        </w:rPr>
        <w:t> </w:t>
      </w:r>
      <w:r>
        <w:rPr/>
        <w:t>en</w:t>
      </w:r>
      <w:r>
        <w:rPr>
          <w:spacing w:val="-9"/>
        </w:rPr>
        <w:t> </w:t>
      </w:r>
      <w:r>
        <w:rPr/>
        <w:t>el</w:t>
      </w:r>
      <w:r>
        <w:rPr>
          <w:spacing w:val="-9"/>
        </w:rPr>
        <w:t> </w:t>
      </w:r>
      <w:r>
        <w:rPr/>
        <w:t>tiempo</w:t>
      </w:r>
      <w:r>
        <w:rPr>
          <w:spacing w:val="-9"/>
        </w:rPr>
        <w:t> </w:t>
      </w:r>
      <w:r>
        <w:rPr/>
        <w:t>geológico</w:t>
      </w:r>
      <w:r>
        <w:rPr>
          <w:spacing w:val="-9"/>
        </w:rPr>
        <w:t> </w:t>
      </w:r>
      <w:r>
        <w:rPr/>
        <w:t>por las</w:t>
      </w:r>
      <w:r>
        <w:rPr>
          <w:spacing w:val="-10"/>
        </w:rPr>
        <w:t> </w:t>
      </w:r>
      <w:r>
        <w:rPr/>
        <w:t>rampas</w:t>
      </w:r>
      <w:r>
        <w:rPr>
          <w:spacing w:val="-10"/>
        </w:rPr>
        <w:t> </w:t>
      </w:r>
      <w:r>
        <w:rPr/>
        <w:t>volcánicas</w:t>
      </w:r>
      <w:r>
        <w:rPr>
          <w:spacing w:val="-10"/>
        </w:rPr>
        <w:t> </w:t>
      </w:r>
      <w:r>
        <w:rPr/>
        <w:t>del</w:t>
      </w:r>
      <w:r>
        <w:rPr>
          <w:spacing w:val="-10"/>
        </w:rPr>
        <w:t> </w:t>
      </w:r>
      <w:r>
        <w:rPr/>
        <w:t>complejo</w:t>
      </w:r>
      <w:r>
        <w:rPr>
          <w:spacing w:val="-10"/>
        </w:rPr>
        <w:t> </w:t>
      </w:r>
      <w:r>
        <w:rPr/>
        <w:t>Orosí-Cacao,</w:t>
      </w:r>
      <w:r>
        <w:rPr>
          <w:spacing w:val="-10"/>
        </w:rPr>
        <w:t> </w:t>
      </w:r>
      <w:r>
        <w:rPr/>
        <w:t>con</w:t>
      </w:r>
      <w:r>
        <w:rPr>
          <w:spacing w:val="-10"/>
        </w:rPr>
        <w:t> </w:t>
      </w:r>
      <w:r>
        <w:rPr/>
        <w:t>amplias</w:t>
      </w:r>
      <w:r>
        <w:rPr>
          <w:spacing w:val="-10"/>
        </w:rPr>
        <w:t> </w:t>
      </w:r>
      <w:r>
        <w:rPr/>
        <w:t>superficies</w:t>
      </w:r>
      <w:r>
        <w:rPr>
          <w:spacing w:val="-10"/>
        </w:rPr>
        <w:t> </w:t>
      </w:r>
      <w:r>
        <w:rPr/>
        <w:t>semiplanas,</w:t>
      </w:r>
      <w:r>
        <w:rPr>
          <w:spacing w:val="-10"/>
        </w:rPr>
        <w:t> </w:t>
      </w:r>
      <w:r>
        <w:rPr/>
        <w:t>y</w:t>
      </w:r>
      <w:r>
        <w:rPr>
          <w:spacing w:val="-10"/>
        </w:rPr>
        <w:t> </w:t>
      </w:r>
      <w:r>
        <w:rPr/>
        <w:t>el</w:t>
      </w:r>
      <w:r>
        <w:rPr>
          <w:spacing w:val="-10"/>
        </w:rPr>
        <w:t> </w:t>
      </w:r>
      <w:r>
        <w:rPr/>
        <w:t>cerro El</w:t>
      </w:r>
      <w:r>
        <w:rPr>
          <w:spacing w:val="-4"/>
        </w:rPr>
        <w:t> </w:t>
      </w:r>
      <w:r>
        <w:rPr/>
        <w:t>Hacha,</w:t>
      </w:r>
      <w:r>
        <w:rPr>
          <w:spacing w:val="-4"/>
        </w:rPr>
        <w:t> </w:t>
      </w:r>
      <w:r>
        <w:rPr/>
        <w:t>el</w:t>
      </w:r>
      <w:r>
        <w:rPr>
          <w:spacing w:val="-4"/>
        </w:rPr>
        <w:t> </w:t>
      </w:r>
      <w:r>
        <w:rPr/>
        <w:t>cual</w:t>
      </w:r>
      <w:r>
        <w:rPr>
          <w:spacing w:val="-4"/>
        </w:rPr>
        <w:t> </w:t>
      </w:r>
      <w:r>
        <w:rPr/>
        <w:t>marca</w:t>
      </w:r>
      <w:r>
        <w:rPr>
          <w:spacing w:val="-4"/>
        </w:rPr>
        <w:t> </w:t>
      </w:r>
      <w:r>
        <w:rPr/>
        <w:t>otra</w:t>
      </w:r>
      <w:r>
        <w:rPr>
          <w:spacing w:val="-4"/>
        </w:rPr>
        <w:t> </w:t>
      </w:r>
      <w:r>
        <w:rPr/>
        <w:t>forma</w:t>
      </w:r>
      <w:r>
        <w:rPr>
          <w:spacing w:val="-4"/>
        </w:rPr>
        <w:t> </w:t>
      </w:r>
      <w:r>
        <w:rPr/>
        <w:t>de</w:t>
      </w:r>
      <w:r>
        <w:rPr>
          <w:spacing w:val="-4"/>
        </w:rPr>
        <w:t> </w:t>
      </w:r>
      <w:r>
        <w:rPr/>
        <w:t>relieve</w:t>
      </w:r>
      <w:r>
        <w:rPr>
          <w:spacing w:val="-4"/>
        </w:rPr>
        <w:t> </w:t>
      </w:r>
      <w:r>
        <w:rPr/>
        <w:t>aparte</w:t>
      </w:r>
      <w:r>
        <w:rPr>
          <w:spacing w:val="-4"/>
        </w:rPr>
        <w:t> </w:t>
      </w:r>
      <w:r>
        <w:rPr/>
        <w:t>de</w:t>
      </w:r>
      <w:r>
        <w:rPr>
          <w:spacing w:val="-4"/>
        </w:rPr>
        <w:t> </w:t>
      </w:r>
      <w:r>
        <w:rPr/>
        <w:t>este</w:t>
      </w:r>
      <w:r>
        <w:rPr>
          <w:spacing w:val="-4"/>
        </w:rPr>
        <w:t> </w:t>
      </w:r>
      <w:r>
        <w:rPr/>
        <w:t>piedemonte</w:t>
      </w:r>
      <w:r>
        <w:rPr>
          <w:spacing w:val="-4"/>
        </w:rPr>
        <w:t> </w:t>
      </w:r>
      <w:r>
        <w:rPr/>
        <w:t>volcánico;</w:t>
      </w:r>
      <w:r>
        <w:rPr>
          <w:spacing w:val="-4"/>
        </w:rPr>
        <w:t> </w:t>
      </w:r>
      <w:r>
        <w:rPr/>
        <w:t>por</w:t>
      </w:r>
      <w:r>
        <w:rPr>
          <w:spacing w:val="-4"/>
        </w:rPr>
        <w:t> </w:t>
      </w:r>
      <w:r>
        <w:rPr/>
        <w:t>último,</w:t>
      </w:r>
    </w:p>
    <w:p>
      <w:pPr>
        <w:pStyle w:val="BodyText"/>
        <w:spacing w:before="4"/>
        <w:rPr>
          <w:sz w:val="28"/>
        </w:rPr>
      </w:pPr>
      <w:r>
        <w:rPr/>
        <w:pict>
          <v:group style="position:absolute;margin-left:79.658897pt;margin-top:18.951086pt;width:461.3pt;height:38.7pt;mso-position-horizontal-relative:page;mso-position-vertical-relative:paragraph;z-index:1816;mso-wrap-distance-left:0;mso-wrap-distance-right:0" coordorigin="1593,379" coordsize="9226,774">
            <v:line style="position:absolute" from="1593,465" to="9799,465" stroked="true" strokeweight=".75pt" strokecolor="#00524d">
              <v:stroke dashstyle="solid"/>
            </v:line>
            <v:rect style="position:absolute;left:9799;top:457;width:848;height:528" filled="true" fillcolor="#00524d" stroked="false">
              <v:fill opacity="6553f" type="solid"/>
            </v:rect>
            <v:rect style="position:absolute;left:9799;top:984;width:848;height:90" filled="true" fillcolor="#00524d" stroked="false">
              <v:fill opacity="19660f" type="solid"/>
            </v:rect>
            <v:shape style="position:absolute;left:1613;top:599;width:1901;height:461" type="#_x0000_t75" stroked="false">
              <v:imagedata r:id="rId26" o:title=""/>
            </v:shape>
            <v:shape style="position:absolute;left:9627;top:916;width:481;height:236" type="#_x0000_t75" stroked="false">
              <v:imagedata r:id="rId27" o:title=""/>
            </v:shape>
            <v:shape style="position:absolute;left:10385;top:379;width:434;height:194" type="#_x0000_t75" stroked="false">
              <v:imagedata r:id="rId28" o:title=""/>
            </v:shape>
            <v:shape style="position:absolute;left:1593;top:379;width:9226;height:774" type="#_x0000_t202" filled="false" stroked="false">
              <v:textbox inset="0,0,0,0">
                <w:txbxContent>
                  <w:p>
                    <w:pPr>
                      <w:spacing w:line="240" w:lineRule="auto" w:before="8"/>
                      <w:rPr>
                        <w:sz w:val="15"/>
                      </w:rPr>
                    </w:pPr>
                  </w:p>
                  <w:p>
                    <w:pPr>
                      <w:spacing w:line="176" w:lineRule="exact" w:before="0"/>
                      <w:ind w:left="0" w:right="1329" w:firstLine="0"/>
                      <w:jc w:val="right"/>
                      <w:rPr>
                        <w:rFonts w:ascii="MyriadPro-Cond"/>
                        <w:sz w:val="16"/>
                      </w:rPr>
                    </w:pPr>
                    <w:r>
                      <w:rPr>
                        <w:rFonts w:ascii="MyriadPro-Cond"/>
                        <w:sz w:val="16"/>
                      </w:rPr>
                      <w:t>Creative Commons (Reconocimiento al autor-No comercial-Compartir igual 4.0 Internacional</w:t>
                    </w:r>
                  </w:p>
                  <w:p>
                    <w:pPr>
                      <w:spacing w:line="176" w:lineRule="exact" w:before="0"/>
                      <w:ind w:left="0" w:right="1329" w:firstLine="0"/>
                      <w:jc w:val="right"/>
                      <w:rPr>
                        <w:rFonts w:ascii="MyriadPro-Cond"/>
                        <w:sz w:val="16"/>
                      </w:rPr>
                    </w:pPr>
                    <w:r>
                      <w:rPr>
                        <w:rFonts w:ascii="MyriadPro-Cond"/>
                        <w:sz w:val="16"/>
                      </w:rPr>
                      <w:t>(CC BY NC SA 4.0 Internacional)</w:t>
                    </w:r>
                  </w:p>
                </w:txbxContent>
              </v:textbox>
              <w10:wrap type="none"/>
            </v:shape>
            <w10:wrap type="topAndBottom"/>
          </v:group>
        </w:pict>
      </w:r>
    </w:p>
    <w:p>
      <w:pPr>
        <w:spacing w:after="0"/>
        <w:rPr>
          <w:sz w:val="28"/>
        </w:rPr>
        <w:sectPr>
          <w:pgSz w:w="12240" w:h="15840"/>
          <w:pgMar w:top="980" w:bottom="280" w:left="1300" w:right="1320"/>
        </w:sectPr>
      </w:pPr>
    </w:p>
    <w:p>
      <w:pPr>
        <w:spacing w:before="77"/>
        <w:ind w:left="287" w:right="2960" w:firstLine="0"/>
        <w:jc w:val="left"/>
        <w:rPr>
          <w:rFonts w:ascii="MyriadPro-Cond"/>
          <w:sz w:val="18"/>
        </w:rPr>
      </w:pPr>
      <w:r>
        <w:rPr/>
        <w:pict>
          <v:group style="position:absolute;margin-left:489.085999pt;margin-top:9.074403pt;width:38.35pt;height:38.35pt;mso-position-horizontal-relative:page;mso-position-vertical-relative:paragraph;z-index:2008" coordorigin="9782,181" coordsize="767,767">
            <v:shape style="position:absolute;left:9781;top:181;width:349;height:767" coordorigin="9782,181" coordsize="349,767" path="m9805,600l9782,600,9782,623,9805,623,9805,600m9805,367l9782,367,9782,391,9805,391,9805,367m9828,669l9805,669,9782,669,9782,692,9805,692,9828,692,9828,669m9828,437l9805,437,9782,437,9782,460,9805,460,9805,483,9828,483,9828,437m9828,391l9805,391,9805,414,9828,414,9828,391m9851,832l9828,832,9828,901,9851,901,9851,832m9851,785l9828,785,9805,785,9782,785,9782,901,9782,901,9782,948,9805,948,9805,948,9828,948,9851,948,9851,925,9828,925,9805,925,9805,901,9805,901,9805,809,9828,809,9851,809,9851,785m9851,739l9828,739,9805,739,9805,692,9782,692,9782,762,9805,762,9805,762,9828,762,9851,762,9851,739m9851,692l9828,692,9828,716,9851,716,9851,692m9851,646l9828,646,9828,669,9851,669,9851,646m9851,530l9828,530,9805,530,9805,507,9782,507,9782,576,9805,576,9805,553,9828,553,9851,553,9851,530m9851,414l9828,414,9828,437,9851,437,9851,414m9851,228l9828,228,9828,251,9828,298,9851,298,9851,251,9851,228m9851,181l9828,181,9805,181,9782,181,9782,251,9782,344,9805,344,9828,344,9851,344,9851,321,9828,321,9805,321,9805,251,9805,205,9828,205,9851,205,9851,181m9875,692l9851,692,9851,716,9875,716,9875,692m9875,576l9851,576,9851,600,9875,600,9875,576m9898,832l9875,832,9851,832,9851,901,9875,901,9898,901,9898,832m9898,228l9875,228,9851,228,9851,251,9851,298,9875,298,9898,298,9898,251,9898,228m9921,669l9898,669,9875,669,9851,669,9851,692,9875,692,9898,692,9921,692,9921,669m9944,785l9921,785,9898,785,9875,785,9851,785,9851,809,9875,809,9898,809,9921,809,9921,901,9921,901,9921,925,9898,925,9875,925,9851,925,9851,948,9875,948,9898,948,9921,948,9921,948,9944,948,9944,901,9944,901,9944,785m9944,692l9921,692,9898,692,9898,739,9875,739,9851,739,9851,762,9875,762,9898,762,9898,762,9921,762,9921,762,9944,762,9944,739,9921,739,9921,716,9944,716,9944,692m9944,646l9921,646,9921,669,9944,669,9944,646m9944,553l9921,553,9921,530,9898,530,9898,553,9875,553,9875,576,9898,576,9898,600,9875,600,9875,623,9898,623,9921,623,9944,623,9944,600,9921,600,9921,576,9944,576,9944,553m9944,507l9921,507,9921,530,9944,530,9944,507m9944,460l9921,460,9898,460,9898,414,9921,414,9921,391,9898,391,9875,391,9875,414,9851,414,9851,530,9875,530,9898,530,9898,507,9875,507,9875,483,9898,483,9921,483,9944,483,9944,460m9944,414l9921,414,9921,437,9944,437,9944,414m9944,367l9921,367,9921,391,9944,391,9944,367m9944,181l9921,181,9898,181,9875,181,9851,181,9851,205,9875,205,9898,205,9921,205,9921,251,9921,321,9898,321,9875,321,9851,321,9851,344,9875,344,9898,344,9921,344,9944,344,9944,251,9944,181m9991,925l9968,925,9968,948,9991,948,9991,925m9991,669l9968,669,9944,669,9944,692,9968,692,9991,692,9991,669m10014,855l9991,855,9991,878,10014,878,10014,855m10014,809l9991,809,9991,832,10014,832,10014,809m10014,692l9991,692,9991,716,9991,739,9968,739,9968,716,9991,716,9991,692,9968,692,9944,692,9944,762,9968,762,9968,785,9991,785,9991,762,10014,762,10014,692m10014,646l9991,646,9991,669,10014,669,10014,646m10014,507l9991,507,9991,483,9968,483,9944,483,9944,507,9968,507,9968,530,9991,530,9991,553,9991,576,9991,600,9968,600,9968,576,9991,576,9991,553,9968,553,9944,553,9944,646,9968,646,9991,646,9991,623,10014,623,10014,507m10014,391l9991,391,9991,321,9968,321,9968,391,9944,391,9944,437,9968,437,9968,460,9991,460,9991,460,10014,460,10014,437,9991,437,9991,414,9968,414,9968,391,9991,391,9991,414,10014,414,10014,391m10014,298l9991,298,9991,321,10014,321,10014,298m10014,181l9991,181,9991,205,9968,205,9968,251,9968,274,9991,274,9991,251,10014,251,10014,181m10037,530l10014,530,10014,553,10037,553,10037,530m10037,321l10014,321,10014,344,10037,344,10037,321m10060,925l10037,925,10014,925,10014,948,10037,948,10060,948,10060,925m10060,600l10037,600,10037,576,10014,576,10014,623,10037,623,10037,646,10014,646,10014,669,10037,669,10037,669,10060,669,10060,600m10060,553l10037,553,10037,576,10060,576,10060,553m10060,391l10037,391,10037,414,10060,414,10060,391m10060,298l10037,298,10037,321,10060,321,10060,298m10084,321l10060,321,10060,344,10084,344,10084,321m10084,205l10060,205,10037,205,10014,205,10014,251,10037,251,10037,228,10060,228,10060,251,10084,251,10084,205m10107,901l10084,901,10084,925,10107,925,10107,901m10107,716l10084,716,10084,739,10084,762,10060,762,10060,739,10084,739,10084,716,10060,716,10060,692,10037,692,10037,739,10014,739,10014,762,10037,762,10037,785,10014,785,10014,832,10037,832,10037,878,10014,878,10014,901,10037,901,10037,901,10060,901,10060,855,10084,855,10107,855,10107,809,10084,809,10060,809,10060,785,10060,785,10084,785,10084,762,10107,762,10107,716m10107,600l10084,600,10084,692,10107,692,10107,600m10107,553l10084,553,10084,576,10107,576,10107,553m10107,367l10084,367,10060,367,10060,391,10084,391,10084,414,10060,414,10060,437,10037,437,10037,414,10014,414,10014,460,10037,460,10037,460,10060,460,10060,460,10084,460,10084,483,10060,483,10060,507,10037,507,10037,530,10060,530,10084,530,10107,530,10107,507,10084,507,10084,483,10107,483,10107,367m10107,274l10084,274,10060,274,10060,298,10084,298,10084,321,10107,321,10107,274m10107,181l10084,181,10084,205,10107,205,10107,181m10130,181l10107,181,10107,205,10130,205,10130,181e" filled="true" fillcolor="#000000" stroked="false">
              <v:path arrowok="t"/>
              <v:fill type="solid"/>
            </v:shape>
            <v:line style="position:absolute" from="10118,228" to="10118,437" stroked="true" strokeweight="1.161pt" strokecolor="#000000">
              <v:stroke dashstyle="solid"/>
            </v:line>
            <v:shape style="position:absolute;left:10106;top:181;width:140;height:767" coordorigin="10107,181" coordsize="140,767" path="m10130,692l10107,692,10107,716,10130,716,10130,692m10130,646l10107,646,10107,669,10130,669,10130,646m10177,716l10153,716,10130,716,10130,739,10153,739,10153,762,10130,762,10107,762,10107,785,10130,785,10153,785,10153,762,10177,762,10177,716m10177,181l10153,181,10153,205,10177,205,10177,181m10200,925l10177,925,10177,948,10200,948,10200,925m10200,832l10177,832,10177,785,10153,785,10130,785,10130,832,10107,832,10107,901,10107,901,10107,948,10130,948,10130,901,10130,901,10153,901,10177,901,10200,901,10200,878,10177,878,10153,878,10130,878,10130,855,10153,855,10153,832,10177,832,10177,855,10200,855,10200,832m10200,553l10177,553,10177,507,10153,507,10130,507,10130,530,10153,530,10153,553,10130,553,10130,576,10107,576,10107,623,10130,623,10130,646,10153,646,10153,646,10177,646,10177,692,10177,716,10200,716,10200,692,10200,646,10177,646,10177,623,10200,623,10200,600,10177,600,10177,576,10153,576,10153,553,10177,553,10177,576,10200,576,10200,553m10200,367l10177,367,10177,391,10177,414,10153,414,10153,391,10177,391,10177,367,10177,321,10153,321,10153,344,10130,344,10130,367,10153,367,10153,391,10130,391,10130,483,10153,483,10153,437,10177,437,10177,437,10200,437,10200,367m10200,251l10177,251,10153,251,10153,274,10130,274,10130,321,10153,321,10153,298,10177,298,10177,321,10200,321,10200,251m10223,716l10200,716,10200,739,10223,739,10223,716m10223,181l10200,181,10200,228,10223,228,10223,181m10246,925l10223,925,10223,948,10246,948,10246,925m10246,855l10223,855,10223,878,10200,878,10200,901,10223,901,10246,901,10246,855m10246,739l10223,739,10223,762,10200,762,10200,785,10223,785,10223,785,10246,785,10246,739m10246,669l10223,669,10200,669,10200,692,10223,692,10246,692,10246,669m10246,576l10223,576,10223,553,10200,553,10200,600,10223,600,10223,623,10200,623,10200,646,10223,646,10223,646,10246,646,10246,576m10246,530l10223,530,10223,553,10246,553,10246,530m10246,483l10223,483,10200,483,10200,530,10223,530,10223,507,10246,507,10246,483m10246,437l10223,437,10200,437,10200,460,10223,460,10246,460,10246,437m10246,344l10223,344,10223,321,10200,321,10200,367,10223,367,10223,391,10200,391,10200,414,10223,414,10223,414,10246,414,10246,344m10246,274l10223,274,10200,274,10200,298,10223,298,10246,298,10246,274e" filled="true" fillcolor="#000000" stroked="false">
              <v:path arrowok="t"/>
              <v:fill type="solid"/>
            </v:shape>
            <v:line style="position:absolute" from="10258,205" to="10258,391" stroked="true" strokeweight="1.161pt" strokecolor="#000000">
              <v:stroke dashstyle="solid"/>
            </v:line>
            <v:shape style="position:absolute;left:10246;top:181;width:140;height:767" coordorigin="10246,181" coordsize="140,767" path="m10269,762l10246,762,10246,785,10269,785,10269,762m10269,692l10246,692,10246,739,10269,739,10269,692m10269,646l10246,646,10246,669,10269,669,10269,646m10293,878l10269,878,10269,855,10246,855,10246,901,10246,925,10269,925,10269,901,10293,901,10293,878m10293,785l10269,785,10246,785,10246,832,10269,832,10269,809,10293,809,10293,785m10293,600l10269,600,10269,623,10293,623,10293,600m10293,483l10269,483,10269,437,10246,437,10246,483,10269,483,10269,507,10246,507,10246,553,10269,553,10269,530,10293,530,10293,483m10293,391l10269,391,10269,414,10293,414,10293,391m10293,228l10269,228,10269,251,10269,321,10293,321,10293,251,10293,228m10293,181l10269,181,10269,205,10293,205,10293,181m10316,832l10293,832,10293,855,10316,855,10316,832m10316,762l10293,762,10293,785,10316,785,10316,762m10316,716l10293,716,10293,739,10316,739,10316,716m10316,298l10293,298,10293,344,10316,344,10316,298m10316,205l10293,205,10293,251,10316,251,10316,205m10339,925l10316,925,10293,925,10293,948,10316,948,10339,948,10339,925m10339,855l10316,855,10316,878,10339,878,10339,855m10339,785l10316,785,10316,809,10339,809,10339,785m10339,576l10316,576,10316,553,10293,553,10293,600,10316,600,10316,646,10293,646,10293,692,10316,692,10339,692,10339,576m10339,530l10316,530,10316,553,10339,553,10339,530m10339,367l10316,367,10293,367,10293,437,10316,437,10316,483,10293,483,10293,507,10316,507,10316,507,10339,507,10339,437,10316,437,10316,414,10339,414,10339,367m10339,274l10316,274,10316,298,10339,298,10339,274m10362,878l10339,878,10339,901,10362,901,10362,878m10362,600l10339,600,10339,623,10362,623,10362,600m10362,251l10339,251,10339,274,10362,274,10362,251m10386,925l10362,925,10339,925,10339,948,10362,948,10386,948,10386,925m10386,692l10362,692,10362,739,10339,739,10339,785,10339,855,10362,855,10362,878,10386,878,10386,832,10362,832,10362,785,10362,762,10386,762,10386,692m10386,623l10362,623,10362,646,10339,646,10339,669,10362,669,10362,669,10386,669,10386,623m10386,507l10362,507,10339,507,10339,553,10362,553,10362,600,10386,600,10386,507m10386,460l10362,460,10362,414,10339,414,10339,483,10362,483,10362,483,10386,483,10386,460m10386,367l10362,367,10362,321,10339,321,10339,391,10362,391,10362,414,10386,414,10386,367e" filled="true" fillcolor="#000000" stroked="false">
              <v:path arrowok="t"/>
              <v:fill type="solid"/>
            </v:shape>
            <v:shape style="position:absolute;left:10397;top:181;width:2;height:163" coordorigin="10397,181" coordsize="0,163" path="m10397,344l10397,181,10397,344xe" filled="true" fillcolor="#000000" stroked="false">
              <v:path arrowok="t"/>
              <v:fill type="solid"/>
            </v:shape>
            <v:shape style="position:absolute;left:10385;top:181;width:93;height:767" coordorigin="10386,181" coordsize="93,767" path="m10409,832l10386,832,10386,855,10409,855,10409,832m10409,785l10386,785,10386,809,10409,809,10409,785m10409,716l10386,716,10386,762,10409,762,10409,716m10409,623l10386,623,10386,646,10409,646,10409,623m10409,576l10386,576,10386,600,10409,600,10409,576m10409,460l10386,460,10386,507,10409,507,10409,460m10409,367l10386,367,10386,391,10409,391,10409,367m10432,483l10409,483,10409,530,10432,530,10432,483m10455,739l10432,739,10409,739,10409,762,10432,762,10432,785,10432,832,10409,832,10409,855,10432,855,10432,878,10409,878,10409,901,10432,901,10432,901,10432,925,10409,925,10409,948,10432,948,10432,948,10455,948,10455,901,10455,901,10455,785,10455,739m10455,623l10432,623,10409,623,10409,692,10409,692,10409,716,10432,716,10432,692,10455,692,10455,623m10455,553l10432,553,10409,553,10409,576,10432,576,10455,576,10455,553m10478,367l10455,367,10455,391,10432,391,10409,391,10409,414,10432,414,10432,437,10409,437,10409,460,10432,460,10455,460,10478,460,10478,437,10455,437,10455,414,10478,414,10478,367m10478,321l10455,321,10432,321,10409,321,10409,344,10432,344,10455,344,10478,344,10478,321m10478,228l10455,228,10432,228,10432,251,10432,298,10455,298,10478,298,10478,251,10478,228m10478,181l10455,181,10432,181,10409,181,10409,205,10432,205,10455,205,10478,205,10478,181e" filled="true" fillcolor="#000000" stroked="false">
              <v:path arrowok="t"/>
              <v:fill type="solid"/>
            </v:shape>
            <v:line style="position:absolute" from="10467,483" to="10467,669" stroked="true" strokeweight="1.161pt" strokecolor="#000000">
              <v:stroke dashstyle="solid"/>
            </v:line>
            <v:shape style="position:absolute;left:10455;top:181;width:70;height:767" coordorigin="10455,181" coordsize="70,767" path="m10478,832l10455,832,10455,901,10455,901,10455,948,10478,948,10478,901,10478,901,10478,832m10478,739l10455,739,10455,762,10478,762,10478,739m10502,901l10478,901,10478,925,10502,925,10502,901m10502,785l10478,785,10478,832,10502,832,10502,785m10502,762l10478,762,10478,785,10502,785,10502,762m10502,692l10478,692,10478,739,10502,739,10502,692m10502,576l10478,576,10478,646,10502,646,10502,576m10502,483l10478,483,10478,553,10502,553,10502,483m10502,367l10478,367,10478,460,10502,460,10502,367m10502,321l10478,321,10478,344,10502,344,10502,321m10502,228l10478,228,10478,251,10478,298,10502,298,10502,251,10502,228m10502,181l10478,181,10478,205,10502,205,10502,181m10525,925l10502,925,10502,948,10525,948,10525,925m10525,855l10502,855,10502,901,10525,901,10525,855m10525,785l10502,785,10502,832,10525,832,10525,785m10525,692l10502,692,10502,762,10525,762,10525,692m10525,646l10502,646,10502,669,10525,669,10525,646m10525,483l10502,483,10502,530,10525,530,10525,483m10525,414l10502,414,10502,437,10525,437,10525,414m10525,367l10502,367,10502,391,10525,391,10525,367m10525,321l10502,321,10502,344,10525,344,10525,321m10525,181l10502,181,10502,205,10525,205,10525,181e" filled="true" fillcolor="#000000" stroked="false">
              <v:path arrowok="t"/>
              <v:fill type="solid"/>
            </v:shape>
            <v:shape style="position:absolute;left:10536;top:181;width:2;height:163" coordorigin="10537,181" coordsize="0,163" path="m10537,344l10537,181,10537,344xe" filled="true" fillcolor="#000000" stroked="false">
              <v:path arrowok="t"/>
              <v:fill type="solid"/>
            </v:shape>
            <v:rect style="position:absolute;left:10524;top:460;width:24;height:47" filled="true" fillcolor="#000000" stroked="false">
              <v:fill type="solid"/>
            </v:rect>
            <v:line style="position:absolute" from="10537,530" to="10537,669" stroked="true" strokeweight="1.161pt" strokecolor="#000000">
              <v:stroke dashstyle="solid"/>
            </v:line>
            <v:shape style="position:absolute;left:10524;top:762;width:24;height:140" coordorigin="10525,762" coordsize="24,140" path="m10548,809l10525,809,10525,901,10548,901,10548,809m10548,762l10525,762,10525,785,10548,785,10548,762e" filled="true" fillcolor="#000000" stroked="false">
              <v:path arrowok="t"/>
              <v:fill type="solid"/>
            </v:shape>
            <w10:wrap type="none"/>
          </v:group>
        </w:pict>
      </w:r>
      <w:r>
        <w:rPr>
          <w:rFonts w:ascii="MyriadPro-Cond"/>
          <w:sz w:val="18"/>
        </w:rPr>
        <w:t>Revista de Ciencias Ambientales (Trop J Environ Sci). (Julio-Diciembre, 2018). EISSN: 2215-3896. Vol 52(2): 1-15. DOI: </w:t>
      </w:r>
      <w:hyperlink r:id="rId8">
        <w:r>
          <w:rPr>
            <w:rFonts w:ascii="MyriadPro-Cond"/>
            <w:color w:val="00524D"/>
            <w:sz w:val="18"/>
          </w:rPr>
          <w:t>http://dx.doi.org/10.15359/rca.52-2.1</w:t>
        </w:r>
      </w:hyperlink>
    </w:p>
    <w:p>
      <w:pPr>
        <w:spacing w:before="0"/>
        <w:ind w:left="287" w:right="6660" w:firstLine="0"/>
        <w:jc w:val="left"/>
        <w:rPr>
          <w:rFonts w:ascii="MyriadPro-Cond"/>
          <w:sz w:val="18"/>
        </w:rPr>
      </w:pPr>
      <w:r>
        <w:rPr/>
        <w:pict>
          <v:line style="position:absolute;mso-position-horizontal-relative:page;mso-position-vertical-relative:paragraph;z-index:1888;mso-wrap-distance-left:0;mso-wrap-distance-right:0" from="79.370102pt,27.038628pt" to="532.052102pt,27.038628pt" stroked="true" strokeweight="1pt" strokecolor="#00524d">
            <v:stroke dashstyle="solid"/>
            <w10:wrap type="topAndBottom"/>
          </v:line>
        </w:pict>
      </w:r>
      <w:r>
        <w:rPr>
          <w:rFonts w:ascii="MyriadPro-Cond"/>
          <w:sz w:val="18"/>
        </w:rPr>
        <w:t>URL: </w:t>
      </w:r>
      <w:hyperlink r:id="rId9">
        <w:r>
          <w:rPr>
            <w:rFonts w:ascii="MyriadPro-Cond"/>
            <w:color w:val="00524D"/>
            <w:sz w:val="18"/>
          </w:rPr>
          <w:t>www.revistas.una.ac.cr/ambientales</w:t>
        </w:r>
      </w:hyperlink>
      <w:r>
        <w:rPr>
          <w:rFonts w:ascii="MyriadPro-Cond"/>
          <w:color w:val="00524D"/>
          <w:sz w:val="18"/>
        </w:rPr>
        <w:t> </w:t>
      </w:r>
      <w:r>
        <w:rPr>
          <w:rFonts w:ascii="MyriadPro-Cond"/>
          <w:sz w:val="18"/>
        </w:rPr>
        <w:t>EMAIL: </w:t>
      </w:r>
      <w:hyperlink r:id="rId10">
        <w:r>
          <w:rPr>
            <w:rFonts w:ascii="MyriadPro-Cond"/>
            <w:color w:val="165955"/>
            <w:sz w:val="18"/>
          </w:rPr>
          <w:t>revista.ambien</w:t>
        </w:r>
      </w:hyperlink>
      <w:hyperlink r:id="rId25">
        <w:r>
          <w:rPr>
            <w:rFonts w:ascii="MyriadPro-Cond"/>
            <w:color w:val="165955"/>
            <w:sz w:val="18"/>
          </w:rPr>
          <w:t>tales@una.cr</w:t>
        </w:r>
      </w:hyperlink>
    </w:p>
    <w:p>
      <w:pPr>
        <w:pStyle w:val="BodyText"/>
        <w:rPr>
          <w:rFonts w:ascii="MyriadPro-Cond"/>
          <w:sz w:val="14"/>
        </w:rPr>
      </w:pPr>
    </w:p>
    <w:p>
      <w:pPr>
        <w:pStyle w:val="BodyText"/>
        <w:spacing w:line="232" w:lineRule="auto" w:before="123"/>
        <w:ind w:left="287" w:right="264"/>
        <w:jc w:val="both"/>
      </w:pPr>
      <w:r>
        <w:rPr/>
        <w:t>se presentan las planicies costeras como una ínfima transición al </w:t>
      </w:r>
      <w:r>
        <w:rPr>
          <w:spacing w:val="-5"/>
        </w:rPr>
        <w:t>mar. Todas </w:t>
      </w:r>
      <w:r>
        <w:rPr/>
        <w:t>estas morfologías (</w:t>
      </w:r>
      <w:r>
        <w:rPr>
          <w:rFonts w:ascii="Minion Pro" w:hAnsi="Minion Pro"/>
          <w:b/>
        </w:rPr>
        <w:t>Figura 3</w:t>
      </w:r>
      <w:r>
        <w:rPr/>
        <w:t>) han sido fuertemente modeladas por los agentes exógenos, en especial, por la pre- cipitación que ha </w:t>
      </w:r>
      <w:r>
        <w:rPr>
          <w:spacing w:val="-3"/>
        </w:rPr>
        <w:t>promovido, </w:t>
      </w:r>
      <w:r>
        <w:rPr/>
        <w:t>a su vez, una intensa meteorización física y química, así como el desarrollo de suelos poco evolucionados debido a la juventud del material parental.</w:t>
      </w:r>
    </w:p>
    <w:p>
      <w:pPr>
        <w:pStyle w:val="BodyText"/>
        <w:spacing w:before="11"/>
        <w:rPr>
          <w:sz w:val="18"/>
        </w:rPr>
      </w:pPr>
      <w:r>
        <w:rPr/>
        <w:drawing>
          <wp:anchor distT="0" distB="0" distL="0" distR="0" allowOverlap="1" layoutInCell="1" locked="0" behindDoc="0" simplePos="0" relativeHeight="1912">
            <wp:simplePos x="0" y="0"/>
            <wp:positionH relativeFrom="page">
              <wp:posOffset>1056132</wp:posOffset>
            </wp:positionH>
            <wp:positionV relativeFrom="paragraph">
              <wp:posOffset>169149</wp:posOffset>
            </wp:positionV>
            <wp:extent cx="5657088" cy="3895344"/>
            <wp:effectExtent l="0" t="0" r="0" b="0"/>
            <wp:wrapTopAndBottom/>
            <wp:docPr id="7" name="image23.jpeg" descr=""/>
            <wp:cNvGraphicFramePr>
              <a:graphicFrameLocks noChangeAspect="1"/>
            </wp:cNvGraphicFramePr>
            <a:graphic>
              <a:graphicData uri="http://schemas.openxmlformats.org/drawingml/2006/picture">
                <pic:pic>
                  <pic:nvPicPr>
                    <pic:cNvPr id="8" name="image23.jpeg"/>
                    <pic:cNvPicPr/>
                  </pic:nvPicPr>
                  <pic:blipFill>
                    <a:blip r:embed="rId33" cstate="print"/>
                    <a:stretch>
                      <a:fillRect/>
                    </a:stretch>
                  </pic:blipFill>
                  <pic:spPr>
                    <a:xfrm>
                      <a:off x="0" y="0"/>
                      <a:ext cx="5657088" cy="3895344"/>
                    </a:xfrm>
                    <a:prstGeom prst="rect">
                      <a:avLst/>
                    </a:prstGeom>
                  </pic:spPr>
                </pic:pic>
              </a:graphicData>
            </a:graphic>
          </wp:anchor>
        </w:drawing>
      </w:r>
    </w:p>
    <w:p>
      <w:pPr>
        <w:spacing w:before="82"/>
        <w:ind w:left="287" w:right="0" w:firstLine="0"/>
        <w:jc w:val="left"/>
        <w:rPr>
          <w:sz w:val="20"/>
        </w:rPr>
      </w:pPr>
      <w:r>
        <w:rPr>
          <w:rFonts w:ascii="Minion Pro" w:hAnsi="Minion Pro"/>
          <w:b/>
          <w:sz w:val="20"/>
        </w:rPr>
        <w:t>Figura 3</w:t>
      </w:r>
      <w:r>
        <w:rPr>
          <w:sz w:val="20"/>
        </w:rPr>
        <w:t>. Mapa de formas de relieve del Área de Conservación Guanacaste</w:t>
      </w:r>
    </w:p>
    <w:p>
      <w:pPr>
        <w:pStyle w:val="BodyText"/>
        <w:spacing w:line="232" w:lineRule="auto" w:before="208"/>
        <w:ind w:left="287" w:right="264" w:firstLine="396"/>
        <w:jc w:val="both"/>
      </w:pPr>
      <w:r>
        <w:rPr/>
        <w:pict>
          <v:shape style="position:absolute;margin-left:84.049797pt;margin-top:207.274185pt;width:7.2pt;height:16.850pt;mso-position-horizontal-relative:page;mso-position-vertical-relative:paragraph;z-index:-29152" type="#_x0000_t202" filled="false" stroked="false">
            <v:textbox inset="0,0,0,0">
              <w:txbxContent>
                <w:p>
                  <w:pPr>
                    <w:spacing w:before="0"/>
                    <w:ind w:left="0" w:right="0" w:firstLine="0"/>
                    <w:jc w:val="left"/>
                    <w:rPr>
                      <w:rFonts w:ascii="Myriad Pro"/>
                      <w:sz w:val="28"/>
                    </w:rPr>
                  </w:pPr>
                  <w:r>
                    <w:rPr>
                      <w:rFonts w:ascii="Myriad Pro"/>
                      <w:sz w:val="28"/>
                    </w:rPr>
                    <w:t>6</w:t>
                  </w:r>
                </w:p>
              </w:txbxContent>
            </v:textbox>
            <w10:wrap type="none"/>
          </v:shape>
        </w:pict>
      </w:r>
      <w:r>
        <w:rPr/>
        <w:t>Las rampas volcánicas del complejo Orosí-Cacao son producto de la deposición de mate- riales piroclásticos asociados a erupciones de los volcanes Rincón de la </w:t>
      </w:r>
      <w:r>
        <w:rPr>
          <w:spacing w:val="-3"/>
        </w:rPr>
        <w:t>Vieja </w:t>
      </w:r>
      <w:r>
        <w:rPr/>
        <w:t>y Orosí, con la presencia de flujos piroclásticos con productos litológicos cementados como las ignimbritas que han dado paso al relieve característico de la Meseta de Ignimbritas de Santa Rosa (MISR) del Mioceno </w:t>
      </w:r>
      <w:r>
        <w:rPr>
          <w:spacing w:val="-5"/>
        </w:rPr>
        <w:t>Tardío </w:t>
      </w:r>
      <w:r>
        <w:rPr/>
        <w:t>al Plioceno </w:t>
      </w:r>
      <w:hyperlink w:history="true" w:anchor="_bookmark5">
        <w:r>
          <w:rPr>
            <w:rFonts w:ascii="Minion Pro" w:hAnsi="Minion Pro"/>
            <w:color w:val="00524D"/>
          </w:rPr>
          <w:t>(Denyer y Alvarado, 2007)</w:t>
        </w:r>
      </w:hyperlink>
      <w:r>
        <w:rPr/>
        <w:t>. Sus pendientes son menores a 5 grados, pero, dado que las condiciones climáticas de precipitaciones se encuentran por debajo de 2 000 mm anuales, dichas rampas no presentan amplias zonas de deposición aluvial, sino, más</w:t>
      </w:r>
      <w:r>
        <w:rPr>
          <w:spacing w:val="-9"/>
        </w:rPr>
        <w:t> </w:t>
      </w:r>
      <w:r>
        <w:rPr/>
        <w:t>bien,</w:t>
      </w:r>
      <w:r>
        <w:rPr>
          <w:spacing w:val="-9"/>
        </w:rPr>
        <w:t> </w:t>
      </w:r>
      <w:r>
        <w:rPr/>
        <w:t>la</w:t>
      </w:r>
      <w:r>
        <w:rPr>
          <w:spacing w:val="-9"/>
        </w:rPr>
        <w:t> </w:t>
      </w:r>
      <w:r>
        <w:rPr/>
        <w:t>incisión</w:t>
      </w:r>
      <w:r>
        <w:rPr>
          <w:spacing w:val="-9"/>
        </w:rPr>
        <w:t> </w:t>
      </w:r>
      <w:r>
        <w:rPr/>
        <w:t>de</w:t>
      </w:r>
      <w:r>
        <w:rPr>
          <w:spacing w:val="-9"/>
        </w:rPr>
        <w:t> </w:t>
      </w:r>
      <w:r>
        <w:rPr/>
        <w:t>los</w:t>
      </w:r>
      <w:r>
        <w:rPr>
          <w:spacing w:val="-9"/>
        </w:rPr>
        <w:t> </w:t>
      </w:r>
      <w:r>
        <w:rPr/>
        <w:t>afluentes</w:t>
      </w:r>
      <w:r>
        <w:rPr>
          <w:spacing w:val="-9"/>
        </w:rPr>
        <w:t> </w:t>
      </w:r>
      <w:r>
        <w:rPr/>
        <w:t>de</w:t>
      </w:r>
      <w:r>
        <w:rPr>
          <w:spacing w:val="-9"/>
        </w:rPr>
        <w:t> </w:t>
      </w:r>
      <w:r>
        <w:rPr/>
        <w:t>diversos</w:t>
      </w:r>
      <w:r>
        <w:rPr>
          <w:spacing w:val="-9"/>
        </w:rPr>
        <w:t> </w:t>
      </w:r>
      <w:r>
        <w:rPr/>
        <w:t>ríos</w:t>
      </w:r>
      <w:r>
        <w:rPr>
          <w:spacing w:val="-9"/>
        </w:rPr>
        <w:t> </w:t>
      </w:r>
      <w:r>
        <w:rPr/>
        <w:t>en</w:t>
      </w:r>
      <w:r>
        <w:rPr>
          <w:spacing w:val="-9"/>
        </w:rPr>
        <w:t> </w:t>
      </w:r>
      <w:r>
        <w:rPr/>
        <w:t>los</w:t>
      </w:r>
      <w:r>
        <w:rPr>
          <w:spacing w:val="-9"/>
        </w:rPr>
        <w:t> </w:t>
      </w:r>
      <w:r>
        <w:rPr/>
        <w:t>depósitos</w:t>
      </w:r>
      <w:r>
        <w:rPr>
          <w:spacing w:val="-9"/>
        </w:rPr>
        <w:t> </w:t>
      </w:r>
      <w:r>
        <w:rPr/>
        <w:t>de</w:t>
      </w:r>
      <w:r>
        <w:rPr>
          <w:spacing w:val="-9"/>
        </w:rPr>
        <w:t> </w:t>
      </w:r>
      <w:r>
        <w:rPr/>
        <w:t>ignimbritas.</w:t>
      </w:r>
      <w:r>
        <w:rPr>
          <w:spacing w:val="-9"/>
        </w:rPr>
        <w:t> </w:t>
      </w:r>
      <w:r>
        <w:rPr/>
        <w:t>De</w:t>
      </w:r>
      <w:r>
        <w:rPr>
          <w:spacing w:val="-9"/>
        </w:rPr>
        <w:t> </w:t>
      </w:r>
      <w:r>
        <w:rPr/>
        <w:t>acuer- do</w:t>
      </w:r>
      <w:r>
        <w:rPr>
          <w:spacing w:val="-3"/>
        </w:rPr>
        <w:t> </w:t>
      </w:r>
      <w:r>
        <w:rPr/>
        <w:t>con</w:t>
      </w:r>
      <w:r>
        <w:rPr>
          <w:spacing w:val="-3"/>
        </w:rPr>
        <w:t> </w:t>
      </w:r>
      <w:hyperlink w:history="true" w:anchor="_bookmark13">
        <w:r>
          <w:rPr>
            <w:rFonts w:ascii="Minion Pro" w:hAnsi="Minion Pro"/>
            <w:color w:val="00524D"/>
          </w:rPr>
          <w:t>Janzen</w:t>
        </w:r>
        <w:r>
          <w:rPr>
            <w:rFonts w:ascii="Minion Pro" w:hAnsi="Minion Pro"/>
            <w:color w:val="00524D"/>
            <w:spacing w:val="-3"/>
          </w:rPr>
          <w:t> </w:t>
        </w:r>
        <w:r>
          <w:rPr>
            <w:rFonts w:ascii="Minion Pro" w:hAnsi="Minion Pro"/>
            <w:color w:val="00524D"/>
          </w:rPr>
          <w:t>y</w:t>
        </w:r>
        <w:r>
          <w:rPr>
            <w:rFonts w:ascii="Minion Pro" w:hAnsi="Minion Pro"/>
            <w:color w:val="00524D"/>
            <w:spacing w:val="-3"/>
          </w:rPr>
          <w:t> </w:t>
        </w:r>
        <w:r>
          <w:rPr>
            <w:rFonts w:ascii="Minion Pro" w:hAnsi="Minion Pro"/>
            <w:color w:val="00524D"/>
          </w:rPr>
          <w:t>Hallwachs</w:t>
        </w:r>
        <w:r>
          <w:rPr>
            <w:rFonts w:ascii="Minion Pro" w:hAnsi="Minion Pro"/>
            <w:color w:val="00524D"/>
            <w:spacing w:val="-3"/>
          </w:rPr>
          <w:t> </w:t>
        </w:r>
        <w:r>
          <w:rPr>
            <w:rFonts w:ascii="Minion Pro" w:hAnsi="Minion Pro"/>
            <w:color w:val="00524D"/>
          </w:rPr>
          <w:t>(2016)</w:t>
        </w:r>
      </w:hyperlink>
      <w:r>
        <w:rPr>
          <w:color w:val="0070C0"/>
        </w:rPr>
        <w:t>,</w:t>
      </w:r>
      <w:r>
        <w:rPr>
          <w:color w:val="0070C0"/>
          <w:spacing w:val="-3"/>
        </w:rPr>
        <w:t> </w:t>
      </w:r>
      <w:r>
        <w:rPr/>
        <w:t>estas</w:t>
      </w:r>
      <w:r>
        <w:rPr>
          <w:spacing w:val="-3"/>
        </w:rPr>
        <w:t> </w:t>
      </w:r>
      <w:r>
        <w:rPr/>
        <w:t>fueron</w:t>
      </w:r>
      <w:r>
        <w:rPr>
          <w:spacing w:val="-3"/>
        </w:rPr>
        <w:t> </w:t>
      </w:r>
      <w:r>
        <w:rPr/>
        <w:t>las</w:t>
      </w:r>
      <w:r>
        <w:rPr>
          <w:spacing w:val="-3"/>
        </w:rPr>
        <w:t> </w:t>
      </w:r>
      <w:r>
        <w:rPr/>
        <w:t>regiones</w:t>
      </w:r>
      <w:r>
        <w:rPr>
          <w:spacing w:val="-3"/>
        </w:rPr>
        <w:t> </w:t>
      </w:r>
      <w:r>
        <w:rPr/>
        <w:t>más</w:t>
      </w:r>
      <w:r>
        <w:rPr>
          <w:spacing w:val="-3"/>
        </w:rPr>
        <w:t> </w:t>
      </w:r>
      <w:r>
        <w:rPr/>
        <w:t>afectadas</w:t>
      </w:r>
      <w:r>
        <w:rPr>
          <w:spacing w:val="-3"/>
        </w:rPr>
        <w:t> </w:t>
      </w:r>
      <w:r>
        <w:rPr/>
        <w:t>por</w:t>
      </w:r>
      <w:r>
        <w:rPr>
          <w:spacing w:val="-3"/>
        </w:rPr>
        <w:t> </w:t>
      </w:r>
      <w:r>
        <w:rPr/>
        <w:t>la</w:t>
      </w:r>
      <w:r>
        <w:rPr>
          <w:spacing w:val="-3"/>
        </w:rPr>
        <w:t> </w:t>
      </w:r>
      <w:r>
        <w:rPr/>
        <w:t>deforestación desde el periodo de la Colonia, debido a la facilidad de acceso y al desarrollo de actividades agropecuarias (</w:t>
      </w:r>
      <w:r>
        <w:rPr>
          <w:rFonts w:ascii="Minion Pro" w:hAnsi="Minion Pro"/>
          <w:b/>
        </w:rPr>
        <w:t>Figura</w:t>
      </w:r>
      <w:r>
        <w:rPr>
          <w:rFonts w:ascii="Minion Pro" w:hAnsi="Minion Pro"/>
          <w:b/>
          <w:spacing w:val="-1"/>
        </w:rPr>
        <w:t> </w:t>
      </w:r>
      <w:r>
        <w:rPr>
          <w:rFonts w:ascii="Minion Pro" w:hAnsi="Minion Pro"/>
          <w:b/>
        </w:rPr>
        <w:t>4</w:t>
      </w:r>
      <w:r>
        <w:rPr/>
        <w:t>).</w:t>
      </w:r>
    </w:p>
    <w:p>
      <w:pPr>
        <w:pStyle w:val="BodyText"/>
        <w:rPr>
          <w:sz w:val="20"/>
        </w:rPr>
      </w:pPr>
    </w:p>
    <w:p>
      <w:pPr>
        <w:pStyle w:val="BodyText"/>
        <w:rPr>
          <w:sz w:val="20"/>
        </w:rPr>
      </w:pPr>
    </w:p>
    <w:p>
      <w:pPr>
        <w:pStyle w:val="BodyText"/>
        <w:spacing w:before="10"/>
        <w:rPr>
          <w:sz w:val="13"/>
        </w:rPr>
      </w:pPr>
      <w:r>
        <w:rPr/>
        <w:pict>
          <v:group style="position:absolute;margin-left:70.468697pt;margin-top:10.263722pt;width:462.65pt;height:38.7pt;mso-position-horizontal-relative:page;mso-position-vertical-relative:paragraph;z-index:1960;mso-wrap-distance-left:0;mso-wrap-distance-right:0" coordorigin="1409,205" coordsize="9253,774">
            <v:line style="position:absolute" from="1608,279" to="10662,279" stroked="true" strokeweight=".75pt" strokecolor="#00524d">
              <v:stroke dashstyle="solid"/>
            </v:line>
            <v:rect style="position:absolute;left:1601;top:286;width:837;height:528" filled="true" fillcolor="#00524d" stroked="false">
              <v:fill opacity="6553f" type="solid"/>
            </v:rect>
            <v:rect style="position:absolute;left:1601;top:813;width:837;height:90" filled="true" fillcolor="#00524d" stroked="false">
              <v:fill opacity="19660f" type="solid"/>
            </v:rect>
            <v:shape style="position:absolute;left:8740;top:413;width:1901;height:461" type="#_x0000_t75" stroked="false">
              <v:imagedata r:id="rId26" o:title=""/>
            </v:shape>
            <v:shape style="position:absolute;left:1409;top:205;width:434;height:194" type="#_x0000_t75" stroked="false">
              <v:imagedata r:id="rId29" o:title=""/>
            </v:shape>
            <v:shape style="position:absolute;left:2120;top:742;width:481;height:236" type="#_x0000_t75" stroked="false">
              <v:imagedata r:id="rId30" o:title=""/>
            </v:shape>
            <v:shape style="position:absolute;left:1409;top:205;width:9253;height:774" type="#_x0000_t202" filled="false" stroked="false">
              <v:textbox inset="0,0,0,0">
                <w:txbxContent>
                  <w:p>
                    <w:pPr>
                      <w:spacing w:line="240" w:lineRule="auto" w:before="2"/>
                      <w:rPr>
                        <w:sz w:val="17"/>
                      </w:rPr>
                    </w:pPr>
                  </w:p>
                  <w:p>
                    <w:pPr>
                      <w:spacing w:line="199" w:lineRule="auto" w:before="1"/>
                      <w:ind w:left="1272" w:right="3324" w:firstLine="0"/>
                      <w:jc w:val="left"/>
                      <w:rPr>
                        <w:rFonts w:ascii="MyriadPro-Cond"/>
                        <w:sz w:val="16"/>
                      </w:rPr>
                    </w:pPr>
                    <w:r>
                      <w:rPr>
                        <w:rFonts w:ascii="MyriadPro-Cond"/>
                        <w:sz w:val="16"/>
                      </w:rPr>
                      <w:t>Creative Commons (Reconocimiento al autor-No comercial-Compartir igual 4.0 Internacional (CC BY NC SA 4.0 Internacional)</w:t>
                    </w:r>
                  </w:p>
                </w:txbxContent>
              </v:textbox>
              <w10:wrap type="none"/>
            </v:shape>
            <w10:wrap type="topAndBottom"/>
          </v:group>
        </w:pict>
      </w:r>
    </w:p>
    <w:p>
      <w:pPr>
        <w:spacing w:after="0"/>
        <w:rPr>
          <w:sz w:val="13"/>
        </w:rPr>
        <w:sectPr>
          <w:pgSz w:w="12240" w:h="15840"/>
          <w:pgMar w:top="960" w:bottom="280" w:left="1300" w:right="1320"/>
        </w:sectPr>
      </w:pPr>
    </w:p>
    <w:p>
      <w:pPr>
        <w:spacing w:before="71"/>
        <w:ind w:left="3218" w:right="0" w:firstLine="0"/>
        <w:jc w:val="left"/>
        <w:rPr>
          <w:rFonts w:ascii="MyriadPro-Cond"/>
          <w:sz w:val="18"/>
        </w:rPr>
      </w:pPr>
      <w:r>
        <w:rPr/>
        <w:pict>
          <v:shape style="position:absolute;margin-left:520.629211pt;margin-top:716.321594pt;width:7.2pt;height:16.850pt;mso-position-horizontal-relative:page;mso-position-vertical-relative:page;z-index:-29008" type="#_x0000_t202" filled="false" stroked="false">
            <v:textbox inset="0,0,0,0">
              <w:txbxContent>
                <w:p>
                  <w:pPr>
                    <w:spacing w:before="0"/>
                    <w:ind w:left="0" w:right="0" w:firstLine="0"/>
                    <w:jc w:val="left"/>
                    <w:rPr>
                      <w:rFonts w:ascii="Myriad Pro"/>
                      <w:sz w:val="28"/>
                    </w:rPr>
                  </w:pPr>
                  <w:r>
                    <w:rPr>
                      <w:rFonts w:ascii="Myriad Pro"/>
                      <w:sz w:val="28"/>
                    </w:rPr>
                    <w:t>7</w:t>
                  </w:r>
                </w:p>
              </w:txbxContent>
            </v:textbox>
            <w10:wrap type="none"/>
          </v:shape>
        </w:pict>
      </w:r>
      <w:r>
        <w:rPr/>
        <w:pict>
          <v:group style="position:absolute;margin-left:84.593002pt;margin-top:8.065723pt;width:38.35pt;height:38.35pt;mso-position-horizontal-relative:page;mso-position-vertical-relative:paragraph;z-index:2152" coordorigin="1692,161" coordsize="767,767">
            <v:shape style="position:absolute;left:1691;top:161;width:349;height:767" coordorigin="1692,161" coordsize="349,767" path="m1715,579l1692,579,1692,603,1715,603,1715,579m1715,347l1692,347,1692,370,1715,370,1715,347m1738,649l1715,649,1692,649,1692,672,1715,672,1738,672,1738,649m1738,417l1715,417,1692,417,1692,440,1715,440,1715,463,1738,463,1738,417m1738,370l1715,370,1715,394,1738,394,1738,370m1762,626l1738,626,1738,649,1762,649,1762,626m1762,510l1738,510,1715,510,1715,486,1692,486,1692,556,1715,556,1715,533,1738,533,1762,533,1762,510m1785,812l1762,812,1738,812,1738,881,1762,881,1785,881,1785,812m1785,765l1762,765,1738,765,1715,765,1692,765,1692,881,1692,881,1692,928,1715,928,1715,928,1738,928,1762,928,1785,928,1785,905,1762,905,1738,905,1715,905,1715,881,1715,881,1715,788,1738,788,1762,788,1785,788,1785,765m1785,719l1762,719,1738,719,1715,719,1715,672,1692,672,1692,742,1715,742,1715,742,1738,742,1762,742,1785,742,1785,719m1785,672l1762,672,1738,672,1738,695,1762,695,1785,695,1785,672m1785,649l1762,649,1762,672,1785,672,1785,649m1785,556l1762,556,1762,579,1785,579,1785,556m1785,394l1762,394,1738,394,1738,417,1762,417,1762,510,1785,510,1785,394m1785,208l1762,208,1738,208,1738,231,1738,277,1762,277,1785,277,1785,231,1785,208m1785,161l1762,161,1738,161,1715,161,1692,161,1692,231,1692,324,1715,324,1738,324,1762,324,1785,324,1785,301,1762,301,1738,301,1715,301,1715,231,1715,185,1738,185,1762,185,1785,185,1785,161m1808,812l1785,812,1785,881,1808,881,1808,812m1808,486l1785,486,1785,510,1808,510,1808,486m1808,208l1785,208,1785,231,1785,277,1808,277,1808,231,1808,208m1831,649l1808,649,1785,649,1785,672,1808,672,1831,672,1831,649m1854,765l1831,765,1808,765,1785,765,1785,788,1808,788,1831,788,1831,881,1831,881,1831,905,1808,905,1785,905,1785,928,1808,928,1831,928,1831,928,1854,928,1854,881,1854,881,1854,765m1854,626l1831,626,1831,649,1854,649,1854,626m1854,486l1831,486,1831,510,1854,510,1854,486m1854,440l1831,440,1808,440,1808,394,1831,394,1831,370,1808,370,1785,370,1785,463,1808,463,1831,463,1854,463,1854,440m1854,347l1831,347,1831,370,1854,370,1854,347m1854,161l1831,161,1808,161,1785,161,1785,185,1808,185,1831,185,1831,231,1831,301,1808,301,1785,301,1785,324,1808,324,1831,324,1854,324,1854,231,1854,161m1878,672l1854,672,1854,695,1854,719,1831,719,1831,695,1854,695,1854,672,1831,672,1808,672,1808,719,1785,719,1785,742,1808,742,1808,742,1831,742,1831,742,1854,742,1854,742,1878,742,1878,672m1878,649l1854,649,1854,672,1878,672,1878,649m1878,533l1854,533,1854,556,1854,579,1831,579,1831,556,1854,556,1854,533,1831,533,1831,510,1808,510,1808,533,1785,533,1785,556,1808,556,1808,579,1785,579,1785,603,1808,603,1831,603,1854,603,1854,626,1878,626,1878,533m1878,463l1854,463,1854,486,1878,486,1878,463m1878,370l1854,370,1854,394,1831,394,1831,417,1854,417,1878,417,1878,370m1901,905l1878,905,1878,928,1901,928,1901,905m1901,649l1878,649,1878,672,1901,672,1901,649m1924,835l1901,835,1901,858,1924,858,1924,835m1924,370l1901,370,1901,301,1878,301,1878,370,1901,370,1901,394,1924,394,1924,370m1924,277l1901,277,1901,301,1924,301,1924,277m1947,301l1924,301,1924,324,1947,324,1947,301m1971,905l1947,905,1924,905,1924,928,1947,928,1971,928,1971,905m1971,672l1947,672,1947,719,1924,719,1924,672,1901,672,1878,672,1878,695,1901,695,1901,719,1878,719,1878,765,1901,765,1901,742,1924,742,1924,742,1947,742,1947,765,1924,765,1924,788,1901,788,1901,812,1924,812,1924,812,1947,812,1947,858,1924,858,1924,881,1947,881,1947,881,1971,881,1971,765,1971,672m1971,579l1947,579,1947,556,1924,556,1924,533,1947,533,1947,510,1924,510,1924,486,1901,486,1901,463,1878,463,1878,510,1901,510,1901,533,1878,533,1878,556,1901,556,1901,579,1878,579,1878,626,1901,626,1901,603,1924,603,1947,603,1947,626,1924,626,1901,626,1901,649,1924,649,1947,649,1947,649,1971,649,1971,579m1971,533l1947,533,1947,556,1971,556,1971,533m1971,486l1947,486,1947,510,1971,510,1971,486m1971,417l1947,417,1947,394,1924,394,1924,417,1901,417,1901,394,1878,394,1878,440,1901,440,1901,440,1924,440,1924,440,1947,440,1947,440,1971,440,1971,417m1971,370l1947,370,1947,394,1971,394,1971,370m1971,277l1947,277,1947,301,1971,301,1971,277m1971,185l1947,185,1924,185,1924,161,1901,161,1901,185,1878,185,1878,231,1878,254,1901,254,1901,231,1924,231,1947,231,1947,208,1971,208,1971,185m1994,301l1971,301,1971,324,1994,324,1994,301m1994,185l1971,185,1971,231,1994,231,1994,185m2017,881l1994,881,1994,905,2017,905,2017,881m2017,788l1994,788,1971,788,1971,835,1994,835,2017,835,2017,788m2017,695l1994,695,1971,695,1971,719,1994,719,1994,742,1971,742,1971,765,1994,765,1994,742,2017,742,2017,695m2017,579l1994,579,1994,672,2017,672,2017,579m2017,533l1994,533,1994,556,2017,556,2017,533m2017,347l1994,347,1971,347,1971,370,1994,370,1994,394,1971,394,1971,440,1994,440,1994,463,1971,463,1971,510,1994,510,2017,510,2017,486,1994,486,1994,463,2017,463,2017,347m2017,254l1994,254,1971,254,1971,277,1994,277,1994,301,2017,301,2017,254m2040,161l2017,161,1994,161,1994,185,2017,185,2040,185,2040,161e" filled="true" fillcolor="#000000" stroked="false">
              <v:path arrowok="t"/>
              <v:fill type="solid"/>
            </v:shape>
            <v:line style="position:absolute" from="2029,208" to="2029,417" stroked="true" strokeweight="1.161pt" strokecolor="#000000">
              <v:stroke dashstyle="solid"/>
            </v:line>
            <v:shape style="position:absolute;left:2017;top:161;width:140;height:767" coordorigin="2017,161" coordsize="140,767" path="m2040,672l2017,672,2017,695,2040,695,2040,672m2040,626l2017,626,2017,649,2040,649,2040,626m2063,765l2040,765,2040,812,2017,812,2017,881,2017,881,2017,928,2040,928,2040,881,2040,881,2063,881,2063,858,2040,858,2040,835,2063,835,2063,765m2063,742l2040,742,2017,742,2017,765,2040,765,2063,765,2063,742m2063,695l2040,695,2040,719,2063,719,2063,695m2063,533l2040,533,2040,556,2017,556,2017,603,2040,603,2040,626,2063,626,2063,533m2063,486l2040,486,2040,510,2063,510,2063,486m2063,370l2040,370,2040,463,2063,463,2063,370m2063,324l2040,324,2040,347,2063,347,2063,324m2063,254l2040,254,2040,301,2063,301,2063,254m2087,695l2063,695,2063,742,2087,742,2087,695m2087,161l2063,161,2063,185,2087,185,2087,161m2110,905l2087,905,2087,928,2110,928,2110,905m2110,812l2087,812,2087,765,2063,765,2063,812,2087,812,2087,835,2110,835,2110,812m2133,858l2110,858,2087,858,2063,858,2063,881,2087,881,2110,881,2133,881,2133,858m2133,742l2110,742,2110,765,2133,765,2133,742m2133,695l2110,695,2110,719,2133,719,2133,695m2133,649l2110,649,2110,626,2087,626,2087,603,2110,603,2110,579,2087,579,2087,556,2063,556,2063,626,2087,626,2087,672,2087,695,2110,695,2110,672,2110,672,2133,672,2133,649m2133,603l2110,603,2110,626,2133,626,2133,603m2133,533l2110,533,2087,533,2087,486,2063,486,2063,533,2087,533,2087,556,2110,556,2110,579,2133,579,2133,533m2133,463l2110,463,2110,510,2133,510,2133,463m2133,301l2110,301,2110,347,2087,347,2087,301,2063,301,2063,370,2087,370,2087,394,2063,394,2063,417,2087,417,2087,417,2110,417,2110,440,2133,440,2133,417,2110,417,2110,394,2133,394,2133,370,2110,370,2110,347,2133,347,2133,301m2133,254l2110,254,2110,231,2087,231,2063,231,2063,277,2087,277,2087,301,2110,301,2110,277,2133,277,2133,254m2133,161l2110,161,2110,208,2133,208,2133,161m2156,905l2133,905,2133,928,2156,928,2156,905m2156,835l2133,835,2133,881,2156,881,2156,835m2156,719l2133,719,2133,765,2156,765,2156,719m2156,649l2133,649,2133,672,2156,672,2156,649m2156,556l2133,556,2133,626,2156,626,2156,556m2156,510l2133,510,2133,533,2156,533,2156,510m2156,463l2133,463,2133,486,2156,486,2156,463m2156,417l2133,417,2133,440,2156,440,2156,417m2156,324l2133,324,2133,394,2156,394,2156,324m2156,254l2133,254,2133,277,2156,277,2156,254e" filled="true" fillcolor="#000000" stroked="false">
              <v:path arrowok="t"/>
              <v:fill type="solid"/>
            </v:shape>
            <v:line style="position:absolute" from="2168,185" to="2168,370" stroked="true" strokeweight="1.161pt" strokecolor="#000000">
              <v:stroke dashstyle="solid"/>
            </v:line>
            <v:shape style="position:absolute;left:2156;top:161;width:140;height:767" coordorigin="2156,161" coordsize="140,767" path="m2180,742l2156,742,2156,765,2180,765,2180,742m2180,672l2156,672,2156,719,2180,719,2180,672m2180,626l2156,626,2156,649,2180,649,2180,626m2203,858l2180,858,2180,835,2156,835,2156,881,2156,905,2180,905,2180,881,2203,881,2203,858m2203,765l2180,765,2156,765,2156,812,2180,812,2180,788,2203,788,2203,765m2203,579l2180,579,2180,603,2203,603,2203,579m2203,161l2180,161,2180,185,2203,185,2203,161m2226,905l2203,905,2203,928,2226,928,2226,905m2226,812l2203,812,2203,835,2226,835,2226,812m2226,742l2203,742,2203,765,2226,765,2226,742m2226,695l2203,695,2203,719,2226,719,2226,695m2226,626l2203,626,2203,672,2226,672,2226,626m2226,533l2203,533,2203,579,2226,579,2226,533m2226,463l2203,463,2180,463,2180,417,2156,417,2156,463,2180,463,2180,486,2156,486,2156,533,2180,533,2180,510,2203,510,2203,486,2226,486,2226,463m2226,347l2203,347,2203,370,2180,370,2180,394,2203,394,2203,417,2226,417,2226,347m2226,185l2203,185,2203,208,2180,208,2180,231,2180,301,2203,301,2203,324,2226,324,2226,277,2203,277,2203,231,2226,231,2226,185m2249,254l2226,254,2226,277,2249,277,2249,254m2272,858l2249,858,2249,881,2272,881,2272,858m2272,231l2249,231,2249,254,2272,254,2272,231m2296,905l2272,905,2249,905,2226,905,2226,928,2249,928,2272,928,2296,928,2296,905m2296,672l2272,672,2272,719,2249,719,2249,765,2226,765,2226,788,2249,788,2249,835,2226,835,2226,858,2249,858,2249,835,2272,835,2272,858,2296,858,2296,812,2272,812,2272,765,2272,742,2296,742,2296,672m2296,603l2272,603,2272,626,2249,626,2249,603,2272,603,2272,579,2249,579,2249,556,2226,556,2226,672,2249,672,2249,649,2272,649,2272,649,2296,649,2296,603m2296,486l2272,486,2249,486,2249,510,2226,510,2226,533,2249,533,2249,533,2272,533,2272,579,2296,579,2296,486m2296,440l2272,440,2272,394,2249,394,2249,417,2226,417,2226,486,2249,486,2249,463,2272,463,2272,463,2296,463,2296,440m2296,347l2272,347,2272,301,2249,301,2249,347,2226,347,2226,394,2249,394,2249,370,2272,370,2272,394,2296,394,2296,347e" filled="true" fillcolor="#000000" stroked="false">
              <v:path arrowok="t"/>
              <v:fill type="solid"/>
            </v:shape>
            <v:shape style="position:absolute;left:2307;top:161;width:2;height:163" coordorigin="2307,161" coordsize="0,163" path="m2307,324l2307,161,2307,324xe" filled="true" fillcolor="#000000" stroked="false">
              <v:path arrowok="t"/>
              <v:fill type="solid"/>
            </v:shape>
            <v:shape style="position:absolute;left:2295;top:161;width:93;height:767" coordorigin="2296,161" coordsize="93,767" path="m2319,812l2296,812,2296,835,2319,835,2319,812m2319,765l2296,765,2296,788,2319,788,2319,765m2319,695l2296,695,2296,742,2319,742,2319,695m2319,603l2296,603,2296,626,2319,626,2319,603m2319,556l2296,556,2296,579,2319,579,2319,556m2319,440l2296,440,2296,486,2319,486,2319,440m2319,347l2296,347,2296,370,2319,370,2319,347m2342,463l2319,463,2319,510,2342,510,2342,463m2365,719l2342,719,2319,719,2319,742,2342,742,2342,765,2342,812,2319,812,2319,835,2342,835,2342,858,2319,858,2319,881,2342,881,2342,881,2342,905,2319,905,2319,928,2342,928,2342,928,2365,928,2365,881,2365,881,2365,765,2365,719m2365,603l2342,603,2319,603,2319,672,2319,672,2319,695,2342,695,2342,672,2365,672,2365,603m2365,533l2342,533,2319,533,2319,556,2342,556,2365,556,2365,533m2389,347l2365,347,2365,370,2342,370,2319,370,2319,394,2342,394,2342,417,2319,417,2319,440,2342,440,2365,440,2389,440,2389,417,2365,417,2365,394,2389,394,2389,347m2389,301l2365,301,2342,301,2319,301,2319,324,2342,324,2365,324,2389,324,2389,301m2389,208l2365,208,2342,208,2342,231,2342,277,2365,277,2389,277,2389,231,2389,208m2389,161l2365,161,2342,161,2319,161,2319,185,2342,185,2365,185,2389,185,2389,161e" filled="true" fillcolor="#000000" stroked="false">
              <v:path arrowok="t"/>
              <v:fill type="solid"/>
            </v:shape>
            <v:line style="position:absolute" from="2377,463" to="2377,649" stroked="true" strokeweight="1.161pt" strokecolor="#000000">
              <v:stroke dashstyle="solid"/>
            </v:line>
            <v:shape style="position:absolute;left:2365;top:161;width:70;height:767" coordorigin="2365,161" coordsize="70,767" path="m2412,765l2389,765,2389,812,2365,812,2365,881,2365,881,2365,928,2389,928,2389,905,2412,905,2412,881,2389,881,2389,812,2412,812,2412,765m2412,742l2389,742,2389,765,2412,765,2412,742m2412,672l2389,672,2389,719,2365,719,2365,742,2389,742,2389,719,2412,719,2412,672m2412,556l2389,556,2389,626,2412,626,2412,556m2412,463l2389,463,2389,533,2412,533,2412,463m2412,347l2389,347,2389,440,2412,440,2412,347m2412,301l2389,301,2389,324,2412,324,2412,301m2412,208l2389,208,2389,231,2389,277,2412,277,2412,231,2412,208m2412,161l2389,161,2389,185,2412,185,2412,161m2435,905l2412,905,2412,928,2435,928,2435,905m2435,835l2412,835,2412,881,2435,881,2435,835m2435,765l2412,765,2412,812,2435,812,2435,765m2435,672l2412,672,2412,742,2435,742,2435,672m2435,626l2412,626,2412,649,2435,649,2435,626m2435,463l2412,463,2412,510,2435,510,2435,463m2435,394l2412,394,2412,417,2435,417,2435,394m2435,347l2412,347,2412,370,2435,370,2435,347m2435,301l2412,301,2412,324,2435,324,2435,301m2435,161l2412,161,2412,185,2435,185,2435,161e" filled="true" fillcolor="#000000" stroked="false">
              <v:path arrowok="t"/>
              <v:fill type="solid"/>
            </v:shape>
            <v:shape style="position:absolute;left:2446;top:161;width:2;height:163" coordorigin="2447,161" coordsize="0,163" path="m2447,324l2447,161,2447,324xe" filled="true" fillcolor="#000000" stroked="false">
              <v:path arrowok="t"/>
              <v:fill type="solid"/>
            </v:shape>
            <v:rect style="position:absolute;left:2435;top:440;width:24;height:47" filled="true" fillcolor="#000000" stroked="false">
              <v:fill type="solid"/>
            </v:rect>
            <v:line style="position:absolute" from="2447,510" to="2447,649" stroked="true" strokeweight="1.161pt" strokecolor="#000000">
              <v:stroke dashstyle="solid"/>
            </v:line>
            <v:shape style="position:absolute;left:2435;top:741;width:24;height:140" coordorigin="2435,742" coordsize="24,140" path="m2458,788l2435,788,2435,881,2458,881,2458,788m2458,742l2435,742,2435,765,2458,765,2458,742e" filled="true" fillcolor="#000000" stroked="false">
              <v:path arrowok="t"/>
              <v:fill type="solid"/>
            </v:shape>
            <w10:wrap type="none"/>
          </v:group>
        </w:pict>
      </w:r>
      <w:r>
        <w:rPr>
          <w:rFonts w:ascii="MyriadPro-Cond"/>
          <w:sz w:val="18"/>
        </w:rPr>
        <w:t>Revista de Ciencias Ambientales (Trop J Environ Sci). (Julio-Diciembre, 2018). EISSN: 2215-3896. Vol 52(2): 1-15.</w:t>
      </w:r>
    </w:p>
    <w:p>
      <w:pPr>
        <w:spacing w:before="0"/>
        <w:ind w:left="7007" w:right="265" w:hanging="70"/>
        <w:jc w:val="right"/>
        <w:rPr>
          <w:rFonts w:ascii="MyriadPro-Cond"/>
          <w:sz w:val="18"/>
        </w:rPr>
      </w:pPr>
      <w:r>
        <w:rPr/>
        <w:pict>
          <v:line style="position:absolute;mso-position-horizontal-relative:page;mso-position-vertical-relative:paragraph;z-index:2032;mso-wrap-distance-left:0;mso-wrap-distance-right:0" from="79.947701pt,37.129875pt" to="532.629701pt,37.129875pt" stroked="true" strokeweight="1pt" strokecolor="#00524d">
            <v:stroke dashstyle="solid"/>
            <w10:wrap type="topAndBottom"/>
          </v:line>
        </w:pict>
      </w:r>
      <w:r>
        <w:rPr>
          <w:rFonts w:ascii="MyriadPro-Cond"/>
          <w:sz w:val="18"/>
        </w:rPr>
        <w:t>DOI: </w:t>
      </w:r>
      <w:hyperlink r:id="rId8">
        <w:r>
          <w:rPr>
            <w:rFonts w:ascii="MyriadPro-Cond"/>
            <w:color w:val="00524D"/>
            <w:sz w:val="18"/>
          </w:rPr>
          <w:t>http://dx.doi.org/10.15359/rca.52-2.1</w:t>
        </w:r>
      </w:hyperlink>
      <w:r>
        <w:rPr>
          <w:rFonts w:ascii="MyriadPro-Cond"/>
          <w:color w:val="00524D"/>
          <w:sz w:val="18"/>
        </w:rPr>
        <w:t> </w:t>
      </w:r>
      <w:r>
        <w:rPr>
          <w:rFonts w:ascii="MyriadPro-Cond"/>
          <w:sz w:val="18"/>
        </w:rPr>
        <w:t>URL: </w:t>
      </w:r>
      <w:hyperlink r:id="rId9">
        <w:r>
          <w:rPr>
            <w:rFonts w:ascii="MyriadPro-Cond"/>
            <w:color w:val="00524D"/>
            <w:sz w:val="18"/>
          </w:rPr>
          <w:t>www.revistas.una.ac.cr/ambientales</w:t>
        </w:r>
      </w:hyperlink>
      <w:r>
        <w:rPr>
          <w:rFonts w:ascii="MyriadPro-Cond"/>
          <w:color w:val="00524D"/>
          <w:sz w:val="18"/>
        </w:rPr>
        <w:t> </w:t>
      </w:r>
      <w:r>
        <w:rPr>
          <w:rFonts w:ascii="MyriadPro-Cond"/>
          <w:sz w:val="18"/>
        </w:rPr>
        <w:t>EMAIL: </w:t>
      </w:r>
      <w:hyperlink r:id="rId10">
        <w:r>
          <w:rPr>
            <w:rFonts w:ascii="MyriadPro-Cond"/>
            <w:color w:val="165955"/>
            <w:sz w:val="18"/>
          </w:rPr>
          <w:t>revista.ambien</w:t>
        </w:r>
      </w:hyperlink>
      <w:hyperlink r:id="rId25">
        <w:r>
          <w:rPr>
            <w:rFonts w:ascii="MyriadPro-Cond"/>
            <w:color w:val="165955"/>
            <w:sz w:val="18"/>
          </w:rPr>
          <w:t>tales@una.cr</w:t>
        </w:r>
      </w:hyperlink>
    </w:p>
    <w:p>
      <w:pPr>
        <w:pStyle w:val="BodyText"/>
        <w:spacing w:before="10"/>
        <w:rPr>
          <w:rFonts w:ascii="MyriadPro-Cond"/>
          <w:sz w:val="13"/>
        </w:rPr>
      </w:pPr>
    </w:p>
    <w:p>
      <w:pPr>
        <w:pStyle w:val="BodyText"/>
        <w:spacing w:line="232" w:lineRule="auto" w:before="125"/>
        <w:ind w:left="287" w:right="264" w:firstLine="396"/>
        <w:jc w:val="both"/>
      </w:pPr>
      <w:r>
        <w:rPr/>
        <w:t>Las</w:t>
      </w:r>
      <w:r>
        <w:rPr>
          <w:spacing w:val="-9"/>
        </w:rPr>
        <w:t> </w:t>
      </w:r>
      <w:r>
        <w:rPr/>
        <w:t>colinas</w:t>
      </w:r>
      <w:r>
        <w:rPr>
          <w:spacing w:val="-9"/>
        </w:rPr>
        <w:t> </w:t>
      </w:r>
      <w:r>
        <w:rPr/>
        <w:t>tectónicas</w:t>
      </w:r>
      <w:r>
        <w:rPr>
          <w:spacing w:val="-9"/>
        </w:rPr>
        <w:t> </w:t>
      </w:r>
      <w:r>
        <w:rPr/>
        <w:t>de</w:t>
      </w:r>
      <w:r>
        <w:rPr>
          <w:spacing w:val="-9"/>
        </w:rPr>
        <w:t> </w:t>
      </w:r>
      <w:r>
        <w:rPr/>
        <w:t>Santa</w:t>
      </w:r>
      <w:r>
        <w:rPr>
          <w:spacing w:val="-9"/>
        </w:rPr>
        <w:t> </w:t>
      </w:r>
      <w:r>
        <w:rPr/>
        <w:t>Elena</w:t>
      </w:r>
      <w:r>
        <w:rPr>
          <w:spacing w:val="-9"/>
        </w:rPr>
        <w:t> </w:t>
      </w:r>
      <w:r>
        <w:rPr/>
        <w:t>están</w:t>
      </w:r>
      <w:r>
        <w:rPr>
          <w:spacing w:val="-9"/>
        </w:rPr>
        <w:t> </w:t>
      </w:r>
      <w:r>
        <w:rPr/>
        <w:t>emplazadas</w:t>
      </w:r>
      <w:r>
        <w:rPr>
          <w:spacing w:val="-9"/>
        </w:rPr>
        <w:t> </w:t>
      </w:r>
      <w:r>
        <w:rPr/>
        <w:t>en</w:t>
      </w:r>
      <w:r>
        <w:rPr>
          <w:spacing w:val="-9"/>
        </w:rPr>
        <w:t> </w:t>
      </w:r>
      <w:r>
        <w:rPr/>
        <w:t>un</w:t>
      </w:r>
      <w:r>
        <w:rPr>
          <w:spacing w:val="-9"/>
        </w:rPr>
        <w:t> </w:t>
      </w:r>
      <w:r>
        <w:rPr>
          <w:rFonts w:ascii="Minion Pro" w:hAnsi="Minion Pro"/>
          <w:i/>
        </w:rPr>
        <w:t>nappe</w:t>
      </w:r>
      <w:r>
        <w:rPr>
          <w:rFonts w:ascii="Minion Pro" w:hAnsi="Minion Pro"/>
          <w:i/>
          <w:spacing w:val="-11"/>
        </w:rPr>
        <w:t> </w:t>
      </w:r>
      <w:r>
        <w:rPr/>
        <w:t>o</w:t>
      </w:r>
      <w:r>
        <w:rPr>
          <w:spacing w:val="-9"/>
        </w:rPr>
        <w:t> </w:t>
      </w:r>
      <w:r>
        <w:rPr/>
        <w:t>manto</w:t>
      </w:r>
      <w:r>
        <w:rPr>
          <w:spacing w:val="-9"/>
        </w:rPr>
        <w:t> </w:t>
      </w:r>
      <w:r>
        <w:rPr/>
        <w:t>de</w:t>
      </w:r>
      <w:r>
        <w:rPr>
          <w:spacing w:val="-9"/>
        </w:rPr>
        <w:t> </w:t>
      </w:r>
      <w:r>
        <w:rPr/>
        <w:t>corrimien- </w:t>
      </w:r>
      <w:r>
        <w:rPr>
          <w:spacing w:val="-3"/>
        </w:rPr>
        <w:t>to,</w:t>
      </w:r>
      <w:r>
        <w:rPr>
          <w:spacing w:val="-11"/>
        </w:rPr>
        <w:t> </w:t>
      </w:r>
      <w:r>
        <w:rPr/>
        <w:t>donde</w:t>
      </w:r>
      <w:r>
        <w:rPr>
          <w:spacing w:val="-11"/>
        </w:rPr>
        <w:t> </w:t>
      </w:r>
      <w:r>
        <w:rPr/>
        <w:t>se</w:t>
      </w:r>
      <w:r>
        <w:rPr>
          <w:spacing w:val="-11"/>
        </w:rPr>
        <w:t> </w:t>
      </w:r>
      <w:r>
        <w:rPr/>
        <w:t>ubican</w:t>
      </w:r>
      <w:r>
        <w:rPr>
          <w:spacing w:val="-11"/>
        </w:rPr>
        <w:t> </w:t>
      </w:r>
      <w:r>
        <w:rPr/>
        <w:t>las</w:t>
      </w:r>
      <w:r>
        <w:rPr>
          <w:spacing w:val="-11"/>
        </w:rPr>
        <w:t> </w:t>
      </w:r>
      <w:r>
        <w:rPr/>
        <w:t>litologías</w:t>
      </w:r>
      <w:r>
        <w:rPr>
          <w:spacing w:val="-10"/>
        </w:rPr>
        <w:t> </w:t>
      </w:r>
      <w:r>
        <w:rPr/>
        <w:t>más</w:t>
      </w:r>
      <w:r>
        <w:rPr>
          <w:spacing w:val="-10"/>
        </w:rPr>
        <w:t> </w:t>
      </w:r>
      <w:r>
        <w:rPr/>
        <w:t>antiguas</w:t>
      </w:r>
      <w:r>
        <w:rPr>
          <w:spacing w:val="-11"/>
        </w:rPr>
        <w:t> </w:t>
      </w:r>
      <w:r>
        <w:rPr/>
        <w:t>del</w:t>
      </w:r>
      <w:r>
        <w:rPr>
          <w:spacing w:val="-11"/>
        </w:rPr>
        <w:t> </w:t>
      </w:r>
      <w:r>
        <w:rPr/>
        <w:t>país,</w:t>
      </w:r>
      <w:r>
        <w:rPr>
          <w:spacing w:val="-11"/>
        </w:rPr>
        <w:t> </w:t>
      </w:r>
      <w:r>
        <w:rPr/>
        <w:t>básicamente</w:t>
      </w:r>
      <w:r>
        <w:rPr>
          <w:spacing w:val="-10"/>
        </w:rPr>
        <w:t> </w:t>
      </w:r>
      <w:r>
        <w:rPr/>
        <w:t>en</w:t>
      </w:r>
      <w:r>
        <w:rPr>
          <w:spacing w:val="-11"/>
        </w:rPr>
        <w:t> </w:t>
      </w:r>
      <w:r>
        <w:rPr/>
        <w:t>peridotitas</w:t>
      </w:r>
      <w:r>
        <w:rPr>
          <w:spacing w:val="-11"/>
        </w:rPr>
        <w:t> </w:t>
      </w:r>
      <w:r>
        <w:rPr/>
        <w:t>cortadas</w:t>
      </w:r>
      <w:r>
        <w:rPr>
          <w:spacing w:val="-10"/>
        </w:rPr>
        <w:t> </w:t>
      </w:r>
      <w:r>
        <w:rPr/>
        <w:t>por diques</w:t>
      </w:r>
      <w:r>
        <w:rPr>
          <w:spacing w:val="-16"/>
        </w:rPr>
        <w:t> </w:t>
      </w:r>
      <w:r>
        <w:rPr/>
        <w:t>máficos</w:t>
      </w:r>
      <w:r>
        <w:rPr>
          <w:spacing w:val="-16"/>
        </w:rPr>
        <w:t> </w:t>
      </w:r>
      <w:r>
        <w:rPr/>
        <w:t>del</w:t>
      </w:r>
      <w:r>
        <w:rPr>
          <w:spacing w:val="-16"/>
        </w:rPr>
        <w:t> </w:t>
      </w:r>
      <w:r>
        <w:rPr/>
        <w:t>Jurásico,</w:t>
      </w:r>
      <w:r>
        <w:rPr>
          <w:spacing w:val="-16"/>
        </w:rPr>
        <w:t> </w:t>
      </w:r>
      <w:r>
        <w:rPr/>
        <w:t>morfologías</w:t>
      </w:r>
      <w:r>
        <w:rPr>
          <w:spacing w:val="-16"/>
        </w:rPr>
        <w:t> </w:t>
      </w:r>
      <w:r>
        <w:rPr/>
        <w:t>que,</w:t>
      </w:r>
      <w:r>
        <w:rPr>
          <w:spacing w:val="-16"/>
        </w:rPr>
        <w:t> </w:t>
      </w:r>
      <w:r>
        <w:rPr/>
        <w:t>a</w:t>
      </w:r>
      <w:r>
        <w:rPr>
          <w:spacing w:val="-16"/>
        </w:rPr>
        <w:t> </w:t>
      </w:r>
      <w:r>
        <w:rPr/>
        <w:t>su</w:t>
      </w:r>
      <w:r>
        <w:rPr>
          <w:spacing w:val="-16"/>
        </w:rPr>
        <w:t> </w:t>
      </w:r>
      <w:r>
        <w:rPr/>
        <w:t>vez,</w:t>
      </w:r>
      <w:r>
        <w:rPr>
          <w:spacing w:val="-16"/>
        </w:rPr>
        <w:t> </w:t>
      </w:r>
      <w:r>
        <w:rPr/>
        <w:t>se</w:t>
      </w:r>
      <w:r>
        <w:rPr>
          <w:spacing w:val="-16"/>
        </w:rPr>
        <w:t> </w:t>
      </w:r>
      <w:r>
        <w:rPr/>
        <w:t>sitúan</w:t>
      </w:r>
      <w:r>
        <w:rPr>
          <w:spacing w:val="-16"/>
        </w:rPr>
        <w:t> </w:t>
      </w:r>
      <w:r>
        <w:rPr/>
        <w:t>en</w:t>
      </w:r>
      <w:r>
        <w:rPr>
          <w:spacing w:val="-16"/>
        </w:rPr>
        <w:t> </w:t>
      </w:r>
      <w:r>
        <w:rPr/>
        <w:t>un</w:t>
      </w:r>
      <w:r>
        <w:rPr>
          <w:spacing w:val="-16"/>
        </w:rPr>
        <w:t> </w:t>
      </w:r>
      <w:r>
        <w:rPr/>
        <w:t>sistema</w:t>
      </w:r>
      <w:r>
        <w:rPr>
          <w:spacing w:val="-16"/>
        </w:rPr>
        <w:t> </w:t>
      </w:r>
      <w:r>
        <w:rPr/>
        <w:t>de</w:t>
      </w:r>
      <w:r>
        <w:rPr>
          <w:spacing w:val="-16"/>
        </w:rPr>
        <w:t> </w:t>
      </w:r>
      <w:r>
        <w:rPr/>
        <w:t>fallas</w:t>
      </w:r>
      <w:r>
        <w:rPr>
          <w:spacing w:val="-16"/>
        </w:rPr>
        <w:t> </w:t>
      </w:r>
      <w:r>
        <w:rPr/>
        <w:t>normales de este-oeste y noreste-suroeste, así como en una serie de fallas inversas de este-oeste </w:t>
      </w:r>
      <w:r>
        <w:rPr>
          <w:rFonts w:ascii="Minion Pro" w:hAnsi="Minion Pro"/>
        </w:rPr>
        <w:t>(</w:t>
      </w:r>
      <w:hyperlink w:history="true" w:anchor="_bookmark5">
        <w:r>
          <w:rPr>
            <w:rFonts w:ascii="Minion Pro" w:hAnsi="Minion Pro"/>
            <w:color w:val="00524D"/>
          </w:rPr>
          <w:t>Denyer</w:t>
        </w:r>
      </w:hyperlink>
      <w:r>
        <w:rPr>
          <w:rFonts w:ascii="Minion Pro" w:hAnsi="Minion Pro"/>
          <w:color w:val="00524D"/>
        </w:rPr>
        <w:t> </w:t>
      </w:r>
      <w:hyperlink w:history="true" w:anchor="_bookmark5">
        <w:r>
          <w:rPr>
            <w:rFonts w:ascii="Minion Pro" w:hAnsi="Minion Pro"/>
            <w:color w:val="00524D"/>
          </w:rPr>
          <w:t>y Alvarado, 2007</w:t>
        </w:r>
      </w:hyperlink>
      <w:r>
        <w:rPr>
          <w:rFonts w:ascii="Minion Pro" w:hAnsi="Minion Pro"/>
        </w:rPr>
        <w:t>; </w:t>
      </w:r>
      <w:hyperlink w:history="true" w:anchor="_bookmark6">
        <w:r>
          <w:rPr>
            <w:rFonts w:ascii="Minion Pro" w:hAnsi="Minion Pro"/>
            <w:color w:val="00524D"/>
          </w:rPr>
          <w:t>Denyer y Gazel, 2009</w:t>
        </w:r>
      </w:hyperlink>
      <w:r>
        <w:rPr>
          <w:rFonts w:ascii="Minion Pro" w:hAnsi="Minion Pro"/>
        </w:rPr>
        <w:t>)</w:t>
      </w:r>
      <w:r>
        <w:rPr/>
        <w:t>. Se componen de colinas alineadas de este-oeste, con elevaciones que llegan hasta los 500 m y pendientes incluso superiores a los 45° (</w:t>
      </w:r>
      <w:r>
        <w:rPr>
          <w:rFonts w:ascii="Minion Pro" w:hAnsi="Minion Pro"/>
          <w:b/>
        </w:rPr>
        <w:t>Figura</w:t>
      </w:r>
      <w:r>
        <w:rPr>
          <w:rFonts w:ascii="Minion Pro" w:hAnsi="Minion Pro"/>
          <w:b/>
          <w:spacing w:val="-21"/>
        </w:rPr>
        <w:t> </w:t>
      </w:r>
      <w:r>
        <w:rPr>
          <w:rFonts w:ascii="Minion Pro" w:hAnsi="Minion Pro"/>
          <w:b/>
        </w:rPr>
        <w:t>4</w:t>
      </w:r>
      <w:r>
        <w:rPr/>
        <w:t>).</w:t>
      </w:r>
    </w:p>
    <w:p>
      <w:pPr>
        <w:pStyle w:val="BodyText"/>
        <w:spacing w:line="232" w:lineRule="auto" w:before="4"/>
        <w:ind w:left="287" w:right="264" w:firstLine="396"/>
        <w:jc w:val="both"/>
      </w:pPr>
      <w:r>
        <w:rPr/>
        <w:t>El</w:t>
      </w:r>
      <w:r>
        <w:rPr>
          <w:spacing w:val="-7"/>
        </w:rPr>
        <w:t> </w:t>
      </w:r>
      <w:r>
        <w:rPr/>
        <w:t>cerro</w:t>
      </w:r>
      <w:r>
        <w:rPr>
          <w:spacing w:val="-7"/>
        </w:rPr>
        <w:t> </w:t>
      </w:r>
      <w:r>
        <w:rPr/>
        <w:t>El</w:t>
      </w:r>
      <w:r>
        <w:rPr>
          <w:spacing w:val="-7"/>
        </w:rPr>
        <w:t> </w:t>
      </w:r>
      <w:r>
        <w:rPr/>
        <w:t>Hacha</w:t>
      </w:r>
      <w:r>
        <w:rPr>
          <w:spacing w:val="-7"/>
        </w:rPr>
        <w:t> </w:t>
      </w:r>
      <w:r>
        <w:rPr/>
        <w:t>es</w:t>
      </w:r>
      <w:r>
        <w:rPr>
          <w:spacing w:val="-7"/>
        </w:rPr>
        <w:t> </w:t>
      </w:r>
      <w:r>
        <w:rPr/>
        <w:t>un</w:t>
      </w:r>
      <w:r>
        <w:rPr>
          <w:spacing w:val="-7"/>
        </w:rPr>
        <w:t> </w:t>
      </w:r>
      <w:r>
        <w:rPr/>
        <w:t>antiguo</w:t>
      </w:r>
      <w:r>
        <w:rPr>
          <w:spacing w:val="-7"/>
        </w:rPr>
        <w:t> </w:t>
      </w:r>
      <w:r>
        <w:rPr/>
        <w:t>cono</w:t>
      </w:r>
      <w:r>
        <w:rPr>
          <w:spacing w:val="-7"/>
        </w:rPr>
        <w:t> </w:t>
      </w:r>
      <w:r>
        <w:rPr/>
        <w:t>volcánico</w:t>
      </w:r>
      <w:r>
        <w:rPr>
          <w:spacing w:val="-7"/>
        </w:rPr>
        <w:t> </w:t>
      </w:r>
      <w:r>
        <w:rPr/>
        <w:t>erosionado,</w:t>
      </w:r>
      <w:r>
        <w:rPr>
          <w:spacing w:val="-7"/>
        </w:rPr>
        <w:t> </w:t>
      </w:r>
      <w:r>
        <w:rPr/>
        <w:t>que</w:t>
      </w:r>
      <w:r>
        <w:rPr>
          <w:spacing w:val="-7"/>
        </w:rPr>
        <w:t> </w:t>
      </w:r>
      <w:r>
        <w:rPr/>
        <w:t>se</w:t>
      </w:r>
      <w:r>
        <w:rPr>
          <w:spacing w:val="-7"/>
        </w:rPr>
        <w:t> </w:t>
      </w:r>
      <w:r>
        <w:rPr/>
        <w:t>localiza</w:t>
      </w:r>
      <w:r>
        <w:rPr>
          <w:spacing w:val="-7"/>
        </w:rPr>
        <w:t> </w:t>
      </w:r>
      <w:r>
        <w:rPr/>
        <w:t>en</w:t>
      </w:r>
      <w:r>
        <w:rPr>
          <w:spacing w:val="-7"/>
        </w:rPr>
        <w:t> </w:t>
      </w:r>
      <w:r>
        <w:rPr/>
        <w:t>las</w:t>
      </w:r>
      <w:r>
        <w:rPr>
          <w:spacing w:val="-7"/>
        </w:rPr>
        <w:t> </w:t>
      </w:r>
      <w:r>
        <w:rPr/>
        <w:t>cercanías del volcán Orosí, el cual presenta laderas empinadas dentro de un claro contexto de rampas volcánicas del complejo Orosí-Cacao con amplias superficies semiplanas (</w:t>
      </w:r>
      <w:r>
        <w:rPr>
          <w:rFonts w:ascii="Minion Pro" w:hAnsi="Minion Pro"/>
          <w:b/>
        </w:rPr>
        <w:t>Figura 4</w:t>
      </w:r>
      <w:r>
        <w:rPr/>
        <w:t>).</w:t>
      </w:r>
      <w:r>
        <w:rPr>
          <w:spacing w:val="-29"/>
        </w:rPr>
        <w:t> </w:t>
      </w:r>
      <w:hyperlink w:history="true" w:anchor="_bookmark1">
        <w:r>
          <w:rPr>
            <w:rFonts w:ascii="Minion Pro" w:hAnsi="Minion Pro"/>
            <w:color w:val="00524D"/>
          </w:rPr>
          <w:t>Alvarado</w:t>
        </w:r>
      </w:hyperlink>
      <w:r>
        <w:rPr>
          <w:rFonts w:ascii="Minion Pro" w:hAnsi="Minion Pro"/>
          <w:color w:val="00524D"/>
        </w:rPr>
        <w:t> </w:t>
      </w:r>
      <w:hyperlink w:history="true" w:anchor="_bookmark1">
        <w:r>
          <w:rPr>
            <w:rFonts w:ascii="Minion Pro" w:hAnsi="Minion Pro"/>
            <w:color w:val="00524D"/>
          </w:rPr>
          <w:t>(2011)</w:t>
        </w:r>
      </w:hyperlink>
      <w:r>
        <w:rPr>
          <w:rFonts w:ascii="Minion Pro" w:hAnsi="Minion Pro"/>
        </w:rPr>
        <w:t>,</w:t>
      </w:r>
      <w:r>
        <w:rPr>
          <w:rFonts w:ascii="Minion Pro" w:hAnsi="Minion Pro"/>
          <w:spacing w:val="-13"/>
        </w:rPr>
        <w:t> </w:t>
      </w:r>
      <w:r>
        <w:rPr/>
        <w:t>lo</w:t>
      </w:r>
      <w:r>
        <w:rPr>
          <w:spacing w:val="-13"/>
        </w:rPr>
        <w:t> </w:t>
      </w:r>
      <w:r>
        <w:rPr/>
        <w:t>describe</w:t>
      </w:r>
      <w:r>
        <w:rPr>
          <w:spacing w:val="-13"/>
        </w:rPr>
        <w:t> </w:t>
      </w:r>
      <w:r>
        <w:rPr/>
        <w:t>como</w:t>
      </w:r>
      <w:r>
        <w:rPr>
          <w:spacing w:val="-13"/>
        </w:rPr>
        <w:t> </w:t>
      </w:r>
      <w:r>
        <w:rPr/>
        <w:t>un</w:t>
      </w:r>
      <w:r>
        <w:rPr>
          <w:spacing w:val="-13"/>
        </w:rPr>
        <w:t> </w:t>
      </w:r>
      <w:r>
        <w:rPr/>
        <w:t>relicto</w:t>
      </w:r>
      <w:r>
        <w:rPr>
          <w:spacing w:val="-13"/>
        </w:rPr>
        <w:t> </w:t>
      </w:r>
      <w:r>
        <w:rPr/>
        <w:t>volcánico,</w:t>
      </w:r>
      <w:r>
        <w:rPr>
          <w:spacing w:val="-13"/>
        </w:rPr>
        <w:t> </w:t>
      </w:r>
      <w:r>
        <w:rPr/>
        <w:t>ya</w:t>
      </w:r>
      <w:r>
        <w:rPr>
          <w:spacing w:val="-13"/>
        </w:rPr>
        <w:t> </w:t>
      </w:r>
      <w:r>
        <w:rPr/>
        <w:t>sea</w:t>
      </w:r>
      <w:r>
        <w:rPr>
          <w:spacing w:val="-13"/>
        </w:rPr>
        <w:t> </w:t>
      </w:r>
      <w:r>
        <w:rPr/>
        <w:t>un</w:t>
      </w:r>
      <w:r>
        <w:rPr>
          <w:spacing w:val="-13"/>
        </w:rPr>
        <w:t> </w:t>
      </w:r>
      <w:r>
        <w:rPr/>
        <w:t>remanente</w:t>
      </w:r>
      <w:r>
        <w:rPr>
          <w:spacing w:val="-13"/>
        </w:rPr>
        <w:t> </w:t>
      </w:r>
      <w:r>
        <w:rPr/>
        <w:t>de</w:t>
      </w:r>
      <w:r>
        <w:rPr>
          <w:spacing w:val="-13"/>
        </w:rPr>
        <w:t> </w:t>
      </w:r>
      <w:r>
        <w:rPr/>
        <w:t>un</w:t>
      </w:r>
      <w:r>
        <w:rPr>
          <w:spacing w:val="-13"/>
        </w:rPr>
        <w:t> </w:t>
      </w:r>
      <w:r>
        <w:rPr/>
        <w:t>cono</w:t>
      </w:r>
      <w:r>
        <w:rPr>
          <w:spacing w:val="-13"/>
        </w:rPr>
        <w:t> </w:t>
      </w:r>
      <w:r>
        <w:rPr/>
        <w:t>volcánico,</w:t>
      </w:r>
      <w:r>
        <w:rPr>
          <w:spacing w:val="-13"/>
        </w:rPr>
        <w:t> </w:t>
      </w:r>
      <w:r>
        <w:rPr/>
        <w:t>o</w:t>
      </w:r>
      <w:r>
        <w:rPr>
          <w:spacing w:val="-13"/>
        </w:rPr>
        <w:t> </w:t>
      </w:r>
      <w:r>
        <w:rPr/>
        <w:t>bien cerro o edificio volcánico antiguo del Pleistoceno, en el cual los agentes erosivos han borrado las características de un cono</w:t>
      </w:r>
      <w:r>
        <w:rPr>
          <w:spacing w:val="-2"/>
        </w:rPr>
        <w:t> </w:t>
      </w:r>
      <w:r>
        <w:rPr/>
        <w:t>volcánico.</w:t>
      </w:r>
    </w:p>
    <w:p>
      <w:pPr>
        <w:pStyle w:val="BodyText"/>
        <w:spacing w:line="232" w:lineRule="auto" w:before="4"/>
        <w:ind w:left="287" w:right="265" w:firstLine="396"/>
        <w:jc w:val="both"/>
      </w:pPr>
      <w:r>
        <w:rPr/>
        <w:t>La planicie costera se compone de secciones de pendientes planas o semiplanas asociadas a la deposición de sedimentos, producto de la erosión de las colinas tectónicas de Santa Elena por medio de distintos afluentes. Son áreas donde la influencia de las aguas freáticas puede incidir en la dinámica de humedad y por ello podrían estar menos afectadas por los incendios forestales.</w:t>
      </w:r>
    </w:p>
    <w:p>
      <w:pPr>
        <w:pStyle w:val="BodyText"/>
        <w:spacing w:before="11"/>
        <w:rPr>
          <w:sz w:val="18"/>
        </w:rPr>
      </w:pPr>
      <w:r>
        <w:rPr/>
        <w:drawing>
          <wp:anchor distT="0" distB="0" distL="0" distR="0" allowOverlap="1" layoutInCell="1" locked="0" behindDoc="0" simplePos="0" relativeHeight="2056">
            <wp:simplePos x="0" y="0"/>
            <wp:positionH relativeFrom="page">
              <wp:posOffset>1605777</wp:posOffset>
            </wp:positionH>
            <wp:positionV relativeFrom="paragraph">
              <wp:posOffset>169364</wp:posOffset>
            </wp:positionV>
            <wp:extent cx="4562243" cy="3617976"/>
            <wp:effectExtent l="0" t="0" r="0" b="0"/>
            <wp:wrapTopAndBottom/>
            <wp:docPr id="9" name="image24.jpeg" descr=""/>
            <wp:cNvGraphicFramePr>
              <a:graphicFrameLocks noChangeAspect="1"/>
            </wp:cNvGraphicFramePr>
            <a:graphic>
              <a:graphicData uri="http://schemas.openxmlformats.org/drawingml/2006/picture">
                <pic:pic>
                  <pic:nvPicPr>
                    <pic:cNvPr id="10" name="image24.jpeg"/>
                    <pic:cNvPicPr/>
                  </pic:nvPicPr>
                  <pic:blipFill>
                    <a:blip r:embed="rId34" cstate="print"/>
                    <a:stretch>
                      <a:fillRect/>
                    </a:stretch>
                  </pic:blipFill>
                  <pic:spPr>
                    <a:xfrm>
                      <a:off x="0" y="0"/>
                      <a:ext cx="4562243" cy="3617976"/>
                    </a:xfrm>
                    <a:prstGeom prst="rect">
                      <a:avLst/>
                    </a:prstGeom>
                  </pic:spPr>
                </pic:pic>
              </a:graphicData>
            </a:graphic>
          </wp:anchor>
        </w:drawing>
      </w:r>
    </w:p>
    <w:p>
      <w:pPr>
        <w:spacing w:before="80"/>
        <w:ind w:left="287" w:right="264" w:firstLine="0"/>
        <w:jc w:val="both"/>
        <w:rPr>
          <w:sz w:val="20"/>
        </w:rPr>
      </w:pPr>
      <w:r>
        <w:rPr>
          <w:rFonts w:ascii="Minion Pro" w:hAnsi="Minion Pro"/>
          <w:b/>
          <w:sz w:val="20"/>
        </w:rPr>
        <w:t>Figura 4</w:t>
      </w:r>
      <w:r>
        <w:rPr>
          <w:sz w:val="20"/>
        </w:rPr>
        <w:t>. (A) El cerro El Hacha y las rampas volcánicas del complejo Orosí-Cacao desde Ahogados con orien- tación norte. (B) Colinas tectónicas de Santa Elena desde Cuajuniquil con orientación suroeste. Fuente: </w:t>
      </w:r>
      <w:r>
        <w:rPr>
          <w:rFonts w:ascii="Minion Pro" w:hAnsi="Minion Pro"/>
          <w:sz w:val="20"/>
        </w:rPr>
        <w:t>Adolfo Quesada Román (julio de 2017)</w:t>
      </w:r>
      <w:r>
        <w:rPr>
          <w:sz w:val="20"/>
        </w:rPr>
        <w:t>.</w:t>
      </w:r>
    </w:p>
    <w:p>
      <w:pPr>
        <w:pStyle w:val="BodyText"/>
        <w:spacing w:before="5"/>
        <w:rPr>
          <w:sz w:val="19"/>
        </w:rPr>
      </w:pPr>
      <w:r>
        <w:rPr/>
        <w:pict>
          <v:group style="position:absolute;margin-left:79.658897pt;margin-top:13.6371pt;width:461.3pt;height:38.7pt;mso-position-horizontal-relative:page;mso-position-vertical-relative:paragraph;z-index:2104;mso-wrap-distance-left:0;mso-wrap-distance-right:0" coordorigin="1593,273" coordsize="9226,774">
            <v:line style="position:absolute" from="1593,359" to="9799,359" stroked="true" strokeweight=".75pt" strokecolor="#00524d">
              <v:stroke dashstyle="solid"/>
            </v:line>
            <v:rect style="position:absolute;left:9799;top:351;width:848;height:528" filled="true" fillcolor="#00524d" stroked="false">
              <v:fill opacity="6553f" type="solid"/>
            </v:rect>
            <v:rect style="position:absolute;left:9799;top:878;width:848;height:90" filled="true" fillcolor="#00524d" stroked="false">
              <v:fill opacity="19660f" type="solid"/>
            </v:rect>
            <v:shape style="position:absolute;left:1613;top:492;width:1901;height:461" type="#_x0000_t75" stroked="false">
              <v:imagedata r:id="rId26" o:title=""/>
            </v:shape>
            <v:shape style="position:absolute;left:9627;top:810;width:481;height:236" type="#_x0000_t75" stroked="false">
              <v:imagedata r:id="rId27" o:title=""/>
            </v:shape>
            <v:shape style="position:absolute;left:10385;top:272;width:434;height:194" type="#_x0000_t75" stroked="false">
              <v:imagedata r:id="rId28" o:title=""/>
            </v:shape>
            <v:shape style="position:absolute;left:1593;top:272;width:9226;height:774" type="#_x0000_t202" filled="false" stroked="false">
              <v:textbox inset="0,0,0,0">
                <w:txbxContent>
                  <w:p>
                    <w:pPr>
                      <w:spacing w:line="240" w:lineRule="auto" w:before="8"/>
                      <w:rPr>
                        <w:sz w:val="15"/>
                      </w:rPr>
                    </w:pPr>
                  </w:p>
                  <w:p>
                    <w:pPr>
                      <w:spacing w:line="176" w:lineRule="exact" w:before="0"/>
                      <w:ind w:left="0" w:right="1329" w:firstLine="0"/>
                      <w:jc w:val="right"/>
                      <w:rPr>
                        <w:rFonts w:ascii="MyriadPro-Cond"/>
                        <w:sz w:val="16"/>
                      </w:rPr>
                    </w:pPr>
                    <w:r>
                      <w:rPr>
                        <w:rFonts w:ascii="MyriadPro-Cond"/>
                        <w:sz w:val="16"/>
                      </w:rPr>
                      <w:t>Creative Commons (Reconocimiento al autor-No comercial-Compartir igual 4.0 Internacional</w:t>
                    </w:r>
                  </w:p>
                  <w:p>
                    <w:pPr>
                      <w:spacing w:line="176" w:lineRule="exact" w:before="0"/>
                      <w:ind w:left="0" w:right="1329" w:firstLine="0"/>
                      <w:jc w:val="right"/>
                      <w:rPr>
                        <w:rFonts w:ascii="MyriadPro-Cond"/>
                        <w:sz w:val="16"/>
                      </w:rPr>
                    </w:pPr>
                    <w:r>
                      <w:rPr>
                        <w:rFonts w:ascii="MyriadPro-Cond"/>
                        <w:sz w:val="16"/>
                      </w:rPr>
                      <w:t>(CC BY NC SA 4.0 Internacional)</w:t>
                    </w:r>
                  </w:p>
                </w:txbxContent>
              </v:textbox>
              <w10:wrap type="none"/>
            </v:shape>
            <w10:wrap type="topAndBottom"/>
          </v:group>
        </w:pict>
      </w:r>
    </w:p>
    <w:p>
      <w:pPr>
        <w:spacing w:after="0"/>
        <w:rPr>
          <w:sz w:val="19"/>
        </w:rPr>
        <w:sectPr>
          <w:pgSz w:w="12240" w:h="15840"/>
          <w:pgMar w:top="980" w:bottom="280" w:left="1300" w:right="1320"/>
        </w:sectPr>
      </w:pPr>
    </w:p>
    <w:p>
      <w:pPr>
        <w:spacing w:before="77"/>
        <w:ind w:left="287" w:right="2960" w:firstLine="0"/>
        <w:jc w:val="left"/>
        <w:rPr>
          <w:rFonts w:ascii="MyriadPro-Cond"/>
          <w:sz w:val="18"/>
        </w:rPr>
      </w:pPr>
      <w:r>
        <w:rPr/>
        <w:pict>
          <v:shape style="position:absolute;margin-left:84.049797pt;margin-top:717.738892pt;width:7.2pt;height:16.850pt;mso-position-horizontal-relative:page;mso-position-vertical-relative:page;z-index:-28864" type="#_x0000_t202" filled="false" stroked="false">
            <v:textbox inset="0,0,0,0">
              <w:txbxContent>
                <w:p>
                  <w:pPr>
                    <w:spacing w:before="0"/>
                    <w:ind w:left="0" w:right="0" w:firstLine="0"/>
                    <w:jc w:val="left"/>
                    <w:rPr>
                      <w:rFonts w:ascii="Myriad Pro"/>
                      <w:sz w:val="28"/>
                    </w:rPr>
                  </w:pPr>
                  <w:r>
                    <w:rPr>
                      <w:rFonts w:ascii="Myriad Pro"/>
                      <w:sz w:val="28"/>
                    </w:rPr>
                    <w:t>8</w:t>
                  </w:r>
                </w:p>
              </w:txbxContent>
            </v:textbox>
            <w10:wrap type="none"/>
          </v:shape>
        </w:pict>
      </w:r>
      <w:r>
        <w:rPr/>
        <w:pict>
          <v:group style="position:absolute;margin-left:489.085999pt;margin-top:9.074403pt;width:38.35pt;height:38.35pt;mso-position-horizontal-relative:page;mso-position-vertical-relative:paragraph;z-index:2296" coordorigin="9782,181" coordsize="767,767">
            <v:shape style="position:absolute;left:9781;top:181;width:349;height:767" coordorigin="9782,181" coordsize="349,767" path="m9805,600l9782,600,9782,623,9805,623,9805,600m9805,367l9782,367,9782,391,9805,391,9805,367m9828,669l9805,669,9782,669,9782,692,9805,692,9828,692,9828,669m9828,437l9805,437,9782,437,9782,460,9805,460,9805,483,9828,483,9828,437m9828,391l9805,391,9805,414,9828,414,9828,391m9851,832l9828,832,9828,901,9851,901,9851,832m9851,785l9828,785,9805,785,9782,785,9782,901,9782,901,9782,948,9805,948,9805,948,9828,948,9851,948,9851,925,9828,925,9805,925,9805,901,9805,901,9805,809,9828,809,9851,809,9851,785m9851,739l9828,739,9805,739,9805,692,9782,692,9782,762,9805,762,9805,762,9828,762,9851,762,9851,739m9851,692l9828,692,9828,716,9851,716,9851,692m9851,646l9828,646,9828,669,9851,669,9851,646m9851,530l9828,530,9805,530,9805,507,9782,507,9782,576,9805,576,9805,553,9828,553,9851,553,9851,530m9851,414l9828,414,9828,437,9851,437,9851,414m9851,228l9828,228,9828,251,9828,298,9851,298,9851,251,9851,228m9851,181l9828,181,9805,181,9782,181,9782,251,9782,344,9805,344,9828,344,9851,344,9851,321,9828,321,9805,321,9805,251,9805,205,9828,205,9851,205,9851,181m9875,692l9851,692,9851,716,9875,716,9875,692m9875,576l9851,576,9851,600,9875,600,9875,576m9898,832l9875,832,9851,832,9851,901,9875,901,9898,901,9898,832m9898,228l9875,228,9851,228,9851,251,9851,298,9875,298,9898,298,9898,251,9898,228m9921,669l9898,669,9875,669,9851,669,9851,692,9875,692,9898,692,9921,692,9921,669m9944,785l9921,785,9898,785,9875,785,9851,785,9851,809,9875,809,9898,809,9921,809,9921,901,9921,901,9921,925,9898,925,9875,925,9851,925,9851,948,9875,948,9898,948,9921,948,9921,948,9944,948,9944,901,9944,901,9944,785m9944,692l9921,692,9898,692,9898,739,9875,739,9851,739,9851,762,9875,762,9898,762,9898,762,9921,762,9921,762,9944,762,9944,739,9921,739,9921,716,9944,716,9944,692m9944,646l9921,646,9921,669,9944,669,9944,646m9944,553l9921,553,9921,530,9898,530,9898,553,9875,553,9875,576,9898,576,9898,600,9875,600,9875,623,9898,623,9921,623,9944,623,9944,600,9921,600,9921,576,9944,576,9944,553m9944,507l9921,507,9921,530,9944,530,9944,507m9944,460l9921,460,9898,460,9898,414,9921,414,9921,391,9898,391,9875,391,9875,414,9851,414,9851,530,9875,530,9898,530,9898,507,9875,507,9875,483,9898,483,9921,483,9944,483,9944,460m9944,414l9921,414,9921,437,9944,437,9944,414m9944,367l9921,367,9921,391,9944,391,9944,367m9944,181l9921,181,9898,181,9875,181,9851,181,9851,205,9875,205,9898,205,9921,205,9921,251,9921,321,9898,321,9875,321,9851,321,9851,344,9875,344,9898,344,9921,344,9944,344,9944,251,9944,181m9991,925l9968,925,9968,948,9991,948,9991,925m9991,669l9968,669,9944,669,9944,692,9968,692,9991,692,9991,669m10014,855l9991,855,9991,878,10014,878,10014,855m10014,809l9991,809,9991,832,10014,832,10014,809m10014,692l9991,692,9991,716,9991,739,9968,739,9968,716,9991,716,9991,692,9968,692,9944,692,9944,762,9968,762,9968,785,9991,785,9991,762,10014,762,10014,692m10014,646l9991,646,9991,669,10014,669,10014,646m10014,507l9991,507,9991,483,9968,483,9944,483,9944,507,9968,507,9968,530,9991,530,9991,553,9991,576,9991,600,9968,600,9968,576,9991,576,9991,553,9968,553,9944,553,9944,646,9968,646,9991,646,9991,623,10014,623,10014,507m10014,391l9991,391,9991,321,9968,321,9968,391,9944,391,9944,437,9968,437,9968,460,9991,460,9991,460,10014,460,10014,437,9991,437,9991,414,9968,414,9968,391,9991,391,9991,414,10014,414,10014,391m10014,298l9991,298,9991,321,10014,321,10014,298m10014,181l9991,181,9991,205,9968,205,9968,251,9968,274,9991,274,9991,251,10014,251,10014,181m10037,530l10014,530,10014,553,10037,553,10037,530m10037,321l10014,321,10014,344,10037,344,10037,321m10060,925l10037,925,10014,925,10014,948,10037,948,10060,948,10060,925m10060,600l10037,600,10037,576,10014,576,10014,623,10037,623,10037,646,10014,646,10014,669,10037,669,10037,669,10060,669,10060,600m10060,553l10037,553,10037,576,10060,576,10060,553m10060,391l10037,391,10037,414,10060,414,10060,391m10060,298l10037,298,10037,321,10060,321,10060,298m10084,321l10060,321,10060,344,10084,344,10084,321m10084,205l10060,205,10037,205,10014,205,10014,251,10037,251,10037,228,10060,228,10060,251,10084,251,10084,205m10107,901l10084,901,10084,925,10107,925,10107,901m10107,716l10084,716,10084,739,10084,762,10060,762,10060,739,10084,739,10084,716,10060,716,10060,692,10037,692,10037,739,10014,739,10014,762,10037,762,10037,785,10014,785,10014,832,10037,832,10037,878,10014,878,10014,901,10037,901,10037,901,10060,901,10060,855,10084,855,10107,855,10107,809,10084,809,10060,809,10060,785,10060,785,10084,785,10084,762,10107,762,10107,716m10107,600l10084,600,10084,692,10107,692,10107,600m10107,553l10084,553,10084,576,10107,576,10107,553m10107,367l10084,367,10060,367,10060,391,10084,391,10084,414,10060,414,10060,437,10037,437,10037,414,10014,414,10014,460,10037,460,10037,460,10060,460,10060,460,10084,460,10084,483,10060,483,10060,507,10037,507,10037,530,10060,530,10084,530,10107,530,10107,507,10084,507,10084,483,10107,483,10107,367m10107,274l10084,274,10060,274,10060,298,10084,298,10084,321,10107,321,10107,274m10107,181l10084,181,10084,205,10107,205,10107,181m10130,181l10107,181,10107,205,10130,205,10130,181e" filled="true" fillcolor="#000000" stroked="false">
              <v:path arrowok="t"/>
              <v:fill type="solid"/>
            </v:shape>
            <v:line style="position:absolute" from="10118,228" to="10118,437" stroked="true" strokeweight="1.161pt" strokecolor="#000000">
              <v:stroke dashstyle="solid"/>
            </v:line>
            <v:shape style="position:absolute;left:10106;top:181;width:140;height:767" coordorigin="10107,181" coordsize="140,767" path="m10130,692l10107,692,10107,716,10130,716,10130,692m10130,646l10107,646,10107,669,10130,669,10130,646m10177,716l10153,716,10130,716,10130,739,10153,739,10153,762,10130,762,10107,762,10107,785,10130,785,10153,785,10153,762,10177,762,10177,716m10177,181l10153,181,10153,205,10177,205,10177,181m10200,925l10177,925,10177,948,10200,948,10200,925m10200,832l10177,832,10177,785,10153,785,10130,785,10130,832,10107,832,10107,901,10107,901,10107,948,10130,948,10130,901,10130,901,10153,901,10177,901,10200,901,10200,878,10177,878,10153,878,10130,878,10130,855,10153,855,10153,832,10177,832,10177,855,10200,855,10200,832m10200,553l10177,553,10177,507,10153,507,10130,507,10130,530,10153,530,10153,553,10130,553,10130,576,10107,576,10107,623,10130,623,10130,646,10153,646,10153,646,10177,646,10177,692,10177,716,10200,716,10200,692,10200,646,10177,646,10177,623,10200,623,10200,600,10177,600,10177,576,10153,576,10153,553,10177,553,10177,576,10200,576,10200,553m10200,367l10177,367,10177,391,10177,414,10153,414,10153,391,10177,391,10177,367,10177,321,10153,321,10153,344,10130,344,10130,367,10153,367,10153,391,10130,391,10130,483,10153,483,10153,437,10177,437,10177,437,10200,437,10200,367m10200,251l10177,251,10153,251,10153,274,10130,274,10130,321,10153,321,10153,298,10177,298,10177,321,10200,321,10200,251m10223,716l10200,716,10200,739,10223,739,10223,716m10223,181l10200,181,10200,228,10223,228,10223,181m10246,925l10223,925,10223,948,10246,948,10246,925m10246,855l10223,855,10223,878,10200,878,10200,901,10223,901,10246,901,10246,855m10246,739l10223,739,10223,762,10200,762,10200,785,10223,785,10223,785,10246,785,10246,739m10246,669l10223,669,10200,669,10200,692,10223,692,10246,692,10246,669m10246,576l10223,576,10223,553,10200,553,10200,600,10223,600,10223,623,10200,623,10200,646,10223,646,10223,646,10246,646,10246,576m10246,530l10223,530,10223,553,10246,553,10246,530m10246,483l10223,483,10200,483,10200,530,10223,530,10223,507,10246,507,10246,483m10246,437l10223,437,10200,437,10200,460,10223,460,10246,460,10246,437m10246,344l10223,344,10223,321,10200,321,10200,367,10223,367,10223,391,10200,391,10200,414,10223,414,10223,414,10246,414,10246,344m10246,274l10223,274,10200,274,10200,298,10223,298,10246,298,10246,274e" filled="true" fillcolor="#000000" stroked="false">
              <v:path arrowok="t"/>
              <v:fill type="solid"/>
            </v:shape>
            <v:line style="position:absolute" from="10258,205" to="10258,391" stroked="true" strokeweight="1.161pt" strokecolor="#000000">
              <v:stroke dashstyle="solid"/>
            </v:line>
            <v:shape style="position:absolute;left:10246;top:181;width:140;height:767" coordorigin="10246,181" coordsize="140,767" path="m10269,762l10246,762,10246,785,10269,785,10269,762m10269,692l10246,692,10246,739,10269,739,10269,692m10269,646l10246,646,10246,669,10269,669,10269,646m10293,878l10269,878,10269,855,10246,855,10246,901,10246,925,10269,925,10269,901,10293,901,10293,878m10293,785l10269,785,10246,785,10246,832,10269,832,10269,809,10293,809,10293,785m10293,600l10269,600,10269,623,10293,623,10293,600m10293,483l10269,483,10269,437,10246,437,10246,483,10269,483,10269,507,10246,507,10246,553,10269,553,10269,530,10293,530,10293,483m10293,391l10269,391,10269,414,10293,414,10293,391m10293,228l10269,228,10269,251,10269,321,10293,321,10293,251,10293,228m10293,181l10269,181,10269,205,10293,205,10293,181m10316,832l10293,832,10293,855,10316,855,10316,832m10316,762l10293,762,10293,785,10316,785,10316,762m10316,716l10293,716,10293,739,10316,739,10316,716m10316,298l10293,298,10293,344,10316,344,10316,298m10316,205l10293,205,10293,251,10316,251,10316,205m10339,925l10316,925,10293,925,10293,948,10316,948,10339,948,10339,925m10339,855l10316,855,10316,878,10339,878,10339,855m10339,785l10316,785,10316,809,10339,809,10339,785m10339,576l10316,576,10316,553,10293,553,10293,600,10316,600,10316,646,10293,646,10293,692,10316,692,10339,692,10339,576m10339,530l10316,530,10316,553,10339,553,10339,530m10339,367l10316,367,10293,367,10293,437,10316,437,10316,483,10293,483,10293,507,10316,507,10316,507,10339,507,10339,437,10316,437,10316,414,10339,414,10339,367m10339,274l10316,274,10316,298,10339,298,10339,274m10362,878l10339,878,10339,901,10362,901,10362,878m10362,600l10339,600,10339,623,10362,623,10362,600m10362,251l10339,251,10339,274,10362,274,10362,251m10386,925l10362,925,10339,925,10339,948,10362,948,10386,948,10386,925m10386,692l10362,692,10362,739,10339,739,10339,785,10339,855,10362,855,10362,878,10386,878,10386,832,10362,832,10362,785,10362,762,10386,762,10386,692m10386,623l10362,623,10362,646,10339,646,10339,669,10362,669,10362,669,10386,669,10386,623m10386,507l10362,507,10339,507,10339,553,10362,553,10362,600,10386,600,10386,507m10386,460l10362,460,10362,414,10339,414,10339,483,10362,483,10362,483,10386,483,10386,460m10386,367l10362,367,10362,321,10339,321,10339,391,10362,391,10362,414,10386,414,10386,367e" filled="true" fillcolor="#000000" stroked="false">
              <v:path arrowok="t"/>
              <v:fill type="solid"/>
            </v:shape>
            <v:shape style="position:absolute;left:10397;top:181;width:2;height:163" coordorigin="10397,181" coordsize="0,163" path="m10397,344l10397,181,10397,344xe" filled="true" fillcolor="#000000" stroked="false">
              <v:path arrowok="t"/>
              <v:fill type="solid"/>
            </v:shape>
            <v:shape style="position:absolute;left:10385;top:181;width:93;height:767" coordorigin="10386,181" coordsize="93,767" path="m10409,832l10386,832,10386,855,10409,855,10409,832m10409,785l10386,785,10386,809,10409,809,10409,785m10409,716l10386,716,10386,762,10409,762,10409,716m10409,623l10386,623,10386,646,10409,646,10409,623m10409,576l10386,576,10386,600,10409,600,10409,576m10409,460l10386,460,10386,507,10409,507,10409,460m10409,367l10386,367,10386,391,10409,391,10409,367m10432,483l10409,483,10409,530,10432,530,10432,483m10455,739l10432,739,10409,739,10409,762,10432,762,10432,785,10432,832,10409,832,10409,855,10432,855,10432,878,10409,878,10409,901,10432,901,10432,901,10432,925,10409,925,10409,948,10432,948,10432,948,10455,948,10455,901,10455,901,10455,785,10455,739m10455,623l10432,623,10409,623,10409,692,10409,692,10409,716,10432,716,10432,692,10455,692,10455,623m10455,553l10432,553,10409,553,10409,576,10432,576,10455,576,10455,553m10478,367l10455,367,10455,391,10432,391,10409,391,10409,414,10432,414,10432,437,10409,437,10409,460,10432,460,10455,460,10478,460,10478,437,10455,437,10455,414,10478,414,10478,367m10478,321l10455,321,10432,321,10409,321,10409,344,10432,344,10455,344,10478,344,10478,321m10478,228l10455,228,10432,228,10432,251,10432,298,10455,298,10478,298,10478,251,10478,228m10478,181l10455,181,10432,181,10409,181,10409,205,10432,205,10455,205,10478,205,10478,181e" filled="true" fillcolor="#000000" stroked="false">
              <v:path arrowok="t"/>
              <v:fill type="solid"/>
            </v:shape>
            <v:line style="position:absolute" from="10467,483" to="10467,669" stroked="true" strokeweight="1.161pt" strokecolor="#000000">
              <v:stroke dashstyle="solid"/>
            </v:line>
            <v:shape style="position:absolute;left:10455;top:181;width:70;height:767" coordorigin="10455,181" coordsize="70,767" path="m10478,832l10455,832,10455,901,10455,901,10455,948,10478,948,10478,901,10478,901,10478,832m10478,739l10455,739,10455,762,10478,762,10478,739m10502,901l10478,901,10478,925,10502,925,10502,901m10502,785l10478,785,10478,832,10502,832,10502,785m10502,762l10478,762,10478,785,10502,785,10502,762m10502,692l10478,692,10478,739,10502,739,10502,692m10502,576l10478,576,10478,646,10502,646,10502,576m10502,483l10478,483,10478,553,10502,553,10502,483m10502,367l10478,367,10478,460,10502,460,10502,367m10502,321l10478,321,10478,344,10502,344,10502,321m10502,228l10478,228,10478,251,10478,298,10502,298,10502,251,10502,228m10502,181l10478,181,10478,205,10502,205,10502,181m10525,925l10502,925,10502,948,10525,948,10525,925m10525,855l10502,855,10502,901,10525,901,10525,855m10525,785l10502,785,10502,832,10525,832,10525,785m10525,692l10502,692,10502,762,10525,762,10525,692m10525,646l10502,646,10502,669,10525,669,10525,646m10525,483l10502,483,10502,530,10525,530,10525,483m10525,414l10502,414,10502,437,10525,437,10525,414m10525,367l10502,367,10502,391,10525,391,10525,367m10525,321l10502,321,10502,344,10525,344,10525,321m10525,181l10502,181,10502,205,10525,205,10525,181e" filled="true" fillcolor="#000000" stroked="false">
              <v:path arrowok="t"/>
              <v:fill type="solid"/>
            </v:shape>
            <v:shape style="position:absolute;left:10536;top:181;width:2;height:163" coordorigin="10537,181" coordsize="0,163" path="m10537,344l10537,181,10537,344xe" filled="true" fillcolor="#000000" stroked="false">
              <v:path arrowok="t"/>
              <v:fill type="solid"/>
            </v:shape>
            <v:rect style="position:absolute;left:10524;top:460;width:24;height:47" filled="true" fillcolor="#000000" stroked="false">
              <v:fill type="solid"/>
            </v:rect>
            <v:line style="position:absolute" from="10537,530" to="10537,669" stroked="true" strokeweight="1.161pt" strokecolor="#000000">
              <v:stroke dashstyle="solid"/>
            </v:line>
            <v:shape style="position:absolute;left:10524;top:762;width:24;height:140" coordorigin="10525,762" coordsize="24,140" path="m10548,809l10525,809,10525,901,10548,901,10548,809m10548,762l10525,762,10525,785,10548,785,10548,762e" filled="true" fillcolor="#000000" stroked="false">
              <v:path arrowok="t"/>
              <v:fill type="solid"/>
            </v:shape>
            <w10:wrap type="none"/>
          </v:group>
        </w:pict>
      </w:r>
      <w:r>
        <w:rPr>
          <w:rFonts w:ascii="MyriadPro-Cond"/>
          <w:sz w:val="18"/>
        </w:rPr>
        <w:t>Revista de Ciencias Ambientales (Trop J Environ Sci). (Julio-Diciembre, 2018). EISSN: 2215-3896. Vol 52(2): 1-15. DOI: </w:t>
      </w:r>
      <w:hyperlink r:id="rId8">
        <w:r>
          <w:rPr>
            <w:rFonts w:ascii="MyriadPro-Cond"/>
            <w:color w:val="00524D"/>
            <w:sz w:val="18"/>
          </w:rPr>
          <w:t>http://dx.doi.org/10.15359/rca.52-2.1</w:t>
        </w:r>
      </w:hyperlink>
    </w:p>
    <w:p>
      <w:pPr>
        <w:spacing w:before="0"/>
        <w:ind w:left="287" w:right="6660" w:firstLine="0"/>
        <w:jc w:val="left"/>
        <w:rPr>
          <w:rFonts w:ascii="MyriadPro-Cond"/>
          <w:sz w:val="18"/>
        </w:rPr>
      </w:pPr>
      <w:r>
        <w:rPr/>
        <w:pict>
          <v:line style="position:absolute;mso-position-horizontal-relative:page;mso-position-vertical-relative:paragraph;z-index:2176;mso-wrap-distance-left:0;mso-wrap-distance-right:0" from="79.370102pt,27.038628pt" to="532.052102pt,27.038628pt" stroked="true" strokeweight="1pt" strokecolor="#00524d">
            <v:stroke dashstyle="solid"/>
            <w10:wrap type="topAndBottom"/>
          </v:line>
        </w:pict>
      </w:r>
      <w:r>
        <w:rPr>
          <w:rFonts w:ascii="MyriadPro-Cond"/>
          <w:sz w:val="18"/>
        </w:rPr>
        <w:t>URL: </w:t>
      </w:r>
      <w:hyperlink r:id="rId9">
        <w:r>
          <w:rPr>
            <w:rFonts w:ascii="MyriadPro-Cond"/>
            <w:color w:val="00524D"/>
            <w:sz w:val="18"/>
          </w:rPr>
          <w:t>www.revistas.una.ac.cr/ambientales</w:t>
        </w:r>
      </w:hyperlink>
      <w:r>
        <w:rPr>
          <w:rFonts w:ascii="MyriadPro-Cond"/>
          <w:color w:val="00524D"/>
          <w:sz w:val="18"/>
        </w:rPr>
        <w:t> </w:t>
      </w:r>
      <w:r>
        <w:rPr>
          <w:rFonts w:ascii="MyriadPro-Cond"/>
          <w:sz w:val="18"/>
        </w:rPr>
        <w:t>EMAIL: </w:t>
      </w:r>
      <w:hyperlink r:id="rId10">
        <w:r>
          <w:rPr>
            <w:rFonts w:ascii="MyriadPro-Cond"/>
            <w:color w:val="165955"/>
            <w:sz w:val="18"/>
          </w:rPr>
          <w:t>revista.ambien</w:t>
        </w:r>
      </w:hyperlink>
      <w:hyperlink r:id="rId25">
        <w:r>
          <w:rPr>
            <w:rFonts w:ascii="MyriadPro-Cond"/>
            <w:color w:val="165955"/>
            <w:sz w:val="18"/>
          </w:rPr>
          <w:t>tales@una.cr</w:t>
        </w:r>
      </w:hyperlink>
    </w:p>
    <w:p>
      <w:pPr>
        <w:pStyle w:val="BodyText"/>
        <w:spacing w:before="5"/>
        <w:rPr>
          <w:rFonts w:ascii="MyriadPro-Cond"/>
          <w:sz w:val="13"/>
        </w:rPr>
      </w:pPr>
    </w:p>
    <w:p>
      <w:pPr>
        <w:pStyle w:val="Heading3"/>
        <w:numPr>
          <w:ilvl w:val="1"/>
          <w:numId w:val="3"/>
        </w:numPr>
        <w:tabs>
          <w:tab w:pos="685" w:val="left" w:leader="none"/>
        </w:tabs>
        <w:spacing w:line="284" w:lineRule="exact" w:before="123" w:after="0"/>
        <w:ind w:left="684" w:right="0" w:hanging="397"/>
        <w:jc w:val="left"/>
      </w:pPr>
      <w:r>
        <w:rPr/>
        <w:t>Vulnerabilidad a incendios forestales</w:t>
      </w:r>
    </w:p>
    <w:p>
      <w:pPr>
        <w:pStyle w:val="BodyText"/>
        <w:spacing w:line="232" w:lineRule="auto" w:before="3"/>
        <w:ind w:left="287" w:right="264" w:firstLine="396"/>
        <w:jc w:val="both"/>
      </w:pPr>
      <w:r>
        <w:rPr/>
        <w:t>El modelo de vulnerabilidad muestra la distribución geoespacial de la integración de</w:t>
      </w:r>
      <w:r>
        <w:rPr>
          <w:spacing w:val="-37"/>
        </w:rPr>
        <w:t> </w:t>
      </w:r>
      <w:r>
        <w:rPr/>
        <w:t>valo- res ecológicos y socioeconómicos que en un eventual incendio se verían potencialmente afec- tados. Las áreas con alta vulnerabilidad se encuentran en el sector Murciélago, parte oeste del sector Santa Rosa y algunas áreas del sector El Hacha. Las áreas con media vulnerabilidad se encuentran en el sector Pocosol y parte de </w:t>
      </w:r>
      <w:r>
        <w:rPr>
          <w:spacing w:val="-7"/>
        </w:rPr>
        <w:t>RVS </w:t>
      </w:r>
      <w:r>
        <w:rPr/>
        <w:t>Junquillal; las áreas con baja vulnerabilidad se localizan en la zona central del sector Santa Elena y la norte del sector El Hacha (</w:t>
      </w:r>
      <w:r>
        <w:rPr>
          <w:rFonts w:ascii="Minion Pro" w:hAnsi="Minion Pro"/>
          <w:b/>
        </w:rPr>
        <w:t>Figura</w:t>
      </w:r>
      <w:r>
        <w:rPr>
          <w:rFonts w:ascii="Minion Pro" w:hAnsi="Minion Pro"/>
          <w:b/>
          <w:spacing w:val="-20"/>
        </w:rPr>
        <w:t> </w:t>
      </w:r>
      <w:r>
        <w:rPr>
          <w:rFonts w:ascii="Minion Pro" w:hAnsi="Minion Pro"/>
          <w:b/>
        </w:rPr>
        <w:t>5</w:t>
      </w:r>
      <w:r>
        <w:rPr/>
        <w:t>).</w:t>
      </w:r>
    </w:p>
    <w:p>
      <w:pPr>
        <w:pStyle w:val="BodyText"/>
        <w:spacing w:line="232" w:lineRule="auto" w:before="4"/>
        <w:ind w:left="287" w:right="264" w:firstLine="396"/>
        <w:jc w:val="both"/>
      </w:pPr>
      <w:r>
        <w:rPr/>
        <w:t>De acuerdo con el modelo, los sectores con rango de vulnerabilidad alta representan</w:t>
      </w:r>
      <w:r>
        <w:rPr>
          <w:spacing w:val="-23"/>
        </w:rPr>
        <w:t> </w:t>
      </w:r>
      <w:r>
        <w:rPr/>
        <w:t>áreas donde</w:t>
      </w:r>
      <w:r>
        <w:rPr>
          <w:spacing w:val="-7"/>
        </w:rPr>
        <w:t> </w:t>
      </w:r>
      <w:r>
        <w:rPr/>
        <w:t>la</w:t>
      </w:r>
      <w:r>
        <w:rPr>
          <w:spacing w:val="-7"/>
        </w:rPr>
        <w:t> </w:t>
      </w:r>
      <w:r>
        <w:rPr/>
        <w:t>presencia</w:t>
      </w:r>
      <w:r>
        <w:rPr>
          <w:spacing w:val="-7"/>
        </w:rPr>
        <w:t> </w:t>
      </w:r>
      <w:r>
        <w:rPr/>
        <w:t>de</w:t>
      </w:r>
      <w:r>
        <w:rPr>
          <w:spacing w:val="-7"/>
        </w:rPr>
        <w:t> </w:t>
      </w:r>
      <w:r>
        <w:rPr/>
        <w:t>incendios</w:t>
      </w:r>
      <w:r>
        <w:rPr>
          <w:spacing w:val="-7"/>
        </w:rPr>
        <w:t> </w:t>
      </w:r>
      <w:r>
        <w:rPr/>
        <w:t>forestales</w:t>
      </w:r>
      <w:r>
        <w:rPr>
          <w:spacing w:val="-7"/>
        </w:rPr>
        <w:t> </w:t>
      </w:r>
      <w:r>
        <w:rPr/>
        <w:t>es</w:t>
      </w:r>
      <w:r>
        <w:rPr>
          <w:spacing w:val="-7"/>
        </w:rPr>
        <w:t> </w:t>
      </w:r>
      <w:r>
        <w:rPr/>
        <w:t>poca</w:t>
      </w:r>
      <w:r>
        <w:rPr>
          <w:spacing w:val="-7"/>
        </w:rPr>
        <w:t> </w:t>
      </w:r>
      <w:r>
        <w:rPr/>
        <w:t>o</w:t>
      </w:r>
      <w:r>
        <w:rPr>
          <w:spacing w:val="-7"/>
        </w:rPr>
        <w:t> </w:t>
      </w:r>
      <w:r>
        <w:rPr/>
        <w:t>nula.</w:t>
      </w:r>
      <w:r>
        <w:rPr>
          <w:spacing w:val="-7"/>
        </w:rPr>
        <w:t> </w:t>
      </w:r>
      <w:r>
        <w:rPr/>
        <w:t>Estas</w:t>
      </w:r>
      <w:r>
        <w:rPr>
          <w:spacing w:val="-7"/>
        </w:rPr>
        <w:t> </w:t>
      </w:r>
      <w:r>
        <w:rPr/>
        <w:t>áreas</w:t>
      </w:r>
      <w:r>
        <w:rPr>
          <w:spacing w:val="-7"/>
        </w:rPr>
        <w:t> </w:t>
      </w:r>
      <w:r>
        <w:rPr/>
        <w:t>por</w:t>
      </w:r>
      <w:r>
        <w:rPr>
          <w:spacing w:val="-7"/>
        </w:rPr>
        <w:t> </w:t>
      </w:r>
      <w:r>
        <w:rPr/>
        <w:t>lo</w:t>
      </w:r>
      <w:r>
        <w:rPr>
          <w:spacing w:val="-7"/>
        </w:rPr>
        <w:t> </w:t>
      </w:r>
      <w:r>
        <w:rPr/>
        <w:t>general</w:t>
      </w:r>
      <w:r>
        <w:rPr>
          <w:spacing w:val="-7"/>
        </w:rPr>
        <w:t> </w:t>
      </w:r>
      <w:r>
        <w:rPr/>
        <w:t>tienen</w:t>
      </w:r>
      <w:r>
        <w:rPr>
          <w:spacing w:val="-7"/>
        </w:rPr>
        <w:t> </w:t>
      </w:r>
      <w:r>
        <w:rPr/>
        <w:t>eco- sistemas poco fragmentados y están </w:t>
      </w:r>
      <w:r>
        <w:rPr>
          <w:spacing w:val="-3"/>
        </w:rPr>
        <w:t>muy </w:t>
      </w:r>
      <w:r>
        <w:rPr/>
        <w:t>homogenizados, se encuentran estados sucesionales avanzados (bosque de galería, intermedios y tardíos), hay más contenido de biomasa aérea y mayor cantidad de infraestructura, debido a varias actividades desarrolladas como turismo, investigación y programas de educación biológica. </w:t>
      </w:r>
      <w:r>
        <w:rPr>
          <w:spacing w:val="-4"/>
        </w:rPr>
        <w:t>Por </w:t>
      </w:r>
      <w:r>
        <w:rPr/>
        <w:t>otro lado, los sectores con rangos de media y baja vulnerabilidad presentan más incidencia de incendios forestales, con mayor pre- sencia de coberturas que poseen sucesiones menos avanzadas como pastos, sabanas y bosques tempranos </w:t>
      </w:r>
      <w:hyperlink w:history="true" w:anchor="_bookmark26">
        <w:r>
          <w:rPr>
            <w:rFonts w:ascii="Minion Pro" w:hAnsi="Minion Pro"/>
            <w:color w:val="00524D"/>
            <w:spacing w:val="-3"/>
          </w:rPr>
          <w:t>(Vargas-Sanabria,</w:t>
        </w:r>
        <w:r>
          <w:rPr>
            <w:rFonts w:ascii="Minion Pro" w:hAnsi="Minion Pro"/>
            <w:color w:val="00524D"/>
          </w:rPr>
          <w:t> 2016)</w:t>
        </w:r>
      </w:hyperlink>
      <w:r>
        <w:rPr/>
        <w:t>.</w:t>
      </w:r>
    </w:p>
    <w:p>
      <w:pPr>
        <w:pStyle w:val="BodyText"/>
        <w:spacing w:before="10"/>
        <w:rPr>
          <w:sz w:val="19"/>
        </w:rPr>
      </w:pPr>
      <w:r>
        <w:rPr/>
        <w:drawing>
          <wp:anchor distT="0" distB="0" distL="0" distR="0" allowOverlap="1" layoutInCell="1" locked="0" behindDoc="0" simplePos="0" relativeHeight="2200">
            <wp:simplePos x="0" y="0"/>
            <wp:positionH relativeFrom="page">
              <wp:posOffset>983917</wp:posOffset>
            </wp:positionH>
            <wp:positionV relativeFrom="paragraph">
              <wp:posOffset>176134</wp:posOffset>
            </wp:positionV>
            <wp:extent cx="5808770" cy="3925824"/>
            <wp:effectExtent l="0" t="0" r="0" b="0"/>
            <wp:wrapTopAndBottom/>
            <wp:docPr id="11" name="image25.jpeg" descr=""/>
            <wp:cNvGraphicFramePr>
              <a:graphicFrameLocks noChangeAspect="1"/>
            </wp:cNvGraphicFramePr>
            <a:graphic>
              <a:graphicData uri="http://schemas.openxmlformats.org/drawingml/2006/picture">
                <pic:pic>
                  <pic:nvPicPr>
                    <pic:cNvPr id="12" name="image25.jpeg"/>
                    <pic:cNvPicPr/>
                  </pic:nvPicPr>
                  <pic:blipFill>
                    <a:blip r:embed="rId35" cstate="print"/>
                    <a:stretch>
                      <a:fillRect/>
                    </a:stretch>
                  </pic:blipFill>
                  <pic:spPr>
                    <a:xfrm>
                      <a:off x="0" y="0"/>
                      <a:ext cx="5808770" cy="3925824"/>
                    </a:xfrm>
                    <a:prstGeom prst="rect">
                      <a:avLst/>
                    </a:prstGeom>
                  </pic:spPr>
                </pic:pic>
              </a:graphicData>
            </a:graphic>
          </wp:anchor>
        </w:drawing>
      </w:r>
    </w:p>
    <w:p>
      <w:pPr>
        <w:spacing w:before="78"/>
        <w:ind w:left="287" w:right="0" w:firstLine="0"/>
        <w:jc w:val="left"/>
        <w:rPr>
          <w:sz w:val="20"/>
        </w:rPr>
      </w:pPr>
      <w:r>
        <w:rPr>
          <w:rFonts w:ascii="Minion Pro"/>
          <w:b/>
          <w:sz w:val="20"/>
        </w:rPr>
        <w:t>Figura 5</w:t>
      </w:r>
      <w:r>
        <w:rPr>
          <w:sz w:val="20"/>
        </w:rPr>
        <w:t>. Mapa de vulnerabilidad a incendios forestales. Fuente: </w:t>
      </w:r>
      <w:hyperlink w:history="true" w:anchor="_bookmark26">
        <w:r>
          <w:rPr>
            <w:rFonts w:ascii="Minion Pro"/>
            <w:color w:val="00524D"/>
            <w:sz w:val="20"/>
          </w:rPr>
          <w:t>Vargas-Sanabria (2016)</w:t>
        </w:r>
      </w:hyperlink>
      <w:r>
        <w:rPr>
          <w:sz w:val="20"/>
        </w:rPr>
        <w:t>.</w:t>
      </w:r>
    </w:p>
    <w:p>
      <w:pPr>
        <w:pStyle w:val="BodyText"/>
        <w:rPr>
          <w:sz w:val="20"/>
        </w:rPr>
      </w:pPr>
    </w:p>
    <w:p>
      <w:pPr>
        <w:pStyle w:val="BodyText"/>
        <w:spacing w:before="11"/>
        <w:rPr>
          <w:sz w:val="22"/>
        </w:rPr>
      </w:pPr>
      <w:r>
        <w:rPr/>
        <w:pict>
          <v:group style="position:absolute;margin-left:70.468697pt;margin-top:15.71176pt;width:462.65pt;height:38.7pt;mso-position-horizontal-relative:page;mso-position-vertical-relative:paragraph;z-index:2248;mso-wrap-distance-left:0;mso-wrap-distance-right:0" coordorigin="1409,314" coordsize="9253,774">
            <v:line style="position:absolute" from="1608,388" to="10662,388" stroked="true" strokeweight=".75pt" strokecolor="#00524d">
              <v:stroke dashstyle="solid"/>
            </v:line>
            <v:rect style="position:absolute;left:1601;top:395;width:837;height:528" filled="true" fillcolor="#00524d" stroked="false">
              <v:fill opacity="6553f" type="solid"/>
            </v:rect>
            <v:rect style="position:absolute;left:1601;top:922;width:837;height:90" filled="true" fillcolor="#00524d" stroked="false">
              <v:fill opacity="19660f" type="solid"/>
            </v:rect>
            <v:shape style="position:absolute;left:8740;top:522;width:1901;height:461" type="#_x0000_t75" stroked="false">
              <v:imagedata r:id="rId26" o:title=""/>
            </v:shape>
            <v:shape style="position:absolute;left:1409;top:314;width:434;height:194" type="#_x0000_t75" stroked="false">
              <v:imagedata r:id="rId29" o:title=""/>
            </v:shape>
            <v:shape style="position:absolute;left:2120;top:851;width:481;height:236" type="#_x0000_t75" stroked="false">
              <v:imagedata r:id="rId30" o:title=""/>
            </v:shape>
            <v:shape style="position:absolute;left:1409;top:314;width:9253;height:774" type="#_x0000_t202" filled="false" stroked="false">
              <v:textbox inset="0,0,0,0">
                <w:txbxContent>
                  <w:p>
                    <w:pPr>
                      <w:spacing w:line="240" w:lineRule="auto" w:before="2"/>
                      <w:rPr>
                        <w:sz w:val="17"/>
                      </w:rPr>
                    </w:pPr>
                  </w:p>
                  <w:p>
                    <w:pPr>
                      <w:spacing w:line="199" w:lineRule="auto" w:before="1"/>
                      <w:ind w:left="1272" w:right="3324" w:firstLine="0"/>
                      <w:jc w:val="left"/>
                      <w:rPr>
                        <w:rFonts w:ascii="MyriadPro-Cond"/>
                        <w:sz w:val="16"/>
                      </w:rPr>
                    </w:pPr>
                    <w:r>
                      <w:rPr>
                        <w:rFonts w:ascii="MyriadPro-Cond"/>
                        <w:sz w:val="16"/>
                      </w:rPr>
                      <w:t>Creative Commons (Reconocimiento al autor-No comercial-Compartir igual 4.0 Internacional (CC BY NC SA 4.0 Internacional)</w:t>
                    </w:r>
                  </w:p>
                </w:txbxContent>
              </v:textbox>
              <w10:wrap type="none"/>
            </v:shape>
            <w10:wrap type="topAndBottom"/>
          </v:group>
        </w:pict>
      </w:r>
    </w:p>
    <w:p>
      <w:pPr>
        <w:spacing w:after="0"/>
        <w:rPr>
          <w:sz w:val="22"/>
        </w:rPr>
        <w:sectPr>
          <w:pgSz w:w="12240" w:h="15840"/>
          <w:pgMar w:top="960" w:bottom="280" w:left="1300" w:right="1320"/>
        </w:sectPr>
      </w:pPr>
    </w:p>
    <w:p>
      <w:pPr>
        <w:spacing w:before="71"/>
        <w:ind w:left="3218" w:right="0" w:firstLine="0"/>
        <w:jc w:val="left"/>
        <w:rPr>
          <w:rFonts w:ascii="MyriadPro-Cond"/>
          <w:sz w:val="18"/>
        </w:rPr>
      </w:pPr>
      <w:r>
        <w:rPr/>
        <w:pict>
          <v:shape style="position:absolute;margin-left:520.629211pt;margin-top:716.321594pt;width:7.2pt;height:16.850pt;mso-position-horizontal-relative:page;mso-position-vertical-relative:page;z-index:-28720" type="#_x0000_t202" filled="false" stroked="false">
            <v:textbox inset="0,0,0,0">
              <w:txbxContent>
                <w:p>
                  <w:pPr>
                    <w:spacing w:before="0"/>
                    <w:ind w:left="0" w:right="0" w:firstLine="0"/>
                    <w:jc w:val="left"/>
                    <w:rPr>
                      <w:rFonts w:ascii="Myriad Pro"/>
                      <w:sz w:val="28"/>
                    </w:rPr>
                  </w:pPr>
                  <w:r>
                    <w:rPr>
                      <w:rFonts w:ascii="Myriad Pro"/>
                      <w:sz w:val="28"/>
                    </w:rPr>
                    <w:t>9</w:t>
                  </w:r>
                </w:p>
              </w:txbxContent>
            </v:textbox>
            <w10:wrap type="none"/>
          </v:shape>
        </w:pict>
      </w:r>
      <w:r>
        <w:rPr/>
        <w:pict>
          <v:group style="position:absolute;margin-left:84.593002pt;margin-top:8.065723pt;width:38.35pt;height:38.35pt;mso-position-horizontal-relative:page;mso-position-vertical-relative:paragraph;z-index:2440" coordorigin="1692,161" coordsize="767,767">
            <v:shape style="position:absolute;left:1691;top:161;width:349;height:767" coordorigin="1692,161" coordsize="349,767" path="m1715,579l1692,579,1692,603,1715,603,1715,579m1715,347l1692,347,1692,370,1715,370,1715,347m1738,649l1715,649,1692,649,1692,672,1715,672,1738,672,1738,649m1738,417l1715,417,1692,417,1692,440,1715,440,1715,463,1738,463,1738,417m1738,370l1715,370,1715,394,1738,394,1738,370m1762,626l1738,626,1738,649,1762,649,1762,626m1762,510l1738,510,1715,510,1715,486,1692,486,1692,556,1715,556,1715,533,1738,533,1762,533,1762,510m1785,812l1762,812,1738,812,1738,881,1762,881,1785,881,1785,812m1785,765l1762,765,1738,765,1715,765,1692,765,1692,881,1692,881,1692,928,1715,928,1715,928,1738,928,1762,928,1785,928,1785,905,1762,905,1738,905,1715,905,1715,881,1715,881,1715,788,1738,788,1762,788,1785,788,1785,765m1785,719l1762,719,1738,719,1715,719,1715,672,1692,672,1692,742,1715,742,1715,742,1738,742,1762,742,1785,742,1785,719m1785,672l1762,672,1738,672,1738,695,1762,695,1785,695,1785,672m1785,649l1762,649,1762,672,1785,672,1785,649m1785,556l1762,556,1762,579,1785,579,1785,556m1785,394l1762,394,1738,394,1738,417,1762,417,1762,510,1785,510,1785,394m1785,208l1762,208,1738,208,1738,231,1738,277,1762,277,1785,277,1785,231,1785,208m1785,161l1762,161,1738,161,1715,161,1692,161,1692,231,1692,324,1715,324,1738,324,1762,324,1785,324,1785,301,1762,301,1738,301,1715,301,1715,231,1715,185,1738,185,1762,185,1785,185,1785,161m1808,812l1785,812,1785,881,1808,881,1808,812m1808,486l1785,486,1785,510,1808,510,1808,486m1808,208l1785,208,1785,231,1785,277,1808,277,1808,231,1808,208m1831,649l1808,649,1785,649,1785,672,1808,672,1831,672,1831,649m1854,765l1831,765,1808,765,1785,765,1785,788,1808,788,1831,788,1831,881,1831,881,1831,905,1808,905,1785,905,1785,928,1808,928,1831,928,1831,928,1854,928,1854,881,1854,881,1854,765m1854,626l1831,626,1831,649,1854,649,1854,626m1854,486l1831,486,1831,510,1854,510,1854,486m1854,440l1831,440,1808,440,1808,394,1831,394,1831,370,1808,370,1785,370,1785,463,1808,463,1831,463,1854,463,1854,440m1854,347l1831,347,1831,370,1854,370,1854,347m1854,161l1831,161,1808,161,1785,161,1785,185,1808,185,1831,185,1831,231,1831,301,1808,301,1785,301,1785,324,1808,324,1831,324,1854,324,1854,231,1854,161m1878,672l1854,672,1854,695,1854,719,1831,719,1831,695,1854,695,1854,672,1831,672,1808,672,1808,719,1785,719,1785,742,1808,742,1808,742,1831,742,1831,742,1854,742,1854,742,1878,742,1878,672m1878,649l1854,649,1854,672,1878,672,1878,649m1878,533l1854,533,1854,556,1854,579,1831,579,1831,556,1854,556,1854,533,1831,533,1831,510,1808,510,1808,533,1785,533,1785,556,1808,556,1808,579,1785,579,1785,603,1808,603,1831,603,1854,603,1854,626,1878,626,1878,533m1878,463l1854,463,1854,486,1878,486,1878,463m1878,370l1854,370,1854,394,1831,394,1831,417,1854,417,1878,417,1878,370m1901,905l1878,905,1878,928,1901,928,1901,905m1901,649l1878,649,1878,672,1901,672,1901,649m1924,835l1901,835,1901,858,1924,858,1924,835m1924,370l1901,370,1901,301,1878,301,1878,370,1901,370,1901,394,1924,394,1924,370m1924,277l1901,277,1901,301,1924,301,1924,277m1947,301l1924,301,1924,324,1947,324,1947,301m1971,905l1947,905,1924,905,1924,928,1947,928,1971,928,1971,905m1971,672l1947,672,1947,719,1924,719,1924,672,1901,672,1878,672,1878,695,1901,695,1901,719,1878,719,1878,765,1901,765,1901,742,1924,742,1924,742,1947,742,1947,765,1924,765,1924,788,1901,788,1901,812,1924,812,1924,812,1947,812,1947,858,1924,858,1924,881,1947,881,1947,881,1971,881,1971,765,1971,672m1971,579l1947,579,1947,556,1924,556,1924,533,1947,533,1947,510,1924,510,1924,486,1901,486,1901,463,1878,463,1878,510,1901,510,1901,533,1878,533,1878,556,1901,556,1901,579,1878,579,1878,626,1901,626,1901,603,1924,603,1947,603,1947,626,1924,626,1901,626,1901,649,1924,649,1947,649,1947,649,1971,649,1971,579m1971,533l1947,533,1947,556,1971,556,1971,533m1971,486l1947,486,1947,510,1971,510,1971,486m1971,417l1947,417,1947,394,1924,394,1924,417,1901,417,1901,394,1878,394,1878,440,1901,440,1901,440,1924,440,1924,440,1947,440,1947,440,1971,440,1971,417m1971,370l1947,370,1947,394,1971,394,1971,370m1971,277l1947,277,1947,301,1971,301,1971,277m1971,185l1947,185,1924,185,1924,161,1901,161,1901,185,1878,185,1878,231,1878,254,1901,254,1901,231,1924,231,1947,231,1947,208,1971,208,1971,185m1994,301l1971,301,1971,324,1994,324,1994,301m1994,185l1971,185,1971,231,1994,231,1994,185m2017,881l1994,881,1994,905,2017,905,2017,881m2017,788l1994,788,1971,788,1971,835,1994,835,2017,835,2017,788m2017,695l1994,695,1971,695,1971,719,1994,719,1994,742,1971,742,1971,765,1994,765,1994,742,2017,742,2017,695m2017,579l1994,579,1994,672,2017,672,2017,579m2017,533l1994,533,1994,556,2017,556,2017,533m2017,347l1994,347,1971,347,1971,370,1994,370,1994,394,1971,394,1971,440,1994,440,1994,463,1971,463,1971,510,1994,510,2017,510,2017,486,1994,486,1994,463,2017,463,2017,347m2017,254l1994,254,1971,254,1971,277,1994,277,1994,301,2017,301,2017,254m2040,161l2017,161,1994,161,1994,185,2017,185,2040,185,2040,161e" filled="true" fillcolor="#000000" stroked="false">
              <v:path arrowok="t"/>
              <v:fill type="solid"/>
            </v:shape>
            <v:line style="position:absolute" from="2029,208" to="2029,417" stroked="true" strokeweight="1.161pt" strokecolor="#000000">
              <v:stroke dashstyle="solid"/>
            </v:line>
            <v:shape style="position:absolute;left:2017;top:161;width:140;height:767" coordorigin="2017,161" coordsize="140,767" path="m2040,672l2017,672,2017,695,2040,695,2040,672m2040,626l2017,626,2017,649,2040,649,2040,626m2063,765l2040,765,2040,812,2017,812,2017,881,2017,881,2017,928,2040,928,2040,881,2040,881,2063,881,2063,858,2040,858,2040,835,2063,835,2063,765m2063,742l2040,742,2017,742,2017,765,2040,765,2063,765,2063,742m2063,695l2040,695,2040,719,2063,719,2063,695m2063,533l2040,533,2040,556,2017,556,2017,603,2040,603,2040,626,2063,626,2063,533m2063,486l2040,486,2040,510,2063,510,2063,486m2063,370l2040,370,2040,463,2063,463,2063,370m2063,324l2040,324,2040,347,2063,347,2063,324m2063,254l2040,254,2040,301,2063,301,2063,254m2087,695l2063,695,2063,742,2087,742,2087,695m2087,161l2063,161,2063,185,2087,185,2087,161m2110,905l2087,905,2087,928,2110,928,2110,905m2110,812l2087,812,2087,765,2063,765,2063,812,2087,812,2087,835,2110,835,2110,812m2133,858l2110,858,2087,858,2063,858,2063,881,2087,881,2110,881,2133,881,2133,858m2133,742l2110,742,2110,765,2133,765,2133,742m2133,695l2110,695,2110,719,2133,719,2133,695m2133,649l2110,649,2110,626,2087,626,2087,603,2110,603,2110,579,2087,579,2087,556,2063,556,2063,626,2087,626,2087,672,2087,695,2110,695,2110,672,2110,672,2133,672,2133,649m2133,603l2110,603,2110,626,2133,626,2133,603m2133,533l2110,533,2087,533,2087,486,2063,486,2063,533,2087,533,2087,556,2110,556,2110,579,2133,579,2133,533m2133,463l2110,463,2110,510,2133,510,2133,463m2133,301l2110,301,2110,347,2087,347,2087,301,2063,301,2063,370,2087,370,2087,394,2063,394,2063,417,2087,417,2087,417,2110,417,2110,440,2133,440,2133,417,2110,417,2110,394,2133,394,2133,370,2110,370,2110,347,2133,347,2133,301m2133,254l2110,254,2110,231,2087,231,2063,231,2063,277,2087,277,2087,301,2110,301,2110,277,2133,277,2133,254m2133,161l2110,161,2110,208,2133,208,2133,161m2156,905l2133,905,2133,928,2156,928,2156,905m2156,835l2133,835,2133,881,2156,881,2156,835m2156,719l2133,719,2133,765,2156,765,2156,719m2156,649l2133,649,2133,672,2156,672,2156,649m2156,556l2133,556,2133,626,2156,626,2156,556m2156,510l2133,510,2133,533,2156,533,2156,510m2156,463l2133,463,2133,486,2156,486,2156,463m2156,417l2133,417,2133,440,2156,440,2156,417m2156,324l2133,324,2133,394,2156,394,2156,324m2156,254l2133,254,2133,277,2156,277,2156,254e" filled="true" fillcolor="#000000" stroked="false">
              <v:path arrowok="t"/>
              <v:fill type="solid"/>
            </v:shape>
            <v:line style="position:absolute" from="2168,185" to="2168,370" stroked="true" strokeweight="1.161pt" strokecolor="#000000">
              <v:stroke dashstyle="solid"/>
            </v:line>
            <v:shape style="position:absolute;left:2156;top:161;width:140;height:767" coordorigin="2156,161" coordsize="140,767" path="m2180,742l2156,742,2156,765,2180,765,2180,742m2180,672l2156,672,2156,719,2180,719,2180,672m2180,626l2156,626,2156,649,2180,649,2180,626m2203,858l2180,858,2180,835,2156,835,2156,881,2156,905,2180,905,2180,881,2203,881,2203,858m2203,765l2180,765,2156,765,2156,812,2180,812,2180,788,2203,788,2203,765m2203,579l2180,579,2180,603,2203,603,2203,579m2203,161l2180,161,2180,185,2203,185,2203,161m2226,905l2203,905,2203,928,2226,928,2226,905m2226,812l2203,812,2203,835,2226,835,2226,812m2226,742l2203,742,2203,765,2226,765,2226,742m2226,695l2203,695,2203,719,2226,719,2226,695m2226,626l2203,626,2203,672,2226,672,2226,626m2226,533l2203,533,2203,579,2226,579,2226,533m2226,463l2203,463,2180,463,2180,417,2156,417,2156,463,2180,463,2180,486,2156,486,2156,533,2180,533,2180,510,2203,510,2203,486,2226,486,2226,463m2226,347l2203,347,2203,370,2180,370,2180,394,2203,394,2203,417,2226,417,2226,347m2226,185l2203,185,2203,208,2180,208,2180,231,2180,301,2203,301,2203,324,2226,324,2226,277,2203,277,2203,231,2226,231,2226,185m2249,254l2226,254,2226,277,2249,277,2249,254m2272,858l2249,858,2249,881,2272,881,2272,858m2272,231l2249,231,2249,254,2272,254,2272,231m2296,905l2272,905,2249,905,2226,905,2226,928,2249,928,2272,928,2296,928,2296,905m2296,672l2272,672,2272,719,2249,719,2249,765,2226,765,2226,788,2249,788,2249,835,2226,835,2226,858,2249,858,2249,835,2272,835,2272,858,2296,858,2296,812,2272,812,2272,765,2272,742,2296,742,2296,672m2296,603l2272,603,2272,626,2249,626,2249,603,2272,603,2272,579,2249,579,2249,556,2226,556,2226,672,2249,672,2249,649,2272,649,2272,649,2296,649,2296,603m2296,486l2272,486,2249,486,2249,510,2226,510,2226,533,2249,533,2249,533,2272,533,2272,579,2296,579,2296,486m2296,440l2272,440,2272,394,2249,394,2249,417,2226,417,2226,486,2249,486,2249,463,2272,463,2272,463,2296,463,2296,440m2296,347l2272,347,2272,301,2249,301,2249,347,2226,347,2226,394,2249,394,2249,370,2272,370,2272,394,2296,394,2296,347e" filled="true" fillcolor="#000000" stroked="false">
              <v:path arrowok="t"/>
              <v:fill type="solid"/>
            </v:shape>
            <v:shape style="position:absolute;left:2307;top:161;width:2;height:163" coordorigin="2307,161" coordsize="0,163" path="m2307,324l2307,161,2307,324xe" filled="true" fillcolor="#000000" stroked="false">
              <v:path arrowok="t"/>
              <v:fill type="solid"/>
            </v:shape>
            <v:shape style="position:absolute;left:2295;top:161;width:93;height:767" coordorigin="2296,161" coordsize="93,767" path="m2319,812l2296,812,2296,835,2319,835,2319,812m2319,765l2296,765,2296,788,2319,788,2319,765m2319,695l2296,695,2296,742,2319,742,2319,695m2319,603l2296,603,2296,626,2319,626,2319,603m2319,556l2296,556,2296,579,2319,579,2319,556m2319,440l2296,440,2296,486,2319,486,2319,440m2319,347l2296,347,2296,370,2319,370,2319,347m2342,463l2319,463,2319,510,2342,510,2342,463m2365,719l2342,719,2319,719,2319,742,2342,742,2342,765,2342,812,2319,812,2319,835,2342,835,2342,858,2319,858,2319,881,2342,881,2342,881,2342,905,2319,905,2319,928,2342,928,2342,928,2365,928,2365,881,2365,881,2365,765,2365,719m2365,603l2342,603,2319,603,2319,672,2319,672,2319,695,2342,695,2342,672,2365,672,2365,603m2365,533l2342,533,2319,533,2319,556,2342,556,2365,556,2365,533m2389,347l2365,347,2365,370,2342,370,2319,370,2319,394,2342,394,2342,417,2319,417,2319,440,2342,440,2365,440,2389,440,2389,417,2365,417,2365,394,2389,394,2389,347m2389,301l2365,301,2342,301,2319,301,2319,324,2342,324,2365,324,2389,324,2389,301m2389,208l2365,208,2342,208,2342,231,2342,277,2365,277,2389,277,2389,231,2389,208m2389,161l2365,161,2342,161,2319,161,2319,185,2342,185,2365,185,2389,185,2389,161e" filled="true" fillcolor="#000000" stroked="false">
              <v:path arrowok="t"/>
              <v:fill type="solid"/>
            </v:shape>
            <v:line style="position:absolute" from="2377,463" to="2377,649" stroked="true" strokeweight="1.161pt" strokecolor="#000000">
              <v:stroke dashstyle="solid"/>
            </v:line>
            <v:shape style="position:absolute;left:2365;top:161;width:70;height:767" coordorigin="2365,161" coordsize="70,767" path="m2412,765l2389,765,2389,812,2365,812,2365,881,2365,881,2365,928,2389,928,2389,905,2412,905,2412,881,2389,881,2389,812,2412,812,2412,765m2412,742l2389,742,2389,765,2412,765,2412,742m2412,672l2389,672,2389,719,2365,719,2365,742,2389,742,2389,719,2412,719,2412,672m2412,556l2389,556,2389,626,2412,626,2412,556m2412,463l2389,463,2389,533,2412,533,2412,463m2412,347l2389,347,2389,440,2412,440,2412,347m2412,301l2389,301,2389,324,2412,324,2412,301m2412,208l2389,208,2389,231,2389,277,2412,277,2412,231,2412,208m2412,161l2389,161,2389,185,2412,185,2412,161m2435,905l2412,905,2412,928,2435,928,2435,905m2435,835l2412,835,2412,881,2435,881,2435,835m2435,765l2412,765,2412,812,2435,812,2435,765m2435,672l2412,672,2412,742,2435,742,2435,672m2435,626l2412,626,2412,649,2435,649,2435,626m2435,463l2412,463,2412,510,2435,510,2435,463m2435,394l2412,394,2412,417,2435,417,2435,394m2435,347l2412,347,2412,370,2435,370,2435,347m2435,301l2412,301,2412,324,2435,324,2435,301m2435,161l2412,161,2412,185,2435,185,2435,161e" filled="true" fillcolor="#000000" stroked="false">
              <v:path arrowok="t"/>
              <v:fill type="solid"/>
            </v:shape>
            <v:shape style="position:absolute;left:2446;top:161;width:2;height:163" coordorigin="2447,161" coordsize="0,163" path="m2447,324l2447,161,2447,324xe" filled="true" fillcolor="#000000" stroked="false">
              <v:path arrowok="t"/>
              <v:fill type="solid"/>
            </v:shape>
            <v:rect style="position:absolute;left:2435;top:440;width:24;height:47" filled="true" fillcolor="#000000" stroked="false">
              <v:fill type="solid"/>
            </v:rect>
            <v:line style="position:absolute" from="2447,510" to="2447,649" stroked="true" strokeweight="1.161pt" strokecolor="#000000">
              <v:stroke dashstyle="solid"/>
            </v:line>
            <v:shape style="position:absolute;left:2435;top:741;width:24;height:140" coordorigin="2435,742" coordsize="24,140" path="m2458,788l2435,788,2435,881,2458,881,2458,788m2458,742l2435,742,2435,765,2458,765,2458,742e" filled="true" fillcolor="#000000" stroked="false">
              <v:path arrowok="t"/>
              <v:fill type="solid"/>
            </v:shape>
            <w10:wrap type="none"/>
          </v:group>
        </w:pict>
      </w:r>
      <w:r>
        <w:rPr>
          <w:rFonts w:ascii="MyriadPro-Cond"/>
          <w:sz w:val="18"/>
        </w:rPr>
        <w:t>Revista de Ciencias Ambientales (Trop J Environ Sci). (Julio-Diciembre, 2018). EISSN: 2215-3896. Vol 52(2): 1-15.</w:t>
      </w:r>
    </w:p>
    <w:p>
      <w:pPr>
        <w:spacing w:before="0"/>
        <w:ind w:left="7007" w:right="265" w:hanging="70"/>
        <w:jc w:val="right"/>
        <w:rPr>
          <w:rFonts w:ascii="MyriadPro-Cond"/>
          <w:sz w:val="18"/>
        </w:rPr>
      </w:pPr>
      <w:r>
        <w:rPr/>
        <w:pict>
          <v:line style="position:absolute;mso-position-horizontal-relative:page;mso-position-vertical-relative:paragraph;z-index:2320;mso-wrap-distance-left:0;mso-wrap-distance-right:0" from="79.947701pt,37.129875pt" to="532.629701pt,37.129875pt" stroked="true" strokeweight="1pt" strokecolor="#00524d">
            <v:stroke dashstyle="solid"/>
            <w10:wrap type="topAndBottom"/>
          </v:line>
        </w:pict>
      </w:r>
      <w:r>
        <w:rPr>
          <w:rFonts w:ascii="MyriadPro-Cond"/>
          <w:sz w:val="18"/>
        </w:rPr>
        <w:t>DOI: </w:t>
      </w:r>
      <w:hyperlink r:id="rId8">
        <w:r>
          <w:rPr>
            <w:rFonts w:ascii="MyriadPro-Cond"/>
            <w:color w:val="00524D"/>
            <w:sz w:val="18"/>
          </w:rPr>
          <w:t>http://dx.doi.org/10.15359/rca.52-2.1</w:t>
        </w:r>
      </w:hyperlink>
      <w:r>
        <w:rPr>
          <w:rFonts w:ascii="MyriadPro-Cond"/>
          <w:color w:val="00524D"/>
          <w:sz w:val="18"/>
        </w:rPr>
        <w:t> </w:t>
      </w:r>
      <w:r>
        <w:rPr>
          <w:rFonts w:ascii="MyriadPro-Cond"/>
          <w:sz w:val="18"/>
        </w:rPr>
        <w:t>URL: </w:t>
      </w:r>
      <w:hyperlink r:id="rId9">
        <w:r>
          <w:rPr>
            <w:rFonts w:ascii="MyriadPro-Cond"/>
            <w:color w:val="00524D"/>
            <w:sz w:val="18"/>
          </w:rPr>
          <w:t>www.revistas.una.ac.cr/ambientales</w:t>
        </w:r>
      </w:hyperlink>
      <w:r>
        <w:rPr>
          <w:rFonts w:ascii="MyriadPro-Cond"/>
          <w:color w:val="00524D"/>
          <w:sz w:val="18"/>
        </w:rPr>
        <w:t> </w:t>
      </w:r>
      <w:r>
        <w:rPr>
          <w:rFonts w:ascii="MyriadPro-Cond"/>
          <w:sz w:val="18"/>
        </w:rPr>
        <w:t>EMAIL: </w:t>
      </w:r>
      <w:hyperlink r:id="rId10">
        <w:r>
          <w:rPr>
            <w:rFonts w:ascii="MyriadPro-Cond"/>
            <w:color w:val="165955"/>
            <w:sz w:val="18"/>
          </w:rPr>
          <w:t>revista.ambien</w:t>
        </w:r>
      </w:hyperlink>
      <w:hyperlink r:id="rId25">
        <w:r>
          <w:rPr>
            <w:rFonts w:ascii="MyriadPro-Cond"/>
            <w:color w:val="165955"/>
            <w:sz w:val="18"/>
          </w:rPr>
          <w:t>tales@una.cr</w:t>
        </w:r>
      </w:hyperlink>
    </w:p>
    <w:p>
      <w:pPr>
        <w:pStyle w:val="BodyText"/>
        <w:spacing w:before="5"/>
        <w:rPr>
          <w:rFonts w:ascii="MyriadPro-Cond"/>
          <w:sz w:val="13"/>
        </w:rPr>
      </w:pPr>
    </w:p>
    <w:p>
      <w:pPr>
        <w:pStyle w:val="Heading3"/>
        <w:numPr>
          <w:ilvl w:val="1"/>
          <w:numId w:val="3"/>
        </w:numPr>
        <w:tabs>
          <w:tab w:pos="685" w:val="left" w:leader="none"/>
        </w:tabs>
        <w:spacing w:line="240" w:lineRule="auto" w:before="123" w:after="0"/>
        <w:ind w:left="684" w:right="756" w:hanging="397"/>
        <w:jc w:val="left"/>
      </w:pPr>
      <w:r>
        <w:rPr/>
        <w:t>Geomorfología y vulnerabilidad a incendios forestales en el Área de Conservación Guanacaste</w:t>
      </w:r>
    </w:p>
    <w:p>
      <w:pPr>
        <w:pStyle w:val="BodyText"/>
        <w:spacing w:line="232" w:lineRule="auto"/>
        <w:ind w:left="287" w:right="264" w:firstLine="396"/>
        <w:jc w:val="both"/>
      </w:pPr>
      <w:r>
        <w:rPr/>
        <w:t>De acuerdo con el análisis cruzado entre la geomorfología y la vulnerabilidad a incendios forestales, se halló que las áreas cuya vulnerabilidad es alta se relacionan con las formas de relieve del cerro El Hacha y las colinas tectónicas de Santa Elena en el sector de Murciélago.</w:t>
      </w:r>
      <w:r>
        <w:rPr>
          <w:spacing w:val="-34"/>
        </w:rPr>
        <w:t> </w:t>
      </w:r>
      <w:r>
        <w:rPr/>
        <w:t>El sector</w:t>
      </w:r>
      <w:r>
        <w:rPr>
          <w:spacing w:val="-13"/>
        </w:rPr>
        <w:t> </w:t>
      </w:r>
      <w:r>
        <w:rPr>
          <w:spacing w:val="-7"/>
        </w:rPr>
        <w:t>RVS</w:t>
      </w:r>
      <w:r>
        <w:rPr>
          <w:spacing w:val="-13"/>
        </w:rPr>
        <w:t> </w:t>
      </w:r>
      <w:r>
        <w:rPr/>
        <w:t>Junquillal,</w:t>
      </w:r>
      <w:r>
        <w:rPr>
          <w:spacing w:val="-13"/>
        </w:rPr>
        <w:t> </w:t>
      </w:r>
      <w:r>
        <w:rPr/>
        <w:t>asociado</w:t>
      </w:r>
      <w:r>
        <w:rPr>
          <w:spacing w:val="-13"/>
        </w:rPr>
        <w:t> </w:t>
      </w:r>
      <w:r>
        <w:rPr/>
        <w:t>a</w:t>
      </w:r>
      <w:r>
        <w:rPr>
          <w:spacing w:val="-13"/>
        </w:rPr>
        <w:t> </w:t>
      </w:r>
      <w:r>
        <w:rPr/>
        <w:t>formas</w:t>
      </w:r>
      <w:r>
        <w:rPr>
          <w:spacing w:val="-13"/>
        </w:rPr>
        <w:t> </w:t>
      </w:r>
      <w:r>
        <w:rPr/>
        <w:t>de</w:t>
      </w:r>
      <w:r>
        <w:rPr>
          <w:spacing w:val="-13"/>
        </w:rPr>
        <w:t> </w:t>
      </w:r>
      <w:r>
        <w:rPr/>
        <w:t>relieve</w:t>
      </w:r>
      <w:r>
        <w:rPr>
          <w:spacing w:val="-13"/>
        </w:rPr>
        <w:t> </w:t>
      </w:r>
      <w:r>
        <w:rPr/>
        <w:t>de</w:t>
      </w:r>
      <w:r>
        <w:rPr>
          <w:spacing w:val="-13"/>
        </w:rPr>
        <w:t> </w:t>
      </w:r>
      <w:r>
        <w:rPr/>
        <w:t>colinas</w:t>
      </w:r>
      <w:r>
        <w:rPr>
          <w:spacing w:val="-13"/>
        </w:rPr>
        <w:t> </w:t>
      </w:r>
      <w:r>
        <w:rPr/>
        <w:t>tectónicas</w:t>
      </w:r>
      <w:r>
        <w:rPr>
          <w:spacing w:val="-13"/>
        </w:rPr>
        <w:t> </w:t>
      </w:r>
      <w:r>
        <w:rPr/>
        <w:t>de</w:t>
      </w:r>
      <w:r>
        <w:rPr>
          <w:spacing w:val="-13"/>
        </w:rPr>
        <w:t> </w:t>
      </w:r>
      <w:r>
        <w:rPr/>
        <w:t>Santa</w:t>
      </w:r>
      <w:r>
        <w:rPr>
          <w:spacing w:val="-13"/>
        </w:rPr>
        <w:t> </w:t>
      </w:r>
      <w:r>
        <w:rPr/>
        <w:t>Elena,</w:t>
      </w:r>
      <w:r>
        <w:rPr>
          <w:spacing w:val="-13"/>
        </w:rPr>
        <w:t> </w:t>
      </w:r>
      <w:r>
        <w:rPr/>
        <w:t>presen- ta</w:t>
      </w:r>
      <w:r>
        <w:rPr>
          <w:spacing w:val="-10"/>
        </w:rPr>
        <w:t> </w:t>
      </w:r>
      <w:r>
        <w:rPr/>
        <w:t>rangos</w:t>
      </w:r>
      <w:r>
        <w:rPr>
          <w:spacing w:val="-10"/>
        </w:rPr>
        <w:t> </w:t>
      </w:r>
      <w:r>
        <w:rPr/>
        <w:t>de</w:t>
      </w:r>
      <w:r>
        <w:rPr>
          <w:spacing w:val="-10"/>
        </w:rPr>
        <w:t> </w:t>
      </w:r>
      <w:r>
        <w:rPr/>
        <w:t>vulnerabilidad</w:t>
      </w:r>
      <w:r>
        <w:rPr>
          <w:spacing w:val="-10"/>
        </w:rPr>
        <w:t> </w:t>
      </w:r>
      <w:r>
        <w:rPr/>
        <w:t>alta</w:t>
      </w:r>
      <w:r>
        <w:rPr>
          <w:spacing w:val="-10"/>
        </w:rPr>
        <w:t> </w:t>
      </w:r>
      <w:r>
        <w:rPr/>
        <w:t>y</w:t>
      </w:r>
      <w:r>
        <w:rPr>
          <w:spacing w:val="-10"/>
        </w:rPr>
        <w:t> </w:t>
      </w:r>
      <w:r>
        <w:rPr/>
        <w:t>media.</w:t>
      </w:r>
      <w:r>
        <w:rPr>
          <w:spacing w:val="-10"/>
        </w:rPr>
        <w:t> </w:t>
      </w:r>
      <w:r>
        <w:rPr/>
        <w:t>Así</w:t>
      </w:r>
      <w:r>
        <w:rPr>
          <w:spacing w:val="-10"/>
        </w:rPr>
        <w:t> </w:t>
      </w:r>
      <w:r>
        <w:rPr/>
        <w:t>mismo,</w:t>
      </w:r>
      <w:r>
        <w:rPr>
          <w:spacing w:val="-10"/>
        </w:rPr>
        <w:t> </w:t>
      </w:r>
      <w:r>
        <w:rPr/>
        <w:t>el</w:t>
      </w:r>
      <w:r>
        <w:rPr>
          <w:spacing w:val="-10"/>
        </w:rPr>
        <w:t> </w:t>
      </w:r>
      <w:r>
        <w:rPr/>
        <w:t>sector</w:t>
      </w:r>
      <w:r>
        <w:rPr>
          <w:spacing w:val="-10"/>
        </w:rPr>
        <w:t> </w:t>
      </w:r>
      <w:r>
        <w:rPr/>
        <w:t>Santa</w:t>
      </w:r>
      <w:r>
        <w:rPr>
          <w:spacing w:val="-10"/>
        </w:rPr>
        <w:t> </w:t>
      </w:r>
      <w:r>
        <w:rPr/>
        <w:t>Rosa,</w:t>
      </w:r>
      <w:r>
        <w:rPr>
          <w:spacing w:val="-10"/>
        </w:rPr>
        <w:t> </w:t>
      </w:r>
      <w:r>
        <w:rPr/>
        <w:t>el</w:t>
      </w:r>
      <w:r>
        <w:rPr>
          <w:spacing w:val="-10"/>
        </w:rPr>
        <w:t> </w:t>
      </w:r>
      <w:r>
        <w:rPr/>
        <w:t>cual</w:t>
      </w:r>
      <w:r>
        <w:rPr>
          <w:spacing w:val="-10"/>
        </w:rPr>
        <w:t> </w:t>
      </w:r>
      <w:r>
        <w:rPr/>
        <w:t>está</w:t>
      </w:r>
      <w:r>
        <w:rPr>
          <w:spacing w:val="-10"/>
        </w:rPr>
        <w:t> </w:t>
      </w:r>
      <w:r>
        <w:rPr/>
        <w:t>vinculado con tres formas de relieve —planicie costera, rampas volcánicas del complejo Orosí-Cacao y colinas</w:t>
      </w:r>
      <w:r>
        <w:rPr>
          <w:spacing w:val="-12"/>
        </w:rPr>
        <w:t> </w:t>
      </w:r>
      <w:r>
        <w:rPr/>
        <w:t>tectónicas</w:t>
      </w:r>
      <w:r>
        <w:rPr>
          <w:spacing w:val="-12"/>
        </w:rPr>
        <w:t> </w:t>
      </w:r>
      <w:r>
        <w:rPr/>
        <w:t>de</w:t>
      </w:r>
      <w:r>
        <w:rPr>
          <w:spacing w:val="-12"/>
        </w:rPr>
        <w:t> </w:t>
      </w:r>
      <w:r>
        <w:rPr/>
        <w:t>Santa</w:t>
      </w:r>
      <w:r>
        <w:rPr>
          <w:spacing w:val="-12"/>
        </w:rPr>
        <w:t> </w:t>
      </w:r>
      <w:r>
        <w:rPr/>
        <w:t>Elena—,</w:t>
      </w:r>
      <w:r>
        <w:rPr>
          <w:spacing w:val="-12"/>
        </w:rPr>
        <w:t> </w:t>
      </w:r>
      <w:r>
        <w:rPr/>
        <w:t>muestra</w:t>
      </w:r>
      <w:r>
        <w:rPr>
          <w:spacing w:val="-12"/>
        </w:rPr>
        <w:t> </w:t>
      </w:r>
      <w:r>
        <w:rPr/>
        <w:t>rangos</w:t>
      </w:r>
      <w:r>
        <w:rPr>
          <w:spacing w:val="-12"/>
        </w:rPr>
        <w:t> </w:t>
      </w:r>
      <w:r>
        <w:rPr/>
        <w:t>de</w:t>
      </w:r>
      <w:r>
        <w:rPr>
          <w:spacing w:val="-12"/>
        </w:rPr>
        <w:t> </w:t>
      </w:r>
      <w:r>
        <w:rPr/>
        <w:t>vulnerabilidad</w:t>
      </w:r>
      <w:r>
        <w:rPr>
          <w:spacing w:val="-12"/>
        </w:rPr>
        <w:t> </w:t>
      </w:r>
      <w:r>
        <w:rPr/>
        <w:t>alta</w:t>
      </w:r>
      <w:r>
        <w:rPr>
          <w:spacing w:val="-12"/>
        </w:rPr>
        <w:t> </w:t>
      </w:r>
      <w:r>
        <w:rPr/>
        <w:t>y</w:t>
      </w:r>
      <w:r>
        <w:rPr>
          <w:spacing w:val="-12"/>
        </w:rPr>
        <w:t> </w:t>
      </w:r>
      <w:r>
        <w:rPr/>
        <w:t>media.</w:t>
      </w:r>
      <w:r>
        <w:rPr>
          <w:spacing w:val="-12"/>
        </w:rPr>
        <w:t> </w:t>
      </w:r>
      <w:r>
        <w:rPr/>
        <w:t>En</w:t>
      </w:r>
      <w:r>
        <w:rPr>
          <w:spacing w:val="-12"/>
        </w:rPr>
        <w:t> </w:t>
      </w:r>
      <w:r>
        <w:rPr/>
        <w:t>el</w:t>
      </w:r>
      <w:r>
        <w:rPr>
          <w:spacing w:val="-12"/>
        </w:rPr>
        <w:t> </w:t>
      </w:r>
      <w:r>
        <w:rPr/>
        <w:t>sector de</w:t>
      </w:r>
      <w:r>
        <w:rPr>
          <w:spacing w:val="-15"/>
        </w:rPr>
        <w:t> </w:t>
      </w:r>
      <w:r>
        <w:rPr/>
        <w:t>Pocosol,</w:t>
      </w:r>
      <w:r>
        <w:rPr>
          <w:spacing w:val="-15"/>
        </w:rPr>
        <w:t> </w:t>
      </w:r>
      <w:r>
        <w:rPr/>
        <w:t>se</w:t>
      </w:r>
      <w:r>
        <w:rPr>
          <w:spacing w:val="-15"/>
        </w:rPr>
        <w:t> </w:t>
      </w:r>
      <w:r>
        <w:rPr/>
        <w:t>encuentran</w:t>
      </w:r>
      <w:r>
        <w:rPr>
          <w:spacing w:val="-15"/>
        </w:rPr>
        <w:t> </w:t>
      </w:r>
      <w:r>
        <w:rPr/>
        <w:t>formas</w:t>
      </w:r>
      <w:r>
        <w:rPr>
          <w:spacing w:val="-15"/>
        </w:rPr>
        <w:t> </w:t>
      </w:r>
      <w:r>
        <w:rPr/>
        <w:t>de</w:t>
      </w:r>
      <w:r>
        <w:rPr>
          <w:spacing w:val="-15"/>
        </w:rPr>
        <w:t> </w:t>
      </w:r>
      <w:r>
        <w:rPr/>
        <w:t>relieve</w:t>
      </w:r>
      <w:r>
        <w:rPr>
          <w:spacing w:val="-15"/>
        </w:rPr>
        <w:t> </w:t>
      </w:r>
      <w:r>
        <w:rPr/>
        <w:t>correspondientes</w:t>
      </w:r>
      <w:r>
        <w:rPr>
          <w:spacing w:val="-15"/>
        </w:rPr>
        <w:t> </w:t>
      </w:r>
      <w:r>
        <w:rPr/>
        <w:t>a</w:t>
      </w:r>
      <w:r>
        <w:rPr>
          <w:spacing w:val="-15"/>
        </w:rPr>
        <w:t> </w:t>
      </w:r>
      <w:r>
        <w:rPr/>
        <w:t>rampas</w:t>
      </w:r>
      <w:r>
        <w:rPr>
          <w:spacing w:val="-15"/>
        </w:rPr>
        <w:t> </w:t>
      </w:r>
      <w:r>
        <w:rPr/>
        <w:t>volcánicas</w:t>
      </w:r>
      <w:r>
        <w:rPr>
          <w:spacing w:val="-15"/>
        </w:rPr>
        <w:t> </w:t>
      </w:r>
      <w:r>
        <w:rPr/>
        <w:t>del</w:t>
      </w:r>
      <w:r>
        <w:rPr>
          <w:spacing w:val="-15"/>
        </w:rPr>
        <w:t> </w:t>
      </w:r>
      <w:r>
        <w:rPr/>
        <w:t>complejo de Orosí-Cacao y se asocian a rangos de vulnerabilidad media y baja. </w:t>
      </w:r>
      <w:r>
        <w:rPr>
          <w:spacing w:val="-4"/>
        </w:rPr>
        <w:t>Por </w:t>
      </w:r>
      <w:r>
        <w:rPr/>
        <w:t>último, el área norte y central del sector Santa Elena presenta rangos de vulnerabilidad media y baja, asociados a colinas tectónicas (</w:t>
      </w:r>
      <w:r>
        <w:rPr>
          <w:rFonts w:ascii="Minion Pro" w:hAnsi="Minion Pro"/>
          <w:b/>
        </w:rPr>
        <w:t>Figura</w:t>
      </w:r>
      <w:r>
        <w:rPr>
          <w:rFonts w:ascii="Minion Pro" w:hAnsi="Minion Pro"/>
          <w:b/>
          <w:spacing w:val="-1"/>
        </w:rPr>
        <w:t> </w:t>
      </w:r>
      <w:r>
        <w:rPr>
          <w:rFonts w:ascii="Minion Pro" w:hAnsi="Minion Pro"/>
          <w:b/>
        </w:rPr>
        <w:t>6</w:t>
      </w:r>
      <w:r>
        <w:rPr/>
        <w:t>).</w:t>
      </w:r>
    </w:p>
    <w:p>
      <w:pPr>
        <w:pStyle w:val="BodyText"/>
        <w:spacing w:before="2"/>
        <w:rPr>
          <w:sz w:val="19"/>
        </w:rPr>
      </w:pPr>
      <w:r>
        <w:rPr/>
        <w:drawing>
          <wp:anchor distT="0" distB="0" distL="0" distR="0" allowOverlap="1" layoutInCell="1" locked="0" behindDoc="0" simplePos="0" relativeHeight="2344">
            <wp:simplePos x="0" y="0"/>
            <wp:positionH relativeFrom="page">
              <wp:posOffset>1057655</wp:posOffset>
            </wp:positionH>
            <wp:positionV relativeFrom="paragraph">
              <wp:posOffset>171359</wp:posOffset>
            </wp:positionV>
            <wp:extent cx="5657088" cy="3895344"/>
            <wp:effectExtent l="0" t="0" r="0" b="0"/>
            <wp:wrapTopAndBottom/>
            <wp:docPr id="13" name="image26.jpeg" descr=""/>
            <wp:cNvGraphicFramePr>
              <a:graphicFrameLocks noChangeAspect="1"/>
            </wp:cNvGraphicFramePr>
            <a:graphic>
              <a:graphicData uri="http://schemas.openxmlformats.org/drawingml/2006/picture">
                <pic:pic>
                  <pic:nvPicPr>
                    <pic:cNvPr id="14" name="image26.jpeg"/>
                    <pic:cNvPicPr/>
                  </pic:nvPicPr>
                  <pic:blipFill>
                    <a:blip r:embed="rId36" cstate="print"/>
                    <a:stretch>
                      <a:fillRect/>
                    </a:stretch>
                  </pic:blipFill>
                  <pic:spPr>
                    <a:xfrm>
                      <a:off x="0" y="0"/>
                      <a:ext cx="5657088" cy="3895344"/>
                    </a:xfrm>
                    <a:prstGeom prst="rect">
                      <a:avLst/>
                    </a:prstGeom>
                  </pic:spPr>
                </pic:pic>
              </a:graphicData>
            </a:graphic>
          </wp:anchor>
        </w:drawing>
      </w:r>
    </w:p>
    <w:p>
      <w:pPr>
        <w:spacing w:before="82"/>
        <w:ind w:left="287" w:right="0" w:firstLine="0"/>
        <w:jc w:val="left"/>
        <w:rPr>
          <w:sz w:val="20"/>
        </w:rPr>
      </w:pPr>
      <w:r>
        <w:rPr>
          <w:rFonts w:ascii="Minion Pro" w:hAnsi="Minion Pro"/>
          <w:b/>
          <w:sz w:val="20"/>
        </w:rPr>
        <w:t>Figura 6</w:t>
      </w:r>
      <w:r>
        <w:rPr>
          <w:sz w:val="20"/>
        </w:rPr>
        <w:t>. Mapa de intersección de datos de vulnerabilidad y formas de relieve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5"/>
        </w:rPr>
      </w:pPr>
      <w:r>
        <w:rPr/>
        <w:pict>
          <v:group style="position:absolute;margin-left:79.658897pt;margin-top:11.298059pt;width:461.3pt;height:38.7pt;mso-position-horizontal-relative:page;mso-position-vertical-relative:paragraph;z-index:2392;mso-wrap-distance-left:0;mso-wrap-distance-right:0" coordorigin="1593,226" coordsize="9226,774">
            <v:line style="position:absolute" from="1593,312" to="9799,312" stroked="true" strokeweight=".75pt" strokecolor="#00524d">
              <v:stroke dashstyle="solid"/>
            </v:line>
            <v:rect style="position:absolute;left:9799;top:304;width:848;height:528" filled="true" fillcolor="#00524d" stroked="false">
              <v:fill opacity="6553f" type="solid"/>
            </v:rect>
            <v:rect style="position:absolute;left:9799;top:831;width:848;height:90" filled="true" fillcolor="#00524d" stroked="false">
              <v:fill opacity="19660f" type="solid"/>
            </v:rect>
            <v:shape style="position:absolute;left:1613;top:446;width:1901;height:461" type="#_x0000_t75" stroked="false">
              <v:imagedata r:id="rId26" o:title=""/>
            </v:shape>
            <v:shape style="position:absolute;left:9627;top:763;width:481;height:236" type="#_x0000_t75" stroked="false">
              <v:imagedata r:id="rId27" o:title=""/>
            </v:shape>
            <v:shape style="position:absolute;left:10385;top:225;width:434;height:194" type="#_x0000_t75" stroked="false">
              <v:imagedata r:id="rId28" o:title=""/>
            </v:shape>
            <v:shape style="position:absolute;left:1593;top:225;width:9226;height:774" type="#_x0000_t202" filled="false" stroked="false">
              <v:textbox inset="0,0,0,0">
                <w:txbxContent>
                  <w:p>
                    <w:pPr>
                      <w:spacing w:line="240" w:lineRule="auto" w:before="8"/>
                      <w:rPr>
                        <w:sz w:val="15"/>
                      </w:rPr>
                    </w:pPr>
                  </w:p>
                  <w:p>
                    <w:pPr>
                      <w:spacing w:line="176" w:lineRule="exact" w:before="0"/>
                      <w:ind w:left="0" w:right="1329" w:firstLine="0"/>
                      <w:jc w:val="right"/>
                      <w:rPr>
                        <w:rFonts w:ascii="MyriadPro-Cond"/>
                        <w:sz w:val="16"/>
                      </w:rPr>
                    </w:pPr>
                    <w:r>
                      <w:rPr>
                        <w:rFonts w:ascii="MyriadPro-Cond"/>
                        <w:sz w:val="16"/>
                      </w:rPr>
                      <w:t>Creative Commons (Reconocimiento al autor-No comercial-Compartir igual 4.0 Internacional</w:t>
                    </w:r>
                  </w:p>
                  <w:p>
                    <w:pPr>
                      <w:spacing w:line="176" w:lineRule="exact" w:before="0"/>
                      <w:ind w:left="0" w:right="1329" w:firstLine="0"/>
                      <w:jc w:val="right"/>
                      <w:rPr>
                        <w:rFonts w:ascii="MyriadPro-Cond"/>
                        <w:sz w:val="16"/>
                      </w:rPr>
                    </w:pPr>
                    <w:r>
                      <w:rPr>
                        <w:rFonts w:ascii="MyriadPro-Cond"/>
                        <w:sz w:val="16"/>
                      </w:rPr>
                      <w:t>(CC BY NC SA 4.0 Internacional)</w:t>
                    </w:r>
                  </w:p>
                </w:txbxContent>
              </v:textbox>
              <w10:wrap type="none"/>
            </v:shape>
            <w10:wrap type="topAndBottom"/>
          </v:group>
        </w:pict>
      </w:r>
    </w:p>
    <w:p>
      <w:pPr>
        <w:spacing w:after="0"/>
        <w:rPr>
          <w:sz w:val="15"/>
        </w:rPr>
        <w:sectPr>
          <w:pgSz w:w="12240" w:h="15840"/>
          <w:pgMar w:top="980" w:bottom="280" w:left="1300" w:right="1320"/>
        </w:sectPr>
      </w:pPr>
    </w:p>
    <w:p>
      <w:pPr>
        <w:spacing w:before="77"/>
        <w:ind w:left="287" w:right="2960" w:firstLine="0"/>
        <w:jc w:val="left"/>
        <w:rPr>
          <w:rFonts w:ascii="MyriadPro-Cond"/>
          <w:sz w:val="18"/>
        </w:rPr>
      </w:pPr>
      <w:r>
        <w:rPr/>
        <w:pict>
          <v:group style="position:absolute;margin-left:489.085999pt;margin-top:9.074403pt;width:38.35pt;height:38.35pt;mso-position-horizontal-relative:page;mso-position-vertical-relative:paragraph;z-index:2560" coordorigin="9782,181" coordsize="767,767">
            <v:shape style="position:absolute;left:9793;top:181;width:2;height:163" coordorigin="9793,181" coordsize="0,163" path="m9793,344l9793,181,9793,344xe" filled="true" fillcolor="#000000" stroked="false">
              <v:path arrowok="t"/>
              <v:fill type="solid"/>
            </v:shape>
            <v:shape style="position:absolute;left:9781;top:367;width:24;height:395" coordorigin="9782,367" coordsize="24,395" path="m9805,692l9782,692,9782,762,9805,762,9805,692m9805,669l9782,669,9782,692,9805,692,9805,669m9805,600l9782,600,9782,623,9805,623,9805,600m9805,507l9782,507,9782,576,9805,576,9805,507m9805,437l9782,437,9782,460,9805,460,9805,437m9805,367l9782,367,9782,391,9805,391,9805,367e" filled="true" fillcolor="#000000" stroked="false">
              <v:path arrowok="t"/>
              <v:fill type="solid"/>
            </v:shape>
            <v:shape style="position:absolute;left:9793;top:785;width:2;height:163" coordorigin="9793,785" coordsize="0,163" path="m9793,948l9793,785,9793,948xe" filled="true" fillcolor="#000000" stroked="false">
              <v:path arrowok="t"/>
              <v:fill type="solid"/>
            </v:shape>
            <v:shape style="position:absolute;left:9804;top:181;width:117;height:767" coordorigin="9805,181" coordsize="117,767" path="m9828,669l9805,669,9805,692,9828,692,9828,669m9828,437l9805,437,9805,483,9828,483,9828,437m9828,391l9805,391,9805,414,9828,414,9828,391m9851,925l9828,925,9805,925,9805,948,9828,948,9851,948,9851,925m9851,832l9828,832,9828,901,9851,901,9851,832m9851,785l9828,785,9805,785,9805,809,9828,809,9851,809,9851,785m9851,739l9828,739,9805,739,9805,762,9828,762,9851,762,9851,739m9851,692l9828,692,9828,716,9851,716,9851,692m9851,646l9828,646,9828,669,9851,669,9851,646m9851,530l9828,530,9805,530,9805,553,9828,553,9851,553,9851,530m9851,414l9828,414,9828,437,9851,437,9851,414m9851,321l9828,321,9805,321,9805,344,9828,344,9851,344,9851,321m9851,228l9828,228,9828,251,9828,298,9851,298,9851,251,9851,228m9851,181l9828,181,9805,181,9805,205,9828,205,9851,205,9851,181m9875,692l9851,692,9851,716,9875,716,9875,692m9875,576l9851,576,9851,600,9875,600,9875,576m9898,832l9875,832,9851,832,9851,901,9875,901,9898,901,9898,832m9898,228l9875,228,9851,228,9851,251,9851,298,9875,298,9898,298,9898,251,9898,228m9921,925l9898,925,9875,925,9851,925,9851,948,9875,948,9898,948,9921,948,9921,925m9921,785l9898,785,9875,785,9851,785,9851,809,9875,809,9898,809,9921,809,9921,785m9921,692l9898,692,9898,739,9875,739,9851,739,9851,762,9875,762,9898,762,9898,762,9921,762,9921,692m9921,669l9898,669,9875,669,9851,669,9851,692,9875,692,9898,692,9921,692,9921,669m9921,530l9898,530,9898,553,9875,553,9875,576,9898,576,9898,600,9875,600,9875,623,9898,623,9921,623,9921,530m9921,391l9898,391,9875,391,9875,414,9851,414,9851,530,9875,530,9898,530,9898,507,9875,507,9875,483,9898,483,9921,483,9921,460,9898,460,9898,414,9921,414,9921,391m9921,321l9898,321,9875,321,9851,321,9851,344,9875,344,9898,344,9921,344,9921,321m9921,181l9898,181,9875,181,9851,181,9851,205,9875,205,9898,205,9921,205,9921,181e" filled="true" fillcolor="#000000" stroked="false">
              <v:path arrowok="t"/>
              <v:fill type="solid"/>
            </v:shape>
            <v:shape style="position:absolute;left:9932;top:181;width:2;height:163" coordorigin="9933,181" coordsize="0,163" path="m9933,344l9933,181,9933,344xe" filled="true" fillcolor="#000000" stroked="false">
              <v:path arrowok="t"/>
              <v:fill type="solid"/>
            </v:shape>
            <v:shape style="position:absolute;left:9921;top:367;width:24;height:395" coordorigin="9921,367" coordsize="24,395" path="m9944,739l9921,739,9921,762,9944,762,9944,739m9944,692l9921,692,9921,716,9944,716,9944,692m9944,646l9921,646,9921,669,9944,669,9944,646m9944,600l9921,600,9921,623,9944,623,9944,600m9944,553l9921,553,9921,576,9944,576,9944,553m9944,507l9921,507,9921,530,9944,530,9944,507m9944,460l9921,460,9921,483,9944,483,9944,460m9944,414l9921,414,9921,437,9944,437,9944,414m9944,367l9921,367,9921,391,9944,391,9944,367e" filled="true" fillcolor="#000000" stroked="false">
              <v:path arrowok="t"/>
              <v:fill type="solid"/>
            </v:shape>
            <v:shape style="position:absolute;left:9932;top:785;width:2;height:163" coordorigin="9933,785" coordsize="0,163" path="m9933,948l9933,785,9933,948xe" filled="true" fillcolor="#000000" stroked="false">
              <v:path arrowok="t"/>
              <v:fill type="solid"/>
            </v:shape>
            <v:shape style="position:absolute;left:9944;top:181;width:117;height:767" coordorigin="9944,181" coordsize="117,767" path="m9991,925l9968,925,9968,948,9991,948,9991,925m9991,669l9968,669,9944,669,9944,692,9968,692,9991,692,9991,669m10014,855l9991,855,9991,878,10014,878,10014,855m10014,809l9991,809,9991,832,10014,832,10014,809m10014,692l9991,692,9991,716,9991,739,9968,739,9968,716,9991,716,9991,692,9968,692,9944,692,9944,762,9968,762,9968,785,9991,785,9991,762,10014,762,10014,692m10014,646l9991,646,9991,669,10014,669,10014,646m10014,507l9991,507,9991,483,9968,483,9944,483,9944,507,9968,507,9968,530,9991,530,9991,553,9991,576,9991,600,9968,600,9968,576,9991,576,9991,553,9968,553,9944,553,9944,646,9968,646,9991,646,9991,623,10014,623,10014,507m10014,391l9991,391,9991,321,9968,321,9968,391,9944,391,9944,437,9968,437,9968,460,9991,460,9991,460,10014,460,10014,437,9991,437,9991,414,9968,414,9968,391,9991,391,9991,414,10014,414,10014,391m10014,298l9991,298,9991,321,10014,321,10014,298m10014,181l9991,181,9991,205,9968,205,9968,251,9968,274,9991,274,9991,251,10014,251,10014,181m10037,925l10014,925,10014,948,10037,948,10037,925m10037,878l10014,878,10014,901,10037,901,10037,878m10037,785l10014,785,10014,832,10037,832,10037,785m10037,739l10014,739,10014,762,10037,762,10037,739m10037,530l10014,530,10014,553,10037,553,10037,530m10037,321l10014,321,10014,344,10037,344,10037,321m10060,600l10037,600,10037,576,10014,576,10014,623,10037,623,10037,646,10014,646,10014,669,10037,669,10037,669,10060,669,10060,600m10060,553l10037,553,10037,576,10060,576,10060,553m10060,507l10037,507,10037,530,10060,530,10060,507m10060,437l10037,437,10037,414,10014,414,10014,460,10037,460,10037,460,10060,460,10060,437m10060,391l10037,391,10037,414,10060,414,10060,391m10060,298l10037,298,10037,321,10060,321,10060,298m10060,205l10037,205,10014,205,10014,251,10037,251,10037,228,10060,228,10060,205e" filled="true" fillcolor="#000000" stroked="false">
              <v:path arrowok="t"/>
              <v:fill type="solid"/>
            </v:shape>
            <v:shape style="position:absolute;left:10048;top:692;width:2;height:210" coordorigin="10049,692" coordsize="0,210" path="m10049,901l10049,692,10049,901xe" filled="true" fillcolor="#000000" stroked="false">
              <v:path arrowok="t"/>
              <v:fill type="solid"/>
            </v:shape>
            <v:shape style="position:absolute;left:10037;top:181;width:93;height:767" coordorigin="10037,181" coordsize="93,767" path="m10060,925l10037,925,10037,948,10060,948,10060,925m10084,321l10060,321,10060,344,10084,344,10084,321m10084,205l10060,205,10060,251,10084,251,10084,205m10107,901l10084,901,10084,925,10107,925,10107,901m10107,809l10084,809,10060,809,10060,855,10084,855,10107,855,10107,809m10107,716l10084,716,10060,716,10060,739,10084,739,10084,762,10060,762,10060,785,10084,785,10084,762,10107,762,10107,716m10107,600l10084,600,10084,692,10107,692,10107,600m10107,553l10084,553,10084,576,10107,576,10107,553m10107,367l10084,367,10060,367,10060,391,10084,391,10084,414,10060,414,10060,460,10084,460,10084,483,10060,483,10060,530,10084,530,10107,530,10107,507,10084,507,10084,483,10107,483,10107,367m10107,274l10084,274,10060,274,10060,298,10084,298,10084,321,10107,321,10107,274m10107,181l10084,181,10084,205,10107,205,10107,181m10130,181l10107,181,10107,205,10130,205,10130,181e" filled="true" fillcolor="#000000" stroked="false">
              <v:path arrowok="t"/>
              <v:fill type="solid"/>
            </v:shape>
            <v:line style="position:absolute" from="10118,228" to="10118,437" stroked="true" strokeweight="1.161pt" strokecolor="#000000">
              <v:stroke dashstyle="solid"/>
            </v:line>
            <v:shape style="position:absolute;left:10106;top:576;width:24;height:210" coordorigin="10107,576" coordsize="24,210" path="m10130,762l10107,762,10107,785,10130,785,10130,762m10130,692l10107,692,10107,716,10130,716,10130,692m10130,646l10107,646,10107,669,10130,669,10130,646m10130,576l10107,576,10107,623,10130,623,10130,576e" filled="true" fillcolor="#000000" stroked="false">
              <v:path arrowok="t"/>
              <v:fill type="solid"/>
            </v:shape>
            <v:shape style="position:absolute;left:10118;top:831;width:2;height:117" coordorigin="10118,832" coordsize="0,117" path="m10118,948l10118,832,10118,948xe" filled="true" fillcolor="#000000" stroked="false">
              <v:path arrowok="t"/>
              <v:fill type="solid"/>
            </v:shape>
            <v:shape style="position:absolute;left:10130;top:181;width:117;height:767" coordorigin="10130,181" coordsize="117,767" path="m10177,716l10153,716,10130,716,10130,739,10153,739,10153,762,10130,762,10130,785,10153,785,10153,762,10177,762,10177,716m10177,181l10153,181,10153,205,10177,205,10177,181m10200,925l10177,925,10177,948,10200,948,10200,925m10200,878l10177,878,10153,878,10130,878,10130,901,10153,901,10177,901,10200,901,10200,878m10200,832l10177,832,10177,785,10153,785,10130,785,10130,855,10153,855,10153,832,10177,832,10177,855,10200,855,10200,832m10200,553l10177,553,10177,507,10153,507,10130,507,10130,530,10153,530,10153,553,10130,553,10130,646,10153,646,10153,646,10177,646,10177,692,10177,716,10200,716,10200,692,10200,646,10177,646,10177,623,10200,623,10200,600,10177,600,10177,576,10153,576,10153,553,10177,553,10177,576,10200,576,10200,553m10200,367l10177,367,10177,391,10177,414,10153,414,10153,391,10177,391,10177,367,10177,321,10153,321,10153,344,10130,344,10130,367,10153,367,10153,391,10130,391,10130,483,10153,483,10153,437,10177,437,10177,437,10200,437,10200,367m10200,251l10177,251,10153,251,10153,274,10130,274,10130,321,10153,321,10153,298,10177,298,10177,321,10200,321,10200,251m10223,716l10200,716,10200,739,10223,739,10223,716m10223,181l10200,181,10200,228,10223,228,10223,181m10246,925l10223,925,10223,948,10246,948,10246,925m10246,855l10223,855,10223,878,10200,878,10200,901,10223,901,10246,901,10246,855m10246,739l10223,739,10223,762,10200,762,10200,785,10223,785,10223,785,10246,785,10246,739m10246,669l10223,669,10200,669,10200,692,10223,692,10246,692,10246,669m10246,576l10223,576,10223,553,10200,553,10200,600,10223,600,10223,623,10200,623,10200,646,10223,646,10223,646,10246,646,10246,576m10246,530l10223,530,10223,553,10246,553,10246,530m10246,483l10223,483,10200,483,10200,530,10223,530,10223,507,10246,507,10246,483m10246,437l10223,437,10200,437,10200,460,10223,460,10246,460,10246,437m10246,344l10223,344,10223,321,10200,321,10200,367,10223,367,10223,391,10200,391,10200,414,10223,414,10223,414,10246,414,10246,344m10246,274l10223,274,10200,274,10200,298,10223,298,10246,298,10246,274e" filled="true" fillcolor="#000000" stroked="false">
              <v:path arrowok="t"/>
              <v:fill type="solid"/>
            </v:shape>
            <v:line style="position:absolute" from="10258,205" to="10258,391" stroked="true" strokeweight="1.161pt" strokecolor="#000000">
              <v:stroke dashstyle="solid"/>
            </v:line>
            <v:shape style="position:absolute;left:10246;top:181;width:140;height:767" coordorigin="10246,181" coordsize="140,767" path="m10269,762l10246,762,10246,785,10269,785,10269,762m10269,692l10246,692,10246,739,10269,739,10269,692m10269,646l10246,646,10246,669,10269,669,10269,646m10293,878l10269,878,10269,855,10246,855,10246,901,10246,925,10269,925,10269,901,10293,901,10293,878m10293,785l10269,785,10246,785,10246,832,10269,832,10269,809,10293,809,10293,785m10293,600l10269,600,10269,623,10293,623,10293,600m10293,483l10269,483,10269,437,10246,437,10246,483,10269,483,10269,507,10246,507,10246,553,10269,553,10269,530,10293,530,10293,483m10293,391l10269,391,10269,414,10293,414,10293,391m10293,228l10269,228,10269,251,10269,321,10293,321,10293,251,10293,228m10293,181l10269,181,10269,205,10293,205,10293,181m10316,832l10293,832,10293,855,10316,855,10316,832m10316,762l10293,762,10293,785,10316,785,10316,762m10316,716l10293,716,10293,739,10316,739,10316,716m10316,298l10293,298,10293,344,10316,344,10316,298m10316,205l10293,205,10293,251,10316,251,10316,205m10339,925l10316,925,10293,925,10293,948,10316,948,10339,948,10339,925m10339,855l10316,855,10316,878,10339,878,10339,855m10339,785l10316,785,10316,809,10339,809,10339,785m10339,576l10316,576,10316,553,10293,553,10293,600,10316,600,10316,646,10293,646,10293,692,10316,692,10339,692,10339,576m10339,530l10316,530,10316,553,10339,553,10339,530m10339,367l10316,367,10293,367,10293,437,10316,437,10316,483,10293,483,10293,507,10316,507,10316,507,10339,507,10339,437,10316,437,10316,414,10339,414,10339,367m10339,274l10316,274,10316,298,10339,298,10339,274m10362,878l10339,878,10339,901,10362,901,10362,878m10362,600l10339,600,10339,623,10362,623,10362,600m10362,251l10339,251,10339,274,10362,274,10362,251m10386,925l10362,925,10339,925,10339,948,10362,948,10386,948,10386,925m10386,692l10362,692,10362,739,10339,739,10339,785,10339,855,10362,855,10362,878,10386,878,10386,832,10362,832,10362,785,10362,762,10386,762,10386,692m10386,623l10362,623,10362,646,10339,646,10339,669,10362,669,10362,669,10386,669,10386,623m10386,507l10362,507,10339,507,10339,553,10362,553,10362,600,10386,600,10386,507m10386,460l10362,460,10362,414,10339,414,10339,483,10362,483,10362,483,10386,483,10386,460m10386,367l10362,367,10362,321,10339,321,10339,391,10362,391,10362,414,10386,414,10386,367e" filled="true" fillcolor="#000000" stroked="false">
              <v:path arrowok="t"/>
              <v:fill type="solid"/>
            </v:shape>
            <v:shape style="position:absolute;left:10397;top:181;width:2;height:163" coordorigin="10397,181" coordsize="0,163" path="m10397,344l10397,181,10397,344xe" filled="true" fillcolor="#000000" stroked="false">
              <v:path arrowok="t"/>
              <v:fill type="solid"/>
            </v:shape>
            <v:shape style="position:absolute;left:10385;top:181;width:47;height:674" coordorigin="10386,181" coordsize="47,674" path="m10409,832l10386,832,10386,855,10409,855,10409,832m10409,785l10386,785,10386,809,10409,809,10409,785m10409,716l10386,716,10386,762,10409,762,10409,716m10409,623l10386,623,10386,646,10409,646,10409,623m10409,576l10386,576,10386,600,10409,600,10409,576m10409,460l10386,460,10386,507,10409,507,10409,460m10409,367l10386,367,10386,391,10409,391,10409,367m10432,553l10409,553,10409,576,10432,576,10432,553m10432,483l10409,483,10409,530,10432,530,10432,483m10432,437l10409,437,10409,460,10432,460,10432,437m10432,391l10409,391,10409,414,10432,414,10432,391m10432,321l10409,321,10409,344,10432,344,10432,321m10432,181l10409,181,10409,205,10432,205,10432,181e" filled="true" fillcolor="#000000" stroked="false">
              <v:path arrowok="t"/>
              <v:fill type="solid"/>
            </v:shape>
            <v:shape style="position:absolute;left:10420;top:622;width:2;height:93" coordorigin="10420,623" coordsize="0,93" path="m10420,716l10420,623,10420,716xe" filled="true" fillcolor="#000000" stroked="false">
              <v:path arrowok="t"/>
              <v:fill type="solid"/>
            </v:shape>
            <v:shape style="position:absolute;left:10408;top:181;width:47;height:767" coordorigin="10409,181" coordsize="47,767" path="m10432,925l10409,925,10409,948,10432,948,10432,925m10432,878l10409,878,10409,901,10432,901,10432,878m10432,832l10409,832,10409,855,10432,855,10432,832m10455,739l10432,739,10409,739,10409,762,10432,762,10432,785,10455,785,10455,739m10455,623l10432,623,10432,692,10455,692,10455,623m10455,553l10432,553,10432,576,10455,576,10455,553m10455,391l10432,391,10432,460,10455,460,10455,391m10455,321l10432,321,10432,344,10455,344,10455,321m10455,228l10432,228,10432,251,10432,298,10455,298,10455,251,10455,228m10455,181l10432,181,10432,205,10455,205,10455,181e" filled="true" fillcolor="#000000" stroked="false">
              <v:path arrowok="t"/>
              <v:fill type="solid"/>
            </v:shape>
            <v:shape style="position:absolute;left:10443;top:785;width:2;height:163" coordorigin="10444,785" coordsize="0,163" path="m10444,948l10444,785,10444,948xe" filled="true" fillcolor="#000000" stroked="false">
              <v:path arrowok="t"/>
              <v:fill type="solid"/>
            </v:shape>
            <v:shape style="position:absolute;left:10455;top:181;width:24;height:279" coordorigin="10455,181" coordsize="24,279" path="m10478,437l10455,437,10455,460,10478,460,10478,437m10478,367l10455,367,10455,414,10478,414,10478,367m10478,321l10455,321,10455,344,10478,344,10478,321m10478,228l10455,228,10455,251,10455,298,10478,298,10478,251,10478,228m10478,181l10455,181,10455,205,10478,205,10478,181e" filled="true" fillcolor="#000000" stroked="false">
              <v:path arrowok="t"/>
              <v:fill type="solid"/>
            </v:shape>
            <v:line style="position:absolute" from="10467,483" to="10467,669" stroked="true" strokeweight="1.161pt" strokecolor="#000000">
              <v:stroke dashstyle="solid"/>
            </v:line>
            <v:rect style="position:absolute;left:10455;top:738;width:24;height:24" filled="true" fillcolor="#000000" stroked="false">
              <v:fill type="solid"/>
            </v:rect>
            <v:shape style="position:absolute;left:10466;top:831;width:2;height:117" coordorigin="10467,832" coordsize="0,117" path="m10467,948l10467,832,10467,948xe" filled="true" fillcolor="#000000" stroked="false">
              <v:path arrowok="t"/>
              <v:fill type="solid"/>
            </v:shape>
            <v:shape style="position:absolute;left:10478;top:181;width:24;height:372" coordorigin="10478,181" coordsize="24,372" path="m10502,483l10478,483,10478,553,10502,553,10502,483m10502,321l10478,321,10478,344,10502,344,10502,321m10502,228l10478,228,10478,251,10478,298,10502,298,10502,251,10502,228m10502,181l10478,181,10478,205,10502,205,10502,181e" filled="true" fillcolor="#000000" stroked="false">
              <v:path arrowok="t"/>
              <v:fill type="solid"/>
            </v:shape>
            <v:shape style="position:absolute;left:10490;top:367;width:2;height:279" coordorigin="10490,367" coordsize="0,279" path="m10490,646l10490,367,10490,646xe" filled="true" fillcolor="#000000" stroked="false">
              <v:path arrowok="t"/>
              <v:fill type="solid"/>
            </v:shape>
            <v:shape style="position:absolute;left:10478;top:181;width:47;height:767" coordorigin="10478,181" coordsize="47,767" path="m10502,901l10478,901,10478,925,10502,925,10502,901m10502,785l10478,785,10478,832,10502,832,10502,785m10502,762l10478,762,10478,785,10502,785,10502,762m10502,692l10478,692,10478,739,10502,739,10502,692m10525,925l10502,925,10502,948,10525,948,10525,925m10525,855l10502,855,10502,901,10525,901,10525,855m10525,785l10502,785,10502,832,10525,832,10525,785m10525,692l10502,692,10502,762,10525,762,10525,692m10525,646l10502,646,10502,669,10525,669,10525,646m10525,483l10502,483,10502,530,10525,530,10525,483m10525,414l10502,414,10502,437,10525,437,10525,414m10525,367l10502,367,10502,391,10525,391,10525,367m10525,321l10502,321,10502,344,10525,344,10525,321m10525,181l10502,181,10502,205,10525,205,10525,181e" filled="true" fillcolor="#000000" stroked="false">
              <v:path arrowok="t"/>
              <v:fill type="solid"/>
            </v:shape>
            <v:shape style="position:absolute;left:10536;top:181;width:2;height:163" coordorigin="10537,181" coordsize="0,163" path="m10537,344l10537,181,10537,344xe" filled="true" fillcolor="#000000" stroked="false">
              <v:path arrowok="t"/>
              <v:fill type="solid"/>
            </v:shape>
            <v:rect style="position:absolute;left:10524;top:460;width:24;height:47" filled="true" fillcolor="#000000" stroked="false">
              <v:fill type="solid"/>
            </v:rect>
            <v:line style="position:absolute" from="10537,530" to="10537,669" stroked="true" strokeweight="1.161pt" strokecolor="#000000">
              <v:stroke dashstyle="solid"/>
            </v:line>
            <v:shape style="position:absolute;left:10524;top:762;width:24;height:140" coordorigin="10525,762" coordsize="24,140" path="m10548,809l10525,809,10525,901,10548,901,10548,809m10548,762l10525,762,10525,785,10548,785,10548,762e" filled="true" fillcolor="#000000" stroked="false">
              <v:path arrowok="t"/>
              <v:fill type="solid"/>
            </v:shape>
            <w10:wrap type="none"/>
          </v:group>
        </w:pict>
      </w:r>
      <w:r>
        <w:rPr>
          <w:rFonts w:ascii="MyriadPro-Cond"/>
          <w:sz w:val="18"/>
        </w:rPr>
        <w:t>Revista de Ciencias Ambientales (Trop J Environ Sci). (Julio-Diciembre, 2018). EISSN: 2215-3896. Vol 52(2): 1-15. DOI: </w:t>
      </w:r>
      <w:hyperlink r:id="rId8">
        <w:r>
          <w:rPr>
            <w:rFonts w:ascii="MyriadPro-Cond"/>
            <w:color w:val="00524D"/>
            <w:sz w:val="18"/>
          </w:rPr>
          <w:t>http://dx.doi.org/10.15359/rca.52-2.1</w:t>
        </w:r>
      </w:hyperlink>
    </w:p>
    <w:p>
      <w:pPr>
        <w:spacing w:before="0"/>
        <w:ind w:left="287" w:right="6660" w:firstLine="0"/>
        <w:jc w:val="left"/>
        <w:rPr>
          <w:rFonts w:ascii="MyriadPro-Cond"/>
          <w:sz w:val="18"/>
        </w:rPr>
      </w:pPr>
      <w:r>
        <w:rPr/>
        <w:pict>
          <v:line style="position:absolute;mso-position-horizontal-relative:page;mso-position-vertical-relative:paragraph;z-index:2464;mso-wrap-distance-left:0;mso-wrap-distance-right:0" from="79.370102pt,27.038628pt" to="532.052102pt,27.038628pt" stroked="true" strokeweight="1pt" strokecolor="#00524d">
            <v:stroke dashstyle="solid"/>
            <w10:wrap type="topAndBottom"/>
          </v:line>
        </w:pict>
      </w:r>
      <w:r>
        <w:rPr>
          <w:rFonts w:ascii="MyriadPro-Cond"/>
          <w:sz w:val="18"/>
        </w:rPr>
        <w:t>URL: </w:t>
      </w:r>
      <w:hyperlink r:id="rId9">
        <w:r>
          <w:rPr>
            <w:rFonts w:ascii="MyriadPro-Cond"/>
            <w:color w:val="00524D"/>
            <w:sz w:val="18"/>
          </w:rPr>
          <w:t>www.revistas.una.ac.cr/ambientales</w:t>
        </w:r>
      </w:hyperlink>
      <w:r>
        <w:rPr>
          <w:rFonts w:ascii="MyriadPro-Cond"/>
          <w:color w:val="00524D"/>
          <w:sz w:val="18"/>
        </w:rPr>
        <w:t> </w:t>
      </w:r>
      <w:r>
        <w:rPr>
          <w:rFonts w:ascii="MyriadPro-Cond"/>
          <w:sz w:val="18"/>
        </w:rPr>
        <w:t>EMAIL: </w:t>
      </w:r>
      <w:hyperlink r:id="rId10">
        <w:r>
          <w:rPr>
            <w:rFonts w:ascii="MyriadPro-Cond"/>
            <w:color w:val="165955"/>
            <w:sz w:val="18"/>
          </w:rPr>
          <w:t>revista.ambien</w:t>
        </w:r>
      </w:hyperlink>
      <w:hyperlink r:id="rId25">
        <w:r>
          <w:rPr>
            <w:rFonts w:ascii="MyriadPro-Cond"/>
            <w:color w:val="165955"/>
            <w:sz w:val="18"/>
          </w:rPr>
          <w:t>tales@una.cr</w:t>
        </w:r>
      </w:hyperlink>
    </w:p>
    <w:p>
      <w:pPr>
        <w:pStyle w:val="BodyText"/>
        <w:spacing w:before="5"/>
        <w:rPr>
          <w:rFonts w:ascii="MyriadPro-Cond"/>
          <w:sz w:val="13"/>
        </w:rPr>
      </w:pPr>
    </w:p>
    <w:p>
      <w:pPr>
        <w:pStyle w:val="BodyText"/>
        <w:spacing w:line="284" w:lineRule="exact" w:before="123"/>
        <w:ind w:left="684"/>
        <w:rPr>
          <w:rFonts w:ascii="Minion Pro"/>
          <w:b/>
        </w:rPr>
      </w:pPr>
      <w:r>
        <w:rPr/>
        <w:t>Los porcentajes de atino entre las formas de relieve y los rangos de vulnerabilidad (</w:t>
      </w:r>
      <w:r>
        <w:rPr>
          <w:rFonts w:ascii="Minion Pro"/>
          <w:b/>
        </w:rPr>
        <w:t>Cuadro</w:t>
      </w:r>
    </w:p>
    <w:p>
      <w:pPr>
        <w:pStyle w:val="BodyText"/>
        <w:spacing w:line="232" w:lineRule="auto" w:before="3"/>
        <w:ind w:left="287" w:right="264"/>
        <w:jc w:val="both"/>
      </w:pPr>
      <w:r>
        <w:rPr>
          <w:rFonts w:ascii="Minion Pro" w:hAnsi="Minion Pro"/>
          <w:b/>
        </w:rPr>
        <w:t>1</w:t>
      </w:r>
      <w:r>
        <w:rPr/>
        <w:t>) indican un patrón variado a partir de la morfología y el comportamiento de las laderas. En el sector oeste del cerro El Hacha, la porción suroeste de las rampas volcánicas del complejo Orosí-Cacao,</w:t>
      </w:r>
      <w:r>
        <w:rPr>
          <w:spacing w:val="-11"/>
        </w:rPr>
        <w:t> </w:t>
      </w:r>
      <w:r>
        <w:rPr/>
        <w:t>así</w:t>
      </w:r>
      <w:r>
        <w:rPr>
          <w:spacing w:val="-11"/>
        </w:rPr>
        <w:t> </w:t>
      </w:r>
      <w:r>
        <w:rPr/>
        <w:t>como</w:t>
      </w:r>
      <w:r>
        <w:rPr>
          <w:spacing w:val="-11"/>
        </w:rPr>
        <w:t> </w:t>
      </w:r>
      <w:r>
        <w:rPr/>
        <w:t>el</w:t>
      </w:r>
      <w:r>
        <w:rPr>
          <w:spacing w:val="-11"/>
        </w:rPr>
        <w:t> </w:t>
      </w:r>
      <w:r>
        <w:rPr/>
        <w:t>extremo</w:t>
      </w:r>
      <w:r>
        <w:rPr>
          <w:spacing w:val="-11"/>
        </w:rPr>
        <w:t> </w:t>
      </w:r>
      <w:r>
        <w:rPr/>
        <w:t>noroeste</w:t>
      </w:r>
      <w:r>
        <w:rPr>
          <w:spacing w:val="-11"/>
        </w:rPr>
        <w:t> </w:t>
      </w:r>
      <w:r>
        <w:rPr/>
        <w:t>de</w:t>
      </w:r>
      <w:r>
        <w:rPr>
          <w:spacing w:val="-11"/>
        </w:rPr>
        <w:t> </w:t>
      </w:r>
      <w:r>
        <w:rPr/>
        <w:t>las</w:t>
      </w:r>
      <w:r>
        <w:rPr>
          <w:spacing w:val="-11"/>
        </w:rPr>
        <w:t> </w:t>
      </w:r>
      <w:r>
        <w:rPr/>
        <w:t>colinas</w:t>
      </w:r>
      <w:r>
        <w:rPr>
          <w:spacing w:val="-11"/>
        </w:rPr>
        <w:t> </w:t>
      </w:r>
      <w:r>
        <w:rPr/>
        <w:t>tectónicas</w:t>
      </w:r>
      <w:r>
        <w:rPr>
          <w:spacing w:val="-11"/>
        </w:rPr>
        <w:t> </w:t>
      </w:r>
      <w:r>
        <w:rPr/>
        <w:t>de</w:t>
      </w:r>
      <w:r>
        <w:rPr>
          <w:spacing w:val="-11"/>
        </w:rPr>
        <w:t> </w:t>
      </w:r>
      <w:r>
        <w:rPr/>
        <w:t>Santa</w:t>
      </w:r>
      <w:r>
        <w:rPr>
          <w:spacing w:val="-11"/>
        </w:rPr>
        <w:t> </w:t>
      </w:r>
      <w:r>
        <w:rPr/>
        <w:t>Elena,</w:t>
      </w:r>
      <w:r>
        <w:rPr>
          <w:spacing w:val="-11"/>
        </w:rPr>
        <w:t> </w:t>
      </w:r>
      <w:r>
        <w:rPr/>
        <w:t>es</w:t>
      </w:r>
      <w:r>
        <w:rPr>
          <w:spacing w:val="-11"/>
        </w:rPr>
        <w:t> </w:t>
      </w:r>
      <w:r>
        <w:rPr/>
        <w:t>donde</w:t>
      </w:r>
      <w:r>
        <w:rPr>
          <w:spacing w:val="-11"/>
        </w:rPr>
        <w:t> </w:t>
      </w:r>
      <w:r>
        <w:rPr/>
        <w:t>se presentan los valores más altos de vulnerabilidad a incendios forestales; en ellos la</w:t>
      </w:r>
      <w:r>
        <w:rPr>
          <w:spacing w:val="-31"/>
        </w:rPr>
        <w:t> </w:t>
      </w:r>
      <w:r>
        <w:rPr/>
        <w:t>orientación predominante de las laderas hacia el norte, noroeste y oeste. Los valores bajos y medios tienen una alta representación en las rampas volcánicas del complejo Orosí-Cacao, dadas sus pendi- entes menores a 5°, donde fungen como una transición para la aceleración de los vientos, una vez que logran superar la Cordillera </w:t>
      </w:r>
      <w:r>
        <w:rPr>
          <w:spacing w:val="-4"/>
        </w:rPr>
        <w:t>Volcánica </w:t>
      </w:r>
      <w:r>
        <w:rPr/>
        <w:t>de Guanacaste. El caso de las planicies costeras se</w:t>
      </w:r>
      <w:r>
        <w:rPr>
          <w:spacing w:val="-10"/>
        </w:rPr>
        <w:t> </w:t>
      </w:r>
      <w:r>
        <w:rPr/>
        <w:t>asocia</w:t>
      </w:r>
      <w:r>
        <w:rPr>
          <w:spacing w:val="-10"/>
        </w:rPr>
        <w:t> </w:t>
      </w:r>
      <w:r>
        <w:rPr/>
        <w:t>con</w:t>
      </w:r>
      <w:r>
        <w:rPr>
          <w:spacing w:val="-10"/>
        </w:rPr>
        <w:t> </w:t>
      </w:r>
      <w:r>
        <w:rPr/>
        <w:t>lugares</w:t>
      </w:r>
      <w:r>
        <w:rPr>
          <w:spacing w:val="-10"/>
        </w:rPr>
        <w:t> </w:t>
      </w:r>
      <w:r>
        <w:rPr/>
        <w:t>donde</w:t>
      </w:r>
      <w:r>
        <w:rPr>
          <w:spacing w:val="-10"/>
        </w:rPr>
        <w:t> </w:t>
      </w:r>
      <w:r>
        <w:rPr/>
        <w:t>la</w:t>
      </w:r>
      <w:r>
        <w:rPr>
          <w:spacing w:val="-10"/>
        </w:rPr>
        <w:t> </w:t>
      </w:r>
      <w:r>
        <w:rPr/>
        <w:t>vulnerabilidad</w:t>
      </w:r>
      <w:r>
        <w:rPr>
          <w:spacing w:val="-10"/>
        </w:rPr>
        <w:t> </w:t>
      </w:r>
      <w:r>
        <w:rPr/>
        <w:t>a</w:t>
      </w:r>
      <w:r>
        <w:rPr>
          <w:spacing w:val="-10"/>
        </w:rPr>
        <w:t> </w:t>
      </w:r>
      <w:r>
        <w:rPr/>
        <w:t>incendios</w:t>
      </w:r>
      <w:r>
        <w:rPr>
          <w:spacing w:val="-10"/>
        </w:rPr>
        <w:t> </w:t>
      </w:r>
      <w:r>
        <w:rPr/>
        <w:t>forestales</w:t>
      </w:r>
      <w:r>
        <w:rPr>
          <w:spacing w:val="-10"/>
        </w:rPr>
        <w:t> </w:t>
      </w:r>
      <w:r>
        <w:rPr/>
        <w:t>tiende</w:t>
      </w:r>
      <w:r>
        <w:rPr>
          <w:spacing w:val="-10"/>
        </w:rPr>
        <w:t> </w:t>
      </w:r>
      <w:r>
        <w:rPr/>
        <w:t>a</w:t>
      </w:r>
      <w:r>
        <w:rPr>
          <w:spacing w:val="-10"/>
        </w:rPr>
        <w:t> </w:t>
      </w:r>
      <w:r>
        <w:rPr/>
        <w:t>ser</w:t>
      </w:r>
      <w:r>
        <w:rPr>
          <w:spacing w:val="-10"/>
        </w:rPr>
        <w:t> </w:t>
      </w:r>
      <w:r>
        <w:rPr/>
        <w:t>baja</w:t>
      </w:r>
      <w:r>
        <w:rPr>
          <w:spacing w:val="-10"/>
        </w:rPr>
        <w:t> </w:t>
      </w:r>
      <w:r>
        <w:rPr/>
        <w:t>o</w:t>
      </w:r>
      <w:r>
        <w:rPr>
          <w:spacing w:val="-10"/>
        </w:rPr>
        <w:t> </w:t>
      </w:r>
      <w:r>
        <w:rPr/>
        <w:t>media,</w:t>
      </w:r>
      <w:r>
        <w:rPr>
          <w:spacing w:val="-10"/>
        </w:rPr>
        <w:t> </w:t>
      </w:r>
      <w:r>
        <w:rPr/>
        <w:t>lo que</w:t>
      </w:r>
      <w:r>
        <w:rPr>
          <w:spacing w:val="-13"/>
        </w:rPr>
        <w:t> </w:t>
      </w:r>
      <w:r>
        <w:rPr/>
        <w:t>depende</w:t>
      </w:r>
      <w:r>
        <w:rPr>
          <w:spacing w:val="-13"/>
        </w:rPr>
        <w:t> </w:t>
      </w:r>
      <w:r>
        <w:rPr/>
        <w:t>de</w:t>
      </w:r>
      <w:r>
        <w:rPr>
          <w:spacing w:val="-13"/>
        </w:rPr>
        <w:t> </w:t>
      </w:r>
      <w:r>
        <w:rPr/>
        <w:t>la</w:t>
      </w:r>
      <w:r>
        <w:rPr>
          <w:spacing w:val="-13"/>
        </w:rPr>
        <w:t> </w:t>
      </w:r>
      <w:r>
        <w:rPr/>
        <w:t>ubicación</w:t>
      </w:r>
      <w:r>
        <w:rPr>
          <w:spacing w:val="-13"/>
        </w:rPr>
        <w:t> </w:t>
      </w:r>
      <w:r>
        <w:rPr/>
        <w:t>del</w:t>
      </w:r>
      <w:r>
        <w:rPr>
          <w:spacing w:val="-13"/>
        </w:rPr>
        <w:t> </w:t>
      </w:r>
      <w:r>
        <w:rPr/>
        <w:t>nivel</w:t>
      </w:r>
      <w:r>
        <w:rPr>
          <w:spacing w:val="-13"/>
        </w:rPr>
        <w:t> </w:t>
      </w:r>
      <w:r>
        <w:rPr/>
        <w:t>freático</w:t>
      </w:r>
      <w:r>
        <w:rPr>
          <w:spacing w:val="-13"/>
        </w:rPr>
        <w:t> </w:t>
      </w:r>
      <w:r>
        <w:rPr/>
        <w:t>a</w:t>
      </w:r>
      <w:r>
        <w:rPr>
          <w:spacing w:val="-13"/>
        </w:rPr>
        <w:t> </w:t>
      </w:r>
      <w:r>
        <w:rPr/>
        <w:t>lo</w:t>
      </w:r>
      <w:r>
        <w:rPr>
          <w:spacing w:val="-13"/>
        </w:rPr>
        <w:t> </w:t>
      </w:r>
      <w:r>
        <w:rPr/>
        <w:t>largo</w:t>
      </w:r>
      <w:r>
        <w:rPr>
          <w:spacing w:val="-13"/>
        </w:rPr>
        <w:t> </w:t>
      </w:r>
      <w:r>
        <w:rPr/>
        <w:t>del</w:t>
      </w:r>
      <w:r>
        <w:rPr>
          <w:spacing w:val="-13"/>
        </w:rPr>
        <w:t> </w:t>
      </w:r>
      <w:r>
        <w:rPr/>
        <w:t>año</w:t>
      </w:r>
      <w:r>
        <w:rPr>
          <w:spacing w:val="-13"/>
        </w:rPr>
        <w:t> </w:t>
      </w:r>
      <w:r>
        <w:rPr/>
        <w:t>y</w:t>
      </w:r>
      <w:r>
        <w:rPr>
          <w:spacing w:val="-13"/>
        </w:rPr>
        <w:t> </w:t>
      </w:r>
      <w:r>
        <w:rPr/>
        <w:t>de</w:t>
      </w:r>
      <w:r>
        <w:rPr>
          <w:spacing w:val="-13"/>
        </w:rPr>
        <w:t> </w:t>
      </w:r>
      <w:r>
        <w:rPr/>
        <w:t>la</w:t>
      </w:r>
      <w:r>
        <w:rPr>
          <w:spacing w:val="-13"/>
        </w:rPr>
        <w:t> </w:t>
      </w:r>
      <w:r>
        <w:rPr/>
        <w:t>intensidad</w:t>
      </w:r>
      <w:r>
        <w:rPr>
          <w:spacing w:val="-13"/>
        </w:rPr>
        <w:t> </w:t>
      </w:r>
      <w:r>
        <w:rPr/>
        <w:t>de</w:t>
      </w:r>
      <w:r>
        <w:rPr>
          <w:spacing w:val="-13"/>
        </w:rPr>
        <w:t> </w:t>
      </w:r>
      <w:r>
        <w:rPr/>
        <w:t>las</w:t>
      </w:r>
      <w:r>
        <w:rPr>
          <w:spacing w:val="-13"/>
        </w:rPr>
        <w:t> </w:t>
      </w:r>
      <w:r>
        <w:rPr/>
        <w:t>sequías.</w:t>
      </w:r>
    </w:p>
    <w:p>
      <w:pPr>
        <w:spacing w:before="235"/>
        <w:ind w:left="287" w:right="0" w:firstLine="0"/>
        <w:jc w:val="both"/>
        <w:rPr>
          <w:rFonts w:ascii="Minion Pro" w:hAnsi="Minion Pro"/>
          <w:sz w:val="20"/>
        </w:rPr>
      </w:pPr>
      <w:r>
        <w:rPr>
          <w:rFonts w:ascii="Minion Pro" w:hAnsi="Minion Pro"/>
          <w:b/>
          <w:sz w:val="20"/>
        </w:rPr>
        <w:t>Cuadro </w:t>
      </w:r>
      <w:r>
        <w:rPr>
          <w:rFonts w:ascii="Minion Pro" w:hAnsi="Minion Pro"/>
          <w:b/>
          <w:sz w:val="20"/>
          <w:u w:val="single"/>
        </w:rPr>
        <w:t>1</w:t>
      </w:r>
      <w:r>
        <w:rPr>
          <w:rFonts w:ascii="Minion Pro" w:hAnsi="Minion Pro"/>
          <w:sz w:val="20"/>
          <w:u w:val="single"/>
        </w:rPr>
        <w:t>. Análisis bivariado entre formas de relieve y rangos de vulnerabilidad a incendios forestales       </w:t>
      </w:r>
    </w:p>
    <w:p>
      <w:pPr>
        <w:spacing w:before="71" w:after="22"/>
        <w:ind w:left="5789" w:right="0" w:firstLine="0"/>
        <w:jc w:val="left"/>
        <w:rPr>
          <w:rFonts w:ascii="Minion Pro"/>
          <w:b/>
          <w:sz w:val="18"/>
        </w:rPr>
      </w:pPr>
      <w:r>
        <w:rPr>
          <w:rFonts w:ascii="Minion Pro"/>
          <w:b/>
          <w:sz w:val="18"/>
        </w:rPr>
        <w:t>Rango de vulnerabilidad (%)</w:t>
      </w:r>
    </w:p>
    <w:tbl>
      <w:tblPr>
        <w:tblW w:w="0" w:type="auto"/>
        <w:jc w:val="left"/>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03"/>
        <w:gridCol w:w="1287"/>
        <w:gridCol w:w="1515"/>
        <w:gridCol w:w="1020"/>
      </w:tblGrid>
      <w:tr>
        <w:trPr>
          <w:trHeight w:val="273" w:hRule="atLeast"/>
        </w:trPr>
        <w:tc>
          <w:tcPr>
            <w:tcW w:w="3903" w:type="dxa"/>
            <w:tcBorders>
              <w:left w:val="nil"/>
              <w:right w:val="nil"/>
            </w:tcBorders>
          </w:tcPr>
          <w:p>
            <w:pPr>
              <w:pStyle w:val="TableParagraph"/>
              <w:spacing w:before="35"/>
              <w:ind w:left="1781" w:right="1579"/>
              <w:rPr>
                <w:b/>
                <w:sz w:val="18"/>
              </w:rPr>
            </w:pPr>
            <w:r>
              <w:rPr>
                <w:b/>
                <w:sz w:val="18"/>
              </w:rPr>
              <w:t>Forma</w:t>
            </w:r>
          </w:p>
        </w:tc>
        <w:tc>
          <w:tcPr>
            <w:tcW w:w="1287" w:type="dxa"/>
            <w:tcBorders>
              <w:left w:val="nil"/>
            </w:tcBorders>
          </w:tcPr>
          <w:p>
            <w:pPr>
              <w:pStyle w:val="TableParagraph"/>
              <w:spacing w:before="35"/>
              <w:ind w:left="552" w:right="345"/>
              <w:rPr>
                <w:b/>
                <w:sz w:val="18"/>
              </w:rPr>
            </w:pPr>
            <w:r>
              <w:rPr>
                <w:b/>
                <w:sz w:val="18"/>
              </w:rPr>
              <w:t>Bajo</w:t>
            </w:r>
          </w:p>
        </w:tc>
        <w:tc>
          <w:tcPr>
            <w:tcW w:w="1515" w:type="dxa"/>
          </w:tcPr>
          <w:p>
            <w:pPr>
              <w:pStyle w:val="TableParagraph"/>
              <w:spacing w:before="35"/>
              <w:ind w:left="495" w:right="485"/>
              <w:rPr>
                <w:b/>
                <w:sz w:val="18"/>
              </w:rPr>
            </w:pPr>
            <w:r>
              <w:rPr>
                <w:b/>
                <w:sz w:val="18"/>
              </w:rPr>
              <w:t>Medio</w:t>
            </w:r>
          </w:p>
        </w:tc>
        <w:tc>
          <w:tcPr>
            <w:tcW w:w="1020" w:type="dxa"/>
            <w:tcBorders>
              <w:right w:val="nil"/>
            </w:tcBorders>
          </w:tcPr>
          <w:p>
            <w:pPr>
              <w:pStyle w:val="TableParagraph"/>
              <w:spacing w:before="35"/>
              <w:ind w:right="323"/>
              <w:rPr>
                <w:b/>
                <w:sz w:val="18"/>
              </w:rPr>
            </w:pPr>
            <w:r>
              <w:rPr>
                <w:b/>
                <w:sz w:val="18"/>
              </w:rPr>
              <w:t>Alta</w:t>
            </w:r>
          </w:p>
        </w:tc>
      </w:tr>
      <w:tr>
        <w:trPr>
          <w:trHeight w:val="273" w:hRule="atLeast"/>
        </w:trPr>
        <w:tc>
          <w:tcPr>
            <w:tcW w:w="3903" w:type="dxa"/>
            <w:tcBorders>
              <w:left w:val="nil"/>
              <w:right w:val="nil"/>
            </w:tcBorders>
          </w:tcPr>
          <w:p>
            <w:pPr>
              <w:pStyle w:val="TableParagraph"/>
              <w:ind w:left="62"/>
              <w:jc w:val="left"/>
              <w:rPr>
                <w:sz w:val="18"/>
              </w:rPr>
            </w:pPr>
            <w:r>
              <w:rPr>
                <w:sz w:val="18"/>
              </w:rPr>
              <w:t>Cerro El Hacha</w:t>
            </w:r>
          </w:p>
        </w:tc>
        <w:tc>
          <w:tcPr>
            <w:tcW w:w="1287" w:type="dxa"/>
            <w:tcBorders>
              <w:left w:val="nil"/>
            </w:tcBorders>
          </w:tcPr>
          <w:p>
            <w:pPr>
              <w:pStyle w:val="TableParagraph"/>
              <w:ind w:left="552" w:right="345"/>
              <w:rPr>
                <w:sz w:val="18"/>
              </w:rPr>
            </w:pPr>
            <w:r>
              <w:rPr>
                <w:sz w:val="18"/>
              </w:rPr>
              <w:t>32</w:t>
            </w:r>
          </w:p>
        </w:tc>
        <w:tc>
          <w:tcPr>
            <w:tcW w:w="1515" w:type="dxa"/>
          </w:tcPr>
          <w:p>
            <w:pPr>
              <w:pStyle w:val="TableParagraph"/>
              <w:ind w:left="495" w:right="485"/>
              <w:rPr>
                <w:sz w:val="18"/>
              </w:rPr>
            </w:pPr>
            <w:r>
              <w:rPr>
                <w:sz w:val="18"/>
              </w:rPr>
              <w:t>56</w:t>
            </w:r>
          </w:p>
        </w:tc>
        <w:tc>
          <w:tcPr>
            <w:tcW w:w="1020" w:type="dxa"/>
            <w:tcBorders>
              <w:right w:val="nil"/>
            </w:tcBorders>
          </w:tcPr>
          <w:p>
            <w:pPr>
              <w:pStyle w:val="TableParagraph"/>
              <w:ind w:right="323"/>
              <w:rPr>
                <w:sz w:val="18"/>
              </w:rPr>
            </w:pPr>
            <w:r>
              <w:rPr>
                <w:sz w:val="18"/>
              </w:rPr>
              <w:t>11</w:t>
            </w:r>
          </w:p>
        </w:tc>
      </w:tr>
      <w:tr>
        <w:trPr>
          <w:trHeight w:val="273" w:hRule="atLeast"/>
        </w:trPr>
        <w:tc>
          <w:tcPr>
            <w:tcW w:w="3903" w:type="dxa"/>
            <w:tcBorders>
              <w:left w:val="nil"/>
              <w:right w:val="nil"/>
            </w:tcBorders>
          </w:tcPr>
          <w:p>
            <w:pPr>
              <w:pStyle w:val="TableParagraph"/>
              <w:ind w:left="62"/>
              <w:jc w:val="left"/>
              <w:rPr>
                <w:sz w:val="18"/>
              </w:rPr>
            </w:pPr>
            <w:r>
              <w:rPr>
                <w:sz w:val="18"/>
              </w:rPr>
              <w:t>Colinas tectónicas de Santa Elena</w:t>
            </w:r>
          </w:p>
        </w:tc>
        <w:tc>
          <w:tcPr>
            <w:tcW w:w="1287" w:type="dxa"/>
            <w:tcBorders>
              <w:left w:val="nil"/>
            </w:tcBorders>
          </w:tcPr>
          <w:p>
            <w:pPr>
              <w:pStyle w:val="TableParagraph"/>
              <w:ind w:left="552" w:right="344"/>
              <w:rPr>
                <w:sz w:val="18"/>
              </w:rPr>
            </w:pPr>
            <w:r>
              <w:rPr>
                <w:sz w:val="18"/>
              </w:rPr>
              <w:t>24</w:t>
            </w:r>
          </w:p>
        </w:tc>
        <w:tc>
          <w:tcPr>
            <w:tcW w:w="1515" w:type="dxa"/>
          </w:tcPr>
          <w:p>
            <w:pPr>
              <w:pStyle w:val="TableParagraph"/>
              <w:ind w:left="495" w:right="484"/>
              <w:rPr>
                <w:sz w:val="18"/>
              </w:rPr>
            </w:pPr>
            <w:r>
              <w:rPr>
                <w:sz w:val="18"/>
              </w:rPr>
              <w:t>61</w:t>
            </w:r>
          </w:p>
        </w:tc>
        <w:tc>
          <w:tcPr>
            <w:tcW w:w="1020" w:type="dxa"/>
            <w:tcBorders>
              <w:right w:val="nil"/>
            </w:tcBorders>
          </w:tcPr>
          <w:p>
            <w:pPr>
              <w:pStyle w:val="TableParagraph"/>
              <w:ind w:right="322"/>
              <w:rPr>
                <w:sz w:val="18"/>
              </w:rPr>
            </w:pPr>
            <w:r>
              <w:rPr>
                <w:sz w:val="18"/>
              </w:rPr>
              <w:t>16</w:t>
            </w:r>
          </w:p>
        </w:tc>
      </w:tr>
      <w:tr>
        <w:trPr>
          <w:trHeight w:val="273" w:hRule="atLeast"/>
        </w:trPr>
        <w:tc>
          <w:tcPr>
            <w:tcW w:w="3903" w:type="dxa"/>
            <w:tcBorders>
              <w:left w:val="nil"/>
              <w:right w:val="nil"/>
            </w:tcBorders>
          </w:tcPr>
          <w:p>
            <w:pPr>
              <w:pStyle w:val="TableParagraph"/>
              <w:spacing w:before="16"/>
              <w:ind w:left="62"/>
              <w:jc w:val="left"/>
              <w:rPr>
                <w:sz w:val="18"/>
              </w:rPr>
            </w:pPr>
            <w:r>
              <w:rPr>
                <w:sz w:val="18"/>
              </w:rPr>
              <w:t>Planicie costera</w:t>
            </w:r>
          </w:p>
        </w:tc>
        <w:tc>
          <w:tcPr>
            <w:tcW w:w="1287" w:type="dxa"/>
            <w:tcBorders>
              <w:left w:val="nil"/>
            </w:tcBorders>
          </w:tcPr>
          <w:p>
            <w:pPr>
              <w:pStyle w:val="TableParagraph"/>
              <w:spacing w:before="16"/>
              <w:ind w:left="552" w:right="344"/>
              <w:rPr>
                <w:sz w:val="18"/>
              </w:rPr>
            </w:pPr>
            <w:r>
              <w:rPr>
                <w:sz w:val="18"/>
              </w:rPr>
              <w:t>32</w:t>
            </w:r>
          </w:p>
        </w:tc>
        <w:tc>
          <w:tcPr>
            <w:tcW w:w="1515" w:type="dxa"/>
          </w:tcPr>
          <w:p>
            <w:pPr>
              <w:pStyle w:val="TableParagraph"/>
              <w:spacing w:before="16"/>
              <w:ind w:left="495" w:right="484"/>
              <w:rPr>
                <w:sz w:val="18"/>
              </w:rPr>
            </w:pPr>
            <w:r>
              <w:rPr>
                <w:sz w:val="18"/>
              </w:rPr>
              <w:t>52</w:t>
            </w:r>
          </w:p>
        </w:tc>
        <w:tc>
          <w:tcPr>
            <w:tcW w:w="1020" w:type="dxa"/>
            <w:tcBorders>
              <w:right w:val="nil"/>
            </w:tcBorders>
          </w:tcPr>
          <w:p>
            <w:pPr>
              <w:pStyle w:val="TableParagraph"/>
              <w:spacing w:before="16"/>
              <w:ind w:right="322"/>
              <w:rPr>
                <w:sz w:val="18"/>
              </w:rPr>
            </w:pPr>
            <w:r>
              <w:rPr>
                <w:sz w:val="18"/>
              </w:rPr>
              <w:t>16</w:t>
            </w:r>
          </w:p>
        </w:tc>
      </w:tr>
      <w:tr>
        <w:trPr>
          <w:trHeight w:val="273" w:hRule="atLeast"/>
        </w:trPr>
        <w:tc>
          <w:tcPr>
            <w:tcW w:w="3903" w:type="dxa"/>
            <w:tcBorders>
              <w:left w:val="nil"/>
              <w:right w:val="nil"/>
            </w:tcBorders>
          </w:tcPr>
          <w:p>
            <w:pPr>
              <w:pStyle w:val="TableParagraph"/>
              <w:spacing w:before="16"/>
              <w:ind w:left="62"/>
              <w:jc w:val="left"/>
              <w:rPr>
                <w:sz w:val="18"/>
              </w:rPr>
            </w:pPr>
            <w:r>
              <w:rPr>
                <w:sz w:val="18"/>
              </w:rPr>
              <w:t>Rampas volcánicas del complejo Orosí-Cacao</w:t>
            </w:r>
          </w:p>
        </w:tc>
        <w:tc>
          <w:tcPr>
            <w:tcW w:w="1287" w:type="dxa"/>
            <w:tcBorders>
              <w:left w:val="nil"/>
            </w:tcBorders>
          </w:tcPr>
          <w:p>
            <w:pPr>
              <w:pStyle w:val="TableParagraph"/>
              <w:spacing w:before="16"/>
              <w:ind w:left="552" w:right="344"/>
              <w:rPr>
                <w:sz w:val="18"/>
              </w:rPr>
            </w:pPr>
            <w:r>
              <w:rPr>
                <w:sz w:val="18"/>
              </w:rPr>
              <w:t>38</w:t>
            </w:r>
          </w:p>
        </w:tc>
        <w:tc>
          <w:tcPr>
            <w:tcW w:w="1515" w:type="dxa"/>
          </w:tcPr>
          <w:p>
            <w:pPr>
              <w:pStyle w:val="TableParagraph"/>
              <w:spacing w:before="16"/>
              <w:ind w:left="495" w:right="484"/>
              <w:rPr>
                <w:sz w:val="18"/>
              </w:rPr>
            </w:pPr>
            <w:r>
              <w:rPr>
                <w:sz w:val="18"/>
              </w:rPr>
              <w:t>46</w:t>
            </w:r>
          </w:p>
        </w:tc>
        <w:tc>
          <w:tcPr>
            <w:tcW w:w="1020" w:type="dxa"/>
            <w:tcBorders>
              <w:right w:val="nil"/>
            </w:tcBorders>
          </w:tcPr>
          <w:p>
            <w:pPr>
              <w:pStyle w:val="TableParagraph"/>
              <w:spacing w:before="16"/>
              <w:ind w:right="321"/>
              <w:rPr>
                <w:sz w:val="18"/>
              </w:rPr>
            </w:pPr>
            <w:r>
              <w:rPr>
                <w:sz w:val="18"/>
              </w:rPr>
              <w:t>17</w:t>
            </w:r>
          </w:p>
        </w:tc>
      </w:tr>
    </w:tbl>
    <w:p>
      <w:pPr>
        <w:pStyle w:val="BodyText"/>
        <w:spacing w:before="10"/>
        <w:rPr>
          <w:rFonts w:ascii="Minion Pro"/>
          <w:b/>
          <w:sz w:val="31"/>
        </w:rPr>
      </w:pPr>
    </w:p>
    <w:p>
      <w:pPr>
        <w:pStyle w:val="Heading3"/>
        <w:numPr>
          <w:ilvl w:val="0"/>
          <w:numId w:val="3"/>
        </w:numPr>
        <w:tabs>
          <w:tab w:pos="571" w:val="left" w:leader="none"/>
        </w:tabs>
        <w:spacing w:line="284" w:lineRule="exact" w:before="0" w:after="0"/>
        <w:ind w:left="570" w:right="0" w:hanging="283"/>
        <w:jc w:val="left"/>
      </w:pPr>
      <w:r>
        <w:rPr/>
        <w:t>Discusión</w:t>
      </w:r>
    </w:p>
    <w:p>
      <w:pPr>
        <w:pStyle w:val="BodyText"/>
        <w:spacing w:line="232" w:lineRule="auto" w:before="3"/>
        <w:ind w:left="287" w:right="264" w:firstLine="396"/>
        <w:jc w:val="both"/>
      </w:pPr>
      <w:r>
        <w:rPr/>
        <w:t>A</w:t>
      </w:r>
      <w:r>
        <w:rPr>
          <w:spacing w:val="-5"/>
        </w:rPr>
        <w:t> </w:t>
      </w:r>
      <w:r>
        <w:rPr/>
        <w:t>escala</w:t>
      </w:r>
      <w:r>
        <w:rPr>
          <w:spacing w:val="-5"/>
        </w:rPr>
        <w:t> </w:t>
      </w:r>
      <w:r>
        <w:rPr/>
        <w:t>regional,</w:t>
      </w:r>
      <w:r>
        <w:rPr>
          <w:spacing w:val="-5"/>
        </w:rPr>
        <w:t> </w:t>
      </w:r>
      <w:r>
        <w:rPr/>
        <w:t>los</w:t>
      </w:r>
      <w:r>
        <w:rPr>
          <w:spacing w:val="-5"/>
        </w:rPr>
        <w:t> </w:t>
      </w:r>
      <w:r>
        <w:rPr/>
        <w:t>suelos</w:t>
      </w:r>
      <w:r>
        <w:rPr>
          <w:spacing w:val="-5"/>
        </w:rPr>
        <w:t> </w:t>
      </w:r>
      <w:r>
        <w:rPr/>
        <w:t>dominantes</w:t>
      </w:r>
      <w:r>
        <w:rPr>
          <w:spacing w:val="-5"/>
        </w:rPr>
        <w:t> </w:t>
      </w:r>
      <w:r>
        <w:rPr/>
        <w:t>son</w:t>
      </w:r>
      <w:r>
        <w:rPr>
          <w:spacing w:val="-5"/>
        </w:rPr>
        <w:t> </w:t>
      </w:r>
      <w:r>
        <w:rPr/>
        <w:t>entisoles,</w:t>
      </w:r>
      <w:r>
        <w:rPr>
          <w:spacing w:val="-5"/>
        </w:rPr>
        <w:t> </w:t>
      </w:r>
      <w:r>
        <w:rPr/>
        <w:t>los</w:t>
      </w:r>
      <w:r>
        <w:rPr>
          <w:spacing w:val="-5"/>
        </w:rPr>
        <w:t> </w:t>
      </w:r>
      <w:r>
        <w:rPr/>
        <w:t>cuales</w:t>
      </w:r>
      <w:r>
        <w:rPr>
          <w:spacing w:val="-5"/>
        </w:rPr>
        <w:t> </w:t>
      </w:r>
      <w:r>
        <w:rPr/>
        <w:t>por</w:t>
      </w:r>
      <w:r>
        <w:rPr>
          <w:spacing w:val="-5"/>
        </w:rPr>
        <w:t> </w:t>
      </w:r>
      <w:r>
        <w:rPr/>
        <w:t>lo</w:t>
      </w:r>
      <w:r>
        <w:rPr>
          <w:spacing w:val="-5"/>
        </w:rPr>
        <w:t> </w:t>
      </w:r>
      <w:r>
        <w:rPr/>
        <w:t>general</w:t>
      </w:r>
      <w:r>
        <w:rPr>
          <w:spacing w:val="-5"/>
        </w:rPr>
        <w:t> </w:t>
      </w:r>
      <w:r>
        <w:rPr/>
        <w:t>tienen</w:t>
      </w:r>
      <w:r>
        <w:rPr>
          <w:spacing w:val="-5"/>
        </w:rPr>
        <w:t> </w:t>
      </w:r>
      <w:r>
        <w:rPr/>
        <w:t>per- files de poca profundidad, de carácter ácido por las rocas ignimbríticas que los conforman, y de baja meteorización geoquímica que limita el crecimiento de la vegetación. Además, se pre- sentan</w:t>
      </w:r>
      <w:r>
        <w:rPr>
          <w:spacing w:val="-16"/>
        </w:rPr>
        <w:t> </w:t>
      </w:r>
      <w:r>
        <w:rPr/>
        <w:t>en</w:t>
      </w:r>
      <w:r>
        <w:rPr>
          <w:spacing w:val="-16"/>
        </w:rPr>
        <w:t> </w:t>
      </w:r>
      <w:r>
        <w:rPr/>
        <w:t>relieves</w:t>
      </w:r>
      <w:r>
        <w:rPr>
          <w:spacing w:val="-16"/>
        </w:rPr>
        <w:t> </w:t>
      </w:r>
      <w:r>
        <w:rPr/>
        <w:t>planos,</w:t>
      </w:r>
      <w:r>
        <w:rPr>
          <w:spacing w:val="-16"/>
        </w:rPr>
        <w:t> </w:t>
      </w:r>
      <w:r>
        <w:rPr/>
        <w:t>ligeramente</w:t>
      </w:r>
      <w:r>
        <w:rPr>
          <w:spacing w:val="-16"/>
        </w:rPr>
        <w:t> </w:t>
      </w:r>
      <w:r>
        <w:rPr/>
        <w:t>ondulados</w:t>
      </w:r>
      <w:r>
        <w:rPr>
          <w:spacing w:val="-16"/>
        </w:rPr>
        <w:t> </w:t>
      </w:r>
      <w:r>
        <w:rPr/>
        <w:t>y</w:t>
      </w:r>
      <w:r>
        <w:rPr>
          <w:spacing w:val="-16"/>
        </w:rPr>
        <w:t> </w:t>
      </w:r>
      <w:r>
        <w:rPr/>
        <w:t>predominantemente</w:t>
      </w:r>
      <w:r>
        <w:rPr>
          <w:spacing w:val="-16"/>
        </w:rPr>
        <w:t> </w:t>
      </w:r>
      <w:r>
        <w:rPr/>
        <w:t>ondulados</w:t>
      </w:r>
      <w:r>
        <w:rPr>
          <w:spacing w:val="-16"/>
        </w:rPr>
        <w:t> </w:t>
      </w:r>
      <w:hyperlink w:history="true" w:anchor="_bookmark16">
        <w:r>
          <w:rPr>
            <w:rFonts w:ascii="Minion Pro" w:hAnsi="Minion Pro"/>
            <w:color w:val="00524D"/>
          </w:rPr>
          <w:t>(Leiva</w:t>
        </w:r>
        <w:r>
          <w:rPr>
            <w:rFonts w:ascii="Minion Pro" w:hAnsi="Minion Pro"/>
            <w:color w:val="00524D"/>
            <w:spacing w:val="-17"/>
          </w:rPr>
          <w:t> </w:t>
        </w:r>
        <w:r>
          <w:rPr>
            <w:rFonts w:ascii="Minion Pro" w:hAnsi="Minion Pro"/>
            <w:i/>
            <w:color w:val="00524D"/>
          </w:rPr>
          <w:t>et</w:t>
        </w:r>
        <w:r>
          <w:rPr>
            <w:rFonts w:ascii="Minion Pro" w:hAnsi="Minion Pro"/>
            <w:i/>
            <w:color w:val="00524D"/>
            <w:spacing w:val="-17"/>
          </w:rPr>
          <w:t> </w:t>
        </w:r>
        <w:r>
          <w:rPr>
            <w:rFonts w:ascii="Minion Pro" w:hAnsi="Minion Pro"/>
            <w:i/>
            <w:color w:val="00524D"/>
          </w:rPr>
          <w:t>al.</w:t>
        </w:r>
        <w:r>
          <w:rPr>
            <w:rFonts w:ascii="Minion Pro" w:hAnsi="Minion Pro"/>
            <w:color w:val="00524D"/>
          </w:rPr>
          <w:t>,</w:t>
        </w:r>
      </w:hyperlink>
      <w:r>
        <w:rPr>
          <w:rFonts w:ascii="Minion Pro" w:hAnsi="Minion Pro"/>
          <w:color w:val="00524D"/>
        </w:rPr>
        <w:t> </w:t>
      </w:r>
      <w:hyperlink w:history="true" w:anchor="_bookmark16">
        <w:r>
          <w:rPr>
            <w:rFonts w:ascii="Minion Pro" w:hAnsi="Minion Pro"/>
            <w:color w:val="00524D"/>
          </w:rPr>
          <w:t>2009)</w:t>
        </w:r>
      </w:hyperlink>
      <w:r>
        <w:rPr/>
        <w:t>.</w:t>
      </w:r>
      <w:r>
        <w:rPr>
          <w:spacing w:val="-11"/>
        </w:rPr>
        <w:t> </w:t>
      </w:r>
      <w:r>
        <w:rPr>
          <w:spacing w:val="-4"/>
        </w:rPr>
        <w:t>Por</w:t>
      </w:r>
      <w:r>
        <w:rPr>
          <w:spacing w:val="-11"/>
        </w:rPr>
        <w:t> </w:t>
      </w:r>
      <w:r>
        <w:rPr>
          <w:spacing w:val="-3"/>
        </w:rPr>
        <w:t>tanto,</w:t>
      </w:r>
      <w:r>
        <w:rPr>
          <w:spacing w:val="-11"/>
        </w:rPr>
        <w:t> </w:t>
      </w:r>
      <w:r>
        <w:rPr/>
        <w:t>el</w:t>
      </w:r>
      <w:r>
        <w:rPr>
          <w:spacing w:val="-11"/>
        </w:rPr>
        <w:t> </w:t>
      </w:r>
      <w:r>
        <w:rPr/>
        <w:t>desarrollo</w:t>
      </w:r>
      <w:r>
        <w:rPr>
          <w:spacing w:val="-11"/>
        </w:rPr>
        <w:t> </w:t>
      </w:r>
      <w:r>
        <w:rPr/>
        <w:t>del</w:t>
      </w:r>
      <w:r>
        <w:rPr>
          <w:spacing w:val="-11"/>
        </w:rPr>
        <w:t> </w:t>
      </w:r>
      <w:r>
        <w:rPr/>
        <w:t>bosque</w:t>
      </w:r>
      <w:r>
        <w:rPr>
          <w:spacing w:val="-11"/>
        </w:rPr>
        <w:t> </w:t>
      </w:r>
      <w:r>
        <w:rPr/>
        <w:t>seco</w:t>
      </w:r>
      <w:r>
        <w:rPr>
          <w:spacing w:val="-11"/>
        </w:rPr>
        <w:t> </w:t>
      </w:r>
      <w:r>
        <w:rPr/>
        <w:t>en</w:t>
      </w:r>
      <w:r>
        <w:rPr>
          <w:spacing w:val="-11"/>
        </w:rPr>
        <w:t> </w:t>
      </w:r>
      <w:r>
        <w:rPr/>
        <w:t>el</w:t>
      </w:r>
      <w:r>
        <w:rPr>
          <w:spacing w:val="-11"/>
        </w:rPr>
        <w:t> </w:t>
      </w:r>
      <w:r>
        <w:rPr>
          <w:spacing w:val="-3"/>
        </w:rPr>
        <w:t>ACG</w:t>
      </w:r>
      <w:r>
        <w:rPr>
          <w:spacing w:val="-11"/>
        </w:rPr>
        <w:t> </w:t>
      </w:r>
      <w:r>
        <w:rPr/>
        <w:t>queda</w:t>
      </w:r>
      <w:r>
        <w:rPr>
          <w:spacing w:val="-11"/>
        </w:rPr>
        <w:t> </w:t>
      </w:r>
      <w:r>
        <w:rPr/>
        <w:t>limitado</w:t>
      </w:r>
      <w:r>
        <w:rPr>
          <w:spacing w:val="-11"/>
        </w:rPr>
        <w:t> </w:t>
      </w:r>
      <w:r>
        <w:rPr/>
        <w:t>a</w:t>
      </w:r>
      <w:r>
        <w:rPr>
          <w:spacing w:val="-11"/>
        </w:rPr>
        <w:t> </w:t>
      </w:r>
      <w:r>
        <w:rPr/>
        <w:t>suelos</w:t>
      </w:r>
      <w:r>
        <w:rPr>
          <w:spacing w:val="-11"/>
        </w:rPr>
        <w:t> </w:t>
      </w:r>
      <w:r>
        <w:rPr/>
        <w:t>pobres,</w:t>
      </w:r>
      <w:r>
        <w:rPr>
          <w:spacing w:val="-11"/>
        </w:rPr>
        <w:t> </w:t>
      </w:r>
      <w:r>
        <w:rPr/>
        <w:t>donde existen</w:t>
      </w:r>
      <w:r>
        <w:rPr>
          <w:spacing w:val="-9"/>
        </w:rPr>
        <w:t> </w:t>
      </w:r>
      <w:r>
        <w:rPr/>
        <w:t>condicionantes</w:t>
      </w:r>
      <w:r>
        <w:rPr>
          <w:spacing w:val="-9"/>
        </w:rPr>
        <w:t> </w:t>
      </w:r>
      <w:r>
        <w:rPr/>
        <w:t>para</w:t>
      </w:r>
      <w:r>
        <w:rPr>
          <w:spacing w:val="-9"/>
        </w:rPr>
        <w:t> </w:t>
      </w:r>
      <w:r>
        <w:rPr/>
        <w:t>el</w:t>
      </w:r>
      <w:r>
        <w:rPr>
          <w:spacing w:val="-9"/>
        </w:rPr>
        <w:t> </w:t>
      </w:r>
      <w:r>
        <w:rPr/>
        <w:t>desarrollo</w:t>
      </w:r>
      <w:r>
        <w:rPr>
          <w:spacing w:val="-9"/>
        </w:rPr>
        <w:t> </w:t>
      </w:r>
      <w:r>
        <w:rPr/>
        <w:t>de</w:t>
      </w:r>
      <w:r>
        <w:rPr>
          <w:spacing w:val="-9"/>
        </w:rPr>
        <w:t> </w:t>
      </w:r>
      <w:r>
        <w:rPr/>
        <w:t>vegetación,</w:t>
      </w:r>
      <w:r>
        <w:rPr>
          <w:spacing w:val="-9"/>
        </w:rPr>
        <w:t> </w:t>
      </w:r>
      <w:r>
        <w:rPr/>
        <w:t>como</w:t>
      </w:r>
      <w:r>
        <w:rPr>
          <w:spacing w:val="-9"/>
        </w:rPr>
        <w:t> </w:t>
      </w:r>
      <w:r>
        <w:rPr/>
        <w:t>poca</w:t>
      </w:r>
      <w:r>
        <w:rPr>
          <w:spacing w:val="-9"/>
        </w:rPr>
        <w:t> </w:t>
      </w:r>
      <w:r>
        <w:rPr/>
        <w:t>profundidad</w:t>
      </w:r>
      <w:r>
        <w:rPr>
          <w:spacing w:val="-9"/>
        </w:rPr>
        <w:t> </w:t>
      </w:r>
      <w:r>
        <w:rPr/>
        <w:t>de</w:t>
      </w:r>
      <w:r>
        <w:rPr>
          <w:spacing w:val="-9"/>
        </w:rPr>
        <w:t> </w:t>
      </w:r>
      <w:r>
        <w:rPr/>
        <w:t>suelos,</w:t>
      </w:r>
      <w:r>
        <w:rPr>
          <w:spacing w:val="-9"/>
        </w:rPr>
        <w:t> </w:t>
      </w:r>
      <w:r>
        <w:rPr/>
        <w:t>alta acidez y baja meteorización con zonas donde el material parental y el proceso de pedogénesis es</w:t>
      </w:r>
      <w:r>
        <w:rPr>
          <w:spacing w:val="-1"/>
        </w:rPr>
        <w:t> </w:t>
      </w:r>
      <w:r>
        <w:rPr/>
        <w:t>incipiente.</w:t>
      </w:r>
    </w:p>
    <w:p>
      <w:pPr>
        <w:pStyle w:val="BodyText"/>
        <w:spacing w:line="232" w:lineRule="auto" w:before="6"/>
        <w:ind w:left="287" w:right="264" w:firstLine="396"/>
        <w:jc w:val="both"/>
      </w:pPr>
      <w:r>
        <w:rPr/>
        <w:pict>
          <v:shape style="position:absolute;margin-left:84.049797pt;margin-top:191.310974pt;width:14.4pt;height:16.850pt;mso-position-horizontal-relative:page;mso-position-vertical-relative:paragraph;z-index:-28600" type="#_x0000_t202" filled="false" stroked="false">
            <v:textbox inset="0,0,0,0">
              <w:txbxContent>
                <w:p>
                  <w:pPr>
                    <w:spacing w:before="0"/>
                    <w:ind w:left="0" w:right="0" w:firstLine="0"/>
                    <w:jc w:val="left"/>
                    <w:rPr>
                      <w:rFonts w:ascii="Myriad Pro"/>
                      <w:sz w:val="28"/>
                    </w:rPr>
                  </w:pPr>
                  <w:r>
                    <w:rPr>
                      <w:rFonts w:ascii="Myriad Pro"/>
                      <w:sz w:val="28"/>
                    </w:rPr>
                    <w:t>10</w:t>
                  </w:r>
                </w:p>
              </w:txbxContent>
            </v:textbox>
            <w10:wrap type="none"/>
          </v:shape>
        </w:pict>
      </w:r>
      <w:r>
        <w:rPr/>
        <w:t>El hecho de que esta región sea la más afectada por incendios forestales en Costa Rica se explica</w:t>
      </w:r>
      <w:r>
        <w:rPr>
          <w:spacing w:val="-4"/>
        </w:rPr>
        <w:t> </w:t>
      </w:r>
      <w:r>
        <w:rPr/>
        <w:t>a</w:t>
      </w:r>
      <w:r>
        <w:rPr>
          <w:spacing w:val="-4"/>
        </w:rPr>
        <w:t> </w:t>
      </w:r>
      <w:r>
        <w:rPr/>
        <w:t>partir</w:t>
      </w:r>
      <w:r>
        <w:rPr>
          <w:spacing w:val="-4"/>
        </w:rPr>
        <w:t> </w:t>
      </w:r>
      <w:r>
        <w:rPr/>
        <w:t>de</w:t>
      </w:r>
      <w:r>
        <w:rPr>
          <w:spacing w:val="-4"/>
        </w:rPr>
        <w:t> </w:t>
      </w:r>
      <w:r>
        <w:rPr/>
        <w:t>su</w:t>
      </w:r>
      <w:r>
        <w:rPr>
          <w:spacing w:val="-4"/>
        </w:rPr>
        <w:t> </w:t>
      </w:r>
      <w:r>
        <w:rPr/>
        <w:t>baja</w:t>
      </w:r>
      <w:r>
        <w:rPr>
          <w:spacing w:val="-4"/>
        </w:rPr>
        <w:t> </w:t>
      </w:r>
      <w:r>
        <w:rPr/>
        <w:t>precipitación</w:t>
      </w:r>
      <w:r>
        <w:rPr>
          <w:spacing w:val="-4"/>
        </w:rPr>
        <w:t> </w:t>
      </w:r>
      <w:r>
        <w:rPr/>
        <w:t>(~1</w:t>
      </w:r>
      <w:r>
        <w:rPr>
          <w:spacing w:val="-4"/>
        </w:rPr>
        <w:t> </w:t>
      </w:r>
      <w:r>
        <w:rPr/>
        <w:t>800</w:t>
      </w:r>
      <w:r>
        <w:rPr>
          <w:spacing w:val="-4"/>
        </w:rPr>
        <w:t> </w:t>
      </w:r>
      <w:r>
        <w:rPr/>
        <w:t>mm</w:t>
      </w:r>
      <w:r>
        <w:rPr>
          <w:spacing w:val="-4"/>
        </w:rPr>
        <w:t> </w:t>
      </w:r>
      <w:r>
        <w:rPr/>
        <w:t>anuales),</w:t>
      </w:r>
      <w:r>
        <w:rPr>
          <w:spacing w:val="-4"/>
        </w:rPr>
        <w:t> </w:t>
      </w:r>
      <w:r>
        <w:rPr/>
        <w:t>concentrada</w:t>
      </w:r>
      <w:r>
        <w:rPr>
          <w:spacing w:val="-4"/>
        </w:rPr>
        <w:t> </w:t>
      </w:r>
      <w:r>
        <w:rPr/>
        <w:t>en</w:t>
      </w:r>
      <w:r>
        <w:rPr>
          <w:spacing w:val="-4"/>
        </w:rPr>
        <w:t> </w:t>
      </w:r>
      <w:r>
        <w:rPr/>
        <w:t>pocos</w:t>
      </w:r>
      <w:r>
        <w:rPr>
          <w:spacing w:val="-4"/>
        </w:rPr>
        <w:t> </w:t>
      </w:r>
      <w:r>
        <w:rPr/>
        <w:t>meses</w:t>
      </w:r>
      <w:r>
        <w:rPr>
          <w:spacing w:val="-4"/>
        </w:rPr>
        <w:t> </w:t>
      </w:r>
      <w:r>
        <w:rPr/>
        <w:t>del </w:t>
      </w:r>
      <w:r>
        <w:rPr>
          <w:spacing w:val="-3"/>
        </w:rPr>
        <w:t>año, </w:t>
      </w:r>
      <w:r>
        <w:rPr/>
        <w:t>una estación seca de aproximadamente cinco meses y temperaturas medias mensuales de 28 °C, lo que condiciona el desarrollo del bosque seco tropical por la recurrencia de inunda- ciones, alta escorrentía y poca infiltración del agua en los suelos, después de eventos de lluvias fuertes</w:t>
      </w:r>
      <w:r>
        <w:rPr>
          <w:spacing w:val="-4"/>
        </w:rPr>
        <w:t> </w:t>
      </w:r>
      <w:r>
        <w:rPr/>
        <w:t>seguidos</w:t>
      </w:r>
      <w:r>
        <w:rPr>
          <w:spacing w:val="-4"/>
        </w:rPr>
        <w:t> </w:t>
      </w:r>
      <w:r>
        <w:rPr/>
        <w:t>por</w:t>
      </w:r>
      <w:r>
        <w:rPr>
          <w:spacing w:val="-4"/>
        </w:rPr>
        <w:t> </w:t>
      </w:r>
      <w:r>
        <w:rPr/>
        <w:t>extensas</w:t>
      </w:r>
      <w:r>
        <w:rPr>
          <w:spacing w:val="-4"/>
        </w:rPr>
        <w:t> </w:t>
      </w:r>
      <w:r>
        <w:rPr/>
        <w:t>e</w:t>
      </w:r>
      <w:r>
        <w:rPr>
          <w:spacing w:val="-4"/>
        </w:rPr>
        <w:t> </w:t>
      </w:r>
      <w:r>
        <w:rPr/>
        <w:t>intensas</w:t>
      </w:r>
      <w:r>
        <w:rPr>
          <w:spacing w:val="-4"/>
        </w:rPr>
        <w:t> </w:t>
      </w:r>
      <w:r>
        <w:rPr/>
        <w:t>sequías</w:t>
      </w:r>
      <w:r>
        <w:rPr>
          <w:spacing w:val="-4"/>
        </w:rPr>
        <w:t> </w:t>
      </w:r>
      <w:hyperlink w:history="true" w:anchor="_bookmark24">
        <w:r>
          <w:rPr>
            <w:rFonts w:ascii="Minion Pro" w:hAnsi="Minion Pro"/>
            <w:color w:val="00524D"/>
          </w:rPr>
          <w:t>(Solano</w:t>
        </w:r>
        <w:r>
          <w:rPr>
            <w:rFonts w:ascii="Minion Pro" w:hAnsi="Minion Pro"/>
            <w:color w:val="00524D"/>
            <w:spacing w:val="-4"/>
          </w:rPr>
          <w:t> </w:t>
        </w:r>
        <w:r>
          <w:rPr>
            <w:rFonts w:ascii="Minion Pro" w:hAnsi="Minion Pro"/>
            <w:color w:val="00524D"/>
          </w:rPr>
          <w:t>y</w:t>
        </w:r>
        <w:r>
          <w:rPr>
            <w:rFonts w:ascii="Minion Pro" w:hAnsi="Minion Pro"/>
            <w:color w:val="00524D"/>
            <w:spacing w:val="-4"/>
          </w:rPr>
          <w:t> </w:t>
        </w:r>
        <w:r>
          <w:rPr>
            <w:rFonts w:ascii="Minion Pro" w:hAnsi="Minion Pro"/>
            <w:color w:val="00524D"/>
          </w:rPr>
          <w:t>Villalobos,</w:t>
        </w:r>
        <w:r>
          <w:rPr>
            <w:rFonts w:ascii="Minion Pro" w:hAnsi="Minion Pro"/>
            <w:color w:val="00524D"/>
            <w:spacing w:val="-4"/>
          </w:rPr>
          <w:t> </w:t>
        </w:r>
        <w:r>
          <w:rPr>
            <w:rFonts w:ascii="Minion Pro" w:hAnsi="Minion Pro"/>
            <w:color w:val="00524D"/>
          </w:rPr>
          <w:t>2001)</w:t>
        </w:r>
      </w:hyperlink>
      <w:r>
        <w:rPr/>
        <w:t>.</w:t>
      </w:r>
      <w:r>
        <w:rPr>
          <w:spacing w:val="-4"/>
        </w:rPr>
        <w:t> </w:t>
      </w:r>
      <w:r>
        <w:rPr/>
        <w:t>Además,</w:t>
      </w:r>
      <w:r>
        <w:rPr>
          <w:spacing w:val="-4"/>
        </w:rPr>
        <w:t> </w:t>
      </w:r>
      <w:r>
        <w:rPr/>
        <w:t>el</w:t>
      </w:r>
      <w:r>
        <w:rPr>
          <w:spacing w:val="-4"/>
        </w:rPr>
        <w:t> </w:t>
      </w:r>
      <w:r>
        <w:rPr/>
        <w:t>patrón de vientos y la dirección dominante hacia el noroeste en esta zona del país se explica con base en la dirección preferente y mayoritaria, durante el </w:t>
      </w:r>
      <w:r>
        <w:rPr>
          <w:spacing w:val="-3"/>
        </w:rPr>
        <w:t>año, </w:t>
      </w:r>
      <w:r>
        <w:rPr/>
        <w:t>de los vientos alisios al entrar a Costa Rica </w:t>
      </w:r>
      <w:hyperlink w:history="true" w:anchor="_bookmark24">
        <w:r>
          <w:rPr>
            <w:rFonts w:ascii="Minion Pro" w:hAnsi="Minion Pro"/>
            <w:color w:val="00524D"/>
          </w:rPr>
          <w:t>(Solano y Villalobos, 2001)</w:t>
        </w:r>
      </w:hyperlink>
      <w:r>
        <w:rPr/>
        <w:t>. Asimismo, es consecuente con el efecto de Foehn, donde el aire húmedo procedente del </w:t>
      </w:r>
      <w:r>
        <w:rPr>
          <w:spacing w:val="-2"/>
        </w:rPr>
        <w:t>Mar </w:t>
      </w:r>
      <w:r>
        <w:rPr/>
        <w:t>Caribe, al superar el eje montañoso del país, se vuelve más seco por un forzamiento topográfico, condicionante, a su vez, para el desarrollo de un clima tropical</w:t>
      </w:r>
      <w:r>
        <w:rPr>
          <w:spacing w:val="6"/>
        </w:rPr>
        <w:t> </w:t>
      </w:r>
      <w:r>
        <w:rPr/>
        <w:t>seco</w:t>
      </w:r>
      <w:r>
        <w:rPr>
          <w:spacing w:val="6"/>
        </w:rPr>
        <w:t> </w:t>
      </w:r>
      <w:r>
        <w:rPr/>
        <w:t>reflejado</w:t>
      </w:r>
      <w:r>
        <w:rPr>
          <w:spacing w:val="6"/>
        </w:rPr>
        <w:t> </w:t>
      </w:r>
      <w:r>
        <w:rPr/>
        <w:t>en</w:t>
      </w:r>
      <w:r>
        <w:rPr>
          <w:spacing w:val="6"/>
        </w:rPr>
        <w:t> </w:t>
      </w:r>
      <w:r>
        <w:rPr/>
        <w:t>la</w:t>
      </w:r>
      <w:r>
        <w:rPr>
          <w:spacing w:val="6"/>
        </w:rPr>
        <w:t> </w:t>
      </w:r>
      <w:r>
        <w:rPr/>
        <w:t>vegetación</w:t>
      </w:r>
      <w:r>
        <w:rPr>
          <w:spacing w:val="6"/>
        </w:rPr>
        <w:t> </w:t>
      </w:r>
      <w:r>
        <w:rPr/>
        <w:t>de</w:t>
      </w:r>
      <w:r>
        <w:rPr>
          <w:spacing w:val="6"/>
        </w:rPr>
        <w:t> </w:t>
      </w:r>
      <w:r>
        <w:rPr/>
        <w:t>esta</w:t>
      </w:r>
      <w:r>
        <w:rPr>
          <w:spacing w:val="6"/>
        </w:rPr>
        <w:t> </w:t>
      </w:r>
      <w:r>
        <w:rPr/>
        <w:t>área</w:t>
      </w:r>
      <w:r>
        <w:rPr>
          <w:spacing w:val="6"/>
        </w:rPr>
        <w:t> </w:t>
      </w:r>
      <w:r>
        <w:rPr/>
        <w:t>y</w:t>
      </w:r>
      <w:r>
        <w:rPr>
          <w:spacing w:val="6"/>
        </w:rPr>
        <w:t> </w:t>
      </w:r>
      <w:r>
        <w:rPr/>
        <w:t>la</w:t>
      </w:r>
      <w:r>
        <w:rPr>
          <w:spacing w:val="6"/>
        </w:rPr>
        <w:t> </w:t>
      </w:r>
      <w:r>
        <w:rPr/>
        <w:t>recurrencia</w:t>
      </w:r>
      <w:r>
        <w:rPr>
          <w:spacing w:val="6"/>
        </w:rPr>
        <w:t> </w:t>
      </w:r>
      <w:r>
        <w:rPr/>
        <w:t>del</w:t>
      </w:r>
      <w:r>
        <w:rPr>
          <w:spacing w:val="6"/>
        </w:rPr>
        <w:t> </w:t>
      </w:r>
      <w:r>
        <w:rPr/>
        <w:t>fenómeno</w:t>
      </w:r>
      <w:r>
        <w:rPr>
          <w:spacing w:val="6"/>
        </w:rPr>
        <w:t> </w:t>
      </w:r>
      <w:r>
        <w:rPr/>
        <w:t>de</w:t>
      </w:r>
      <w:r>
        <w:rPr>
          <w:spacing w:val="6"/>
        </w:rPr>
        <w:t> </w:t>
      </w:r>
      <w:r>
        <w:rPr/>
        <w:t>El</w:t>
      </w:r>
      <w:r>
        <w:rPr>
          <w:spacing w:val="6"/>
        </w:rPr>
        <w:t> </w:t>
      </w:r>
      <w:r>
        <w:rPr/>
        <w:t>Niño</w:t>
      </w:r>
    </w:p>
    <w:p>
      <w:pPr>
        <w:pStyle w:val="BodyText"/>
        <w:spacing w:before="9"/>
        <w:rPr>
          <w:sz w:val="20"/>
        </w:rPr>
      </w:pPr>
      <w:r>
        <w:rPr/>
        <w:pict>
          <v:group style="position:absolute;margin-left:70.468697pt;margin-top:14.409101pt;width:462.65pt;height:38.7pt;mso-position-horizontal-relative:page;mso-position-vertical-relative:paragraph;z-index:2512;mso-wrap-distance-left:0;mso-wrap-distance-right:0" coordorigin="1409,288" coordsize="9253,774">
            <v:line style="position:absolute" from="1608,362" to="10662,362" stroked="true" strokeweight=".75pt" strokecolor="#00524d">
              <v:stroke dashstyle="solid"/>
            </v:line>
            <v:rect style="position:absolute;left:1601;top:369;width:837;height:528" filled="true" fillcolor="#00524d" stroked="false">
              <v:fill opacity="6553f" type="solid"/>
            </v:rect>
            <v:rect style="position:absolute;left:1601;top:896;width:837;height:90" filled="true" fillcolor="#00524d" stroked="false">
              <v:fill opacity="19660f" type="solid"/>
            </v:rect>
            <v:shape style="position:absolute;left:8740;top:495;width:1901;height:461" type="#_x0000_t75" stroked="false">
              <v:imagedata r:id="rId26" o:title=""/>
            </v:shape>
            <v:shape style="position:absolute;left:1409;top:288;width:434;height:194" type="#_x0000_t75" stroked="false">
              <v:imagedata r:id="rId29" o:title=""/>
            </v:shape>
            <v:shape style="position:absolute;left:2120;top:825;width:481;height:236" type="#_x0000_t75" stroked="false">
              <v:imagedata r:id="rId30" o:title=""/>
            </v:shape>
            <v:shape style="position:absolute;left:1409;top:288;width:9253;height:774" type="#_x0000_t202" filled="false" stroked="false">
              <v:textbox inset="0,0,0,0">
                <w:txbxContent>
                  <w:p>
                    <w:pPr>
                      <w:spacing w:line="240" w:lineRule="auto" w:before="2"/>
                      <w:rPr>
                        <w:sz w:val="17"/>
                      </w:rPr>
                    </w:pPr>
                  </w:p>
                  <w:p>
                    <w:pPr>
                      <w:spacing w:line="199" w:lineRule="auto" w:before="1"/>
                      <w:ind w:left="1272" w:right="3324" w:firstLine="0"/>
                      <w:jc w:val="left"/>
                      <w:rPr>
                        <w:rFonts w:ascii="MyriadPro-Cond"/>
                        <w:sz w:val="16"/>
                      </w:rPr>
                    </w:pPr>
                    <w:r>
                      <w:rPr>
                        <w:rFonts w:ascii="MyriadPro-Cond"/>
                        <w:sz w:val="16"/>
                      </w:rPr>
                      <w:t>Creative Commons (Reconocimiento al autor-No comercial-Compartir igual 4.0 Internacional (CC BY NC SA 4.0 Internacional)</w:t>
                    </w:r>
                  </w:p>
                </w:txbxContent>
              </v:textbox>
              <w10:wrap type="none"/>
            </v:shape>
            <w10:wrap type="topAndBottom"/>
          </v:group>
        </w:pict>
      </w:r>
    </w:p>
    <w:p>
      <w:pPr>
        <w:spacing w:after="0"/>
        <w:rPr>
          <w:sz w:val="20"/>
        </w:rPr>
        <w:sectPr>
          <w:pgSz w:w="12240" w:h="15840"/>
          <w:pgMar w:top="960" w:bottom="280" w:left="1300" w:right="1320"/>
        </w:sectPr>
      </w:pPr>
    </w:p>
    <w:p>
      <w:pPr>
        <w:spacing w:before="71"/>
        <w:ind w:left="3218" w:right="0" w:firstLine="0"/>
        <w:jc w:val="left"/>
        <w:rPr>
          <w:rFonts w:ascii="MyriadPro-Cond"/>
          <w:sz w:val="18"/>
        </w:rPr>
      </w:pPr>
      <w:r>
        <w:rPr/>
        <w:pict>
          <v:group style="position:absolute;margin-left:84.593002pt;margin-top:8.065723pt;width:38.35pt;height:38.35pt;mso-position-horizontal-relative:page;mso-position-vertical-relative:paragraph;z-index:2680" coordorigin="1692,161" coordsize="767,767">
            <v:shape style="position:absolute;left:1691;top:161;width:349;height:767" coordorigin="1692,161" coordsize="349,767" path="m1715,579l1692,579,1692,603,1715,603,1715,579m1715,347l1692,347,1692,370,1715,370,1715,347m1738,649l1715,649,1692,649,1692,672,1715,672,1738,672,1738,649m1738,417l1715,417,1692,417,1692,440,1715,440,1715,463,1738,463,1738,417m1738,370l1715,370,1715,394,1738,394,1738,370m1762,626l1738,626,1738,649,1762,649,1762,626m1762,510l1738,510,1715,510,1715,486,1692,486,1692,556,1715,556,1715,533,1738,533,1762,533,1762,510m1785,812l1762,812,1738,812,1738,881,1762,881,1785,881,1785,812m1785,765l1762,765,1738,765,1715,765,1692,765,1692,881,1692,881,1692,928,1715,928,1715,928,1738,928,1762,928,1785,928,1785,905,1762,905,1738,905,1715,905,1715,881,1715,881,1715,788,1738,788,1762,788,1785,788,1785,765m1785,719l1762,719,1738,719,1715,719,1715,672,1692,672,1692,742,1715,742,1715,742,1738,742,1762,742,1785,742,1785,719m1785,672l1762,672,1738,672,1738,695,1762,695,1785,695,1785,672m1785,649l1762,649,1762,672,1785,672,1785,649m1785,556l1762,556,1762,579,1785,579,1785,556m1785,394l1762,394,1738,394,1738,417,1762,417,1762,510,1785,510,1785,394m1785,208l1762,208,1738,208,1738,231,1738,277,1762,277,1785,277,1785,231,1785,208m1785,161l1762,161,1738,161,1715,161,1692,161,1692,231,1692,324,1715,324,1738,324,1762,324,1785,324,1785,301,1762,301,1738,301,1715,301,1715,231,1715,185,1738,185,1762,185,1785,185,1785,161m1808,812l1785,812,1785,881,1808,881,1808,812m1808,486l1785,486,1785,510,1808,510,1808,486m1808,208l1785,208,1785,231,1785,277,1808,277,1808,231,1808,208m1831,649l1808,649,1785,649,1785,672,1808,672,1831,672,1831,649m1854,765l1831,765,1808,765,1785,765,1785,788,1808,788,1831,788,1831,881,1831,881,1831,905,1808,905,1785,905,1785,928,1808,928,1831,928,1831,928,1854,928,1854,881,1854,881,1854,765m1854,626l1831,626,1831,649,1854,649,1854,626m1854,486l1831,486,1831,510,1854,510,1854,486m1854,440l1831,440,1808,440,1808,394,1831,394,1831,370,1808,370,1785,370,1785,463,1808,463,1831,463,1854,463,1854,440m1854,347l1831,347,1831,370,1854,370,1854,347m1854,161l1831,161,1808,161,1785,161,1785,185,1808,185,1831,185,1831,231,1831,301,1808,301,1785,301,1785,324,1808,324,1831,324,1854,324,1854,231,1854,161m1878,672l1854,672,1854,695,1854,719,1831,719,1831,695,1854,695,1854,672,1831,672,1808,672,1808,719,1785,719,1785,742,1808,742,1808,742,1831,742,1831,742,1854,742,1854,742,1878,742,1878,672m1878,649l1854,649,1854,672,1878,672,1878,649m1878,533l1854,533,1854,556,1854,579,1831,579,1831,556,1854,556,1854,533,1831,533,1831,510,1808,510,1808,533,1785,533,1785,556,1808,556,1808,579,1785,579,1785,603,1808,603,1831,603,1854,603,1854,626,1878,626,1878,533m1878,463l1854,463,1854,486,1878,486,1878,463m1878,370l1854,370,1854,394,1831,394,1831,417,1854,417,1878,417,1878,370m1901,905l1878,905,1878,928,1901,928,1901,905m1901,649l1878,649,1878,672,1901,672,1901,649m1924,835l1901,835,1901,858,1924,858,1924,835m1924,370l1901,370,1901,301,1878,301,1878,370,1901,370,1901,394,1924,394,1924,370m1924,277l1901,277,1901,301,1924,301,1924,277m1947,301l1924,301,1924,324,1947,324,1947,301m1971,905l1947,905,1924,905,1924,928,1947,928,1971,928,1971,905m1971,672l1947,672,1947,719,1924,719,1924,672,1901,672,1878,672,1878,695,1901,695,1901,719,1878,719,1878,765,1901,765,1901,742,1924,742,1924,742,1947,742,1947,765,1924,765,1924,788,1901,788,1901,812,1924,812,1924,812,1947,812,1947,858,1924,858,1924,881,1947,881,1947,881,1971,881,1971,765,1971,672m1971,579l1947,579,1947,556,1924,556,1924,533,1947,533,1947,510,1924,510,1924,486,1901,486,1901,463,1878,463,1878,510,1901,510,1901,533,1878,533,1878,556,1901,556,1901,579,1878,579,1878,626,1901,626,1901,603,1924,603,1947,603,1947,626,1924,626,1901,626,1901,649,1924,649,1947,649,1947,649,1971,649,1971,579m1971,533l1947,533,1947,556,1971,556,1971,533m1971,486l1947,486,1947,510,1971,510,1971,486m1971,417l1947,417,1947,394,1924,394,1924,417,1901,417,1901,394,1878,394,1878,440,1901,440,1901,440,1924,440,1924,440,1947,440,1947,440,1971,440,1971,417m1971,370l1947,370,1947,394,1971,394,1971,370m1971,277l1947,277,1947,301,1971,301,1971,277m1971,185l1947,185,1924,185,1924,161,1901,161,1901,185,1878,185,1878,231,1878,254,1901,254,1901,231,1924,231,1947,231,1947,208,1971,208,1971,185m1994,301l1971,301,1971,324,1994,324,1994,301m1994,185l1971,185,1971,231,1994,231,1994,185m2017,881l1994,881,1994,905,2017,905,2017,881m2017,788l1994,788,1971,788,1971,835,1994,835,2017,835,2017,788m2017,695l1994,695,1971,695,1971,719,1994,719,1994,742,1971,742,1971,765,1994,765,1994,742,2017,742,2017,695m2017,579l1994,579,1994,672,2017,672,2017,579m2017,533l1994,533,1994,556,2017,556,2017,533m2017,347l1994,347,1971,347,1971,370,1994,370,1994,394,1971,394,1971,440,1994,440,1994,463,1971,463,1971,510,1994,510,2017,510,2017,486,1994,486,1994,463,2017,463,2017,347m2017,254l1994,254,1971,254,1971,277,1994,277,1994,301,2017,301,2017,254m2040,161l2017,161,1994,161,1994,185,2017,185,2040,185,2040,161e" filled="true" fillcolor="#000000" stroked="false">
              <v:path arrowok="t"/>
              <v:fill type="solid"/>
            </v:shape>
            <v:line style="position:absolute" from="2029,208" to="2029,417" stroked="true" strokeweight="1.161pt" strokecolor="#000000">
              <v:stroke dashstyle="solid"/>
            </v:line>
            <v:shape style="position:absolute;left:2017;top:161;width:140;height:767" coordorigin="2017,161" coordsize="140,767" path="m2040,672l2017,672,2017,695,2040,695,2040,672m2040,626l2017,626,2017,649,2040,649,2040,626m2063,765l2040,765,2040,812,2017,812,2017,881,2017,881,2017,928,2040,928,2040,881,2040,881,2063,881,2063,858,2040,858,2040,835,2063,835,2063,765m2063,742l2040,742,2017,742,2017,765,2040,765,2063,765,2063,742m2063,695l2040,695,2040,719,2063,719,2063,695m2063,533l2040,533,2040,556,2017,556,2017,603,2040,603,2040,626,2063,626,2063,533m2063,486l2040,486,2040,510,2063,510,2063,486m2063,370l2040,370,2040,463,2063,463,2063,370m2063,324l2040,324,2040,347,2063,347,2063,324m2063,254l2040,254,2040,301,2063,301,2063,254m2087,695l2063,695,2063,742,2087,742,2087,695m2087,161l2063,161,2063,185,2087,185,2087,161m2110,905l2087,905,2087,928,2110,928,2110,905m2110,812l2087,812,2087,765,2063,765,2063,812,2087,812,2087,835,2110,835,2110,812m2133,858l2110,858,2087,858,2063,858,2063,881,2087,881,2110,881,2133,881,2133,858m2133,742l2110,742,2110,765,2133,765,2133,742m2133,695l2110,695,2110,719,2133,719,2133,695m2133,649l2110,649,2110,626,2087,626,2087,603,2110,603,2110,579,2087,579,2087,556,2063,556,2063,626,2087,626,2087,672,2087,695,2110,695,2110,672,2110,672,2133,672,2133,649m2133,603l2110,603,2110,626,2133,626,2133,603m2133,533l2110,533,2087,533,2087,486,2063,486,2063,533,2087,533,2087,556,2110,556,2110,579,2133,579,2133,533m2133,463l2110,463,2110,510,2133,510,2133,463m2133,301l2110,301,2110,347,2087,347,2087,301,2063,301,2063,370,2087,370,2087,394,2063,394,2063,417,2087,417,2087,417,2110,417,2110,440,2133,440,2133,417,2110,417,2110,394,2133,394,2133,370,2110,370,2110,347,2133,347,2133,301m2133,254l2110,254,2110,231,2087,231,2063,231,2063,277,2087,277,2087,301,2110,301,2110,277,2133,277,2133,254m2133,161l2110,161,2110,208,2133,208,2133,161m2156,905l2133,905,2133,928,2156,928,2156,905m2156,835l2133,835,2133,881,2156,881,2156,835m2156,719l2133,719,2133,765,2156,765,2156,719m2156,649l2133,649,2133,672,2156,672,2156,649m2156,556l2133,556,2133,626,2156,626,2156,556m2156,510l2133,510,2133,533,2156,533,2156,510m2156,463l2133,463,2133,486,2156,486,2156,463m2156,417l2133,417,2133,440,2156,440,2156,417m2156,324l2133,324,2133,394,2156,394,2156,324m2156,254l2133,254,2133,277,2156,277,2156,254e" filled="true" fillcolor="#000000" stroked="false">
              <v:path arrowok="t"/>
              <v:fill type="solid"/>
            </v:shape>
            <v:line style="position:absolute" from="2168,185" to="2168,370" stroked="true" strokeweight="1.161pt" strokecolor="#000000">
              <v:stroke dashstyle="solid"/>
            </v:line>
            <v:shape style="position:absolute;left:2156;top:161;width:140;height:767" coordorigin="2156,161" coordsize="140,767" path="m2180,742l2156,742,2156,765,2180,765,2180,742m2180,672l2156,672,2156,719,2180,719,2180,672m2180,626l2156,626,2156,649,2180,649,2180,626m2203,858l2180,858,2180,835,2156,835,2156,881,2156,905,2180,905,2180,881,2203,881,2203,858m2203,765l2180,765,2156,765,2156,812,2180,812,2180,788,2203,788,2203,765m2203,579l2180,579,2180,603,2203,603,2203,579m2203,161l2180,161,2180,185,2203,185,2203,161m2226,905l2203,905,2203,928,2226,928,2226,905m2226,812l2203,812,2203,835,2226,835,2226,812m2226,742l2203,742,2203,765,2226,765,2226,742m2226,695l2203,695,2203,719,2226,719,2226,695m2226,626l2203,626,2203,672,2226,672,2226,626m2226,533l2203,533,2203,579,2226,579,2226,533m2226,463l2203,463,2180,463,2180,417,2156,417,2156,463,2180,463,2180,486,2156,486,2156,533,2180,533,2180,510,2203,510,2203,486,2226,486,2226,463m2226,347l2203,347,2203,370,2180,370,2180,394,2203,394,2203,417,2226,417,2226,347m2226,185l2203,185,2203,208,2180,208,2180,231,2180,301,2203,301,2203,324,2226,324,2226,277,2203,277,2203,231,2226,231,2226,185m2249,254l2226,254,2226,277,2249,277,2249,254m2272,858l2249,858,2249,881,2272,881,2272,858m2272,231l2249,231,2249,254,2272,254,2272,231m2296,905l2272,905,2249,905,2226,905,2226,928,2249,928,2272,928,2296,928,2296,905m2296,672l2272,672,2272,719,2249,719,2249,765,2226,765,2226,788,2249,788,2249,835,2226,835,2226,858,2249,858,2249,835,2272,835,2272,858,2296,858,2296,812,2272,812,2272,765,2272,742,2296,742,2296,672m2296,603l2272,603,2272,626,2249,626,2249,603,2272,603,2272,579,2249,579,2249,556,2226,556,2226,672,2249,672,2249,649,2272,649,2272,649,2296,649,2296,603m2296,486l2272,486,2249,486,2249,510,2226,510,2226,533,2249,533,2249,533,2272,533,2272,579,2296,579,2296,486m2296,440l2272,440,2272,394,2249,394,2249,417,2226,417,2226,486,2249,486,2249,463,2272,463,2272,463,2296,463,2296,440m2296,347l2272,347,2272,301,2249,301,2249,347,2226,347,2226,394,2249,394,2249,370,2272,370,2272,394,2296,394,2296,347e" filled="true" fillcolor="#000000" stroked="false">
              <v:path arrowok="t"/>
              <v:fill type="solid"/>
            </v:shape>
            <v:shape style="position:absolute;left:2307;top:161;width:2;height:163" coordorigin="2307,161" coordsize="0,163" path="m2307,324l2307,161,2307,324xe" filled="true" fillcolor="#000000" stroked="false">
              <v:path arrowok="t"/>
              <v:fill type="solid"/>
            </v:shape>
            <v:shape style="position:absolute;left:2295;top:161;width:93;height:767" coordorigin="2296,161" coordsize="93,767" path="m2319,812l2296,812,2296,835,2319,835,2319,812m2319,765l2296,765,2296,788,2319,788,2319,765m2319,695l2296,695,2296,742,2319,742,2319,695m2319,603l2296,603,2296,626,2319,626,2319,603m2319,556l2296,556,2296,579,2319,579,2319,556m2319,440l2296,440,2296,486,2319,486,2319,440m2319,347l2296,347,2296,370,2319,370,2319,347m2342,463l2319,463,2319,510,2342,510,2342,463m2365,719l2342,719,2319,719,2319,742,2342,742,2342,765,2342,812,2319,812,2319,835,2342,835,2342,858,2319,858,2319,881,2342,881,2342,881,2342,905,2319,905,2319,928,2342,928,2342,928,2365,928,2365,881,2365,881,2365,765,2365,719m2365,603l2342,603,2319,603,2319,672,2319,672,2319,695,2342,695,2342,672,2365,672,2365,603m2365,533l2342,533,2319,533,2319,556,2342,556,2365,556,2365,533m2389,347l2365,347,2365,370,2342,370,2319,370,2319,394,2342,394,2342,417,2319,417,2319,440,2342,440,2365,440,2389,440,2389,417,2365,417,2365,394,2389,394,2389,347m2389,301l2365,301,2342,301,2319,301,2319,324,2342,324,2365,324,2389,324,2389,301m2389,208l2365,208,2342,208,2342,231,2342,277,2365,277,2389,277,2389,231,2389,208m2389,161l2365,161,2342,161,2319,161,2319,185,2342,185,2365,185,2389,185,2389,161e" filled="true" fillcolor="#000000" stroked="false">
              <v:path arrowok="t"/>
              <v:fill type="solid"/>
            </v:shape>
            <v:line style="position:absolute" from="2377,463" to="2377,649" stroked="true" strokeweight="1.161pt" strokecolor="#000000">
              <v:stroke dashstyle="solid"/>
            </v:line>
            <v:shape style="position:absolute;left:2365;top:161;width:70;height:767" coordorigin="2365,161" coordsize="70,767" path="m2412,765l2389,765,2389,812,2365,812,2365,881,2365,881,2365,928,2389,928,2389,905,2412,905,2412,881,2389,881,2389,812,2412,812,2412,765m2412,742l2389,742,2389,765,2412,765,2412,742m2412,672l2389,672,2389,719,2365,719,2365,742,2389,742,2389,719,2412,719,2412,672m2412,556l2389,556,2389,626,2412,626,2412,556m2412,463l2389,463,2389,533,2412,533,2412,463m2412,347l2389,347,2389,440,2412,440,2412,347m2412,301l2389,301,2389,324,2412,324,2412,301m2412,208l2389,208,2389,231,2389,277,2412,277,2412,231,2412,208m2412,161l2389,161,2389,185,2412,185,2412,161m2435,905l2412,905,2412,928,2435,928,2435,905m2435,835l2412,835,2412,881,2435,881,2435,835m2435,765l2412,765,2412,812,2435,812,2435,765m2435,672l2412,672,2412,742,2435,742,2435,672m2435,626l2412,626,2412,649,2435,649,2435,626m2435,463l2412,463,2412,510,2435,510,2435,463m2435,394l2412,394,2412,417,2435,417,2435,394m2435,347l2412,347,2412,370,2435,370,2435,347m2435,301l2412,301,2412,324,2435,324,2435,301m2435,161l2412,161,2412,185,2435,185,2435,161e" filled="true" fillcolor="#000000" stroked="false">
              <v:path arrowok="t"/>
              <v:fill type="solid"/>
            </v:shape>
            <v:shape style="position:absolute;left:2446;top:161;width:2;height:163" coordorigin="2447,161" coordsize="0,163" path="m2447,324l2447,161,2447,324xe" filled="true" fillcolor="#000000" stroked="false">
              <v:path arrowok="t"/>
              <v:fill type="solid"/>
            </v:shape>
            <v:rect style="position:absolute;left:2435;top:440;width:24;height:47" filled="true" fillcolor="#000000" stroked="false">
              <v:fill type="solid"/>
            </v:rect>
            <v:line style="position:absolute" from="2447,510" to="2447,649" stroked="true" strokeweight="1.161pt" strokecolor="#000000">
              <v:stroke dashstyle="solid"/>
            </v:line>
            <v:shape style="position:absolute;left:2435;top:741;width:24;height:140" coordorigin="2435,742" coordsize="24,140" path="m2458,788l2435,788,2435,881,2458,881,2458,788m2458,742l2435,742,2435,765,2458,765,2458,742e" filled="true" fillcolor="#000000" stroked="false">
              <v:path arrowok="t"/>
              <v:fill type="solid"/>
            </v:shape>
            <w10:wrap type="none"/>
          </v:group>
        </w:pict>
      </w:r>
      <w:r>
        <w:rPr>
          <w:rFonts w:ascii="MyriadPro-Cond"/>
          <w:sz w:val="18"/>
        </w:rPr>
        <w:t>Revista de Ciencias Ambientales (Trop J Environ Sci). (Julio-Diciembre, 2018). EISSN: 2215-3896. Vol 52(2): 1-15.</w:t>
      </w:r>
    </w:p>
    <w:p>
      <w:pPr>
        <w:spacing w:before="0"/>
        <w:ind w:left="7007" w:right="265" w:hanging="70"/>
        <w:jc w:val="right"/>
        <w:rPr>
          <w:rFonts w:ascii="MyriadPro-Cond"/>
          <w:sz w:val="18"/>
        </w:rPr>
      </w:pPr>
      <w:r>
        <w:rPr/>
        <w:pict>
          <v:line style="position:absolute;mso-position-horizontal-relative:page;mso-position-vertical-relative:paragraph;z-index:2584;mso-wrap-distance-left:0;mso-wrap-distance-right:0" from="79.947701pt,37.129875pt" to="532.629701pt,37.129875pt" stroked="true" strokeweight="1pt" strokecolor="#00524d">
            <v:stroke dashstyle="solid"/>
            <w10:wrap type="topAndBottom"/>
          </v:line>
        </w:pict>
      </w:r>
      <w:r>
        <w:rPr>
          <w:rFonts w:ascii="MyriadPro-Cond"/>
          <w:sz w:val="18"/>
        </w:rPr>
        <w:t>DOI: </w:t>
      </w:r>
      <w:hyperlink r:id="rId8">
        <w:r>
          <w:rPr>
            <w:rFonts w:ascii="MyriadPro-Cond"/>
            <w:color w:val="00524D"/>
            <w:sz w:val="18"/>
          </w:rPr>
          <w:t>http://dx.doi.org/10.15359/rca.52-2.1</w:t>
        </w:r>
      </w:hyperlink>
      <w:r>
        <w:rPr>
          <w:rFonts w:ascii="MyriadPro-Cond"/>
          <w:color w:val="00524D"/>
          <w:sz w:val="18"/>
        </w:rPr>
        <w:t> </w:t>
      </w:r>
      <w:r>
        <w:rPr>
          <w:rFonts w:ascii="MyriadPro-Cond"/>
          <w:sz w:val="18"/>
        </w:rPr>
        <w:t>URL: </w:t>
      </w:r>
      <w:hyperlink r:id="rId9">
        <w:r>
          <w:rPr>
            <w:rFonts w:ascii="MyriadPro-Cond"/>
            <w:color w:val="00524D"/>
            <w:sz w:val="18"/>
          </w:rPr>
          <w:t>www.revistas.una.ac.cr/ambientales</w:t>
        </w:r>
      </w:hyperlink>
      <w:r>
        <w:rPr>
          <w:rFonts w:ascii="MyriadPro-Cond"/>
          <w:color w:val="00524D"/>
          <w:sz w:val="18"/>
        </w:rPr>
        <w:t> </w:t>
      </w:r>
      <w:r>
        <w:rPr>
          <w:rFonts w:ascii="MyriadPro-Cond"/>
          <w:sz w:val="18"/>
        </w:rPr>
        <w:t>EMAIL: </w:t>
      </w:r>
      <w:hyperlink r:id="rId10">
        <w:r>
          <w:rPr>
            <w:rFonts w:ascii="MyriadPro-Cond"/>
            <w:color w:val="165955"/>
            <w:sz w:val="18"/>
          </w:rPr>
          <w:t>revista.ambien</w:t>
        </w:r>
      </w:hyperlink>
      <w:hyperlink r:id="rId25">
        <w:r>
          <w:rPr>
            <w:rFonts w:ascii="MyriadPro-Cond"/>
            <w:color w:val="165955"/>
            <w:sz w:val="18"/>
          </w:rPr>
          <w:t>tales@una.cr</w:t>
        </w:r>
      </w:hyperlink>
    </w:p>
    <w:p>
      <w:pPr>
        <w:pStyle w:val="BodyText"/>
        <w:rPr>
          <w:rFonts w:ascii="MyriadPro-Cond"/>
          <w:sz w:val="14"/>
        </w:rPr>
      </w:pPr>
    </w:p>
    <w:p>
      <w:pPr>
        <w:pStyle w:val="BodyText"/>
        <w:spacing w:line="232" w:lineRule="auto" w:before="123"/>
        <w:ind w:left="287" w:right="264"/>
        <w:jc w:val="both"/>
      </w:pPr>
      <w:hyperlink w:history="true" w:anchor="_bookmark0">
        <w:r>
          <w:rPr>
            <w:rFonts w:ascii="Minion Pro" w:hAnsi="Minion Pro"/>
            <w:color w:val="00524D"/>
          </w:rPr>
          <w:t>(Alvarado y Fernández, 2001)</w:t>
        </w:r>
      </w:hyperlink>
      <w:r>
        <w:rPr/>
        <w:t>. Esta condición geográfica favorece que algunas zonas particu- lares como el sector oeste del cerro El Hacha, la porción suroeste de las rampas volcánicas del complejo Orosí-Cacao y el extremo noroeste de las colinas tectónicas de Santa Elena sean las que presentan los valores más altos de vulnerabilidad por la poca recurrencia de incendios fo- restales y el alto contenido de valores socioeconómicos y ecológicos.</w:t>
      </w:r>
    </w:p>
    <w:p>
      <w:pPr>
        <w:pStyle w:val="BodyText"/>
        <w:spacing w:line="232" w:lineRule="auto" w:before="3"/>
        <w:ind w:left="287" w:right="265" w:firstLine="396"/>
        <w:jc w:val="both"/>
      </w:pPr>
      <w:r>
        <w:rPr/>
        <w:t>En</w:t>
      </w:r>
      <w:r>
        <w:rPr>
          <w:spacing w:val="-13"/>
        </w:rPr>
        <w:t> </w:t>
      </w:r>
      <w:r>
        <w:rPr/>
        <w:t>sectores</w:t>
      </w:r>
      <w:r>
        <w:rPr>
          <w:spacing w:val="-13"/>
        </w:rPr>
        <w:t> </w:t>
      </w:r>
      <w:r>
        <w:rPr/>
        <w:t>del</w:t>
      </w:r>
      <w:r>
        <w:rPr>
          <w:spacing w:val="-13"/>
        </w:rPr>
        <w:t> </w:t>
      </w:r>
      <w:r>
        <w:rPr>
          <w:spacing w:val="-3"/>
        </w:rPr>
        <w:t>ACG</w:t>
      </w:r>
      <w:r>
        <w:rPr>
          <w:spacing w:val="-13"/>
        </w:rPr>
        <w:t> </w:t>
      </w:r>
      <w:r>
        <w:rPr/>
        <w:t>donde</w:t>
      </w:r>
      <w:r>
        <w:rPr>
          <w:spacing w:val="-13"/>
        </w:rPr>
        <w:t> </w:t>
      </w:r>
      <w:r>
        <w:rPr/>
        <w:t>la</w:t>
      </w:r>
      <w:r>
        <w:rPr>
          <w:spacing w:val="-13"/>
        </w:rPr>
        <w:t> </w:t>
      </w:r>
      <w:r>
        <w:rPr/>
        <w:t>vulnerabilidad</w:t>
      </w:r>
      <w:r>
        <w:rPr>
          <w:spacing w:val="-13"/>
        </w:rPr>
        <w:t> </w:t>
      </w:r>
      <w:r>
        <w:rPr/>
        <w:t>a</w:t>
      </w:r>
      <w:r>
        <w:rPr>
          <w:spacing w:val="-13"/>
        </w:rPr>
        <w:t> </w:t>
      </w:r>
      <w:r>
        <w:rPr/>
        <w:t>incendios</w:t>
      </w:r>
      <w:r>
        <w:rPr>
          <w:spacing w:val="-13"/>
        </w:rPr>
        <w:t> </w:t>
      </w:r>
      <w:r>
        <w:rPr/>
        <w:t>forestales</w:t>
      </w:r>
      <w:r>
        <w:rPr>
          <w:spacing w:val="-13"/>
        </w:rPr>
        <w:t> </w:t>
      </w:r>
      <w:r>
        <w:rPr/>
        <w:t>es</w:t>
      </w:r>
      <w:r>
        <w:rPr>
          <w:spacing w:val="-13"/>
        </w:rPr>
        <w:t> </w:t>
      </w:r>
      <w:r>
        <w:rPr/>
        <w:t>alta</w:t>
      </w:r>
      <w:r>
        <w:rPr>
          <w:spacing w:val="-13"/>
        </w:rPr>
        <w:t> </w:t>
      </w:r>
      <w:r>
        <w:rPr/>
        <w:t>es</w:t>
      </w:r>
      <w:r>
        <w:rPr>
          <w:spacing w:val="-13"/>
        </w:rPr>
        <w:t> </w:t>
      </w:r>
      <w:r>
        <w:rPr/>
        <w:t>recurrente</w:t>
      </w:r>
      <w:r>
        <w:rPr>
          <w:spacing w:val="-13"/>
        </w:rPr>
        <w:t> </w:t>
      </w:r>
      <w:r>
        <w:rPr/>
        <w:t>que la</w:t>
      </w:r>
      <w:r>
        <w:rPr>
          <w:spacing w:val="-5"/>
        </w:rPr>
        <w:t> </w:t>
      </w:r>
      <w:r>
        <w:rPr/>
        <w:t>orientación</w:t>
      </w:r>
      <w:r>
        <w:rPr>
          <w:spacing w:val="-5"/>
        </w:rPr>
        <w:t> </w:t>
      </w:r>
      <w:r>
        <w:rPr/>
        <w:t>de</w:t>
      </w:r>
      <w:r>
        <w:rPr>
          <w:spacing w:val="-5"/>
        </w:rPr>
        <w:t> </w:t>
      </w:r>
      <w:r>
        <w:rPr/>
        <w:t>las</w:t>
      </w:r>
      <w:r>
        <w:rPr>
          <w:spacing w:val="-5"/>
        </w:rPr>
        <w:t> </w:t>
      </w:r>
      <w:r>
        <w:rPr/>
        <w:t>laderas</w:t>
      </w:r>
      <w:r>
        <w:rPr>
          <w:spacing w:val="-5"/>
        </w:rPr>
        <w:t> </w:t>
      </w:r>
      <w:r>
        <w:rPr/>
        <w:t>sea</w:t>
      </w:r>
      <w:r>
        <w:rPr>
          <w:spacing w:val="-5"/>
        </w:rPr>
        <w:t> </w:t>
      </w:r>
      <w:r>
        <w:rPr/>
        <w:t>hacia</w:t>
      </w:r>
      <w:r>
        <w:rPr>
          <w:spacing w:val="-5"/>
        </w:rPr>
        <w:t> </w:t>
      </w:r>
      <w:r>
        <w:rPr/>
        <w:t>el</w:t>
      </w:r>
      <w:r>
        <w:rPr>
          <w:spacing w:val="-5"/>
        </w:rPr>
        <w:t> </w:t>
      </w:r>
      <w:r>
        <w:rPr/>
        <w:t>norte</w:t>
      </w:r>
      <w:r>
        <w:rPr>
          <w:spacing w:val="-5"/>
        </w:rPr>
        <w:t> </w:t>
      </w:r>
      <w:r>
        <w:rPr/>
        <w:t>y</w:t>
      </w:r>
      <w:r>
        <w:rPr>
          <w:spacing w:val="-5"/>
        </w:rPr>
        <w:t> </w:t>
      </w:r>
      <w:r>
        <w:rPr/>
        <w:t>el</w:t>
      </w:r>
      <w:r>
        <w:rPr>
          <w:spacing w:val="-5"/>
        </w:rPr>
        <w:t> </w:t>
      </w:r>
      <w:r>
        <w:rPr/>
        <w:t>este</w:t>
      </w:r>
      <w:r>
        <w:rPr>
          <w:spacing w:val="-5"/>
        </w:rPr>
        <w:t> </w:t>
      </w:r>
      <w:r>
        <w:rPr>
          <w:spacing w:val="-4"/>
        </w:rPr>
        <w:t>o,</w:t>
      </w:r>
      <w:r>
        <w:rPr>
          <w:spacing w:val="-5"/>
        </w:rPr>
        <w:t> </w:t>
      </w:r>
      <w:r>
        <w:rPr/>
        <w:t>en</w:t>
      </w:r>
      <w:r>
        <w:rPr>
          <w:spacing w:val="-5"/>
        </w:rPr>
        <w:t> </w:t>
      </w:r>
      <w:r>
        <w:rPr/>
        <w:t>su</w:t>
      </w:r>
      <w:r>
        <w:rPr>
          <w:spacing w:val="-5"/>
        </w:rPr>
        <w:t> </w:t>
      </w:r>
      <w:r>
        <w:rPr/>
        <w:t>defecto,</w:t>
      </w:r>
      <w:r>
        <w:rPr>
          <w:spacing w:val="-5"/>
        </w:rPr>
        <w:t> </w:t>
      </w:r>
      <w:r>
        <w:rPr/>
        <w:t>hacia</w:t>
      </w:r>
      <w:r>
        <w:rPr>
          <w:spacing w:val="-5"/>
        </w:rPr>
        <w:t> </w:t>
      </w:r>
      <w:r>
        <w:rPr/>
        <w:t>zonas</w:t>
      </w:r>
      <w:r>
        <w:rPr>
          <w:spacing w:val="-5"/>
        </w:rPr>
        <w:t> </w:t>
      </w:r>
      <w:r>
        <w:rPr/>
        <w:t>planas</w:t>
      </w:r>
      <w:r>
        <w:rPr>
          <w:spacing w:val="-5"/>
        </w:rPr>
        <w:t> </w:t>
      </w:r>
      <w:r>
        <w:rPr/>
        <w:t>de</w:t>
      </w:r>
      <w:r>
        <w:rPr>
          <w:spacing w:val="-5"/>
        </w:rPr>
        <w:t> </w:t>
      </w:r>
      <w:r>
        <w:rPr/>
        <w:t>la bajura.</w:t>
      </w:r>
      <w:r>
        <w:rPr>
          <w:spacing w:val="-13"/>
        </w:rPr>
        <w:t> </w:t>
      </w:r>
      <w:r>
        <w:rPr/>
        <w:t>En</w:t>
      </w:r>
      <w:r>
        <w:rPr>
          <w:spacing w:val="-13"/>
        </w:rPr>
        <w:t> </w:t>
      </w:r>
      <w:r>
        <w:rPr/>
        <w:t>un</w:t>
      </w:r>
      <w:r>
        <w:rPr>
          <w:spacing w:val="-13"/>
        </w:rPr>
        <w:t> </w:t>
      </w:r>
      <w:r>
        <w:rPr/>
        <w:t>estudio</w:t>
      </w:r>
      <w:r>
        <w:rPr>
          <w:spacing w:val="-13"/>
        </w:rPr>
        <w:t> </w:t>
      </w:r>
      <w:r>
        <w:rPr/>
        <w:t>específico</w:t>
      </w:r>
      <w:r>
        <w:rPr>
          <w:spacing w:val="-13"/>
        </w:rPr>
        <w:t> </w:t>
      </w:r>
      <w:r>
        <w:rPr/>
        <w:t>sobre</w:t>
      </w:r>
      <w:r>
        <w:rPr>
          <w:spacing w:val="-13"/>
        </w:rPr>
        <w:t> </w:t>
      </w:r>
      <w:r>
        <w:rPr/>
        <w:t>la</w:t>
      </w:r>
      <w:r>
        <w:rPr>
          <w:spacing w:val="-13"/>
        </w:rPr>
        <w:t> </w:t>
      </w:r>
      <w:r>
        <w:rPr/>
        <w:t>dinámica</w:t>
      </w:r>
      <w:r>
        <w:rPr>
          <w:spacing w:val="-13"/>
        </w:rPr>
        <w:t> </w:t>
      </w:r>
      <w:r>
        <w:rPr/>
        <w:t>atmosférica</w:t>
      </w:r>
      <w:r>
        <w:rPr>
          <w:spacing w:val="-13"/>
        </w:rPr>
        <w:t> </w:t>
      </w:r>
      <w:r>
        <w:rPr/>
        <w:t>y</w:t>
      </w:r>
      <w:r>
        <w:rPr>
          <w:spacing w:val="-13"/>
        </w:rPr>
        <w:t> </w:t>
      </w:r>
      <w:r>
        <w:rPr/>
        <w:t>oceánica</w:t>
      </w:r>
      <w:r>
        <w:rPr>
          <w:spacing w:val="-13"/>
        </w:rPr>
        <w:t> </w:t>
      </w:r>
      <w:r>
        <w:rPr/>
        <w:t>del</w:t>
      </w:r>
      <w:r>
        <w:rPr>
          <w:spacing w:val="-13"/>
        </w:rPr>
        <w:t> </w:t>
      </w:r>
      <w:r>
        <w:rPr/>
        <w:t>ACG,</w:t>
      </w:r>
      <w:r>
        <w:rPr>
          <w:spacing w:val="-13"/>
        </w:rPr>
        <w:t> </w:t>
      </w:r>
      <w:r>
        <w:rPr/>
        <w:t>se</w:t>
      </w:r>
      <w:r>
        <w:rPr>
          <w:spacing w:val="-13"/>
        </w:rPr>
        <w:t> </w:t>
      </w:r>
      <w:r>
        <w:rPr/>
        <w:t>encontró que, cuando el viento sopla fuerte sobre este territorio, las corrientes marinas son intensas al frente</w:t>
      </w:r>
      <w:r>
        <w:rPr>
          <w:spacing w:val="-8"/>
        </w:rPr>
        <w:t> </w:t>
      </w:r>
      <w:r>
        <w:rPr/>
        <w:t>de</w:t>
      </w:r>
      <w:r>
        <w:rPr>
          <w:spacing w:val="-8"/>
        </w:rPr>
        <w:t> </w:t>
      </w:r>
      <w:r>
        <w:rPr/>
        <w:t>la</w:t>
      </w:r>
      <w:r>
        <w:rPr>
          <w:spacing w:val="-8"/>
        </w:rPr>
        <w:t> </w:t>
      </w:r>
      <w:r>
        <w:rPr/>
        <w:t>península</w:t>
      </w:r>
      <w:r>
        <w:rPr>
          <w:spacing w:val="-8"/>
        </w:rPr>
        <w:t> </w:t>
      </w:r>
      <w:r>
        <w:rPr/>
        <w:t>de</w:t>
      </w:r>
      <w:r>
        <w:rPr>
          <w:spacing w:val="-8"/>
        </w:rPr>
        <w:t> </w:t>
      </w:r>
      <w:r>
        <w:rPr/>
        <w:t>Nicoya</w:t>
      </w:r>
      <w:r>
        <w:rPr>
          <w:spacing w:val="-8"/>
        </w:rPr>
        <w:t> </w:t>
      </w:r>
      <w:hyperlink w:history="true" w:anchor="_bookmark18">
        <w:r>
          <w:rPr>
            <w:rFonts w:ascii="Minion Pro" w:hAnsi="Minion Pro"/>
            <w:color w:val="00524D"/>
          </w:rPr>
          <w:t>(Lizano</w:t>
        </w:r>
        <w:r>
          <w:rPr>
            <w:rFonts w:ascii="Minion Pro" w:hAnsi="Minion Pro"/>
            <w:color w:val="00524D"/>
            <w:spacing w:val="-9"/>
          </w:rPr>
          <w:t> </w:t>
        </w:r>
        <w:r>
          <w:rPr>
            <w:rFonts w:ascii="Minion Pro" w:hAnsi="Minion Pro"/>
            <w:color w:val="00524D"/>
          </w:rPr>
          <w:t>y</w:t>
        </w:r>
        <w:r>
          <w:rPr>
            <w:rFonts w:ascii="Minion Pro" w:hAnsi="Minion Pro"/>
            <w:color w:val="00524D"/>
            <w:spacing w:val="-9"/>
          </w:rPr>
          <w:t> </w:t>
        </w:r>
        <w:r>
          <w:rPr>
            <w:rFonts w:ascii="Minion Pro" w:hAnsi="Minion Pro"/>
            <w:color w:val="00524D"/>
          </w:rPr>
          <w:t>Alfaro,</w:t>
        </w:r>
        <w:r>
          <w:rPr>
            <w:rFonts w:ascii="Minion Pro" w:hAnsi="Minion Pro"/>
            <w:color w:val="00524D"/>
            <w:spacing w:val="-9"/>
          </w:rPr>
          <w:t> </w:t>
        </w:r>
        <w:r>
          <w:rPr>
            <w:rFonts w:ascii="Minion Pro" w:hAnsi="Minion Pro"/>
            <w:color w:val="00524D"/>
          </w:rPr>
          <w:t>2014)</w:t>
        </w:r>
      </w:hyperlink>
      <w:r>
        <w:rPr/>
        <w:t>;</w:t>
      </w:r>
      <w:r>
        <w:rPr>
          <w:spacing w:val="-8"/>
        </w:rPr>
        <w:t> </w:t>
      </w:r>
      <w:r>
        <w:rPr/>
        <w:t>estas</w:t>
      </w:r>
      <w:r>
        <w:rPr>
          <w:spacing w:val="-8"/>
        </w:rPr>
        <w:t> </w:t>
      </w:r>
      <w:r>
        <w:rPr/>
        <w:t>condiciones</w:t>
      </w:r>
      <w:r>
        <w:rPr>
          <w:spacing w:val="-8"/>
        </w:rPr>
        <w:t> </w:t>
      </w:r>
      <w:r>
        <w:rPr/>
        <w:t>locales,</w:t>
      </w:r>
      <w:r>
        <w:rPr>
          <w:spacing w:val="-8"/>
        </w:rPr>
        <w:t> </w:t>
      </w:r>
      <w:r>
        <w:rPr/>
        <w:t>aunadas</w:t>
      </w:r>
      <w:r>
        <w:rPr>
          <w:spacing w:val="-8"/>
        </w:rPr>
        <w:t> </w:t>
      </w:r>
      <w:r>
        <w:rPr/>
        <w:t>a</w:t>
      </w:r>
      <w:r>
        <w:rPr>
          <w:spacing w:val="-8"/>
        </w:rPr>
        <w:t> </w:t>
      </w:r>
      <w:r>
        <w:rPr/>
        <w:t>la corriente Costera y el Domo </w:t>
      </w:r>
      <w:r>
        <w:rPr>
          <w:spacing w:val="-4"/>
        </w:rPr>
        <w:t>Térmico </w:t>
      </w:r>
      <w:r>
        <w:rPr/>
        <w:t>de Costa Rica, podrían ser factores para que esta región del país tenga una mayor incidencia de incendios forestales en los periodos secos anuales o multidecadales asociados al fenómeno de El Niño Oscilación Sur</w:t>
      </w:r>
      <w:r>
        <w:rPr>
          <w:spacing w:val="-5"/>
        </w:rPr>
        <w:t> </w:t>
      </w:r>
      <w:r>
        <w:rPr/>
        <w:t>(ENOS).</w:t>
      </w:r>
    </w:p>
    <w:p>
      <w:pPr>
        <w:pStyle w:val="BodyText"/>
        <w:spacing w:line="232" w:lineRule="auto" w:before="6"/>
        <w:ind w:left="287" w:right="264" w:firstLine="396"/>
        <w:jc w:val="both"/>
      </w:pPr>
      <w:r>
        <w:rPr/>
        <w:t>Los años Niño han presentado mayor número de incendios forestales con respecto al</w:t>
      </w:r>
      <w:r>
        <w:rPr>
          <w:spacing w:val="-31"/>
        </w:rPr>
        <w:t> </w:t>
      </w:r>
      <w:r>
        <w:rPr/>
        <w:t>pro- medio,</w:t>
      </w:r>
      <w:r>
        <w:rPr>
          <w:spacing w:val="-4"/>
        </w:rPr>
        <w:t> </w:t>
      </w:r>
      <w:r>
        <w:rPr/>
        <w:t>aunque</w:t>
      </w:r>
      <w:r>
        <w:rPr>
          <w:spacing w:val="-4"/>
        </w:rPr>
        <w:t> </w:t>
      </w:r>
      <w:r>
        <w:rPr/>
        <w:t>la</w:t>
      </w:r>
      <w:r>
        <w:rPr>
          <w:spacing w:val="-4"/>
        </w:rPr>
        <w:t> </w:t>
      </w:r>
      <w:r>
        <w:rPr/>
        <w:t>génesis</w:t>
      </w:r>
      <w:r>
        <w:rPr>
          <w:spacing w:val="-4"/>
        </w:rPr>
        <w:t> </w:t>
      </w:r>
      <w:r>
        <w:rPr/>
        <w:t>de</w:t>
      </w:r>
      <w:r>
        <w:rPr>
          <w:spacing w:val="-4"/>
        </w:rPr>
        <w:t> </w:t>
      </w:r>
      <w:r>
        <w:rPr/>
        <w:t>estos</w:t>
      </w:r>
      <w:r>
        <w:rPr>
          <w:spacing w:val="-4"/>
        </w:rPr>
        <w:t> </w:t>
      </w:r>
      <w:r>
        <w:rPr/>
        <w:t>incendios</w:t>
      </w:r>
      <w:r>
        <w:rPr>
          <w:spacing w:val="-4"/>
        </w:rPr>
        <w:t> </w:t>
      </w:r>
      <w:r>
        <w:rPr/>
        <w:t>no</w:t>
      </w:r>
      <w:r>
        <w:rPr>
          <w:spacing w:val="-4"/>
        </w:rPr>
        <w:t> </w:t>
      </w:r>
      <w:r>
        <w:rPr/>
        <w:t>obedece</w:t>
      </w:r>
      <w:r>
        <w:rPr>
          <w:spacing w:val="-4"/>
        </w:rPr>
        <w:t> </w:t>
      </w:r>
      <w:r>
        <w:rPr/>
        <w:t>enteramente</w:t>
      </w:r>
      <w:r>
        <w:rPr>
          <w:spacing w:val="-4"/>
        </w:rPr>
        <w:t> </w:t>
      </w:r>
      <w:r>
        <w:rPr/>
        <w:t>a</w:t>
      </w:r>
      <w:r>
        <w:rPr>
          <w:spacing w:val="-4"/>
        </w:rPr>
        <w:t> </w:t>
      </w:r>
      <w:r>
        <w:rPr/>
        <w:t>factores</w:t>
      </w:r>
      <w:r>
        <w:rPr>
          <w:spacing w:val="-4"/>
        </w:rPr>
        <w:t> </w:t>
      </w:r>
      <w:r>
        <w:rPr/>
        <w:t>climáticos.</w:t>
      </w:r>
      <w:r>
        <w:rPr>
          <w:spacing w:val="-4"/>
        </w:rPr>
        <w:t> </w:t>
      </w:r>
      <w:r>
        <w:rPr/>
        <w:t>Las condiciones especialmente secas durante los años de El Niño en el pacífico norte de Costa Rica pueden contribuir con una fácil dispersión del fuego </w:t>
      </w:r>
      <w:hyperlink w:history="true" w:anchor="_bookmark28">
        <w:r>
          <w:rPr>
            <w:rFonts w:ascii="Minion Pro" w:hAnsi="Minion Pro"/>
            <w:color w:val="00524D"/>
          </w:rPr>
          <w:t>(Villalobos </w:t>
        </w:r>
        <w:r>
          <w:rPr>
            <w:rFonts w:ascii="Minion Pro" w:hAnsi="Minion Pro"/>
            <w:i/>
            <w:color w:val="00524D"/>
          </w:rPr>
          <w:t>et al.</w:t>
        </w:r>
        <w:r>
          <w:rPr>
            <w:rFonts w:ascii="Minion Pro" w:hAnsi="Minion Pro"/>
            <w:color w:val="00524D"/>
          </w:rPr>
          <w:t>,</w:t>
        </w:r>
        <w:r>
          <w:rPr>
            <w:rFonts w:ascii="Minion Pro" w:hAnsi="Minion Pro"/>
            <w:color w:val="00524D"/>
            <w:spacing w:val="-39"/>
          </w:rPr>
          <w:t> </w:t>
        </w:r>
        <w:r>
          <w:rPr>
            <w:rFonts w:ascii="Minion Pro" w:hAnsi="Minion Pro"/>
            <w:color w:val="00524D"/>
          </w:rPr>
          <w:t>2000)</w:t>
        </w:r>
      </w:hyperlink>
      <w:r>
        <w:rPr/>
        <w:t>. </w:t>
      </w:r>
      <w:r>
        <w:rPr>
          <w:spacing w:val="-4"/>
        </w:rPr>
        <w:t>Por </w:t>
      </w:r>
      <w:r>
        <w:rPr>
          <w:spacing w:val="-3"/>
        </w:rPr>
        <w:t>tanto, </w:t>
      </w:r>
      <w:r>
        <w:rPr/>
        <w:t>el choque del viento contra dichas laderas o planicies a lo largo de los periodos secos, y aun con mayor</w:t>
      </w:r>
      <w:r>
        <w:rPr>
          <w:spacing w:val="-9"/>
        </w:rPr>
        <w:t> </w:t>
      </w:r>
      <w:r>
        <w:rPr/>
        <w:t>peso</w:t>
      </w:r>
      <w:r>
        <w:rPr>
          <w:spacing w:val="-9"/>
        </w:rPr>
        <w:t> </w:t>
      </w:r>
      <w:r>
        <w:rPr/>
        <w:t>durante</w:t>
      </w:r>
      <w:r>
        <w:rPr>
          <w:spacing w:val="-9"/>
        </w:rPr>
        <w:t> </w:t>
      </w:r>
      <w:r>
        <w:rPr/>
        <w:t>periodos</w:t>
      </w:r>
      <w:r>
        <w:rPr>
          <w:spacing w:val="-9"/>
        </w:rPr>
        <w:t> </w:t>
      </w:r>
      <w:r>
        <w:rPr>
          <w:spacing w:val="-3"/>
        </w:rPr>
        <w:t>Niño,</w:t>
      </w:r>
      <w:r>
        <w:rPr>
          <w:spacing w:val="-9"/>
        </w:rPr>
        <w:t> </w:t>
      </w:r>
      <w:r>
        <w:rPr/>
        <w:t>favorece</w:t>
      </w:r>
      <w:r>
        <w:rPr>
          <w:spacing w:val="-9"/>
        </w:rPr>
        <w:t> </w:t>
      </w:r>
      <w:r>
        <w:rPr/>
        <w:t>que</w:t>
      </w:r>
      <w:r>
        <w:rPr>
          <w:spacing w:val="-9"/>
        </w:rPr>
        <w:t> </w:t>
      </w:r>
      <w:r>
        <w:rPr/>
        <w:t>dichas</w:t>
      </w:r>
      <w:r>
        <w:rPr>
          <w:spacing w:val="-9"/>
        </w:rPr>
        <w:t> </w:t>
      </w:r>
      <w:r>
        <w:rPr/>
        <w:t>vertientes</w:t>
      </w:r>
      <w:r>
        <w:rPr>
          <w:spacing w:val="-9"/>
        </w:rPr>
        <w:t> </w:t>
      </w:r>
      <w:r>
        <w:rPr/>
        <w:t>se</w:t>
      </w:r>
      <w:r>
        <w:rPr>
          <w:spacing w:val="-9"/>
        </w:rPr>
        <w:t> </w:t>
      </w:r>
      <w:r>
        <w:rPr/>
        <w:t>mantengan</w:t>
      </w:r>
      <w:r>
        <w:rPr>
          <w:spacing w:val="-9"/>
        </w:rPr>
        <w:t> </w:t>
      </w:r>
      <w:r>
        <w:rPr/>
        <w:t>más</w:t>
      </w:r>
      <w:r>
        <w:rPr>
          <w:spacing w:val="-9"/>
        </w:rPr>
        <w:t> </w:t>
      </w:r>
      <w:r>
        <w:rPr/>
        <w:t>secas</w:t>
      </w:r>
      <w:r>
        <w:rPr>
          <w:spacing w:val="-9"/>
        </w:rPr>
        <w:t> </w:t>
      </w:r>
      <w:r>
        <w:rPr/>
        <w:t>y</w:t>
      </w:r>
      <w:r>
        <w:rPr>
          <w:spacing w:val="-9"/>
        </w:rPr>
        <w:t> </w:t>
      </w:r>
      <w:r>
        <w:rPr/>
        <w:t>la incidencia</w:t>
      </w:r>
      <w:r>
        <w:rPr>
          <w:spacing w:val="-4"/>
        </w:rPr>
        <w:t> </w:t>
      </w:r>
      <w:r>
        <w:rPr/>
        <w:t>de</w:t>
      </w:r>
      <w:r>
        <w:rPr>
          <w:spacing w:val="-4"/>
        </w:rPr>
        <w:t> </w:t>
      </w:r>
      <w:r>
        <w:rPr/>
        <w:t>incendios</w:t>
      </w:r>
      <w:r>
        <w:rPr>
          <w:spacing w:val="-4"/>
        </w:rPr>
        <w:t> </w:t>
      </w:r>
      <w:r>
        <w:rPr/>
        <w:t>forestales</w:t>
      </w:r>
      <w:r>
        <w:rPr>
          <w:spacing w:val="-4"/>
        </w:rPr>
        <w:t> </w:t>
      </w:r>
      <w:r>
        <w:rPr/>
        <w:t>sea</w:t>
      </w:r>
      <w:r>
        <w:rPr>
          <w:spacing w:val="-4"/>
        </w:rPr>
        <w:t> </w:t>
      </w:r>
      <w:r>
        <w:rPr>
          <w:spacing w:val="-5"/>
        </w:rPr>
        <w:t>mayor,</w:t>
      </w:r>
      <w:r>
        <w:rPr>
          <w:spacing w:val="-4"/>
        </w:rPr>
        <w:t> </w:t>
      </w:r>
      <w:r>
        <w:rPr/>
        <w:t>afectando</w:t>
      </w:r>
      <w:r>
        <w:rPr>
          <w:spacing w:val="-4"/>
        </w:rPr>
        <w:t> </w:t>
      </w:r>
      <w:r>
        <w:rPr/>
        <w:t>de</w:t>
      </w:r>
      <w:r>
        <w:rPr>
          <w:spacing w:val="-4"/>
        </w:rPr>
        <w:t> </w:t>
      </w:r>
      <w:r>
        <w:rPr/>
        <w:t>forma</w:t>
      </w:r>
      <w:r>
        <w:rPr>
          <w:spacing w:val="-4"/>
        </w:rPr>
        <w:t> </w:t>
      </w:r>
      <w:r>
        <w:rPr/>
        <w:t>directa</w:t>
      </w:r>
      <w:r>
        <w:rPr>
          <w:spacing w:val="-4"/>
        </w:rPr>
        <w:t> </w:t>
      </w:r>
      <w:r>
        <w:rPr/>
        <w:t>las</w:t>
      </w:r>
      <w:r>
        <w:rPr>
          <w:spacing w:val="-4"/>
        </w:rPr>
        <w:t> </w:t>
      </w:r>
      <w:r>
        <w:rPr/>
        <w:t>áreas</w:t>
      </w:r>
      <w:r>
        <w:rPr>
          <w:spacing w:val="-4"/>
        </w:rPr>
        <w:t> </w:t>
      </w:r>
      <w:r>
        <w:rPr/>
        <w:t>con</w:t>
      </w:r>
      <w:r>
        <w:rPr>
          <w:spacing w:val="-4"/>
        </w:rPr>
        <w:t> </w:t>
      </w:r>
      <w:r>
        <w:rPr/>
        <w:t>la</w:t>
      </w:r>
      <w:r>
        <w:rPr>
          <w:spacing w:val="-4"/>
        </w:rPr>
        <w:t> </w:t>
      </w:r>
      <w:r>
        <w:rPr/>
        <w:t>orien- tación de sus laderas hacia el norte y el este, así como</w:t>
      </w:r>
      <w:r>
        <w:rPr>
          <w:spacing w:val="-5"/>
        </w:rPr>
        <w:t> </w:t>
      </w:r>
      <w:r>
        <w:rPr/>
        <w:t>planicies.</w:t>
      </w:r>
    </w:p>
    <w:p>
      <w:pPr>
        <w:pStyle w:val="BodyText"/>
        <w:spacing w:line="232" w:lineRule="auto" w:before="6"/>
        <w:ind w:left="287" w:right="263" w:firstLine="396"/>
        <w:jc w:val="both"/>
      </w:pPr>
      <w:r>
        <w:rPr/>
        <w:t>Además</w:t>
      </w:r>
      <w:r>
        <w:rPr>
          <w:spacing w:val="-7"/>
        </w:rPr>
        <w:t> </w:t>
      </w:r>
      <w:r>
        <w:rPr/>
        <w:t>de</w:t>
      </w:r>
      <w:r>
        <w:rPr>
          <w:spacing w:val="-7"/>
        </w:rPr>
        <w:t> </w:t>
      </w:r>
      <w:r>
        <w:rPr/>
        <w:t>las</w:t>
      </w:r>
      <w:r>
        <w:rPr>
          <w:spacing w:val="-7"/>
        </w:rPr>
        <w:t> </w:t>
      </w:r>
      <w:r>
        <w:rPr/>
        <w:t>variaciones</w:t>
      </w:r>
      <w:r>
        <w:rPr>
          <w:spacing w:val="-7"/>
        </w:rPr>
        <w:t> </w:t>
      </w:r>
      <w:r>
        <w:rPr/>
        <w:t>del</w:t>
      </w:r>
      <w:r>
        <w:rPr>
          <w:spacing w:val="-7"/>
        </w:rPr>
        <w:t> </w:t>
      </w:r>
      <w:r>
        <w:rPr/>
        <w:t>clima</w:t>
      </w:r>
      <w:r>
        <w:rPr>
          <w:spacing w:val="-7"/>
        </w:rPr>
        <w:t> </w:t>
      </w:r>
      <w:r>
        <w:rPr/>
        <w:t>que</w:t>
      </w:r>
      <w:r>
        <w:rPr>
          <w:spacing w:val="-7"/>
        </w:rPr>
        <w:t> </w:t>
      </w:r>
      <w:r>
        <w:rPr/>
        <w:t>se</w:t>
      </w:r>
      <w:r>
        <w:rPr>
          <w:spacing w:val="-7"/>
        </w:rPr>
        <w:t> </w:t>
      </w:r>
      <w:r>
        <w:rPr/>
        <w:t>han</w:t>
      </w:r>
      <w:r>
        <w:rPr>
          <w:spacing w:val="-7"/>
        </w:rPr>
        <w:t> </w:t>
      </w:r>
      <w:r>
        <w:rPr/>
        <w:t>venido</w:t>
      </w:r>
      <w:r>
        <w:rPr>
          <w:spacing w:val="-7"/>
        </w:rPr>
        <w:t> </w:t>
      </w:r>
      <w:r>
        <w:rPr/>
        <w:t>suscitando</w:t>
      </w:r>
      <w:r>
        <w:rPr>
          <w:spacing w:val="-7"/>
        </w:rPr>
        <w:t> </w:t>
      </w:r>
      <w:r>
        <w:rPr/>
        <w:t>en</w:t>
      </w:r>
      <w:r>
        <w:rPr>
          <w:spacing w:val="-7"/>
        </w:rPr>
        <w:t> </w:t>
      </w:r>
      <w:r>
        <w:rPr/>
        <w:t>el</w:t>
      </w:r>
      <w:r>
        <w:rPr>
          <w:spacing w:val="-7"/>
        </w:rPr>
        <w:t> </w:t>
      </w:r>
      <w:r>
        <w:rPr/>
        <w:t>último</w:t>
      </w:r>
      <w:r>
        <w:rPr>
          <w:spacing w:val="-7"/>
        </w:rPr>
        <w:t> </w:t>
      </w:r>
      <w:r>
        <w:rPr/>
        <w:t>siglo</w:t>
      </w:r>
      <w:r>
        <w:rPr>
          <w:spacing w:val="-7"/>
        </w:rPr>
        <w:t> </w:t>
      </w:r>
      <w:r>
        <w:rPr/>
        <w:t>a</w:t>
      </w:r>
      <w:r>
        <w:rPr>
          <w:spacing w:val="-7"/>
        </w:rPr>
        <w:t> </w:t>
      </w:r>
      <w:r>
        <w:rPr/>
        <w:t>esca- la global, se debe agregar que se ha empezado a presentar un cambio en los microclimas. Esto puede</w:t>
      </w:r>
      <w:r>
        <w:rPr>
          <w:spacing w:val="-8"/>
        </w:rPr>
        <w:t> </w:t>
      </w:r>
      <w:r>
        <w:rPr/>
        <w:t>secar</w:t>
      </w:r>
      <w:r>
        <w:rPr>
          <w:spacing w:val="-8"/>
        </w:rPr>
        <w:t> </w:t>
      </w:r>
      <w:r>
        <w:rPr/>
        <w:t>el</w:t>
      </w:r>
      <w:r>
        <w:rPr>
          <w:spacing w:val="-8"/>
        </w:rPr>
        <w:t> </w:t>
      </w:r>
      <w:r>
        <w:rPr/>
        <w:t>sotobosque</w:t>
      </w:r>
      <w:r>
        <w:rPr>
          <w:spacing w:val="-8"/>
        </w:rPr>
        <w:t> </w:t>
      </w:r>
      <w:r>
        <w:rPr/>
        <w:t>y</w:t>
      </w:r>
      <w:r>
        <w:rPr>
          <w:spacing w:val="-8"/>
        </w:rPr>
        <w:t> </w:t>
      </w:r>
      <w:r>
        <w:rPr/>
        <w:t>las</w:t>
      </w:r>
      <w:r>
        <w:rPr>
          <w:spacing w:val="-8"/>
        </w:rPr>
        <w:t> </w:t>
      </w:r>
      <w:r>
        <w:rPr/>
        <w:t>capas</w:t>
      </w:r>
      <w:r>
        <w:rPr>
          <w:spacing w:val="-8"/>
        </w:rPr>
        <w:t> </w:t>
      </w:r>
      <w:r>
        <w:rPr/>
        <w:t>de</w:t>
      </w:r>
      <w:r>
        <w:rPr>
          <w:spacing w:val="-8"/>
        </w:rPr>
        <w:t> </w:t>
      </w:r>
      <w:r>
        <w:rPr/>
        <w:t>tierra</w:t>
      </w:r>
      <w:r>
        <w:rPr>
          <w:spacing w:val="-8"/>
        </w:rPr>
        <w:t> </w:t>
      </w:r>
      <w:r>
        <w:rPr>
          <w:spacing w:val="-9"/>
        </w:rPr>
        <w:t>y,</w:t>
      </w:r>
      <w:r>
        <w:rPr>
          <w:spacing w:val="-8"/>
        </w:rPr>
        <w:t> </w:t>
      </w:r>
      <w:r>
        <w:rPr/>
        <w:t>a</w:t>
      </w:r>
      <w:r>
        <w:rPr>
          <w:spacing w:val="-8"/>
        </w:rPr>
        <w:t> </w:t>
      </w:r>
      <w:r>
        <w:rPr/>
        <w:t>su</w:t>
      </w:r>
      <w:r>
        <w:rPr>
          <w:spacing w:val="-8"/>
        </w:rPr>
        <w:t> </w:t>
      </w:r>
      <w:r>
        <w:rPr/>
        <w:t>vez,</w:t>
      </w:r>
      <w:r>
        <w:rPr>
          <w:spacing w:val="-8"/>
        </w:rPr>
        <w:t> </w:t>
      </w:r>
      <w:r>
        <w:rPr/>
        <w:t>alterar</w:t>
      </w:r>
      <w:r>
        <w:rPr>
          <w:spacing w:val="-8"/>
        </w:rPr>
        <w:t> </w:t>
      </w:r>
      <w:r>
        <w:rPr/>
        <w:t>las</w:t>
      </w:r>
      <w:r>
        <w:rPr>
          <w:spacing w:val="-8"/>
        </w:rPr>
        <w:t> </w:t>
      </w:r>
      <w:r>
        <w:rPr/>
        <w:t>características</w:t>
      </w:r>
      <w:r>
        <w:rPr>
          <w:spacing w:val="-8"/>
        </w:rPr>
        <w:t> </w:t>
      </w:r>
      <w:r>
        <w:rPr/>
        <w:t>del</w:t>
      </w:r>
      <w:r>
        <w:rPr>
          <w:spacing w:val="-8"/>
        </w:rPr>
        <w:t> </w:t>
      </w:r>
      <w:r>
        <w:rPr/>
        <w:t>combus- tible,</w:t>
      </w:r>
      <w:r>
        <w:rPr>
          <w:spacing w:val="-15"/>
        </w:rPr>
        <w:t> </w:t>
      </w:r>
      <w:r>
        <w:rPr/>
        <w:t>aumentar</w:t>
      </w:r>
      <w:r>
        <w:rPr>
          <w:spacing w:val="-15"/>
        </w:rPr>
        <w:t> </w:t>
      </w:r>
      <w:r>
        <w:rPr/>
        <w:t>la</w:t>
      </w:r>
      <w:r>
        <w:rPr>
          <w:spacing w:val="-15"/>
        </w:rPr>
        <w:t> </w:t>
      </w:r>
      <w:r>
        <w:rPr/>
        <w:t>prevalencia</w:t>
      </w:r>
      <w:r>
        <w:rPr>
          <w:spacing w:val="-15"/>
        </w:rPr>
        <w:t> </w:t>
      </w:r>
      <w:r>
        <w:rPr/>
        <w:t>de</w:t>
      </w:r>
      <w:r>
        <w:rPr>
          <w:spacing w:val="-15"/>
        </w:rPr>
        <w:t> </w:t>
      </w:r>
      <w:r>
        <w:rPr/>
        <w:t>puntos</w:t>
      </w:r>
      <w:r>
        <w:rPr>
          <w:spacing w:val="-15"/>
        </w:rPr>
        <w:t> </w:t>
      </w:r>
      <w:r>
        <w:rPr/>
        <w:t>de</w:t>
      </w:r>
      <w:r>
        <w:rPr>
          <w:spacing w:val="-15"/>
        </w:rPr>
        <w:t> </w:t>
      </w:r>
      <w:r>
        <w:rPr/>
        <w:t>ignición,</w:t>
      </w:r>
      <w:r>
        <w:rPr>
          <w:spacing w:val="-15"/>
        </w:rPr>
        <w:t> </w:t>
      </w:r>
      <w:r>
        <w:rPr/>
        <w:t>como</w:t>
      </w:r>
      <w:r>
        <w:rPr>
          <w:spacing w:val="-15"/>
        </w:rPr>
        <w:t> </w:t>
      </w:r>
      <w:r>
        <w:rPr/>
        <w:t>caminos</w:t>
      </w:r>
      <w:r>
        <w:rPr>
          <w:spacing w:val="-15"/>
        </w:rPr>
        <w:t> </w:t>
      </w:r>
      <w:r>
        <w:rPr/>
        <w:t>construidos</w:t>
      </w:r>
      <w:r>
        <w:rPr>
          <w:spacing w:val="-15"/>
        </w:rPr>
        <w:t> </w:t>
      </w:r>
      <w:r>
        <w:rPr/>
        <w:t>para</w:t>
      </w:r>
      <w:r>
        <w:rPr>
          <w:spacing w:val="-15"/>
        </w:rPr>
        <w:t> </w:t>
      </w:r>
      <w:r>
        <w:rPr/>
        <w:t>facilitar</w:t>
      </w:r>
      <w:r>
        <w:rPr>
          <w:spacing w:val="-15"/>
        </w:rPr>
        <w:t> </w:t>
      </w:r>
      <w:r>
        <w:rPr/>
        <w:t>la extracción de madera, y afectar los patrones de cubierta del paisaje, así como la yuxtaposición espacial</w:t>
      </w:r>
      <w:r>
        <w:rPr>
          <w:spacing w:val="-11"/>
        </w:rPr>
        <w:t> </w:t>
      </w:r>
      <w:r>
        <w:rPr/>
        <w:t>de</w:t>
      </w:r>
      <w:r>
        <w:rPr>
          <w:spacing w:val="-11"/>
        </w:rPr>
        <w:t> </w:t>
      </w:r>
      <w:r>
        <w:rPr/>
        <w:t>diferentes</w:t>
      </w:r>
      <w:r>
        <w:rPr>
          <w:spacing w:val="-11"/>
        </w:rPr>
        <w:t> </w:t>
      </w:r>
      <w:r>
        <w:rPr/>
        <w:t>tipos</w:t>
      </w:r>
      <w:r>
        <w:rPr>
          <w:spacing w:val="-11"/>
        </w:rPr>
        <w:t> </w:t>
      </w:r>
      <w:r>
        <w:rPr/>
        <w:t>de</w:t>
      </w:r>
      <w:r>
        <w:rPr>
          <w:spacing w:val="-11"/>
        </w:rPr>
        <w:t> </w:t>
      </w:r>
      <w:r>
        <w:rPr/>
        <w:t>bosques</w:t>
      </w:r>
      <w:r>
        <w:rPr>
          <w:spacing w:val="-11"/>
        </w:rPr>
        <w:t> </w:t>
      </w:r>
      <w:r>
        <w:rPr/>
        <w:t>que</w:t>
      </w:r>
      <w:r>
        <w:rPr>
          <w:spacing w:val="-11"/>
        </w:rPr>
        <w:t> </w:t>
      </w:r>
      <w:r>
        <w:rPr/>
        <w:t>pueden,</w:t>
      </w:r>
      <w:r>
        <w:rPr>
          <w:spacing w:val="-11"/>
        </w:rPr>
        <w:t> </w:t>
      </w:r>
      <w:r>
        <w:rPr/>
        <w:t>simultáneamente,</w:t>
      </w:r>
      <w:r>
        <w:rPr>
          <w:spacing w:val="-11"/>
        </w:rPr>
        <w:t> </w:t>
      </w:r>
      <w:r>
        <w:rPr/>
        <w:t>influir</w:t>
      </w:r>
      <w:r>
        <w:rPr>
          <w:spacing w:val="-11"/>
        </w:rPr>
        <w:t> </w:t>
      </w:r>
      <w:r>
        <w:rPr/>
        <w:t>en</w:t>
      </w:r>
      <w:r>
        <w:rPr>
          <w:spacing w:val="-11"/>
        </w:rPr>
        <w:t> </w:t>
      </w:r>
      <w:r>
        <w:rPr/>
        <w:t>la</w:t>
      </w:r>
      <w:r>
        <w:rPr>
          <w:spacing w:val="-11"/>
        </w:rPr>
        <w:t> </w:t>
      </w:r>
      <w:r>
        <w:rPr/>
        <w:t>propagación de incendios forestales a través de distintos tipos de paisajes </w:t>
      </w:r>
      <w:hyperlink w:history="true" w:anchor="_bookmark17">
        <w:r>
          <w:rPr>
            <w:rFonts w:ascii="Minion Pro" w:hAnsi="Minion Pro"/>
            <w:color w:val="00524D"/>
          </w:rPr>
          <w:t>(Lindenmayer,</w:t>
        </w:r>
        <w:r>
          <w:rPr>
            <w:rFonts w:ascii="Minion Pro" w:hAnsi="Minion Pro"/>
            <w:color w:val="00524D"/>
            <w:spacing w:val="-20"/>
          </w:rPr>
          <w:t> </w:t>
        </w:r>
        <w:r>
          <w:rPr>
            <w:rFonts w:ascii="Minion Pro" w:hAnsi="Minion Pro"/>
            <w:color w:val="00524D"/>
          </w:rPr>
          <w:t>2010)</w:t>
        </w:r>
      </w:hyperlink>
      <w:r>
        <w:rPr/>
        <w:t>.</w:t>
      </w:r>
    </w:p>
    <w:p>
      <w:pPr>
        <w:pStyle w:val="BodyText"/>
        <w:spacing w:line="232" w:lineRule="auto" w:before="5"/>
        <w:ind w:left="287" w:right="265" w:firstLine="396"/>
        <w:jc w:val="both"/>
      </w:pPr>
      <w:r>
        <w:rPr/>
        <w:t>A</w:t>
      </w:r>
      <w:r>
        <w:rPr>
          <w:spacing w:val="-6"/>
        </w:rPr>
        <w:t> </w:t>
      </w:r>
      <w:r>
        <w:rPr/>
        <w:t>pesar</w:t>
      </w:r>
      <w:r>
        <w:rPr>
          <w:spacing w:val="-6"/>
        </w:rPr>
        <w:t> </w:t>
      </w:r>
      <w:r>
        <w:rPr/>
        <w:t>de</w:t>
      </w:r>
      <w:r>
        <w:rPr>
          <w:spacing w:val="-6"/>
        </w:rPr>
        <w:t> </w:t>
      </w:r>
      <w:r>
        <w:rPr/>
        <w:t>que</w:t>
      </w:r>
      <w:r>
        <w:rPr>
          <w:spacing w:val="-6"/>
        </w:rPr>
        <w:t> </w:t>
      </w:r>
      <w:r>
        <w:rPr/>
        <w:t>las</w:t>
      </w:r>
      <w:r>
        <w:rPr>
          <w:spacing w:val="-6"/>
        </w:rPr>
        <w:t> </w:t>
      </w:r>
      <w:r>
        <w:rPr/>
        <w:t>especies</w:t>
      </w:r>
      <w:r>
        <w:rPr>
          <w:spacing w:val="-6"/>
        </w:rPr>
        <w:t> </w:t>
      </w:r>
      <w:r>
        <w:rPr/>
        <w:t>comunes</w:t>
      </w:r>
      <w:r>
        <w:rPr>
          <w:spacing w:val="-6"/>
        </w:rPr>
        <w:t> </w:t>
      </w:r>
      <w:r>
        <w:rPr/>
        <w:t>del</w:t>
      </w:r>
      <w:r>
        <w:rPr>
          <w:spacing w:val="-6"/>
        </w:rPr>
        <w:t> </w:t>
      </w:r>
      <w:r>
        <w:rPr/>
        <w:t>bosque</w:t>
      </w:r>
      <w:r>
        <w:rPr>
          <w:spacing w:val="-6"/>
        </w:rPr>
        <w:t> </w:t>
      </w:r>
      <w:r>
        <w:rPr/>
        <w:t>seco</w:t>
      </w:r>
      <w:r>
        <w:rPr>
          <w:spacing w:val="-6"/>
        </w:rPr>
        <w:t> </w:t>
      </w:r>
      <w:r>
        <w:rPr/>
        <w:t>son</w:t>
      </w:r>
      <w:r>
        <w:rPr>
          <w:spacing w:val="-6"/>
        </w:rPr>
        <w:t> </w:t>
      </w:r>
      <w:r>
        <w:rPr/>
        <w:t>tolerantes</w:t>
      </w:r>
      <w:r>
        <w:rPr>
          <w:spacing w:val="-6"/>
        </w:rPr>
        <w:t> </w:t>
      </w:r>
      <w:r>
        <w:rPr/>
        <w:t>al</w:t>
      </w:r>
      <w:r>
        <w:rPr>
          <w:spacing w:val="-6"/>
        </w:rPr>
        <w:t> </w:t>
      </w:r>
      <w:r>
        <w:rPr/>
        <w:t>fuego</w:t>
      </w:r>
      <w:r>
        <w:rPr>
          <w:spacing w:val="-6"/>
        </w:rPr>
        <w:t> </w:t>
      </w:r>
      <w:hyperlink w:history="true" w:anchor="_bookmark22">
        <w:r>
          <w:rPr>
            <w:rFonts w:ascii="Minion Pro" w:hAnsi="Minion Pro"/>
            <w:color w:val="00524D"/>
          </w:rPr>
          <w:t>(Otterstrom</w:t>
        </w:r>
        <w:r>
          <w:rPr>
            <w:rFonts w:ascii="Minion Pro" w:hAnsi="Minion Pro"/>
            <w:color w:val="00524D"/>
            <w:spacing w:val="-7"/>
          </w:rPr>
          <w:t> </w:t>
        </w:r>
        <w:r>
          <w:rPr>
            <w:rFonts w:ascii="Minion Pro" w:hAnsi="Minion Pro"/>
            <w:i/>
            <w:color w:val="00524D"/>
          </w:rPr>
          <w:t>et</w:t>
        </w:r>
      </w:hyperlink>
      <w:r>
        <w:rPr>
          <w:rFonts w:ascii="Minion Pro" w:hAnsi="Minion Pro"/>
          <w:i/>
          <w:color w:val="00524D"/>
        </w:rPr>
        <w:t> </w:t>
      </w:r>
      <w:hyperlink w:history="true" w:anchor="_bookmark22">
        <w:r>
          <w:rPr>
            <w:rFonts w:ascii="Minion Pro" w:hAnsi="Minion Pro"/>
            <w:i/>
            <w:color w:val="00524D"/>
          </w:rPr>
          <w:t>al.</w:t>
        </w:r>
        <w:r>
          <w:rPr>
            <w:rFonts w:ascii="Minion Pro" w:hAnsi="Minion Pro"/>
            <w:color w:val="00524D"/>
          </w:rPr>
          <w:t>, 2006)</w:t>
        </w:r>
      </w:hyperlink>
      <w:r>
        <w:rPr/>
        <w:t>, el hecho de que este ecosistema está dominado por árboles caducifolios, semicadu- cifolios y perennes que soportan anualmente seis meses secos, provoca que su producción de hojarasca sea </w:t>
      </w:r>
      <w:r>
        <w:rPr>
          <w:spacing w:val="-3"/>
        </w:rPr>
        <w:t>muy </w:t>
      </w:r>
      <w:r>
        <w:rPr/>
        <w:t>alta y supone otro de los factores de riesgo de incendios forestales </w:t>
      </w:r>
      <w:hyperlink w:history="true" w:anchor="_bookmark14">
        <w:r>
          <w:rPr>
            <w:rFonts w:ascii="Minion Pro" w:hAnsi="Minion Pro"/>
            <w:color w:val="00524D"/>
          </w:rPr>
          <w:t>(Jiménez</w:t>
        </w:r>
      </w:hyperlink>
      <w:r>
        <w:rPr>
          <w:rFonts w:ascii="Minion Pro" w:hAnsi="Minion Pro"/>
          <w:color w:val="00524D"/>
        </w:rPr>
        <w:t> </w:t>
      </w:r>
      <w:hyperlink w:history="true" w:anchor="_bookmark14">
        <w:r>
          <w:rPr>
            <w:rFonts w:ascii="Minion Pro" w:hAnsi="Minion Pro"/>
            <w:i/>
            <w:color w:val="00524D"/>
          </w:rPr>
          <w:t>et al.</w:t>
        </w:r>
        <w:r>
          <w:rPr>
            <w:rFonts w:ascii="Minion Pro" w:hAnsi="Minion Pro"/>
            <w:color w:val="00524D"/>
          </w:rPr>
          <w:t>, 2016)</w:t>
        </w:r>
      </w:hyperlink>
      <w:r>
        <w:rPr/>
        <w:t>. Esto se ha venido observando en Costa Rica en las últimas décadas, donde las zo- nas</w:t>
      </w:r>
      <w:r>
        <w:rPr>
          <w:spacing w:val="-8"/>
        </w:rPr>
        <w:t> </w:t>
      </w:r>
      <w:r>
        <w:rPr/>
        <w:t>de</w:t>
      </w:r>
      <w:r>
        <w:rPr>
          <w:spacing w:val="-8"/>
        </w:rPr>
        <w:t> </w:t>
      </w:r>
      <w:r>
        <w:rPr/>
        <w:t>vida</w:t>
      </w:r>
      <w:r>
        <w:rPr>
          <w:spacing w:val="-8"/>
        </w:rPr>
        <w:t> </w:t>
      </w:r>
      <w:r>
        <w:rPr/>
        <w:t>se</w:t>
      </w:r>
      <w:r>
        <w:rPr>
          <w:spacing w:val="-8"/>
        </w:rPr>
        <w:t> </w:t>
      </w:r>
      <w:r>
        <w:rPr/>
        <w:t>han</w:t>
      </w:r>
      <w:r>
        <w:rPr>
          <w:spacing w:val="-8"/>
        </w:rPr>
        <w:t> </w:t>
      </w:r>
      <w:r>
        <w:rPr/>
        <w:t>modificado,</w:t>
      </w:r>
      <w:r>
        <w:rPr>
          <w:spacing w:val="-8"/>
        </w:rPr>
        <w:t> </w:t>
      </w:r>
      <w:r>
        <w:rPr/>
        <w:t>y</w:t>
      </w:r>
      <w:r>
        <w:rPr>
          <w:spacing w:val="-8"/>
        </w:rPr>
        <w:t> </w:t>
      </w:r>
      <w:r>
        <w:rPr/>
        <w:t>los</w:t>
      </w:r>
      <w:r>
        <w:rPr>
          <w:spacing w:val="-8"/>
        </w:rPr>
        <w:t> </w:t>
      </w:r>
      <w:r>
        <w:rPr/>
        <w:t>rangos</w:t>
      </w:r>
      <w:r>
        <w:rPr>
          <w:spacing w:val="-8"/>
        </w:rPr>
        <w:t> </w:t>
      </w:r>
      <w:r>
        <w:rPr/>
        <w:t>altitudinales,</w:t>
      </w:r>
      <w:r>
        <w:rPr>
          <w:spacing w:val="-8"/>
        </w:rPr>
        <w:t> </w:t>
      </w:r>
      <w:r>
        <w:rPr/>
        <w:t>donde</w:t>
      </w:r>
      <w:r>
        <w:rPr>
          <w:spacing w:val="-8"/>
        </w:rPr>
        <w:t> </w:t>
      </w:r>
      <w:r>
        <w:rPr/>
        <w:t>las</w:t>
      </w:r>
      <w:r>
        <w:rPr>
          <w:spacing w:val="-8"/>
        </w:rPr>
        <w:t> </w:t>
      </w:r>
      <w:r>
        <w:rPr/>
        <w:t>especies</w:t>
      </w:r>
      <w:r>
        <w:rPr>
          <w:spacing w:val="-8"/>
        </w:rPr>
        <w:t> </w:t>
      </w:r>
      <w:r>
        <w:rPr/>
        <w:t>aparecen,</w:t>
      </w:r>
      <w:r>
        <w:rPr>
          <w:spacing w:val="-8"/>
        </w:rPr>
        <w:t> </w:t>
      </w:r>
      <w:r>
        <w:rPr/>
        <w:t>son</w:t>
      </w:r>
      <w:r>
        <w:rPr>
          <w:spacing w:val="-8"/>
        </w:rPr>
        <w:t> </w:t>
      </w:r>
      <w:r>
        <w:rPr/>
        <w:t>cada vez más superiores en altitud, debido al aumento de las temperaturas medias a escala local y global </w:t>
      </w:r>
      <w:hyperlink w:history="true" w:anchor="_bookmark8">
        <w:r>
          <w:rPr>
            <w:rFonts w:ascii="Minion Pro" w:hAnsi="Minion Pro"/>
            <w:color w:val="00524D"/>
          </w:rPr>
          <w:t>(Feeley </w:t>
        </w:r>
        <w:r>
          <w:rPr>
            <w:rFonts w:ascii="Minion Pro" w:hAnsi="Minion Pro"/>
            <w:i/>
            <w:color w:val="00524D"/>
          </w:rPr>
          <w:t>et al.</w:t>
        </w:r>
        <w:r>
          <w:rPr>
            <w:rFonts w:ascii="Minion Pro" w:hAnsi="Minion Pro"/>
            <w:color w:val="00524D"/>
          </w:rPr>
          <w:t>,</w:t>
        </w:r>
        <w:r>
          <w:rPr>
            <w:rFonts w:ascii="Minion Pro" w:hAnsi="Minion Pro"/>
            <w:color w:val="00524D"/>
            <w:spacing w:val="-1"/>
          </w:rPr>
          <w:t> </w:t>
        </w:r>
        <w:r>
          <w:rPr>
            <w:rFonts w:ascii="Minion Pro" w:hAnsi="Minion Pro"/>
            <w:color w:val="00524D"/>
          </w:rPr>
          <w:t>2013)</w:t>
        </w:r>
      </w:hyperlink>
      <w:r>
        <w:rPr/>
        <w:t>.</w:t>
      </w:r>
    </w:p>
    <w:p>
      <w:pPr>
        <w:pStyle w:val="BodyText"/>
        <w:spacing w:line="232" w:lineRule="auto" w:before="6"/>
        <w:ind w:left="287" w:right="264" w:firstLine="396"/>
        <w:jc w:val="both"/>
      </w:pPr>
      <w:r>
        <w:rPr/>
        <w:pict>
          <v:shape style="position:absolute;margin-left:513.447388pt;margin-top:95.488785pt;width:14.4pt;height:16.850pt;mso-position-horizontal-relative:page;mso-position-vertical-relative:paragraph;z-index:-28480" type="#_x0000_t202" filled="false" stroked="false">
            <v:textbox inset="0,0,0,0">
              <w:txbxContent>
                <w:p>
                  <w:pPr>
                    <w:spacing w:before="0"/>
                    <w:ind w:left="0" w:right="0" w:firstLine="0"/>
                    <w:jc w:val="left"/>
                    <w:rPr>
                      <w:rFonts w:ascii="Myriad Pro"/>
                      <w:sz w:val="28"/>
                    </w:rPr>
                  </w:pPr>
                  <w:r>
                    <w:rPr>
                      <w:rFonts w:ascii="Myriad Pro"/>
                      <w:sz w:val="28"/>
                    </w:rPr>
                    <w:t>11</w:t>
                  </w:r>
                </w:p>
              </w:txbxContent>
            </v:textbox>
            <w10:wrap type="none"/>
          </v:shape>
        </w:pict>
      </w:r>
      <w:r>
        <w:rPr/>
        <w:t>Las</w:t>
      </w:r>
      <w:r>
        <w:rPr>
          <w:spacing w:val="-13"/>
        </w:rPr>
        <w:t> </w:t>
      </w:r>
      <w:r>
        <w:rPr>
          <w:spacing w:val="-4"/>
        </w:rPr>
        <w:t>relaciones</w:t>
      </w:r>
      <w:r>
        <w:rPr>
          <w:spacing w:val="-13"/>
        </w:rPr>
        <w:t> </w:t>
      </w:r>
      <w:r>
        <w:rPr>
          <w:spacing w:val="-3"/>
        </w:rPr>
        <w:t>más</w:t>
      </w:r>
      <w:r>
        <w:rPr>
          <w:spacing w:val="-13"/>
        </w:rPr>
        <w:t> </w:t>
      </w:r>
      <w:r>
        <w:rPr>
          <w:spacing w:val="-4"/>
        </w:rPr>
        <w:t>plausibles</w:t>
      </w:r>
      <w:r>
        <w:rPr>
          <w:spacing w:val="-13"/>
        </w:rPr>
        <w:t> </w:t>
      </w:r>
      <w:r>
        <w:rPr>
          <w:spacing w:val="-4"/>
        </w:rPr>
        <w:t>entre</w:t>
      </w:r>
      <w:r>
        <w:rPr>
          <w:spacing w:val="-13"/>
        </w:rPr>
        <w:t> </w:t>
      </w:r>
      <w:r>
        <w:rPr/>
        <w:t>la</w:t>
      </w:r>
      <w:r>
        <w:rPr>
          <w:spacing w:val="-13"/>
        </w:rPr>
        <w:t> </w:t>
      </w:r>
      <w:r>
        <w:rPr>
          <w:spacing w:val="-4"/>
        </w:rPr>
        <w:t>geomorfología</w:t>
      </w:r>
      <w:r>
        <w:rPr>
          <w:spacing w:val="-13"/>
        </w:rPr>
        <w:t> </w:t>
      </w:r>
      <w:r>
        <w:rPr/>
        <w:t>y</w:t>
      </w:r>
      <w:r>
        <w:rPr>
          <w:spacing w:val="-13"/>
        </w:rPr>
        <w:t> </w:t>
      </w:r>
      <w:r>
        <w:rPr/>
        <w:t>la</w:t>
      </w:r>
      <w:r>
        <w:rPr>
          <w:spacing w:val="-13"/>
        </w:rPr>
        <w:t> </w:t>
      </w:r>
      <w:r>
        <w:rPr>
          <w:spacing w:val="-3"/>
        </w:rPr>
        <w:t>vulnerabilidad</w:t>
      </w:r>
      <w:r>
        <w:rPr>
          <w:spacing w:val="-13"/>
        </w:rPr>
        <w:t> </w:t>
      </w:r>
      <w:r>
        <w:rPr/>
        <w:t>a</w:t>
      </w:r>
      <w:r>
        <w:rPr>
          <w:spacing w:val="-13"/>
        </w:rPr>
        <w:t> </w:t>
      </w:r>
      <w:r>
        <w:rPr>
          <w:spacing w:val="-3"/>
        </w:rPr>
        <w:t>incendios</w:t>
      </w:r>
      <w:r>
        <w:rPr>
          <w:spacing w:val="-13"/>
        </w:rPr>
        <w:t> </w:t>
      </w:r>
      <w:r>
        <w:rPr>
          <w:spacing w:val="-4"/>
        </w:rPr>
        <w:t>forestales </w:t>
      </w:r>
      <w:r>
        <w:rPr/>
        <w:t>se deben a </w:t>
      </w:r>
      <w:r>
        <w:rPr>
          <w:spacing w:val="-3"/>
        </w:rPr>
        <w:t>que </w:t>
      </w:r>
      <w:r>
        <w:rPr/>
        <w:t>la </w:t>
      </w:r>
      <w:r>
        <w:rPr>
          <w:spacing w:val="-3"/>
        </w:rPr>
        <w:t>cubierta vegetal </w:t>
      </w:r>
      <w:r>
        <w:rPr>
          <w:spacing w:val="-4"/>
        </w:rPr>
        <w:t>responderá </w:t>
      </w:r>
      <w:r>
        <w:rPr/>
        <w:t>a los </w:t>
      </w:r>
      <w:r>
        <w:rPr>
          <w:spacing w:val="-4"/>
        </w:rPr>
        <w:t>cambios </w:t>
      </w:r>
      <w:r>
        <w:rPr/>
        <w:t>de </w:t>
      </w:r>
      <w:r>
        <w:rPr>
          <w:spacing w:val="-4"/>
        </w:rPr>
        <w:t>temperatura </w:t>
      </w:r>
      <w:r>
        <w:rPr/>
        <w:t>y </w:t>
      </w:r>
      <w:r>
        <w:rPr>
          <w:spacing w:val="-4"/>
        </w:rPr>
        <w:t>precipitación, así como</w:t>
      </w:r>
      <w:r>
        <w:rPr>
          <w:spacing w:val="-9"/>
        </w:rPr>
        <w:t> </w:t>
      </w:r>
      <w:r>
        <w:rPr/>
        <w:t>a</w:t>
      </w:r>
      <w:r>
        <w:rPr>
          <w:spacing w:val="-9"/>
        </w:rPr>
        <w:t> </w:t>
      </w:r>
      <w:r>
        <w:rPr/>
        <w:t>la</w:t>
      </w:r>
      <w:r>
        <w:rPr>
          <w:spacing w:val="-9"/>
        </w:rPr>
        <w:t> </w:t>
      </w:r>
      <w:r>
        <w:rPr>
          <w:spacing w:val="-3"/>
        </w:rPr>
        <w:t>frecuencia</w:t>
      </w:r>
      <w:r>
        <w:rPr>
          <w:spacing w:val="-9"/>
        </w:rPr>
        <w:t> </w:t>
      </w:r>
      <w:r>
        <w:rPr>
          <w:spacing w:val="-3"/>
        </w:rPr>
        <w:t>del</w:t>
      </w:r>
      <w:r>
        <w:rPr>
          <w:spacing w:val="-9"/>
        </w:rPr>
        <w:t> </w:t>
      </w:r>
      <w:r>
        <w:rPr>
          <w:spacing w:val="-4"/>
        </w:rPr>
        <w:t>fuego,</w:t>
      </w:r>
      <w:r>
        <w:rPr>
          <w:spacing w:val="-9"/>
        </w:rPr>
        <w:t> </w:t>
      </w:r>
      <w:r>
        <w:rPr>
          <w:spacing w:val="-3"/>
        </w:rPr>
        <w:t>con</w:t>
      </w:r>
      <w:r>
        <w:rPr>
          <w:spacing w:val="-9"/>
        </w:rPr>
        <w:t> </w:t>
      </w:r>
      <w:r>
        <w:rPr>
          <w:spacing w:val="-2"/>
        </w:rPr>
        <w:t>las</w:t>
      </w:r>
      <w:r>
        <w:rPr>
          <w:spacing w:val="-9"/>
        </w:rPr>
        <w:t> </w:t>
      </w:r>
      <w:r>
        <w:rPr>
          <w:spacing w:val="-4"/>
        </w:rPr>
        <w:t>transformaciones</w:t>
      </w:r>
      <w:r>
        <w:rPr>
          <w:spacing w:val="-9"/>
        </w:rPr>
        <w:t> </w:t>
      </w:r>
      <w:r>
        <w:rPr/>
        <w:t>en</w:t>
      </w:r>
      <w:r>
        <w:rPr>
          <w:spacing w:val="-9"/>
        </w:rPr>
        <w:t> </w:t>
      </w:r>
      <w:r>
        <w:rPr/>
        <w:t>la</w:t>
      </w:r>
      <w:r>
        <w:rPr>
          <w:spacing w:val="-9"/>
        </w:rPr>
        <w:t> </w:t>
      </w:r>
      <w:r>
        <w:rPr>
          <w:spacing w:val="-4"/>
        </w:rPr>
        <w:t>producción</w:t>
      </w:r>
      <w:r>
        <w:rPr>
          <w:spacing w:val="-9"/>
        </w:rPr>
        <w:t> </w:t>
      </w:r>
      <w:r>
        <w:rPr/>
        <w:t>de</w:t>
      </w:r>
      <w:r>
        <w:rPr>
          <w:spacing w:val="-9"/>
        </w:rPr>
        <w:t> </w:t>
      </w:r>
      <w:r>
        <w:rPr>
          <w:spacing w:val="-3"/>
        </w:rPr>
        <w:t>sedimentos,</w:t>
      </w:r>
      <w:r>
        <w:rPr>
          <w:spacing w:val="-9"/>
        </w:rPr>
        <w:t> </w:t>
      </w:r>
      <w:r>
        <w:rPr/>
        <w:t>y</w:t>
      </w:r>
      <w:r>
        <w:rPr>
          <w:spacing w:val="-9"/>
        </w:rPr>
        <w:t> </w:t>
      </w:r>
      <w:r>
        <w:rPr/>
        <w:t>al</w:t>
      </w:r>
      <w:r>
        <w:rPr>
          <w:spacing w:val="-9"/>
        </w:rPr>
        <w:t> </w:t>
      </w:r>
      <w:r>
        <w:rPr/>
        <w:t>de- </w:t>
      </w:r>
      <w:r>
        <w:rPr>
          <w:spacing w:val="-3"/>
        </w:rPr>
        <w:t>sarrollo</w:t>
      </w:r>
      <w:r>
        <w:rPr>
          <w:spacing w:val="-11"/>
        </w:rPr>
        <w:t> </w:t>
      </w:r>
      <w:r>
        <w:rPr/>
        <w:t>de</w:t>
      </w:r>
      <w:r>
        <w:rPr>
          <w:spacing w:val="-11"/>
        </w:rPr>
        <w:t> </w:t>
      </w:r>
      <w:r>
        <w:rPr/>
        <w:t>los</w:t>
      </w:r>
      <w:r>
        <w:rPr>
          <w:spacing w:val="-11"/>
        </w:rPr>
        <w:t> </w:t>
      </w:r>
      <w:r>
        <w:rPr>
          <w:spacing w:val="-3"/>
        </w:rPr>
        <w:t>procesos</w:t>
      </w:r>
      <w:r>
        <w:rPr>
          <w:spacing w:val="-11"/>
        </w:rPr>
        <w:t> </w:t>
      </w:r>
      <w:r>
        <w:rPr/>
        <w:t>de</w:t>
      </w:r>
      <w:r>
        <w:rPr>
          <w:spacing w:val="-11"/>
        </w:rPr>
        <w:t> </w:t>
      </w:r>
      <w:r>
        <w:rPr>
          <w:spacing w:val="-4"/>
        </w:rPr>
        <w:t>erosión</w:t>
      </w:r>
      <w:r>
        <w:rPr>
          <w:spacing w:val="-11"/>
        </w:rPr>
        <w:t> </w:t>
      </w:r>
      <w:hyperlink w:history="true" w:anchor="_bookmark10">
        <w:r>
          <w:rPr>
            <w:rFonts w:ascii="Minion Pro" w:hAnsi="Minion Pro"/>
            <w:color w:val="00524D"/>
            <w:spacing w:val="-3"/>
          </w:rPr>
          <w:t>(Goudie,</w:t>
        </w:r>
        <w:r>
          <w:rPr>
            <w:rFonts w:ascii="Minion Pro" w:hAnsi="Minion Pro"/>
            <w:color w:val="00524D"/>
            <w:spacing w:val="-11"/>
          </w:rPr>
          <w:t> </w:t>
        </w:r>
        <w:r>
          <w:rPr>
            <w:rFonts w:ascii="Minion Pro" w:hAnsi="Minion Pro"/>
            <w:color w:val="00524D"/>
            <w:spacing w:val="-3"/>
          </w:rPr>
          <w:t>2006)</w:t>
        </w:r>
      </w:hyperlink>
      <w:r>
        <w:rPr>
          <w:spacing w:val="-3"/>
        </w:rPr>
        <w:t>.</w:t>
      </w:r>
      <w:r>
        <w:rPr>
          <w:spacing w:val="-11"/>
        </w:rPr>
        <w:t> </w:t>
      </w:r>
      <w:r>
        <w:rPr/>
        <w:t>Al</w:t>
      </w:r>
      <w:r>
        <w:rPr>
          <w:spacing w:val="-11"/>
        </w:rPr>
        <w:t> </w:t>
      </w:r>
      <w:r>
        <w:rPr>
          <w:spacing w:val="-4"/>
        </w:rPr>
        <w:t>presentarse</w:t>
      </w:r>
      <w:r>
        <w:rPr>
          <w:spacing w:val="-11"/>
        </w:rPr>
        <w:t> </w:t>
      </w:r>
      <w:r>
        <w:rPr>
          <w:spacing w:val="-5"/>
        </w:rPr>
        <w:t>mayores</w:t>
      </w:r>
      <w:r>
        <w:rPr>
          <w:spacing w:val="-11"/>
        </w:rPr>
        <w:t> </w:t>
      </w:r>
      <w:r>
        <w:rPr>
          <w:spacing w:val="-4"/>
        </w:rPr>
        <w:t>áreas</w:t>
      </w:r>
      <w:r>
        <w:rPr>
          <w:spacing w:val="-11"/>
        </w:rPr>
        <w:t> </w:t>
      </w:r>
      <w:r>
        <w:rPr>
          <w:spacing w:val="-3"/>
        </w:rPr>
        <w:t>afectadas</w:t>
      </w:r>
      <w:r>
        <w:rPr>
          <w:spacing w:val="-11"/>
        </w:rPr>
        <w:t> </w:t>
      </w:r>
      <w:r>
        <w:rPr/>
        <w:t>por</w:t>
      </w:r>
      <w:r>
        <w:rPr>
          <w:spacing w:val="-11"/>
        </w:rPr>
        <w:t> </w:t>
      </w:r>
      <w:r>
        <w:rPr>
          <w:spacing w:val="-3"/>
        </w:rPr>
        <w:t>los fuegos</w:t>
      </w:r>
      <w:r>
        <w:rPr>
          <w:spacing w:val="-16"/>
        </w:rPr>
        <w:t> </w:t>
      </w:r>
      <w:r>
        <w:rPr>
          <w:spacing w:val="-5"/>
        </w:rPr>
        <w:t>durante</w:t>
      </w:r>
      <w:r>
        <w:rPr>
          <w:spacing w:val="-17"/>
        </w:rPr>
        <w:t> </w:t>
      </w:r>
      <w:r>
        <w:rPr/>
        <w:t>los</w:t>
      </w:r>
      <w:r>
        <w:rPr>
          <w:spacing w:val="-17"/>
        </w:rPr>
        <w:t> </w:t>
      </w:r>
      <w:r>
        <w:rPr/>
        <w:t>periodos</w:t>
      </w:r>
      <w:r>
        <w:rPr>
          <w:spacing w:val="-17"/>
        </w:rPr>
        <w:t> </w:t>
      </w:r>
      <w:r>
        <w:rPr/>
        <w:t>secos,</w:t>
      </w:r>
      <w:r>
        <w:rPr>
          <w:spacing w:val="-16"/>
        </w:rPr>
        <w:t> </w:t>
      </w:r>
      <w:r>
        <w:rPr/>
        <w:t>en</w:t>
      </w:r>
      <w:r>
        <w:rPr>
          <w:spacing w:val="-17"/>
        </w:rPr>
        <w:t> </w:t>
      </w:r>
      <w:r>
        <w:rPr/>
        <w:t>la</w:t>
      </w:r>
      <w:r>
        <w:rPr>
          <w:spacing w:val="-17"/>
        </w:rPr>
        <w:t> </w:t>
      </w:r>
      <w:r>
        <w:rPr/>
        <w:t>época</w:t>
      </w:r>
      <w:r>
        <w:rPr>
          <w:spacing w:val="-17"/>
        </w:rPr>
        <w:t> </w:t>
      </w:r>
      <w:r>
        <w:rPr/>
        <w:t>de</w:t>
      </w:r>
      <w:r>
        <w:rPr>
          <w:spacing w:val="-17"/>
        </w:rPr>
        <w:t> </w:t>
      </w:r>
      <w:r>
        <w:rPr>
          <w:spacing w:val="-3"/>
        </w:rPr>
        <w:t>lluvias</w:t>
      </w:r>
      <w:r>
        <w:rPr>
          <w:spacing w:val="-17"/>
        </w:rPr>
        <w:t> </w:t>
      </w:r>
      <w:r>
        <w:rPr/>
        <w:t>se</w:t>
      </w:r>
      <w:r>
        <w:rPr>
          <w:spacing w:val="-17"/>
        </w:rPr>
        <w:t> </w:t>
      </w:r>
      <w:r>
        <w:rPr/>
        <w:t>da</w:t>
      </w:r>
      <w:r>
        <w:rPr>
          <w:spacing w:val="-17"/>
        </w:rPr>
        <w:t> </w:t>
      </w:r>
      <w:r>
        <w:rPr/>
        <w:t>un</w:t>
      </w:r>
      <w:r>
        <w:rPr>
          <w:spacing w:val="-17"/>
        </w:rPr>
        <w:t> </w:t>
      </w:r>
      <w:r>
        <w:rPr>
          <w:spacing w:val="-3"/>
        </w:rPr>
        <w:t>franco</w:t>
      </w:r>
      <w:r>
        <w:rPr>
          <w:spacing w:val="-17"/>
        </w:rPr>
        <w:t> </w:t>
      </w:r>
      <w:r>
        <w:rPr>
          <w:spacing w:val="-5"/>
        </w:rPr>
        <w:t>aumento</w:t>
      </w:r>
      <w:r>
        <w:rPr>
          <w:spacing w:val="-16"/>
        </w:rPr>
        <w:t> </w:t>
      </w:r>
      <w:r>
        <w:rPr/>
        <w:t>en</w:t>
      </w:r>
      <w:r>
        <w:rPr>
          <w:spacing w:val="-16"/>
        </w:rPr>
        <w:t> </w:t>
      </w:r>
      <w:r>
        <w:rPr/>
        <w:t>la</w:t>
      </w:r>
      <w:r>
        <w:rPr>
          <w:spacing w:val="-16"/>
        </w:rPr>
        <w:t> </w:t>
      </w:r>
      <w:r>
        <w:rPr>
          <w:spacing w:val="-4"/>
        </w:rPr>
        <w:t>escorrentía</w:t>
      </w:r>
    </w:p>
    <w:p>
      <w:pPr>
        <w:pStyle w:val="BodyText"/>
        <w:spacing w:before="4"/>
        <w:rPr>
          <w:sz w:val="25"/>
        </w:rPr>
      </w:pPr>
      <w:r>
        <w:rPr/>
        <w:pict>
          <v:group style="position:absolute;margin-left:79.658897pt;margin-top:17.1709pt;width:461.3pt;height:38.7pt;mso-position-horizontal-relative:page;mso-position-vertical-relative:paragraph;z-index:2632;mso-wrap-distance-left:0;mso-wrap-distance-right:0" coordorigin="1593,343" coordsize="9226,774">
            <v:line style="position:absolute" from="1593,429" to="9799,429" stroked="true" strokeweight=".75pt" strokecolor="#00524d">
              <v:stroke dashstyle="solid"/>
            </v:line>
            <v:rect style="position:absolute;left:9799;top:421;width:848;height:528" filled="true" fillcolor="#00524d" stroked="false">
              <v:fill opacity="6553f" type="solid"/>
            </v:rect>
            <v:rect style="position:absolute;left:9799;top:948;width:848;height:90" filled="true" fillcolor="#00524d" stroked="false">
              <v:fill opacity="19660f" type="solid"/>
            </v:rect>
            <v:shape style="position:absolute;left:1613;top:563;width:1901;height:461" type="#_x0000_t75" stroked="false">
              <v:imagedata r:id="rId26" o:title=""/>
            </v:shape>
            <v:shape style="position:absolute;left:9627;top:881;width:481;height:236" type="#_x0000_t75" stroked="false">
              <v:imagedata r:id="rId27" o:title=""/>
            </v:shape>
            <v:shape style="position:absolute;left:10385;top:343;width:434;height:194" type="#_x0000_t75" stroked="false">
              <v:imagedata r:id="rId28" o:title=""/>
            </v:shape>
            <v:shape style="position:absolute;left:1593;top:343;width:9226;height:774" type="#_x0000_t202" filled="false" stroked="false">
              <v:textbox inset="0,0,0,0">
                <w:txbxContent>
                  <w:p>
                    <w:pPr>
                      <w:spacing w:line="240" w:lineRule="auto" w:before="8"/>
                      <w:rPr>
                        <w:sz w:val="15"/>
                      </w:rPr>
                    </w:pPr>
                  </w:p>
                  <w:p>
                    <w:pPr>
                      <w:spacing w:line="176" w:lineRule="exact" w:before="0"/>
                      <w:ind w:left="0" w:right="1329" w:firstLine="0"/>
                      <w:jc w:val="right"/>
                      <w:rPr>
                        <w:rFonts w:ascii="MyriadPro-Cond"/>
                        <w:sz w:val="16"/>
                      </w:rPr>
                    </w:pPr>
                    <w:r>
                      <w:rPr>
                        <w:rFonts w:ascii="MyriadPro-Cond"/>
                        <w:sz w:val="16"/>
                      </w:rPr>
                      <w:t>Creative Commons (Reconocimiento al autor-No comercial-Compartir igual 4.0 Internacional</w:t>
                    </w:r>
                  </w:p>
                  <w:p>
                    <w:pPr>
                      <w:spacing w:line="176" w:lineRule="exact" w:before="0"/>
                      <w:ind w:left="0" w:right="1329" w:firstLine="0"/>
                      <w:jc w:val="right"/>
                      <w:rPr>
                        <w:rFonts w:ascii="MyriadPro-Cond"/>
                        <w:sz w:val="16"/>
                      </w:rPr>
                    </w:pPr>
                    <w:r>
                      <w:rPr>
                        <w:rFonts w:ascii="MyriadPro-Cond"/>
                        <w:sz w:val="16"/>
                      </w:rPr>
                      <w:t>(CC BY NC SA 4.0 Internacional)</w:t>
                    </w:r>
                  </w:p>
                </w:txbxContent>
              </v:textbox>
              <w10:wrap type="none"/>
            </v:shape>
            <w10:wrap type="topAndBottom"/>
          </v:group>
        </w:pict>
      </w:r>
    </w:p>
    <w:p>
      <w:pPr>
        <w:spacing w:after="0"/>
        <w:rPr>
          <w:sz w:val="25"/>
        </w:rPr>
        <w:sectPr>
          <w:pgSz w:w="12240" w:h="15840"/>
          <w:pgMar w:top="980" w:bottom="280" w:left="1300" w:right="1320"/>
        </w:sectPr>
      </w:pPr>
    </w:p>
    <w:p>
      <w:pPr>
        <w:spacing w:before="77"/>
        <w:ind w:left="287" w:right="2960" w:firstLine="0"/>
        <w:jc w:val="left"/>
        <w:rPr>
          <w:rFonts w:ascii="MyriadPro-Cond"/>
          <w:sz w:val="18"/>
        </w:rPr>
      </w:pPr>
      <w:r>
        <w:rPr/>
        <w:pict>
          <v:group style="position:absolute;margin-left:489.085999pt;margin-top:9.074403pt;width:38.35pt;height:38.35pt;mso-position-horizontal-relative:page;mso-position-vertical-relative:paragraph;z-index:2800" coordorigin="9782,181" coordsize="767,767">
            <v:shape style="position:absolute;left:9781;top:181;width:349;height:767" coordorigin="9782,181" coordsize="349,767" path="m9805,600l9782,600,9782,623,9805,623,9805,600m9805,367l9782,367,9782,391,9805,391,9805,367m9828,669l9805,669,9782,669,9782,692,9805,692,9828,692,9828,669m9828,437l9805,437,9782,437,9782,460,9805,460,9805,483,9828,483,9828,437m9828,391l9805,391,9805,414,9828,414,9828,391m9851,832l9828,832,9828,901,9851,901,9851,832m9851,785l9828,785,9805,785,9782,785,9782,901,9782,901,9782,948,9805,948,9805,948,9828,948,9851,948,9851,925,9828,925,9805,925,9805,901,9805,901,9805,809,9828,809,9851,809,9851,785m9851,739l9828,739,9805,739,9805,692,9782,692,9782,762,9805,762,9805,762,9828,762,9851,762,9851,739m9851,692l9828,692,9828,716,9851,716,9851,692m9851,646l9828,646,9828,669,9851,669,9851,646m9851,530l9828,530,9805,530,9805,507,9782,507,9782,576,9805,576,9805,553,9828,553,9851,553,9851,530m9851,414l9828,414,9828,437,9851,437,9851,414m9851,228l9828,228,9828,251,9828,298,9851,298,9851,251,9851,228m9851,181l9828,181,9805,181,9782,181,9782,251,9782,344,9805,344,9828,344,9851,344,9851,321,9828,321,9805,321,9805,251,9805,205,9828,205,9851,205,9851,181m9875,692l9851,692,9851,716,9875,716,9875,692m9875,576l9851,576,9851,600,9875,600,9875,576m9898,832l9875,832,9851,832,9851,901,9875,901,9898,901,9898,832m9898,228l9875,228,9851,228,9851,251,9851,298,9875,298,9898,298,9898,251,9898,228m9921,669l9898,669,9875,669,9851,669,9851,692,9875,692,9898,692,9921,692,9921,669m9944,785l9921,785,9898,785,9875,785,9851,785,9851,809,9875,809,9898,809,9921,809,9921,901,9921,901,9921,925,9898,925,9875,925,9851,925,9851,948,9875,948,9898,948,9921,948,9921,948,9944,948,9944,901,9944,901,9944,785m9944,692l9921,692,9898,692,9898,739,9875,739,9851,739,9851,762,9875,762,9898,762,9898,762,9921,762,9921,762,9944,762,9944,739,9921,739,9921,716,9944,716,9944,692m9944,646l9921,646,9921,669,9944,669,9944,646m9944,553l9921,553,9921,530,9898,530,9898,553,9875,553,9875,576,9898,576,9898,600,9875,600,9875,623,9898,623,9921,623,9944,623,9944,600,9921,600,9921,576,9944,576,9944,553m9944,507l9921,507,9921,530,9944,530,9944,507m9944,460l9921,460,9898,460,9898,414,9921,414,9921,391,9898,391,9875,391,9875,414,9851,414,9851,530,9875,530,9898,530,9898,507,9875,507,9875,483,9898,483,9921,483,9944,483,9944,460m9944,414l9921,414,9921,437,9944,437,9944,414m9944,367l9921,367,9921,391,9944,391,9944,367m9944,181l9921,181,9898,181,9875,181,9851,181,9851,205,9875,205,9898,205,9921,205,9921,251,9921,321,9898,321,9875,321,9851,321,9851,344,9875,344,9898,344,9921,344,9944,344,9944,251,9944,181m9991,925l9968,925,9968,948,9991,948,9991,925m9991,669l9968,669,9944,669,9944,692,9968,692,9991,692,9991,669m10014,855l9991,855,9991,878,10014,878,10014,855m10014,809l9991,809,9991,832,10014,832,10014,809m10014,692l9991,692,9991,716,9991,739,9968,739,9968,716,9991,716,9991,692,9968,692,9944,692,9944,762,9968,762,9968,785,9991,785,9991,762,10014,762,10014,692m10014,646l9991,646,9991,669,10014,669,10014,646m10014,507l9991,507,9991,483,9968,483,9944,483,9944,507,9968,507,9968,530,9991,530,9991,553,9991,576,9991,600,9968,600,9968,576,9991,576,9991,553,9968,553,9944,553,9944,646,9968,646,9991,646,9991,623,10014,623,10014,507m10014,391l9991,391,9991,321,9968,321,9968,391,9944,391,9944,437,9968,437,9968,460,9991,460,9991,460,10014,460,10014,437,9991,437,9991,414,9968,414,9968,391,9991,391,9991,414,10014,414,10014,391m10014,298l9991,298,9991,321,10014,321,10014,298m10014,181l9991,181,9991,205,9968,205,9968,251,9968,274,9991,274,9991,251,10014,251,10014,181m10037,530l10014,530,10014,553,10037,553,10037,530m10037,321l10014,321,10014,344,10037,344,10037,321m10060,925l10037,925,10014,925,10014,948,10037,948,10060,948,10060,925m10060,600l10037,600,10037,576,10014,576,10014,623,10037,623,10037,646,10014,646,10014,669,10037,669,10037,669,10060,669,10060,600m10060,553l10037,553,10037,576,10060,576,10060,553m10060,391l10037,391,10037,414,10060,414,10060,391m10060,298l10037,298,10037,321,10060,321,10060,298m10084,321l10060,321,10060,344,10084,344,10084,321m10084,205l10060,205,10037,205,10014,205,10014,251,10037,251,10037,228,10060,228,10060,251,10084,251,10084,205m10107,901l10084,901,10084,925,10107,925,10107,901m10107,716l10084,716,10084,739,10084,762,10060,762,10060,739,10084,739,10084,716,10060,716,10060,692,10037,692,10037,739,10014,739,10014,762,10037,762,10037,785,10014,785,10014,832,10037,832,10037,878,10014,878,10014,901,10037,901,10037,901,10060,901,10060,855,10084,855,10107,855,10107,809,10084,809,10060,809,10060,785,10060,785,10084,785,10084,762,10107,762,10107,716m10107,600l10084,600,10084,692,10107,692,10107,600m10107,553l10084,553,10084,576,10107,576,10107,553m10107,367l10084,367,10060,367,10060,391,10084,391,10084,414,10060,414,10060,437,10037,437,10037,414,10014,414,10014,460,10037,460,10037,460,10060,460,10060,460,10084,460,10084,483,10060,483,10060,507,10037,507,10037,530,10060,530,10084,530,10107,530,10107,507,10084,507,10084,483,10107,483,10107,367m10107,274l10084,274,10060,274,10060,298,10084,298,10084,321,10107,321,10107,274m10107,181l10084,181,10084,205,10107,205,10107,181m10130,181l10107,181,10107,205,10130,205,10130,181e" filled="true" fillcolor="#000000" stroked="false">
              <v:path arrowok="t"/>
              <v:fill type="solid"/>
            </v:shape>
            <v:line style="position:absolute" from="10118,228" to="10118,437" stroked="true" strokeweight="1.161pt" strokecolor="#000000">
              <v:stroke dashstyle="solid"/>
            </v:line>
            <v:shape style="position:absolute;left:10106;top:181;width:140;height:767" coordorigin="10107,181" coordsize="140,767" path="m10130,692l10107,692,10107,716,10130,716,10130,692m10130,646l10107,646,10107,669,10130,669,10130,646m10177,716l10153,716,10130,716,10130,739,10153,739,10153,762,10130,762,10107,762,10107,785,10130,785,10153,785,10153,762,10177,762,10177,716m10177,181l10153,181,10153,205,10177,205,10177,181m10200,925l10177,925,10177,948,10200,948,10200,925m10200,832l10177,832,10177,785,10153,785,10130,785,10130,832,10107,832,10107,901,10107,901,10107,948,10130,948,10130,901,10130,901,10153,901,10177,901,10200,901,10200,878,10177,878,10153,878,10130,878,10130,855,10153,855,10153,832,10177,832,10177,855,10200,855,10200,832m10200,553l10177,553,10177,507,10153,507,10130,507,10130,530,10153,530,10153,553,10130,553,10130,576,10107,576,10107,623,10130,623,10130,646,10153,646,10153,646,10177,646,10177,692,10177,716,10200,716,10200,692,10200,646,10177,646,10177,623,10200,623,10200,600,10177,600,10177,576,10153,576,10153,553,10177,553,10177,576,10200,576,10200,553m10200,367l10177,367,10177,391,10177,414,10153,414,10153,391,10177,391,10177,367,10177,321,10153,321,10153,344,10130,344,10130,367,10153,367,10153,391,10130,391,10130,483,10153,483,10153,437,10177,437,10177,437,10200,437,10200,367m10200,251l10177,251,10153,251,10153,274,10130,274,10130,321,10153,321,10153,298,10177,298,10177,321,10200,321,10200,251m10223,716l10200,716,10200,739,10223,739,10223,716m10223,181l10200,181,10200,228,10223,228,10223,181m10246,925l10223,925,10223,948,10246,948,10246,925m10246,855l10223,855,10223,878,10200,878,10200,901,10223,901,10246,901,10246,855m10246,739l10223,739,10223,762,10200,762,10200,785,10223,785,10223,785,10246,785,10246,739m10246,669l10223,669,10200,669,10200,692,10223,692,10246,692,10246,669m10246,576l10223,576,10223,553,10200,553,10200,600,10223,600,10223,623,10200,623,10200,646,10223,646,10223,646,10246,646,10246,576m10246,530l10223,530,10223,553,10246,553,10246,530m10246,483l10223,483,10200,483,10200,530,10223,530,10223,507,10246,507,10246,483m10246,437l10223,437,10200,437,10200,460,10223,460,10246,460,10246,437m10246,344l10223,344,10223,321,10200,321,10200,367,10223,367,10223,391,10200,391,10200,414,10223,414,10223,414,10246,414,10246,344m10246,274l10223,274,10200,274,10200,298,10223,298,10246,298,10246,274e" filled="true" fillcolor="#000000" stroked="false">
              <v:path arrowok="t"/>
              <v:fill type="solid"/>
            </v:shape>
            <v:line style="position:absolute" from="10258,205" to="10258,391" stroked="true" strokeweight="1.161pt" strokecolor="#000000">
              <v:stroke dashstyle="solid"/>
            </v:line>
            <v:shape style="position:absolute;left:10246;top:181;width:140;height:767" coordorigin="10246,181" coordsize="140,767" path="m10269,762l10246,762,10246,785,10269,785,10269,762m10269,692l10246,692,10246,739,10269,739,10269,692m10269,646l10246,646,10246,669,10269,669,10269,646m10293,878l10269,878,10269,855,10246,855,10246,901,10246,925,10269,925,10269,901,10293,901,10293,878m10293,785l10269,785,10246,785,10246,832,10269,832,10269,809,10293,809,10293,785m10293,600l10269,600,10269,623,10293,623,10293,600m10293,483l10269,483,10269,437,10246,437,10246,483,10269,483,10269,507,10246,507,10246,553,10269,553,10269,530,10293,530,10293,483m10293,391l10269,391,10269,414,10293,414,10293,391m10293,228l10269,228,10269,251,10269,321,10293,321,10293,251,10293,228m10293,181l10269,181,10269,205,10293,205,10293,181m10316,832l10293,832,10293,855,10316,855,10316,832m10316,762l10293,762,10293,785,10316,785,10316,762m10316,716l10293,716,10293,739,10316,739,10316,716m10316,298l10293,298,10293,344,10316,344,10316,298m10316,205l10293,205,10293,251,10316,251,10316,205m10339,925l10316,925,10293,925,10293,948,10316,948,10339,948,10339,925m10339,855l10316,855,10316,878,10339,878,10339,855m10339,785l10316,785,10316,809,10339,809,10339,785m10339,576l10316,576,10316,553,10293,553,10293,600,10316,600,10316,646,10293,646,10293,692,10316,692,10339,692,10339,576m10339,530l10316,530,10316,553,10339,553,10339,530m10339,367l10316,367,10293,367,10293,437,10316,437,10316,483,10293,483,10293,507,10316,507,10316,507,10339,507,10339,437,10316,437,10316,414,10339,414,10339,367m10339,274l10316,274,10316,298,10339,298,10339,274m10362,878l10339,878,10339,901,10362,901,10362,878m10362,600l10339,600,10339,623,10362,623,10362,600m10362,251l10339,251,10339,274,10362,274,10362,251m10386,925l10362,925,10339,925,10339,948,10362,948,10386,948,10386,925m10386,692l10362,692,10362,739,10339,739,10339,785,10339,855,10362,855,10362,878,10386,878,10386,832,10362,832,10362,785,10362,762,10386,762,10386,692m10386,623l10362,623,10362,646,10339,646,10339,669,10362,669,10362,669,10386,669,10386,623m10386,507l10362,507,10339,507,10339,553,10362,553,10362,600,10386,600,10386,507m10386,460l10362,460,10362,414,10339,414,10339,483,10362,483,10362,483,10386,483,10386,460m10386,367l10362,367,10362,321,10339,321,10339,391,10362,391,10362,414,10386,414,10386,367e" filled="true" fillcolor="#000000" stroked="false">
              <v:path arrowok="t"/>
              <v:fill type="solid"/>
            </v:shape>
            <v:shape style="position:absolute;left:10397;top:181;width:2;height:163" coordorigin="10397,181" coordsize="0,163" path="m10397,344l10397,181,10397,344xe" filled="true" fillcolor="#000000" stroked="false">
              <v:path arrowok="t"/>
              <v:fill type="solid"/>
            </v:shape>
            <v:shape style="position:absolute;left:10385;top:181;width:93;height:767" coordorigin="10386,181" coordsize="93,767" path="m10409,832l10386,832,10386,855,10409,855,10409,832m10409,785l10386,785,10386,809,10409,809,10409,785m10409,716l10386,716,10386,762,10409,762,10409,716m10409,623l10386,623,10386,646,10409,646,10409,623m10409,576l10386,576,10386,600,10409,600,10409,576m10409,460l10386,460,10386,507,10409,507,10409,460m10409,367l10386,367,10386,391,10409,391,10409,367m10432,483l10409,483,10409,530,10432,530,10432,483m10455,739l10432,739,10409,739,10409,762,10432,762,10432,785,10432,832,10409,832,10409,855,10432,855,10432,878,10409,878,10409,901,10432,901,10432,901,10432,925,10409,925,10409,948,10432,948,10432,948,10455,948,10455,901,10455,901,10455,785,10455,739m10455,623l10432,623,10409,623,10409,692,10409,692,10409,716,10432,716,10432,692,10455,692,10455,623m10455,553l10432,553,10409,553,10409,576,10432,576,10455,576,10455,553m10478,367l10455,367,10455,391,10432,391,10409,391,10409,414,10432,414,10432,437,10409,437,10409,460,10432,460,10455,460,10478,460,10478,437,10455,437,10455,414,10478,414,10478,367m10478,321l10455,321,10432,321,10409,321,10409,344,10432,344,10455,344,10478,344,10478,321m10478,228l10455,228,10432,228,10432,251,10432,298,10455,298,10478,298,10478,251,10478,228m10478,181l10455,181,10432,181,10409,181,10409,205,10432,205,10455,205,10478,205,10478,181e" filled="true" fillcolor="#000000" stroked="false">
              <v:path arrowok="t"/>
              <v:fill type="solid"/>
            </v:shape>
            <v:line style="position:absolute" from="10467,483" to="10467,669" stroked="true" strokeweight="1.161pt" strokecolor="#000000">
              <v:stroke dashstyle="solid"/>
            </v:line>
            <v:shape style="position:absolute;left:10455;top:181;width:70;height:767" coordorigin="10455,181" coordsize="70,767" path="m10478,832l10455,832,10455,901,10455,901,10455,948,10478,948,10478,901,10478,901,10478,832m10478,739l10455,739,10455,762,10478,762,10478,739m10502,901l10478,901,10478,925,10502,925,10502,901m10502,785l10478,785,10478,832,10502,832,10502,785m10502,762l10478,762,10478,785,10502,785,10502,762m10502,692l10478,692,10478,739,10502,739,10502,692m10502,576l10478,576,10478,646,10502,646,10502,576m10502,483l10478,483,10478,553,10502,553,10502,483m10502,367l10478,367,10478,460,10502,460,10502,367m10502,321l10478,321,10478,344,10502,344,10502,321m10502,228l10478,228,10478,251,10478,298,10502,298,10502,251,10502,228m10502,181l10478,181,10478,205,10502,205,10502,181m10525,925l10502,925,10502,948,10525,948,10525,925m10525,855l10502,855,10502,901,10525,901,10525,855m10525,785l10502,785,10502,832,10525,832,10525,785m10525,692l10502,692,10502,762,10525,762,10525,692m10525,646l10502,646,10502,669,10525,669,10525,646m10525,483l10502,483,10502,530,10525,530,10525,483m10525,414l10502,414,10502,437,10525,437,10525,414m10525,367l10502,367,10502,391,10525,391,10525,367m10525,321l10502,321,10502,344,10525,344,10525,321m10525,181l10502,181,10502,205,10525,205,10525,181e" filled="true" fillcolor="#000000" stroked="false">
              <v:path arrowok="t"/>
              <v:fill type="solid"/>
            </v:shape>
            <v:shape style="position:absolute;left:10536;top:181;width:2;height:163" coordorigin="10537,181" coordsize="0,163" path="m10537,344l10537,181,10537,344xe" filled="true" fillcolor="#000000" stroked="false">
              <v:path arrowok="t"/>
              <v:fill type="solid"/>
            </v:shape>
            <v:rect style="position:absolute;left:10524;top:460;width:24;height:47" filled="true" fillcolor="#000000" stroked="false">
              <v:fill type="solid"/>
            </v:rect>
            <v:line style="position:absolute" from="10537,530" to="10537,669" stroked="true" strokeweight="1.161pt" strokecolor="#000000">
              <v:stroke dashstyle="solid"/>
            </v:line>
            <v:shape style="position:absolute;left:10524;top:762;width:24;height:140" coordorigin="10525,762" coordsize="24,140" path="m10548,809l10525,809,10525,901,10548,901,10548,809m10548,762l10525,762,10525,785,10548,785,10548,762e" filled="true" fillcolor="#000000" stroked="false">
              <v:path arrowok="t"/>
              <v:fill type="solid"/>
            </v:shape>
            <w10:wrap type="none"/>
          </v:group>
        </w:pict>
      </w:r>
      <w:r>
        <w:rPr>
          <w:rFonts w:ascii="MyriadPro-Cond"/>
          <w:sz w:val="18"/>
        </w:rPr>
        <w:t>Revista de Ciencias Ambientales (Trop J Environ Sci). (Julio-Diciembre, 2018). EISSN: 2215-3896. Vol 52(2): 1-15. DOI: </w:t>
      </w:r>
      <w:hyperlink r:id="rId8">
        <w:r>
          <w:rPr>
            <w:rFonts w:ascii="MyriadPro-Cond"/>
            <w:color w:val="00524D"/>
            <w:sz w:val="18"/>
          </w:rPr>
          <w:t>http://dx.doi.org/10.15359/rca.52-2.1</w:t>
        </w:r>
      </w:hyperlink>
    </w:p>
    <w:p>
      <w:pPr>
        <w:spacing w:before="0"/>
        <w:ind w:left="287" w:right="6660" w:firstLine="0"/>
        <w:jc w:val="left"/>
        <w:rPr>
          <w:rFonts w:ascii="MyriadPro-Cond"/>
          <w:sz w:val="18"/>
        </w:rPr>
      </w:pPr>
      <w:r>
        <w:rPr/>
        <w:pict>
          <v:line style="position:absolute;mso-position-horizontal-relative:page;mso-position-vertical-relative:paragraph;z-index:2704;mso-wrap-distance-left:0;mso-wrap-distance-right:0" from="79.370102pt,27.038628pt" to="532.052102pt,27.038628pt" stroked="true" strokeweight="1pt" strokecolor="#00524d">
            <v:stroke dashstyle="solid"/>
            <w10:wrap type="topAndBottom"/>
          </v:line>
        </w:pict>
      </w:r>
      <w:r>
        <w:rPr>
          <w:rFonts w:ascii="MyriadPro-Cond"/>
          <w:sz w:val="18"/>
        </w:rPr>
        <w:t>URL: </w:t>
      </w:r>
      <w:hyperlink r:id="rId9">
        <w:r>
          <w:rPr>
            <w:rFonts w:ascii="MyriadPro-Cond"/>
            <w:color w:val="00524D"/>
            <w:sz w:val="18"/>
          </w:rPr>
          <w:t>www.revistas.una.ac.cr/ambientales</w:t>
        </w:r>
      </w:hyperlink>
      <w:r>
        <w:rPr>
          <w:rFonts w:ascii="MyriadPro-Cond"/>
          <w:color w:val="00524D"/>
          <w:sz w:val="18"/>
        </w:rPr>
        <w:t> </w:t>
      </w:r>
      <w:r>
        <w:rPr>
          <w:rFonts w:ascii="MyriadPro-Cond"/>
          <w:sz w:val="18"/>
        </w:rPr>
        <w:t>EMAIL: </w:t>
      </w:r>
      <w:hyperlink r:id="rId10">
        <w:r>
          <w:rPr>
            <w:rFonts w:ascii="MyriadPro-Cond"/>
            <w:color w:val="165955"/>
            <w:sz w:val="18"/>
          </w:rPr>
          <w:t>revista.ambien</w:t>
        </w:r>
      </w:hyperlink>
      <w:hyperlink r:id="rId25">
        <w:r>
          <w:rPr>
            <w:rFonts w:ascii="MyriadPro-Cond"/>
            <w:color w:val="165955"/>
            <w:sz w:val="18"/>
          </w:rPr>
          <w:t>tales@una.cr</w:t>
        </w:r>
      </w:hyperlink>
    </w:p>
    <w:p>
      <w:pPr>
        <w:pStyle w:val="BodyText"/>
        <w:rPr>
          <w:rFonts w:ascii="MyriadPro-Cond"/>
          <w:sz w:val="14"/>
        </w:rPr>
      </w:pPr>
    </w:p>
    <w:p>
      <w:pPr>
        <w:pStyle w:val="BodyText"/>
        <w:spacing w:line="232" w:lineRule="auto" w:before="123"/>
        <w:ind w:left="287"/>
      </w:pPr>
      <w:r>
        <w:rPr>
          <w:spacing w:val="-3"/>
        </w:rPr>
        <w:t>superficial </w:t>
      </w:r>
      <w:r>
        <w:rPr/>
        <w:t>y la </w:t>
      </w:r>
      <w:r>
        <w:rPr>
          <w:spacing w:val="-4"/>
        </w:rPr>
        <w:t>erosión, </w:t>
      </w:r>
      <w:r>
        <w:rPr>
          <w:spacing w:val="-3"/>
        </w:rPr>
        <w:t>que modificará </w:t>
      </w:r>
      <w:r>
        <w:rPr/>
        <w:t>los </w:t>
      </w:r>
      <w:r>
        <w:rPr>
          <w:spacing w:val="-3"/>
        </w:rPr>
        <w:t>cauces fluviales </w:t>
      </w:r>
      <w:r>
        <w:rPr>
          <w:spacing w:val="-11"/>
        </w:rPr>
        <w:t>y, </w:t>
      </w:r>
      <w:r>
        <w:rPr>
          <w:spacing w:val="-4"/>
        </w:rPr>
        <w:t>posiblemente, tenga </w:t>
      </w:r>
      <w:r>
        <w:rPr>
          <w:spacing w:val="-5"/>
        </w:rPr>
        <w:t>mayores </w:t>
      </w:r>
      <w:r>
        <w:rPr>
          <w:spacing w:val="-3"/>
        </w:rPr>
        <w:t>inci- dencias </w:t>
      </w:r>
      <w:r>
        <w:rPr/>
        <w:t>en </w:t>
      </w:r>
      <w:r>
        <w:rPr>
          <w:spacing w:val="-2"/>
        </w:rPr>
        <w:t>las </w:t>
      </w:r>
      <w:r>
        <w:rPr>
          <w:spacing w:val="-4"/>
        </w:rPr>
        <w:t>inundaciones </w:t>
      </w:r>
      <w:r>
        <w:rPr/>
        <w:t>por la </w:t>
      </w:r>
      <w:r>
        <w:rPr>
          <w:spacing w:val="-3"/>
        </w:rPr>
        <w:t>suma </w:t>
      </w:r>
      <w:r>
        <w:rPr/>
        <w:t>de </w:t>
      </w:r>
      <w:r>
        <w:rPr>
          <w:spacing w:val="-3"/>
        </w:rPr>
        <w:t>sedimentos </w:t>
      </w:r>
      <w:r>
        <w:rPr/>
        <w:t>en </w:t>
      </w:r>
      <w:r>
        <w:rPr>
          <w:spacing w:val="-2"/>
        </w:rPr>
        <w:t>las </w:t>
      </w:r>
      <w:r>
        <w:rPr>
          <w:spacing w:val="-4"/>
        </w:rPr>
        <w:t>llanuras </w:t>
      </w:r>
      <w:r>
        <w:rPr/>
        <w:t>de </w:t>
      </w:r>
      <w:r>
        <w:rPr>
          <w:spacing w:val="-4"/>
        </w:rPr>
        <w:t>inundación.</w:t>
      </w:r>
    </w:p>
    <w:p>
      <w:pPr>
        <w:pStyle w:val="BodyText"/>
        <w:spacing w:line="232" w:lineRule="auto" w:before="1"/>
        <w:ind w:left="287" w:right="264" w:firstLine="396"/>
        <w:jc w:val="both"/>
      </w:pPr>
      <w:r>
        <w:rPr/>
        <w:t>En</w:t>
      </w:r>
      <w:r>
        <w:rPr>
          <w:spacing w:val="-8"/>
        </w:rPr>
        <w:t> </w:t>
      </w:r>
      <w:r>
        <w:rPr/>
        <w:t>otras</w:t>
      </w:r>
      <w:r>
        <w:rPr>
          <w:spacing w:val="-8"/>
        </w:rPr>
        <w:t> </w:t>
      </w:r>
      <w:r>
        <w:rPr/>
        <w:t>latitudes,</w:t>
      </w:r>
      <w:r>
        <w:rPr>
          <w:spacing w:val="-8"/>
        </w:rPr>
        <w:t> </w:t>
      </w:r>
      <w:r>
        <w:rPr/>
        <w:t>se</w:t>
      </w:r>
      <w:r>
        <w:rPr>
          <w:spacing w:val="-8"/>
        </w:rPr>
        <w:t> </w:t>
      </w:r>
      <w:r>
        <w:rPr/>
        <w:t>ha</w:t>
      </w:r>
      <w:r>
        <w:rPr>
          <w:spacing w:val="-8"/>
        </w:rPr>
        <w:t> </w:t>
      </w:r>
      <w:r>
        <w:rPr/>
        <w:t>observado</w:t>
      </w:r>
      <w:r>
        <w:rPr>
          <w:spacing w:val="-8"/>
        </w:rPr>
        <w:t> </w:t>
      </w:r>
      <w:r>
        <w:rPr/>
        <w:t>que,</w:t>
      </w:r>
      <w:r>
        <w:rPr>
          <w:spacing w:val="-8"/>
        </w:rPr>
        <w:t> </w:t>
      </w:r>
      <w:r>
        <w:rPr/>
        <w:t>posterior</w:t>
      </w:r>
      <w:r>
        <w:rPr>
          <w:spacing w:val="-8"/>
        </w:rPr>
        <w:t> </w:t>
      </w:r>
      <w:r>
        <w:rPr/>
        <w:t>a</w:t>
      </w:r>
      <w:r>
        <w:rPr>
          <w:spacing w:val="-8"/>
        </w:rPr>
        <w:t> </w:t>
      </w:r>
      <w:r>
        <w:rPr/>
        <w:t>la</w:t>
      </w:r>
      <w:r>
        <w:rPr>
          <w:spacing w:val="-8"/>
        </w:rPr>
        <w:t> </w:t>
      </w:r>
      <w:r>
        <w:rPr/>
        <w:t>ocurrencia</w:t>
      </w:r>
      <w:r>
        <w:rPr>
          <w:spacing w:val="-8"/>
        </w:rPr>
        <w:t> </w:t>
      </w:r>
      <w:r>
        <w:rPr/>
        <w:t>de</w:t>
      </w:r>
      <w:r>
        <w:rPr>
          <w:spacing w:val="-8"/>
        </w:rPr>
        <w:t> </w:t>
      </w:r>
      <w:r>
        <w:rPr/>
        <w:t>incendios</w:t>
      </w:r>
      <w:r>
        <w:rPr>
          <w:spacing w:val="-8"/>
        </w:rPr>
        <w:t> </w:t>
      </w:r>
      <w:r>
        <w:rPr/>
        <w:t>forestales,</w:t>
      </w:r>
      <w:r>
        <w:rPr>
          <w:spacing w:val="-8"/>
        </w:rPr>
        <w:t> </w:t>
      </w:r>
      <w:r>
        <w:rPr/>
        <w:t>se da un incremento en la incidencia de procesos erosivos como escorrentía, arroyada, avenidas torrenciales y flujos de lodo </w:t>
      </w:r>
      <w:r>
        <w:rPr>
          <w:rFonts w:ascii="Minion Pro" w:hAnsi="Minion Pro"/>
        </w:rPr>
        <w:t>(</w:t>
      </w:r>
      <w:hyperlink w:history="true" w:anchor="_bookmark2">
        <w:r>
          <w:rPr>
            <w:rFonts w:ascii="Minion Pro" w:hAnsi="Minion Pro"/>
            <w:color w:val="00524D"/>
          </w:rPr>
          <w:t>Bendix y Cowell, 2010</w:t>
        </w:r>
      </w:hyperlink>
      <w:r>
        <w:rPr>
          <w:rFonts w:ascii="Minion Pro" w:hAnsi="Minion Pro"/>
        </w:rPr>
        <w:t>; </w:t>
      </w:r>
      <w:hyperlink w:history="true" w:anchor="_bookmark7">
        <w:r>
          <w:rPr>
            <w:rFonts w:ascii="Minion Pro" w:hAnsi="Minion Pro"/>
            <w:color w:val="00524D"/>
          </w:rPr>
          <w:t>Eaton </w:t>
        </w:r>
        <w:r>
          <w:rPr>
            <w:rFonts w:ascii="Minion Pro" w:hAnsi="Minion Pro"/>
            <w:i/>
            <w:color w:val="00524D"/>
          </w:rPr>
          <w:t>et al.</w:t>
        </w:r>
        <w:r>
          <w:rPr>
            <w:rFonts w:ascii="Minion Pro" w:hAnsi="Minion Pro"/>
            <w:color w:val="00524D"/>
          </w:rPr>
          <w:t>, 2010</w:t>
        </w:r>
      </w:hyperlink>
      <w:r>
        <w:rPr>
          <w:rFonts w:ascii="Minion Pro" w:hAnsi="Minion Pro"/>
        </w:rPr>
        <w:t>; </w:t>
      </w:r>
      <w:hyperlink w:history="true" w:anchor="_bookmark19">
        <w:r>
          <w:rPr>
            <w:rFonts w:ascii="Minion Pro" w:hAnsi="Minion Pro"/>
            <w:color w:val="00524D"/>
          </w:rPr>
          <w:t>Moody </w:t>
        </w:r>
        <w:r>
          <w:rPr>
            <w:rFonts w:ascii="Minion Pro" w:hAnsi="Minion Pro"/>
            <w:i/>
            <w:color w:val="00524D"/>
          </w:rPr>
          <w:t>et al.</w:t>
        </w:r>
        <w:r>
          <w:rPr>
            <w:rFonts w:ascii="Minion Pro" w:hAnsi="Minion Pro"/>
            <w:color w:val="00524D"/>
          </w:rPr>
          <w:t>, 2008</w:t>
        </w:r>
      </w:hyperlink>
      <w:r>
        <w:rPr>
          <w:rFonts w:ascii="Minion Pro" w:hAnsi="Minion Pro"/>
        </w:rPr>
        <w:t>; </w:t>
      </w:r>
      <w:hyperlink w:history="true" w:anchor="_bookmark21">
        <w:r>
          <w:rPr>
            <w:rFonts w:ascii="Minion Pro" w:hAnsi="Minion Pro"/>
            <w:color w:val="00524D"/>
            <w:spacing w:val="-3"/>
          </w:rPr>
          <w:t>Ny-</w:t>
        </w:r>
      </w:hyperlink>
      <w:r>
        <w:rPr>
          <w:rFonts w:ascii="Minion Pro" w:hAnsi="Minion Pro"/>
          <w:color w:val="00524D"/>
          <w:spacing w:val="-3"/>
        </w:rPr>
        <w:t> </w:t>
      </w:r>
      <w:hyperlink w:history="true" w:anchor="_bookmark21">
        <w:r>
          <w:rPr>
            <w:rFonts w:ascii="Minion Pro" w:hAnsi="Minion Pro"/>
            <w:color w:val="00524D"/>
          </w:rPr>
          <w:t>man</w:t>
        </w:r>
        <w:r>
          <w:rPr>
            <w:rFonts w:ascii="Minion Pro" w:hAnsi="Minion Pro"/>
            <w:color w:val="00524D"/>
            <w:spacing w:val="-12"/>
          </w:rPr>
          <w:t> </w:t>
        </w:r>
        <w:r>
          <w:rPr>
            <w:rFonts w:ascii="Minion Pro" w:hAnsi="Minion Pro"/>
            <w:i/>
            <w:color w:val="00524D"/>
          </w:rPr>
          <w:t>et</w:t>
        </w:r>
        <w:r>
          <w:rPr>
            <w:rFonts w:ascii="Minion Pro" w:hAnsi="Minion Pro"/>
            <w:i/>
            <w:color w:val="00524D"/>
            <w:spacing w:val="-12"/>
          </w:rPr>
          <w:t> </w:t>
        </w:r>
        <w:r>
          <w:rPr>
            <w:rFonts w:ascii="Minion Pro" w:hAnsi="Minion Pro"/>
            <w:i/>
            <w:color w:val="00524D"/>
          </w:rPr>
          <w:t>al.</w:t>
        </w:r>
        <w:r>
          <w:rPr>
            <w:rFonts w:ascii="Minion Pro" w:hAnsi="Minion Pro"/>
            <w:color w:val="00524D"/>
          </w:rPr>
          <w:t>,</w:t>
        </w:r>
        <w:r>
          <w:rPr>
            <w:rFonts w:ascii="Minion Pro" w:hAnsi="Minion Pro"/>
            <w:color w:val="00524D"/>
            <w:spacing w:val="-12"/>
          </w:rPr>
          <w:t> </w:t>
        </w:r>
        <w:r>
          <w:rPr>
            <w:rFonts w:ascii="Minion Pro" w:hAnsi="Minion Pro"/>
            <w:color w:val="00524D"/>
          </w:rPr>
          <w:t>2011</w:t>
        </w:r>
      </w:hyperlink>
      <w:r>
        <w:rPr>
          <w:rFonts w:ascii="Minion Pro" w:hAnsi="Minion Pro"/>
        </w:rPr>
        <w:t>;</w:t>
      </w:r>
      <w:r>
        <w:rPr>
          <w:rFonts w:ascii="Minion Pro" w:hAnsi="Minion Pro"/>
          <w:spacing w:val="-11"/>
        </w:rPr>
        <w:t> </w:t>
      </w:r>
      <w:hyperlink w:history="true" w:anchor="_bookmark15">
        <w:r>
          <w:rPr>
            <w:rFonts w:ascii="Minion Pro" w:hAnsi="Minion Pro"/>
            <w:color w:val="00524D"/>
          </w:rPr>
          <w:t>Langhans</w:t>
        </w:r>
        <w:r>
          <w:rPr>
            <w:rFonts w:ascii="Minion Pro" w:hAnsi="Minion Pro"/>
            <w:color w:val="00524D"/>
            <w:spacing w:val="-12"/>
          </w:rPr>
          <w:t> </w:t>
        </w:r>
        <w:r>
          <w:rPr>
            <w:rFonts w:ascii="Minion Pro" w:hAnsi="Minion Pro"/>
            <w:i/>
            <w:color w:val="00524D"/>
          </w:rPr>
          <w:t>et</w:t>
        </w:r>
        <w:r>
          <w:rPr>
            <w:rFonts w:ascii="Minion Pro" w:hAnsi="Minion Pro"/>
            <w:i/>
            <w:color w:val="00524D"/>
            <w:spacing w:val="-12"/>
          </w:rPr>
          <w:t> </w:t>
        </w:r>
        <w:r>
          <w:rPr>
            <w:rFonts w:ascii="Minion Pro" w:hAnsi="Minion Pro"/>
            <w:i/>
            <w:color w:val="00524D"/>
          </w:rPr>
          <w:t>al.</w:t>
        </w:r>
        <w:r>
          <w:rPr>
            <w:rFonts w:ascii="Minion Pro" w:hAnsi="Minion Pro"/>
            <w:color w:val="00524D"/>
          </w:rPr>
          <w:t>,</w:t>
        </w:r>
        <w:r>
          <w:rPr>
            <w:rFonts w:ascii="Minion Pro" w:hAnsi="Minion Pro"/>
            <w:color w:val="00524D"/>
            <w:spacing w:val="-12"/>
          </w:rPr>
          <w:t> </w:t>
        </w:r>
        <w:r>
          <w:rPr>
            <w:rFonts w:ascii="Minion Pro" w:hAnsi="Minion Pro"/>
            <w:color w:val="00524D"/>
          </w:rPr>
          <w:t>2017</w:t>
        </w:r>
      </w:hyperlink>
      <w:r>
        <w:rPr>
          <w:rFonts w:ascii="Minion Pro" w:hAnsi="Minion Pro"/>
        </w:rPr>
        <w:t>;</w:t>
      </w:r>
      <w:r>
        <w:rPr>
          <w:rFonts w:ascii="Minion Pro" w:hAnsi="Minion Pro"/>
          <w:spacing w:val="-11"/>
        </w:rPr>
        <w:t> </w:t>
      </w:r>
      <w:hyperlink w:history="true" w:anchor="_bookmark25">
        <w:r>
          <w:rPr>
            <w:rFonts w:ascii="Minion Pro" w:hAnsi="Minion Pro"/>
            <w:color w:val="00524D"/>
          </w:rPr>
          <w:t>Stoffel</w:t>
        </w:r>
        <w:r>
          <w:rPr>
            <w:rFonts w:ascii="Minion Pro" w:hAnsi="Minion Pro"/>
            <w:color w:val="00524D"/>
            <w:spacing w:val="-12"/>
          </w:rPr>
          <w:t> </w:t>
        </w:r>
        <w:r>
          <w:rPr>
            <w:rFonts w:ascii="Minion Pro" w:hAnsi="Minion Pro"/>
            <w:color w:val="00524D"/>
          </w:rPr>
          <w:t>y</w:t>
        </w:r>
        <w:r>
          <w:rPr>
            <w:rFonts w:ascii="Minion Pro" w:hAnsi="Minion Pro"/>
            <w:color w:val="00524D"/>
            <w:spacing w:val="-12"/>
          </w:rPr>
          <w:t> </w:t>
        </w:r>
        <w:r>
          <w:rPr>
            <w:rFonts w:ascii="Minion Pro" w:hAnsi="Minion Pro"/>
            <w:color w:val="00524D"/>
            <w:spacing w:val="-3"/>
          </w:rPr>
          <w:t>Wilford,</w:t>
        </w:r>
        <w:r>
          <w:rPr>
            <w:rFonts w:ascii="Minion Pro" w:hAnsi="Minion Pro"/>
            <w:color w:val="00524D"/>
            <w:spacing w:val="-12"/>
          </w:rPr>
          <w:t> </w:t>
        </w:r>
        <w:r>
          <w:rPr>
            <w:rFonts w:ascii="Minion Pro" w:hAnsi="Minion Pro"/>
            <w:color w:val="00524D"/>
          </w:rPr>
          <w:t>2012</w:t>
        </w:r>
      </w:hyperlink>
      <w:r>
        <w:rPr>
          <w:rFonts w:ascii="Minion Pro" w:hAnsi="Minion Pro"/>
        </w:rPr>
        <w:t>)</w:t>
      </w:r>
      <w:r>
        <w:rPr/>
        <w:t>.</w:t>
      </w:r>
      <w:r>
        <w:rPr>
          <w:spacing w:val="-11"/>
        </w:rPr>
        <w:t> </w:t>
      </w:r>
      <w:r>
        <w:rPr>
          <w:spacing w:val="-4"/>
        </w:rPr>
        <w:t>Por</w:t>
      </w:r>
      <w:r>
        <w:rPr>
          <w:spacing w:val="-11"/>
        </w:rPr>
        <w:t> </w:t>
      </w:r>
      <w:r>
        <w:rPr>
          <w:spacing w:val="-3"/>
        </w:rPr>
        <w:t>tanto,</w:t>
      </w:r>
      <w:r>
        <w:rPr>
          <w:spacing w:val="-11"/>
        </w:rPr>
        <w:t> </w:t>
      </w:r>
      <w:r>
        <w:rPr/>
        <w:t>en</w:t>
      </w:r>
      <w:r>
        <w:rPr>
          <w:spacing w:val="-12"/>
        </w:rPr>
        <w:t> </w:t>
      </w:r>
      <w:r>
        <w:rPr/>
        <w:t>las</w:t>
      </w:r>
      <w:r>
        <w:rPr>
          <w:spacing w:val="-11"/>
        </w:rPr>
        <w:t> </w:t>
      </w:r>
      <w:r>
        <w:rPr/>
        <w:t>zonas</w:t>
      </w:r>
      <w:r>
        <w:rPr>
          <w:spacing w:val="-11"/>
        </w:rPr>
        <w:t> </w:t>
      </w:r>
      <w:r>
        <w:rPr/>
        <w:t>tropicales el</w:t>
      </w:r>
      <w:r>
        <w:rPr>
          <w:spacing w:val="-14"/>
        </w:rPr>
        <w:t> </w:t>
      </w:r>
      <w:r>
        <w:rPr/>
        <w:t>suelo</w:t>
      </w:r>
      <w:r>
        <w:rPr>
          <w:spacing w:val="-14"/>
        </w:rPr>
        <w:t> </w:t>
      </w:r>
      <w:r>
        <w:rPr/>
        <w:t>desnudo</w:t>
      </w:r>
      <w:r>
        <w:rPr>
          <w:spacing w:val="-14"/>
        </w:rPr>
        <w:t> </w:t>
      </w:r>
      <w:r>
        <w:rPr/>
        <w:t>es</w:t>
      </w:r>
      <w:r>
        <w:rPr>
          <w:spacing w:val="-14"/>
        </w:rPr>
        <w:t> </w:t>
      </w:r>
      <w:r>
        <w:rPr/>
        <w:t>más</w:t>
      </w:r>
      <w:r>
        <w:rPr>
          <w:spacing w:val="-14"/>
        </w:rPr>
        <w:t> </w:t>
      </w:r>
      <w:r>
        <w:rPr/>
        <w:t>susceptible</w:t>
      </w:r>
      <w:r>
        <w:rPr>
          <w:spacing w:val="-14"/>
        </w:rPr>
        <w:t> </w:t>
      </w:r>
      <w:r>
        <w:rPr/>
        <w:t>al</w:t>
      </w:r>
      <w:r>
        <w:rPr>
          <w:spacing w:val="-14"/>
        </w:rPr>
        <w:t> </w:t>
      </w:r>
      <w:r>
        <w:rPr/>
        <w:t>desarrollo</w:t>
      </w:r>
      <w:r>
        <w:rPr>
          <w:spacing w:val="-14"/>
        </w:rPr>
        <w:t> </w:t>
      </w:r>
      <w:r>
        <w:rPr/>
        <w:t>de</w:t>
      </w:r>
      <w:r>
        <w:rPr>
          <w:spacing w:val="-14"/>
        </w:rPr>
        <w:t> </w:t>
      </w:r>
      <w:r>
        <w:rPr/>
        <w:t>escorrentía</w:t>
      </w:r>
      <w:r>
        <w:rPr>
          <w:spacing w:val="-14"/>
        </w:rPr>
        <w:t> </w:t>
      </w:r>
      <w:r>
        <w:rPr/>
        <w:t>superficial,</w:t>
      </w:r>
      <w:r>
        <w:rPr>
          <w:spacing w:val="-14"/>
        </w:rPr>
        <w:t> </w:t>
      </w:r>
      <w:r>
        <w:rPr/>
        <w:t>de</w:t>
      </w:r>
      <w:r>
        <w:rPr>
          <w:spacing w:val="-14"/>
        </w:rPr>
        <w:t> </w:t>
      </w:r>
      <w:r>
        <w:rPr/>
        <w:t>procesos</w:t>
      </w:r>
      <w:r>
        <w:rPr>
          <w:spacing w:val="-14"/>
        </w:rPr>
        <w:t> </w:t>
      </w:r>
      <w:r>
        <w:rPr/>
        <w:t>de</w:t>
      </w:r>
      <w:r>
        <w:rPr>
          <w:spacing w:val="-14"/>
        </w:rPr>
        <w:t> </w:t>
      </w:r>
      <w:r>
        <w:rPr/>
        <w:t>arro- yada</w:t>
      </w:r>
      <w:r>
        <w:rPr>
          <w:spacing w:val="-5"/>
        </w:rPr>
        <w:t> </w:t>
      </w:r>
      <w:r>
        <w:rPr/>
        <w:t>que</w:t>
      </w:r>
      <w:r>
        <w:rPr>
          <w:spacing w:val="-5"/>
        </w:rPr>
        <w:t> </w:t>
      </w:r>
      <w:r>
        <w:rPr/>
        <w:t>incluso</w:t>
      </w:r>
      <w:r>
        <w:rPr>
          <w:spacing w:val="-5"/>
        </w:rPr>
        <w:t> </w:t>
      </w:r>
      <w:r>
        <w:rPr/>
        <w:t>podrían</w:t>
      </w:r>
      <w:r>
        <w:rPr>
          <w:spacing w:val="-5"/>
        </w:rPr>
        <w:t> </w:t>
      </w:r>
      <w:r>
        <w:rPr/>
        <w:t>estar</w:t>
      </w:r>
      <w:r>
        <w:rPr>
          <w:spacing w:val="-5"/>
        </w:rPr>
        <w:t> </w:t>
      </w:r>
      <w:r>
        <w:rPr/>
        <w:t>relacionados</w:t>
      </w:r>
      <w:r>
        <w:rPr>
          <w:spacing w:val="-5"/>
        </w:rPr>
        <w:t> </w:t>
      </w:r>
      <w:r>
        <w:rPr/>
        <w:t>con</w:t>
      </w:r>
      <w:r>
        <w:rPr>
          <w:spacing w:val="-5"/>
        </w:rPr>
        <w:t> </w:t>
      </w:r>
      <w:r>
        <w:rPr/>
        <w:t>inundaciones</w:t>
      </w:r>
      <w:r>
        <w:rPr>
          <w:spacing w:val="-5"/>
        </w:rPr>
        <w:t> </w:t>
      </w:r>
      <w:r>
        <w:rPr/>
        <w:t>súbitas</w:t>
      </w:r>
      <w:r>
        <w:rPr>
          <w:spacing w:val="-5"/>
        </w:rPr>
        <w:t> </w:t>
      </w:r>
      <w:r>
        <w:rPr/>
        <w:t>y</w:t>
      </w:r>
      <w:r>
        <w:rPr>
          <w:spacing w:val="-5"/>
        </w:rPr>
        <w:t> </w:t>
      </w:r>
      <w:r>
        <w:rPr/>
        <w:t>flujos</w:t>
      </w:r>
      <w:r>
        <w:rPr>
          <w:spacing w:val="-5"/>
        </w:rPr>
        <w:t> </w:t>
      </w:r>
      <w:r>
        <w:rPr/>
        <w:t>de</w:t>
      </w:r>
      <w:r>
        <w:rPr>
          <w:spacing w:val="-5"/>
        </w:rPr>
        <w:t> </w:t>
      </w:r>
      <w:r>
        <w:rPr/>
        <w:t>lodo,</w:t>
      </w:r>
      <w:r>
        <w:rPr>
          <w:spacing w:val="-5"/>
        </w:rPr>
        <w:t> </w:t>
      </w:r>
      <w:r>
        <w:rPr/>
        <w:t>cuando empiece</w:t>
      </w:r>
      <w:r>
        <w:rPr>
          <w:spacing w:val="-5"/>
        </w:rPr>
        <w:t> </w:t>
      </w:r>
      <w:r>
        <w:rPr/>
        <w:t>la</w:t>
      </w:r>
      <w:r>
        <w:rPr>
          <w:spacing w:val="-5"/>
        </w:rPr>
        <w:t> </w:t>
      </w:r>
      <w:r>
        <w:rPr/>
        <w:t>época</w:t>
      </w:r>
      <w:r>
        <w:rPr>
          <w:spacing w:val="-5"/>
        </w:rPr>
        <w:t> </w:t>
      </w:r>
      <w:r>
        <w:rPr/>
        <w:t>de</w:t>
      </w:r>
      <w:r>
        <w:rPr>
          <w:spacing w:val="-5"/>
        </w:rPr>
        <w:t> </w:t>
      </w:r>
      <w:r>
        <w:rPr/>
        <w:t>lluvias</w:t>
      </w:r>
      <w:r>
        <w:rPr>
          <w:spacing w:val="-5"/>
        </w:rPr>
        <w:t> </w:t>
      </w:r>
      <w:r>
        <w:rPr/>
        <w:t>por</w:t>
      </w:r>
      <w:r>
        <w:rPr>
          <w:spacing w:val="-5"/>
        </w:rPr>
        <w:t> </w:t>
      </w:r>
      <w:r>
        <w:rPr/>
        <w:t>la</w:t>
      </w:r>
      <w:r>
        <w:rPr>
          <w:spacing w:val="-5"/>
        </w:rPr>
        <w:t> </w:t>
      </w:r>
      <w:r>
        <w:rPr/>
        <w:t>alta</w:t>
      </w:r>
      <w:r>
        <w:rPr>
          <w:spacing w:val="-5"/>
        </w:rPr>
        <w:t> </w:t>
      </w:r>
      <w:r>
        <w:rPr/>
        <w:t>cantidad</w:t>
      </w:r>
      <w:r>
        <w:rPr>
          <w:spacing w:val="-5"/>
        </w:rPr>
        <w:t> </w:t>
      </w:r>
      <w:r>
        <w:rPr/>
        <w:t>de</w:t>
      </w:r>
      <w:r>
        <w:rPr>
          <w:spacing w:val="-5"/>
        </w:rPr>
        <w:t> </w:t>
      </w:r>
      <w:r>
        <w:rPr/>
        <w:t>sedimentos</w:t>
      </w:r>
      <w:r>
        <w:rPr>
          <w:spacing w:val="-5"/>
        </w:rPr>
        <w:t> </w:t>
      </w:r>
      <w:r>
        <w:rPr/>
        <w:t>y</w:t>
      </w:r>
      <w:r>
        <w:rPr>
          <w:spacing w:val="-5"/>
        </w:rPr>
        <w:t> </w:t>
      </w:r>
      <w:r>
        <w:rPr/>
        <w:t>restos</w:t>
      </w:r>
      <w:r>
        <w:rPr>
          <w:spacing w:val="-5"/>
        </w:rPr>
        <w:t> </w:t>
      </w:r>
      <w:r>
        <w:rPr/>
        <w:t>vegetales</w:t>
      </w:r>
      <w:r>
        <w:rPr>
          <w:spacing w:val="-5"/>
        </w:rPr>
        <w:t> </w:t>
      </w:r>
      <w:r>
        <w:rPr/>
        <w:t>disponibles</w:t>
      </w:r>
      <w:r>
        <w:rPr>
          <w:spacing w:val="-5"/>
        </w:rPr>
        <w:t> </w:t>
      </w:r>
      <w:r>
        <w:rPr/>
        <w:t>en el sistema fluvial. Así, las interrelaciones entre los incendios forestales y las formas de relieve tienen múltiples aristas y conexiones con diferentes tipos de procesos</w:t>
      </w:r>
      <w:r>
        <w:rPr>
          <w:spacing w:val="-30"/>
        </w:rPr>
        <w:t> </w:t>
      </w:r>
      <w:r>
        <w:rPr/>
        <w:t>hidrogeomórficos.</w:t>
      </w:r>
    </w:p>
    <w:p>
      <w:pPr>
        <w:pStyle w:val="BodyText"/>
        <w:spacing w:before="9"/>
        <w:rPr>
          <w:sz w:val="33"/>
        </w:rPr>
      </w:pPr>
    </w:p>
    <w:p>
      <w:pPr>
        <w:pStyle w:val="Heading3"/>
        <w:numPr>
          <w:ilvl w:val="0"/>
          <w:numId w:val="3"/>
        </w:numPr>
        <w:tabs>
          <w:tab w:pos="571" w:val="left" w:leader="none"/>
        </w:tabs>
        <w:spacing w:line="284" w:lineRule="exact" w:before="0" w:after="0"/>
        <w:ind w:left="570" w:right="0" w:hanging="283"/>
        <w:jc w:val="left"/>
      </w:pPr>
      <w:r>
        <w:rPr/>
        <w:t>Conclusiones</w:t>
      </w:r>
    </w:p>
    <w:p>
      <w:pPr>
        <w:pStyle w:val="BodyText"/>
        <w:spacing w:line="232" w:lineRule="auto" w:before="3"/>
        <w:ind w:left="287" w:right="264" w:firstLine="396"/>
        <w:jc w:val="both"/>
        <w:rPr>
          <w:rFonts w:ascii="Minion Pro" w:hAnsi="Minion Pro"/>
        </w:rPr>
      </w:pPr>
      <w:r>
        <w:rPr>
          <w:rFonts w:ascii="Minion Pro" w:hAnsi="Minion Pro"/>
        </w:rPr>
        <w:t>Se determinaron cuatro formas de relieve para el ACG: cerro El Hacha, rampas volcánicas del complejo Orosí-Cacao, colinas tectónicas de Santa Elena y planicie costera, todas ellas con una dinámica geomorfológica determinada por el origen del material parental, en su mayoría volcánico, desde el periodo Jurásico hasta el Cuaternario, controladas por la tectónica regional y</w:t>
      </w:r>
      <w:r>
        <w:rPr>
          <w:rFonts w:ascii="Minion Pro" w:hAnsi="Minion Pro"/>
          <w:spacing w:val="-3"/>
        </w:rPr>
        <w:t> </w:t>
      </w:r>
      <w:r>
        <w:rPr>
          <w:rFonts w:ascii="Minion Pro" w:hAnsi="Minion Pro"/>
        </w:rPr>
        <w:t>local,</w:t>
      </w:r>
      <w:r>
        <w:rPr>
          <w:rFonts w:ascii="Minion Pro" w:hAnsi="Minion Pro"/>
          <w:spacing w:val="-3"/>
        </w:rPr>
        <w:t> </w:t>
      </w:r>
      <w:r>
        <w:rPr>
          <w:rFonts w:ascii="Minion Pro" w:hAnsi="Minion Pro"/>
        </w:rPr>
        <w:t>modeladas</w:t>
      </w:r>
      <w:r>
        <w:rPr>
          <w:rFonts w:ascii="Minion Pro" w:hAnsi="Minion Pro"/>
          <w:spacing w:val="-3"/>
        </w:rPr>
        <w:t> </w:t>
      </w:r>
      <w:r>
        <w:rPr>
          <w:rFonts w:ascii="Minion Pro" w:hAnsi="Minion Pro"/>
        </w:rPr>
        <w:t>por</w:t>
      </w:r>
      <w:r>
        <w:rPr>
          <w:rFonts w:ascii="Minion Pro" w:hAnsi="Minion Pro"/>
          <w:spacing w:val="-3"/>
        </w:rPr>
        <w:t> </w:t>
      </w:r>
      <w:r>
        <w:rPr>
          <w:rFonts w:ascii="Minion Pro" w:hAnsi="Minion Pro"/>
        </w:rPr>
        <w:t>la</w:t>
      </w:r>
      <w:r>
        <w:rPr>
          <w:rFonts w:ascii="Minion Pro" w:hAnsi="Minion Pro"/>
          <w:spacing w:val="-3"/>
        </w:rPr>
        <w:t> </w:t>
      </w:r>
      <w:r>
        <w:rPr>
          <w:rFonts w:ascii="Minion Pro" w:hAnsi="Minion Pro"/>
        </w:rPr>
        <w:t>acción</w:t>
      </w:r>
      <w:r>
        <w:rPr>
          <w:rFonts w:ascii="Minion Pro" w:hAnsi="Minion Pro"/>
          <w:spacing w:val="-3"/>
        </w:rPr>
        <w:t> </w:t>
      </w:r>
      <w:r>
        <w:rPr>
          <w:rFonts w:ascii="Minion Pro" w:hAnsi="Minion Pro"/>
        </w:rPr>
        <w:t>exógena</w:t>
      </w:r>
      <w:r>
        <w:rPr>
          <w:rFonts w:ascii="Minion Pro" w:hAnsi="Minion Pro"/>
          <w:spacing w:val="-3"/>
        </w:rPr>
        <w:t> </w:t>
      </w:r>
      <w:r>
        <w:rPr>
          <w:rFonts w:ascii="Minion Pro" w:hAnsi="Minion Pro"/>
        </w:rPr>
        <w:t>de</w:t>
      </w:r>
      <w:r>
        <w:rPr>
          <w:rFonts w:ascii="Minion Pro" w:hAnsi="Minion Pro"/>
          <w:spacing w:val="-3"/>
        </w:rPr>
        <w:t> </w:t>
      </w:r>
      <w:r>
        <w:rPr>
          <w:rFonts w:ascii="Minion Pro" w:hAnsi="Minion Pro"/>
        </w:rPr>
        <w:t>la</w:t>
      </w:r>
      <w:r>
        <w:rPr>
          <w:rFonts w:ascii="Minion Pro" w:hAnsi="Minion Pro"/>
          <w:spacing w:val="-3"/>
        </w:rPr>
        <w:t> </w:t>
      </w:r>
      <w:r>
        <w:rPr>
          <w:rFonts w:ascii="Minion Pro" w:hAnsi="Minion Pro"/>
        </w:rPr>
        <w:t>precipitación</w:t>
      </w:r>
      <w:r>
        <w:rPr>
          <w:rFonts w:ascii="Minion Pro" w:hAnsi="Minion Pro"/>
          <w:spacing w:val="-3"/>
        </w:rPr>
        <w:t> </w:t>
      </w:r>
      <w:r>
        <w:rPr>
          <w:rFonts w:ascii="Minion Pro" w:hAnsi="Minion Pro"/>
        </w:rPr>
        <w:t>y</w:t>
      </w:r>
      <w:r>
        <w:rPr>
          <w:rFonts w:ascii="Minion Pro" w:hAnsi="Minion Pro"/>
          <w:spacing w:val="-3"/>
        </w:rPr>
        <w:t> </w:t>
      </w:r>
      <w:r>
        <w:rPr>
          <w:rFonts w:ascii="Minion Pro" w:hAnsi="Minion Pro"/>
        </w:rPr>
        <w:t>los</w:t>
      </w:r>
      <w:r>
        <w:rPr>
          <w:rFonts w:ascii="Minion Pro" w:hAnsi="Minion Pro"/>
          <w:spacing w:val="-3"/>
        </w:rPr>
        <w:t> </w:t>
      </w:r>
      <w:r>
        <w:rPr>
          <w:rFonts w:ascii="Minion Pro" w:hAnsi="Minion Pro"/>
        </w:rPr>
        <w:t>cambios</w:t>
      </w:r>
      <w:r>
        <w:rPr>
          <w:rFonts w:ascii="Minion Pro" w:hAnsi="Minion Pro"/>
          <w:spacing w:val="-3"/>
        </w:rPr>
        <w:t> </w:t>
      </w:r>
      <w:r>
        <w:rPr>
          <w:rFonts w:ascii="Minion Pro" w:hAnsi="Minion Pro"/>
        </w:rPr>
        <w:t>en</w:t>
      </w:r>
      <w:r>
        <w:rPr>
          <w:rFonts w:ascii="Minion Pro" w:hAnsi="Minion Pro"/>
          <w:spacing w:val="-3"/>
        </w:rPr>
        <w:t> </w:t>
      </w:r>
      <w:r>
        <w:rPr>
          <w:rFonts w:ascii="Minion Pro" w:hAnsi="Minion Pro"/>
        </w:rPr>
        <w:t>el</w:t>
      </w:r>
      <w:r>
        <w:rPr>
          <w:rFonts w:ascii="Minion Pro" w:hAnsi="Minion Pro"/>
          <w:spacing w:val="-3"/>
        </w:rPr>
        <w:t> </w:t>
      </w:r>
      <w:r>
        <w:rPr>
          <w:rFonts w:ascii="Minion Pro" w:hAnsi="Minion Pro"/>
        </w:rPr>
        <w:t>uso</w:t>
      </w:r>
      <w:r>
        <w:rPr>
          <w:rFonts w:ascii="Minion Pro" w:hAnsi="Minion Pro"/>
          <w:spacing w:val="-3"/>
        </w:rPr>
        <w:t> </w:t>
      </w:r>
      <w:r>
        <w:rPr>
          <w:rFonts w:ascii="Minion Pro" w:hAnsi="Minion Pro"/>
        </w:rPr>
        <w:t>de</w:t>
      </w:r>
      <w:r>
        <w:rPr>
          <w:rFonts w:ascii="Minion Pro" w:hAnsi="Minion Pro"/>
          <w:spacing w:val="-3"/>
        </w:rPr>
        <w:t> </w:t>
      </w:r>
      <w:r>
        <w:rPr>
          <w:rFonts w:ascii="Minion Pro" w:hAnsi="Minion Pro"/>
        </w:rPr>
        <w:t>la</w:t>
      </w:r>
      <w:r>
        <w:rPr>
          <w:rFonts w:ascii="Minion Pro" w:hAnsi="Minion Pro"/>
          <w:spacing w:val="-3"/>
        </w:rPr>
        <w:t> </w:t>
      </w:r>
      <w:r>
        <w:rPr>
          <w:rFonts w:ascii="Minion Pro" w:hAnsi="Minion Pro"/>
        </w:rPr>
        <w:t>tierra; y con morfologías que varían desde las superficies planas o semiplanas hasta las laderas con pendientes superiores a los</w:t>
      </w:r>
      <w:r>
        <w:rPr>
          <w:rFonts w:ascii="Minion Pro" w:hAnsi="Minion Pro"/>
          <w:spacing w:val="-1"/>
        </w:rPr>
        <w:t> </w:t>
      </w:r>
      <w:r>
        <w:rPr>
          <w:rFonts w:ascii="Minion Pro" w:hAnsi="Minion Pro"/>
        </w:rPr>
        <w:t>45°.</w:t>
      </w:r>
    </w:p>
    <w:p>
      <w:pPr>
        <w:pStyle w:val="BodyText"/>
        <w:spacing w:line="232" w:lineRule="auto" w:before="5"/>
        <w:ind w:left="287" w:right="264" w:firstLine="396"/>
        <w:jc w:val="both"/>
        <w:rPr>
          <w:rFonts w:ascii="Minion Pro" w:hAnsi="Minion Pro"/>
        </w:rPr>
      </w:pPr>
      <w:r>
        <w:rPr>
          <w:rFonts w:ascii="Minion Pro" w:hAnsi="Minion Pro"/>
        </w:rPr>
        <w:t>El modelo de vulnerabilidad representa, de forma geoespacial, la situación del fuego sobre los valores socioeconómicos y ecológicos dentro del área de estudio, permitiendo identificar principales zonas para la implementación de estrategias de control y protección, a través de planes de gestión de riesgo ante incendios forestales. El modelo evalúa las condiciones de vul- nerabilidad mediante variables que fueron validadas con criterio experto y adaptadas para el ecosistema de bosque seco.</w:t>
      </w:r>
    </w:p>
    <w:p>
      <w:pPr>
        <w:pStyle w:val="BodyText"/>
        <w:spacing w:line="232" w:lineRule="auto" w:before="4"/>
        <w:ind w:left="287" w:right="264" w:firstLine="396"/>
        <w:jc w:val="both"/>
        <w:rPr>
          <w:rFonts w:ascii="Minion Pro" w:hAnsi="Minion Pro"/>
        </w:rPr>
      </w:pPr>
      <w:r>
        <w:rPr>
          <w:rFonts w:ascii="Minion Pro" w:hAnsi="Minion Pro"/>
        </w:rPr>
        <w:t>El análisis bivariante confirmó la relación que existe entre el tipo de morfología y el grado de vulnerabilidad que presentan diferentes sectores del ACG. Resaltan la localización, orienta- ción y composición de las laderas, que a su vez favorecen procesos como los de colonización, así</w:t>
      </w:r>
      <w:r>
        <w:rPr>
          <w:rFonts w:ascii="Minion Pro" w:hAnsi="Minion Pro"/>
          <w:spacing w:val="-5"/>
        </w:rPr>
        <w:t> </w:t>
      </w:r>
      <w:r>
        <w:rPr>
          <w:rFonts w:ascii="Minion Pro" w:hAnsi="Minion Pro"/>
        </w:rPr>
        <w:t>como</w:t>
      </w:r>
      <w:r>
        <w:rPr>
          <w:rFonts w:ascii="Minion Pro" w:hAnsi="Minion Pro"/>
          <w:spacing w:val="-5"/>
        </w:rPr>
        <w:t> </w:t>
      </w:r>
      <w:r>
        <w:rPr>
          <w:rFonts w:ascii="Minion Pro" w:hAnsi="Minion Pro"/>
        </w:rPr>
        <w:t>la</w:t>
      </w:r>
      <w:r>
        <w:rPr>
          <w:rFonts w:ascii="Minion Pro" w:hAnsi="Minion Pro"/>
          <w:spacing w:val="-5"/>
        </w:rPr>
        <w:t> </w:t>
      </w:r>
      <w:r>
        <w:rPr>
          <w:rFonts w:ascii="Minion Pro" w:hAnsi="Minion Pro"/>
        </w:rPr>
        <w:t>densidad</w:t>
      </w:r>
      <w:r>
        <w:rPr>
          <w:rFonts w:ascii="Minion Pro" w:hAnsi="Minion Pro"/>
          <w:spacing w:val="-5"/>
        </w:rPr>
        <w:t> </w:t>
      </w:r>
      <w:r>
        <w:rPr>
          <w:rFonts w:ascii="Minion Pro" w:hAnsi="Minion Pro"/>
        </w:rPr>
        <w:t>boscosa</w:t>
      </w:r>
      <w:r>
        <w:rPr>
          <w:rFonts w:ascii="Minion Pro" w:hAnsi="Minion Pro"/>
          <w:spacing w:val="-5"/>
        </w:rPr>
        <w:t> </w:t>
      </w:r>
      <w:r>
        <w:rPr>
          <w:rFonts w:ascii="Minion Pro" w:hAnsi="Minion Pro"/>
        </w:rPr>
        <w:t>y</w:t>
      </w:r>
      <w:r>
        <w:rPr>
          <w:rFonts w:ascii="Minion Pro" w:hAnsi="Minion Pro"/>
          <w:spacing w:val="-5"/>
        </w:rPr>
        <w:t> </w:t>
      </w:r>
      <w:r>
        <w:rPr>
          <w:rFonts w:ascii="Minion Pro" w:hAnsi="Minion Pro"/>
        </w:rPr>
        <w:t>la</w:t>
      </w:r>
      <w:r>
        <w:rPr>
          <w:rFonts w:ascii="Minion Pro" w:hAnsi="Minion Pro"/>
          <w:spacing w:val="-5"/>
        </w:rPr>
        <w:t> </w:t>
      </w:r>
      <w:r>
        <w:rPr>
          <w:rFonts w:ascii="Minion Pro" w:hAnsi="Minion Pro"/>
        </w:rPr>
        <w:t>aceleración</w:t>
      </w:r>
      <w:r>
        <w:rPr>
          <w:rFonts w:ascii="Minion Pro" w:hAnsi="Minion Pro"/>
          <w:spacing w:val="-5"/>
        </w:rPr>
        <w:t> </w:t>
      </w:r>
      <w:r>
        <w:rPr>
          <w:rFonts w:ascii="Minion Pro" w:hAnsi="Minion Pro"/>
        </w:rPr>
        <w:t>de</w:t>
      </w:r>
      <w:r>
        <w:rPr>
          <w:rFonts w:ascii="Minion Pro" w:hAnsi="Minion Pro"/>
          <w:spacing w:val="-5"/>
        </w:rPr>
        <w:t> </w:t>
      </w:r>
      <w:r>
        <w:rPr>
          <w:rFonts w:ascii="Minion Pro" w:hAnsi="Minion Pro"/>
        </w:rPr>
        <w:t>la</w:t>
      </w:r>
      <w:r>
        <w:rPr>
          <w:rFonts w:ascii="Minion Pro" w:hAnsi="Minion Pro"/>
          <w:spacing w:val="-5"/>
        </w:rPr>
        <w:t> </w:t>
      </w:r>
      <w:r>
        <w:rPr>
          <w:rFonts w:ascii="Minion Pro" w:hAnsi="Minion Pro"/>
        </w:rPr>
        <w:t>velocidad</w:t>
      </w:r>
      <w:r>
        <w:rPr>
          <w:rFonts w:ascii="Minion Pro" w:hAnsi="Minion Pro"/>
          <w:spacing w:val="-5"/>
        </w:rPr>
        <w:t> </w:t>
      </w:r>
      <w:r>
        <w:rPr>
          <w:rFonts w:ascii="Minion Pro" w:hAnsi="Minion Pro"/>
        </w:rPr>
        <w:t>de</w:t>
      </w:r>
      <w:r>
        <w:rPr>
          <w:rFonts w:ascii="Minion Pro" w:hAnsi="Minion Pro"/>
          <w:spacing w:val="-5"/>
        </w:rPr>
        <w:t> </w:t>
      </w:r>
      <w:r>
        <w:rPr>
          <w:rFonts w:ascii="Minion Pro" w:hAnsi="Minion Pro"/>
        </w:rPr>
        <w:t>los</w:t>
      </w:r>
      <w:r>
        <w:rPr>
          <w:rFonts w:ascii="Minion Pro" w:hAnsi="Minion Pro"/>
          <w:spacing w:val="-5"/>
        </w:rPr>
        <w:t> </w:t>
      </w:r>
      <w:r>
        <w:rPr>
          <w:rFonts w:ascii="Minion Pro" w:hAnsi="Minion Pro"/>
        </w:rPr>
        <w:t>vientos</w:t>
      </w:r>
      <w:r>
        <w:rPr>
          <w:rFonts w:ascii="Minion Pro" w:hAnsi="Minion Pro"/>
          <w:spacing w:val="-5"/>
        </w:rPr>
        <w:t> </w:t>
      </w:r>
      <w:r>
        <w:rPr>
          <w:rFonts w:ascii="Minion Pro" w:hAnsi="Minion Pro"/>
        </w:rPr>
        <w:t>alisios</w:t>
      </w:r>
      <w:r>
        <w:rPr>
          <w:rFonts w:ascii="Minion Pro" w:hAnsi="Minion Pro"/>
          <w:spacing w:val="-5"/>
        </w:rPr>
        <w:t> </w:t>
      </w:r>
      <w:r>
        <w:rPr>
          <w:rFonts w:ascii="Minion Pro" w:hAnsi="Minion Pro"/>
        </w:rPr>
        <w:t>provenientes del mar Caribe, aumentando así el efecto Foehn y la temperatura del aire. Además, los suelos poco desarrollados en este territorio (entisoles), aunados a la baja precipitación anual (&lt; 2 000 mm)</w:t>
      </w:r>
      <w:r>
        <w:rPr>
          <w:rFonts w:ascii="Minion Pro" w:hAnsi="Minion Pro"/>
          <w:spacing w:val="-6"/>
        </w:rPr>
        <w:t> </w:t>
      </w:r>
      <w:r>
        <w:rPr>
          <w:rFonts w:ascii="Minion Pro" w:hAnsi="Minion Pro"/>
        </w:rPr>
        <w:t>y</w:t>
      </w:r>
      <w:r>
        <w:rPr>
          <w:rFonts w:ascii="Minion Pro" w:hAnsi="Minion Pro"/>
          <w:spacing w:val="-6"/>
        </w:rPr>
        <w:t> </w:t>
      </w:r>
      <w:r>
        <w:rPr>
          <w:rFonts w:ascii="Minion Pro" w:hAnsi="Minion Pro"/>
        </w:rPr>
        <w:t>a</w:t>
      </w:r>
      <w:r>
        <w:rPr>
          <w:rFonts w:ascii="Minion Pro" w:hAnsi="Minion Pro"/>
          <w:spacing w:val="-6"/>
        </w:rPr>
        <w:t> </w:t>
      </w:r>
      <w:r>
        <w:rPr>
          <w:rFonts w:ascii="Minion Pro" w:hAnsi="Minion Pro"/>
        </w:rPr>
        <w:t>una</w:t>
      </w:r>
      <w:r>
        <w:rPr>
          <w:rFonts w:ascii="Minion Pro" w:hAnsi="Minion Pro"/>
          <w:spacing w:val="-6"/>
        </w:rPr>
        <w:t> </w:t>
      </w:r>
      <w:r>
        <w:rPr>
          <w:rFonts w:ascii="Minion Pro" w:hAnsi="Minion Pro"/>
        </w:rPr>
        <w:t>estacionalidad</w:t>
      </w:r>
      <w:r>
        <w:rPr>
          <w:rFonts w:ascii="Minion Pro" w:hAnsi="Minion Pro"/>
          <w:spacing w:val="-6"/>
        </w:rPr>
        <w:t> </w:t>
      </w:r>
      <w:r>
        <w:rPr>
          <w:rFonts w:ascii="Minion Pro" w:hAnsi="Minion Pro"/>
        </w:rPr>
        <w:t>seca</w:t>
      </w:r>
      <w:r>
        <w:rPr>
          <w:rFonts w:ascii="Minion Pro" w:hAnsi="Minion Pro"/>
          <w:spacing w:val="-6"/>
        </w:rPr>
        <w:t> </w:t>
      </w:r>
      <w:r>
        <w:rPr>
          <w:rFonts w:ascii="Minion Pro" w:hAnsi="Minion Pro"/>
        </w:rPr>
        <w:t>prolongada</w:t>
      </w:r>
      <w:r>
        <w:rPr>
          <w:rFonts w:ascii="Minion Pro" w:hAnsi="Minion Pro"/>
          <w:spacing w:val="-6"/>
        </w:rPr>
        <w:t> </w:t>
      </w:r>
      <w:r>
        <w:rPr>
          <w:rFonts w:ascii="Minion Pro" w:hAnsi="Minion Pro"/>
        </w:rPr>
        <w:t>(6</w:t>
      </w:r>
      <w:r>
        <w:rPr>
          <w:rFonts w:ascii="Minion Pro" w:hAnsi="Minion Pro"/>
          <w:spacing w:val="-6"/>
        </w:rPr>
        <w:t> </w:t>
      </w:r>
      <w:r>
        <w:rPr>
          <w:rFonts w:ascii="Minion Pro" w:hAnsi="Minion Pro"/>
        </w:rPr>
        <w:t>meses),</w:t>
      </w:r>
      <w:r>
        <w:rPr>
          <w:rFonts w:ascii="Minion Pro" w:hAnsi="Minion Pro"/>
          <w:spacing w:val="-6"/>
        </w:rPr>
        <w:t> </w:t>
      </w:r>
      <w:r>
        <w:rPr>
          <w:rFonts w:ascii="Minion Pro" w:hAnsi="Minion Pro"/>
        </w:rPr>
        <w:t>generan</w:t>
      </w:r>
      <w:r>
        <w:rPr>
          <w:rFonts w:ascii="Minion Pro" w:hAnsi="Minion Pro"/>
          <w:spacing w:val="-6"/>
        </w:rPr>
        <w:t> </w:t>
      </w:r>
      <w:r>
        <w:rPr>
          <w:rFonts w:ascii="Minion Pro" w:hAnsi="Minion Pro"/>
        </w:rPr>
        <w:t>las</w:t>
      </w:r>
      <w:r>
        <w:rPr>
          <w:rFonts w:ascii="Minion Pro" w:hAnsi="Minion Pro"/>
          <w:spacing w:val="-6"/>
        </w:rPr>
        <w:t> </w:t>
      </w:r>
      <w:r>
        <w:rPr>
          <w:rFonts w:ascii="Minion Pro" w:hAnsi="Minion Pro"/>
        </w:rPr>
        <w:t>condiciones</w:t>
      </w:r>
      <w:r>
        <w:rPr>
          <w:rFonts w:ascii="Minion Pro" w:hAnsi="Minion Pro"/>
          <w:spacing w:val="-6"/>
        </w:rPr>
        <w:t> </w:t>
      </w:r>
      <w:r>
        <w:rPr>
          <w:rFonts w:ascii="Minion Pro" w:hAnsi="Minion Pro"/>
        </w:rPr>
        <w:t>idóneas</w:t>
      </w:r>
      <w:r>
        <w:rPr>
          <w:rFonts w:ascii="Minion Pro" w:hAnsi="Minion Pro"/>
          <w:spacing w:val="-6"/>
        </w:rPr>
        <w:t> </w:t>
      </w:r>
      <w:r>
        <w:rPr>
          <w:rFonts w:ascii="Minion Pro" w:hAnsi="Minion Pro"/>
        </w:rPr>
        <w:t>para</w:t>
      </w:r>
      <w:r>
        <w:rPr>
          <w:rFonts w:ascii="Minion Pro" w:hAnsi="Minion Pro"/>
          <w:spacing w:val="-6"/>
        </w:rPr>
        <w:t> </w:t>
      </w:r>
      <w:r>
        <w:rPr>
          <w:rFonts w:ascii="Minion Pro" w:hAnsi="Minion Pro"/>
        </w:rPr>
        <w:t>la aparición</w:t>
      </w:r>
      <w:r>
        <w:rPr>
          <w:rFonts w:ascii="Minion Pro" w:hAnsi="Minion Pro"/>
          <w:spacing w:val="-5"/>
        </w:rPr>
        <w:t> </w:t>
      </w:r>
      <w:r>
        <w:rPr>
          <w:rFonts w:ascii="Minion Pro" w:hAnsi="Minion Pro"/>
        </w:rPr>
        <w:t>de</w:t>
      </w:r>
      <w:r>
        <w:rPr>
          <w:rFonts w:ascii="Minion Pro" w:hAnsi="Minion Pro"/>
          <w:spacing w:val="-5"/>
        </w:rPr>
        <w:t> </w:t>
      </w:r>
      <w:r>
        <w:rPr>
          <w:rFonts w:ascii="Minion Pro" w:hAnsi="Minion Pro"/>
        </w:rPr>
        <w:t>bosques</w:t>
      </w:r>
      <w:r>
        <w:rPr>
          <w:rFonts w:ascii="Minion Pro" w:hAnsi="Minion Pro"/>
          <w:spacing w:val="-5"/>
        </w:rPr>
        <w:t> </w:t>
      </w:r>
      <w:r>
        <w:rPr>
          <w:rFonts w:ascii="Minion Pro" w:hAnsi="Minion Pro"/>
        </w:rPr>
        <w:t>secos,</w:t>
      </w:r>
      <w:r>
        <w:rPr>
          <w:rFonts w:ascii="Minion Pro" w:hAnsi="Minion Pro"/>
          <w:spacing w:val="-5"/>
        </w:rPr>
        <w:t> </w:t>
      </w:r>
      <w:r>
        <w:rPr>
          <w:rFonts w:ascii="Minion Pro" w:hAnsi="Minion Pro"/>
        </w:rPr>
        <w:t>con</w:t>
      </w:r>
      <w:r>
        <w:rPr>
          <w:rFonts w:ascii="Minion Pro" w:hAnsi="Minion Pro"/>
          <w:spacing w:val="-5"/>
        </w:rPr>
        <w:t> </w:t>
      </w:r>
      <w:r>
        <w:rPr>
          <w:rFonts w:ascii="Minion Pro" w:hAnsi="Minion Pro"/>
        </w:rPr>
        <w:t>alta</w:t>
      </w:r>
      <w:r>
        <w:rPr>
          <w:rFonts w:ascii="Minion Pro" w:hAnsi="Minion Pro"/>
          <w:spacing w:val="-5"/>
        </w:rPr>
        <w:t> </w:t>
      </w:r>
      <w:r>
        <w:rPr>
          <w:rFonts w:ascii="Minion Pro" w:hAnsi="Minion Pro"/>
        </w:rPr>
        <w:t>producción</w:t>
      </w:r>
      <w:r>
        <w:rPr>
          <w:rFonts w:ascii="Minion Pro" w:hAnsi="Minion Pro"/>
          <w:spacing w:val="-5"/>
        </w:rPr>
        <w:t> </w:t>
      </w:r>
      <w:r>
        <w:rPr>
          <w:rFonts w:ascii="Minion Pro" w:hAnsi="Minion Pro"/>
        </w:rPr>
        <w:t>de</w:t>
      </w:r>
      <w:r>
        <w:rPr>
          <w:rFonts w:ascii="Minion Pro" w:hAnsi="Minion Pro"/>
          <w:spacing w:val="-5"/>
        </w:rPr>
        <w:t> </w:t>
      </w:r>
      <w:r>
        <w:rPr>
          <w:rFonts w:ascii="Minion Pro" w:hAnsi="Minion Pro"/>
        </w:rPr>
        <w:t>biomasa,</w:t>
      </w:r>
      <w:r>
        <w:rPr>
          <w:rFonts w:ascii="Minion Pro" w:hAnsi="Minion Pro"/>
          <w:spacing w:val="-5"/>
        </w:rPr>
        <w:t> </w:t>
      </w:r>
      <w:r>
        <w:rPr>
          <w:rFonts w:ascii="Minion Pro" w:hAnsi="Minion Pro"/>
        </w:rPr>
        <w:t>la</w:t>
      </w:r>
      <w:r>
        <w:rPr>
          <w:rFonts w:ascii="Minion Pro" w:hAnsi="Minion Pro"/>
          <w:spacing w:val="-5"/>
        </w:rPr>
        <w:t> </w:t>
      </w:r>
      <w:r>
        <w:rPr>
          <w:rFonts w:ascii="Minion Pro" w:hAnsi="Minion Pro"/>
        </w:rPr>
        <w:t>cual</w:t>
      </w:r>
      <w:r>
        <w:rPr>
          <w:rFonts w:ascii="Minion Pro" w:hAnsi="Minion Pro"/>
          <w:spacing w:val="-5"/>
        </w:rPr>
        <w:t> </w:t>
      </w:r>
      <w:r>
        <w:rPr>
          <w:rFonts w:ascii="Minion Pro" w:hAnsi="Minion Pro"/>
        </w:rPr>
        <w:t>puede</w:t>
      </w:r>
      <w:r>
        <w:rPr>
          <w:rFonts w:ascii="Minion Pro" w:hAnsi="Minion Pro"/>
          <w:spacing w:val="-5"/>
        </w:rPr>
        <w:t> </w:t>
      </w:r>
      <w:r>
        <w:rPr>
          <w:rFonts w:ascii="Minion Pro" w:hAnsi="Minion Pro"/>
        </w:rPr>
        <w:t>ser</w:t>
      </w:r>
      <w:r>
        <w:rPr>
          <w:rFonts w:ascii="Minion Pro" w:hAnsi="Minion Pro"/>
          <w:spacing w:val="-5"/>
        </w:rPr>
        <w:t> </w:t>
      </w:r>
      <w:r>
        <w:rPr>
          <w:rFonts w:ascii="Minion Pro" w:hAnsi="Minion Pro"/>
        </w:rPr>
        <w:t>un</w:t>
      </w:r>
      <w:r>
        <w:rPr>
          <w:rFonts w:ascii="Minion Pro" w:hAnsi="Minion Pro"/>
          <w:spacing w:val="-5"/>
        </w:rPr>
        <w:t> </w:t>
      </w:r>
      <w:r>
        <w:rPr>
          <w:rFonts w:ascii="Minion Pro" w:hAnsi="Minion Pro"/>
        </w:rPr>
        <w:t>medio</w:t>
      </w:r>
      <w:r>
        <w:rPr>
          <w:rFonts w:ascii="Minion Pro" w:hAnsi="Minion Pro"/>
          <w:spacing w:val="-5"/>
        </w:rPr>
        <w:t> </w:t>
      </w:r>
      <w:r>
        <w:rPr>
          <w:rFonts w:ascii="Minion Pro" w:hAnsi="Minion Pro"/>
        </w:rPr>
        <w:t>para</w:t>
      </w:r>
      <w:r>
        <w:rPr>
          <w:rFonts w:ascii="Minion Pro" w:hAnsi="Minion Pro"/>
          <w:spacing w:val="-5"/>
        </w:rPr>
        <w:t> </w:t>
      </w:r>
      <w:r>
        <w:rPr>
          <w:rFonts w:ascii="Minion Pro" w:hAnsi="Minion Pro"/>
        </w:rPr>
        <w:t>la ignición de incendios</w:t>
      </w:r>
      <w:r>
        <w:rPr>
          <w:rFonts w:ascii="Minion Pro" w:hAnsi="Minion Pro"/>
          <w:spacing w:val="-1"/>
        </w:rPr>
        <w:t> </w:t>
      </w:r>
      <w:r>
        <w:rPr>
          <w:rFonts w:ascii="Minion Pro" w:hAnsi="Minion Pro"/>
        </w:rPr>
        <w:t>forestales.</w:t>
      </w:r>
    </w:p>
    <w:p>
      <w:pPr>
        <w:pStyle w:val="BodyText"/>
        <w:spacing w:line="232" w:lineRule="auto" w:before="6"/>
        <w:ind w:left="287" w:right="264" w:firstLine="396"/>
        <w:jc w:val="both"/>
        <w:rPr>
          <w:rFonts w:ascii="Minion Pro" w:hAnsi="Minion Pro"/>
        </w:rPr>
      </w:pPr>
      <w:r>
        <w:rPr/>
        <w:pict>
          <v:shape style="position:absolute;margin-left:84.049797pt;margin-top:104.670074pt;width:14.4pt;height:16.850pt;mso-position-horizontal-relative:page;mso-position-vertical-relative:paragraph;z-index:-28360" type="#_x0000_t202" filled="false" stroked="false">
            <v:textbox inset="0,0,0,0">
              <w:txbxContent>
                <w:p>
                  <w:pPr>
                    <w:spacing w:before="0"/>
                    <w:ind w:left="0" w:right="0" w:firstLine="0"/>
                    <w:jc w:val="left"/>
                    <w:rPr>
                      <w:rFonts w:ascii="Myriad Pro"/>
                      <w:sz w:val="28"/>
                    </w:rPr>
                  </w:pPr>
                  <w:r>
                    <w:rPr>
                      <w:rFonts w:ascii="Myriad Pro"/>
                      <w:sz w:val="28"/>
                    </w:rPr>
                    <w:t>12</w:t>
                  </w:r>
                </w:p>
              </w:txbxContent>
            </v:textbox>
            <w10:wrap type="none"/>
          </v:shape>
        </w:pict>
      </w:r>
      <w:r>
        <w:rPr>
          <w:rFonts w:ascii="Minion Pro" w:hAnsi="Minion Pro"/>
        </w:rPr>
        <w:t>Este estudio es pionero en la determinación de relaciones causales y dinámicas entre las formas del relieve, sus procesos y la vulnerabilidad de incendios forestales en una de las áreas más</w:t>
      </w:r>
      <w:r>
        <w:rPr>
          <w:rFonts w:ascii="Minion Pro" w:hAnsi="Minion Pro"/>
          <w:spacing w:val="-6"/>
        </w:rPr>
        <w:t> </w:t>
      </w:r>
      <w:r>
        <w:rPr>
          <w:rFonts w:ascii="Minion Pro" w:hAnsi="Minion Pro"/>
        </w:rPr>
        <w:t>afectadas</w:t>
      </w:r>
      <w:r>
        <w:rPr>
          <w:rFonts w:ascii="Minion Pro" w:hAnsi="Minion Pro"/>
          <w:spacing w:val="-6"/>
        </w:rPr>
        <w:t> </w:t>
      </w:r>
      <w:r>
        <w:rPr>
          <w:rFonts w:ascii="Minion Pro" w:hAnsi="Minion Pro"/>
        </w:rPr>
        <w:t>por</w:t>
      </w:r>
      <w:r>
        <w:rPr>
          <w:rFonts w:ascii="Minion Pro" w:hAnsi="Minion Pro"/>
          <w:spacing w:val="-6"/>
        </w:rPr>
        <w:t> </w:t>
      </w:r>
      <w:r>
        <w:rPr>
          <w:rFonts w:ascii="Minion Pro" w:hAnsi="Minion Pro"/>
        </w:rPr>
        <w:t>esta</w:t>
      </w:r>
      <w:r>
        <w:rPr>
          <w:rFonts w:ascii="Minion Pro" w:hAnsi="Minion Pro"/>
          <w:spacing w:val="-6"/>
        </w:rPr>
        <w:t> </w:t>
      </w:r>
      <w:r>
        <w:rPr>
          <w:rFonts w:ascii="Minion Pro" w:hAnsi="Minion Pro"/>
        </w:rPr>
        <w:t>amenaza</w:t>
      </w:r>
      <w:r>
        <w:rPr>
          <w:rFonts w:ascii="Minion Pro" w:hAnsi="Minion Pro"/>
          <w:spacing w:val="-6"/>
        </w:rPr>
        <w:t> </w:t>
      </w:r>
      <w:r>
        <w:rPr>
          <w:rFonts w:ascii="Minion Pro" w:hAnsi="Minion Pro"/>
        </w:rPr>
        <w:t>en</w:t>
      </w:r>
      <w:r>
        <w:rPr>
          <w:rFonts w:ascii="Minion Pro" w:hAnsi="Minion Pro"/>
          <w:spacing w:val="-6"/>
        </w:rPr>
        <w:t> </w:t>
      </w:r>
      <w:r>
        <w:rPr>
          <w:rFonts w:ascii="Minion Pro" w:hAnsi="Minion Pro"/>
        </w:rPr>
        <w:t>Costa</w:t>
      </w:r>
      <w:r>
        <w:rPr>
          <w:rFonts w:ascii="Minion Pro" w:hAnsi="Minion Pro"/>
          <w:spacing w:val="-6"/>
        </w:rPr>
        <w:t> </w:t>
      </w:r>
      <w:r>
        <w:rPr>
          <w:rFonts w:ascii="Minion Pro" w:hAnsi="Minion Pro"/>
        </w:rPr>
        <w:t>Rica.</w:t>
      </w:r>
      <w:r>
        <w:rPr>
          <w:rFonts w:ascii="Minion Pro" w:hAnsi="Minion Pro"/>
          <w:spacing w:val="-6"/>
        </w:rPr>
        <w:t> </w:t>
      </w:r>
      <w:r>
        <w:rPr>
          <w:rFonts w:ascii="Minion Pro" w:hAnsi="Minion Pro"/>
        </w:rPr>
        <w:t>Se</w:t>
      </w:r>
      <w:r>
        <w:rPr>
          <w:rFonts w:ascii="Minion Pro" w:hAnsi="Minion Pro"/>
          <w:spacing w:val="-6"/>
        </w:rPr>
        <w:t> </w:t>
      </w:r>
      <w:r>
        <w:rPr>
          <w:rFonts w:ascii="Minion Pro" w:hAnsi="Minion Pro"/>
        </w:rPr>
        <w:t>pretende</w:t>
      </w:r>
      <w:r>
        <w:rPr>
          <w:rFonts w:ascii="Minion Pro" w:hAnsi="Minion Pro"/>
          <w:spacing w:val="-6"/>
        </w:rPr>
        <w:t> </w:t>
      </w:r>
      <w:r>
        <w:rPr>
          <w:rFonts w:ascii="Minion Pro" w:hAnsi="Minion Pro"/>
        </w:rPr>
        <w:t>abrir</w:t>
      </w:r>
      <w:r>
        <w:rPr>
          <w:rFonts w:ascii="Minion Pro" w:hAnsi="Minion Pro"/>
          <w:spacing w:val="-6"/>
        </w:rPr>
        <w:t> </w:t>
      </w:r>
      <w:r>
        <w:rPr>
          <w:rFonts w:ascii="Minion Pro" w:hAnsi="Minion Pro"/>
        </w:rPr>
        <w:t>una</w:t>
      </w:r>
      <w:r>
        <w:rPr>
          <w:rFonts w:ascii="Minion Pro" w:hAnsi="Minion Pro"/>
          <w:spacing w:val="-6"/>
        </w:rPr>
        <w:t> </w:t>
      </w:r>
      <w:r>
        <w:rPr>
          <w:rFonts w:ascii="Minion Pro" w:hAnsi="Minion Pro"/>
        </w:rPr>
        <w:t>línea</w:t>
      </w:r>
      <w:r>
        <w:rPr>
          <w:rFonts w:ascii="Minion Pro" w:hAnsi="Minion Pro"/>
          <w:spacing w:val="-6"/>
        </w:rPr>
        <w:t> </w:t>
      </w:r>
      <w:r>
        <w:rPr>
          <w:rFonts w:ascii="Minion Pro" w:hAnsi="Minion Pro"/>
        </w:rPr>
        <w:t>de</w:t>
      </w:r>
      <w:r>
        <w:rPr>
          <w:rFonts w:ascii="Minion Pro" w:hAnsi="Minion Pro"/>
          <w:spacing w:val="-6"/>
        </w:rPr>
        <w:t> </w:t>
      </w:r>
      <w:r>
        <w:rPr>
          <w:rFonts w:ascii="Minion Pro" w:hAnsi="Minion Pro"/>
        </w:rPr>
        <w:t>investigación</w:t>
      </w:r>
      <w:r>
        <w:rPr>
          <w:rFonts w:ascii="Minion Pro" w:hAnsi="Minion Pro"/>
          <w:spacing w:val="-6"/>
        </w:rPr>
        <w:t> </w:t>
      </w:r>
      <w:r>
        <w:rPr>
          <w:rFonts w:ascii="Minion Pro" w:hAnsi="Minion Pro"/>
        </w:rPr>
        <w:t>aún </w:t>
      </w:r>
      <w:r>
        <w:rPr>
          <w:rFonts w:ascii="Minion Pro" w:hAnsi="Minion Pro"/>
          <w:spacing w:val="-3"/>
        </w:rPr>
        <w:t>mayor</w:t>
      </w:r>
      <w:r>
        <w:rPr>
          <w:rFonts w:ascii="Minion Pro" w:hAnsi="Minion Pro"/>
          <w:spacing w:val="-4"/>
        </w:rPr>
        <w:t> </w:t>
      </w:r>
      <w:r>
        <w:rPr>
          <w:rFonts w:ascii="Minion Pro" w:hAnsi="Minion Pro"/>
        </w:rPr>
        <w:t>en</w:t>
      </w:r>
      <w:r>
        <w:rPr>
          <w:rFonts w:ascii="Minion Pro" w:hAnsi="Minion Pro"/>
          <w:spacing w:val="-4"/>
        </w:rPr>
        <w:t> </w:t>
      </w:r>
      <w:r>
        <w:rPr>
          <w:rFonts w:ascii="Minion Pro" w:hAnsi="Minion Pro"/>
        </w:rPr>
        <w:t>el</w:t>
      </w:r>
      <w:r>
        <w:rPr>
          <w:rFonts w:ascii="Minion Pro" w:hAnsi="Minion Pro"/>
          <w:spacing w:val="-4"/>
        </w:rPr>
        <w:t> </w:t>
      </w:r>
      <w:r>
        <w:rPr>
          <w:rFonts w:ascii="Minion Pro" w:hAnsi="Minion Pro"/>
        </w:rPr>
        <w:t>país</w:t>
      </w:r>
      <w:r>
        <w:rPr>
          <w:rFonts w:ascii="Minion Pro" w:hAnsi="Minion Pro"/>
          <w:spacing w:val="-4"/>
        </w:rPr>
        <w:t> </w:t>
      </w:r>
      <w:r>
        <w:rPr>
          <w:rFonts w:ascii="Minion Pro" w:hAnsi="Minion Pro"/>
        </w:rPr>
        <w:t>y</w:t>
      </w:r>
      <w:r>
        <w:rPr>
          <w:rFonts w:ascii="Minion Pro" w:hAnsi="Minion Pro"/>
          <w:spacing w:val="-4"/>
        </w:rPr>
        <w:t> </w:t>
      </w:r>
      <w:r>
        <w:rPr>
          <w:rFonts w:ascii="Minion Pro" w:hAnsi="Minion Pro"/>
        </w:rPr>
        <w:t>la</w:t>
      </w:r>
      <w:r>
        <w:rPr>
          <w:rFonts w:ascii="Minion Pro" w:hAnsi="Minion Pro"/>
          <w:spacing w:val="-4"/>
        </w:rPr>
        <w:t> </w:t>
      </w:r>
      <w:r>
        <w:rPr>
          <w:rFonts w:ascii="Minion Pro" w:hAnsi="Minion Pro"/>
        </w:rPr>
        <w:t>región</w:t>
      </w:r>
      <w:r>
        <w:rPr>
          <w:rFonts w:ascii="Minion Pro" w:hAnsi="Minion Pro"/>
          <w:spacing w:val="-4"/>
        </w:rPr>
        <w:t> </w:t>
      </w:r>
      <w:r>
        <w:rPr>
          <w:rFonts w:ascii="Minion Pro" w:hAnsi="Minion Pro"/>
        </w:rPr>
        <w:t>centroamericana,</w:t>
      </w:r>
      <w:r>
        <w:rPr>
          <w:rFonts w:ascii="Minion Pro" w:hAnsi="Minion Pro"/>
          <w:spacing w:val="-4"/>
        </w:rPr>
        <w:t> </w:t>
      </w:r>
      <w:r>
        <w:rPr>
          <w:rFonts w:ascii="Minion Pro" w:hAnsi="Minion Pro"/>
        </w:rPr>
        <w:t>debido</w:t>
      </w:r>
      <w:r>
        <w:rPr>
          <w:rFonts w:ascii="Minion Pro" w:hAnsi="Minion Pro"/>
          <w:spacing w:val="-4"/>
        </w:rPr>
        <w:t> </w:t>
      </w:r>
      <w:r>
        <w:rPr>
          <w:rFonts w:ascii="Minion Pro" w:hAnsi="Minion Pro"/>
        </w:rPr>
        <w:t>a</w:t>
      </w:r>
      <w:r>
        <w:rPr>
          <w:rFonts w:ascii="Minion Pro" w:hAnsi="Minion Pro"/>
          <w:spacing w:val="-4"/>
        </w:rPr>
        <w:t> </w:t>
      </w:r>
      <w:r>
        <w:rPr>
          <w:rFonts w:ascii="Minion Pro" w:hAnsi="Minion Pro"/>
        </w:rPr>
        <w:t>que</w:t>
      </w:r>
      <w:r>
        <w:rPr>
          <w:rFonts w:ascii="Minion Pro" w:hAnsi="Minion Pro"/>
          <w:spacing w:val="-4"/>
        </w:rPr>
        <w:t> </w:t>
      </w:r>
      <w:r>
        <w:rPr>
          <w:rFonts w:ascii="Minion Pro" w:hAnsi="Minion Pro"/>
        </w:rPr>
        <w:t>los</w:t>
      </w:r>
      <w:r>
        <w:rPr>
          <w:rFonts w:ascii="Minion Pro" w:hAnsi="Minion Pro"/>
          <w:spacing w:val="-4"/>
        </w:rPr>
        <w:t> </w:t>
      </w:r>
      <w:r>
        <w:rPr>
          <w:rFonts w:ascii="Minion Pro" w:hAnsi="Minion Pro"/>
        </w:rPr>
        <w:t>efectos</w:t>
      </w:r>
      <w:r>
        <w:rPr>
          <w:rFonts w:ascii="Minion Pro" w:hAnsi="Minion Pro"/>
          <w:spacing w:val="-4"/>
        </w:rPr>
        <w:t> </w:t>
      </w:r>
      <w:r>
        <w:rPr>
          <w:rFonts w:ascii="Minion Pro" w:hAnsi="Minion Pro"/>
        </w:rPr>
        <w:t>del</w:t>
      </w:r>
      <w:r>
        <w:rPr>
          <w:rFonts w:ascii="Minion Pro" w:hAnsi="Minion Pro"/>
          <w:spacing w:val="-4"/>
        </w:rPr>
        <w:t> </w:t>
      </w:r>
      <w:r>
        <w:rPr>
          <w:rFonts w:ascii="Minion Pro" w:hAnsi="Minion Pro"/>
        </w:rPr>
        <w:t>cambio</w:t>
      </w:r>
      <w:r>
        <w:rPr>
          <w:rFonts w:ascii="Minion Pro" w:hAnsi="Minion Pro"/>
          <w:spacing w:val="-4"/>
        </w:rPr>
        <w:t> </w:t>
      </w:r>
      <w:r>
        <w:rPr>
          <w:rFonts w:ascii="Minion Pro" w:hAnsi="Minion Pro"/>
        </w:rPr>
        <w:t>climático</w:t>
      </w:r>
      <w:r>
        <w:rPr>
          <w:rFonts w:ascii="Minion Pro" w:hAnsi="Minion Pro"/>
          <w:spacing w:val="-4"/>
        </w:rPr>
        <w:t> </w:t>
      </w:r>
      <w:r>
        <w:rPr>
          <w:rFonts w:ascii="Minion Pro" w:hAnsi="Minion Pro"/>
        </w:rPr>
        <w:t>po- drían</w:t>
      </w:r>
      <w:r>
        <w:rPr>
          <w:rFonts w:ascii="Minion Pro" w:hAnsi="Minion Pro"/>
          <w:spacing w:val="-11"/>
        </w:rPr>
        <w:t> </w:t>
      </w:r>
      <w:r>
        <w:rPr>
          <w:rFonts w:ascii="Minion Pro" w:hAnsi="Minion Pro"/>
        </w:rPr>
        <w:t>acentuar</w:t>
      </w:r>
      <w:r>
        <w:rPr>
          <w:rFonts w:ascii="Minion Pro" w:hAnsi="Minion Pro"/>
          <w:spacing w:val="-11"/>
        </w:rPr>
        <w:t> </w:t>
      </w:r>
      <w:r>
        <w:rPr>
          <w:rFonts w:ascii="Minion Pro" w:hAnsi="Minion Pro"/>
        </w:rPr>
        <w:t>estos</w:t>
      </w:r>
      <w:r>
        <w:rPr>
          <w:rFonts w:ascii="Minion Pro" w:hAnsi="Minion Pro"/>
          <w:spacing w:val="-11"/>
        </w:rPr>
        <w:t> </w:t>
      </w:r>
      <w:r>
        <w:rPr>
          <w:rFonts w:ascii="Minion Pro" w:hAnsi="Minion Pro"/>
        </w:rPr>
        <w:t>fenómenos</w:t>
      </w:r>
      <w:r>
        <w:rPr>
          <w:rFonts w:ascii="Minion Pro" w:hAnsi="Minion Pro"/>
          <w:spacing w:val="-11"/>
        </w:rPr>
        <w:t> </w:t>
      </w:r>
      <w:r>
        <w:rPr>
          <w:rFonts w:ascii="Minion Pro" w:hAnsi="Minion Pro"/>
        </w:rPr>
        <w:t>que</w:t>
      </w:r>
      <w:r>
        <w:rPr>
          <w:rFonts w:ascii="Minion Pro" w:hAnsi="Minion Pro"/>
          <w:spacing w:val="-11"/>
        </w:rPr>
        <w:t> </w:t>
      </w:r>
      <w:r>
        <w:rPr>
          <w:rFonts w:ascii="Minion Pro" w:hAnsi="Minion Pro"/>
        </w:rPr>
        <w:t>causan</w:t>
      </w:r>
      <w:r>
        <w:rPr>
          <w:rFonts w:ascii="Minion Pro" w:hAnsi="Minion Pro"/>
          <w:spacing w:val="-11"/>
        </w:rPr>
        <w:t> </w:t>
      </w:r>
      <w:r>
        <w:rPr>
          <w:rFonts w:ascii="Minion Pro" w:hAnsi="Minion Pro"/>
        </w:rPr>
        <w:t>un</w:t>
      </w:r>
      <w:r>
        <w:rPr>
          <w:rFonts w:ascii="Minion Pro" w:hAnsi="Minion Pro"/>
          <w:spacing w:val="-11"/>
        </w:rPr>
        <w:t> </w:t>
      </w:r>
      <w:r>
        <w:rPr>
          <w:rFonts w:ascii="Minion Pro" w:hAnsi="Minion Pro"/>
        </w:rPr>
        <w:t>grave</w:t>
      </w:r>
      <w:r>
        <w:rPr>
          <w:rFonts w:ascii="Minion Pro" w:hAnsi="Minion Pro"/>
          <w:spacing w:val="-11"/>
        </w:rPr>
        <w:t> </w:t>
      </w:r>
      <w:r>
        <w:rPr>
          <w:rFonts w:ascii="Minion Pro" w:hAnsi="Minion Pro"/>
        </w:rPr>
        <w:t>impacto</w:t>
      </w:r>
      <w:r>
        <w:rPr>
          <w:rFonts w:ascii="Minion Pro" w:hAnsi="Minion Pro"/>
          <w:spacing w:val="-11"/>
        </w:rPr>
        <w:t> </w:t>
      </w:r>
      <w:r>
        <w:rPr>
          <w:rFonts w:ascii="Minion Pro" w:hAnsi="Minion Pro"/>
        </w:rPr>
        <w:t>en</w:t>
      </w:r>
      <w:r>
        <w:rPr>
          <w:rFonts w:ascii="Minion Pro" w:hAnsi="Minion Pro"/>
          <w:spacing w:val="-11"/>
        </w:rPr>
        <w:t> </w:t>
      </w:r>
      <w:r>
        <w:rPr>
          <w:rFonts w:ascii="Minion Pro" w:hAnsi="Minion Pro"/>
        </w:rPr>
        <w:t>los</w:t>
      </w:r>
      <w:r>
        <w:rPr>
          <w:rFonts w:ascii="Minion Pro" w:hAnsi="Minion Pro"/>
          <w:spacing w:val="-11"/>
        </w:rPr>
        <w:t> </w:t>
      </w:r>
      <w:r>
        <w:rPr>
          <w:rFonts w:ascii="Minion Pro" w:hAnsi="Minion Pro"/>
        </w:rPr>
        <w:t>ecosistemas</w:t>
      </w:r>
      <w:r>
        <w:rPr>
          <w:rFonts w:ascii="Minion Pro" w:hAnsi="Minion Pro"/>
          <w:spacing w:val="-11"/>
        </w:rPr>
        <w:t> </w:t>
      </w:r>
      <w:r>
        <w:rPr>
          <w:rFonts w:ascii="Minion Pro" w:hAnsi="Minion Pro"/>
        </w:rPr>
        <w:t>de</w:t>
      </w:r>
      <w:r>
        <w:rPr>
          <w:rFonts w:ascii="Minion Pro" w:hAnsi="Minion Pro"/>
          <w:spacing w:val="-11"/>
        </w:rPr>
        <w:t> </w:t>
      </w:r>
      <w:r>
        <w:rPr>
          <w:rFonts w:ascii="Minion Pro" w:hAnsi="Minion Pro"/>
        </w:rPr>
        <w:t>bosque</w:t>
      </w:r>
      <w:r>
        <w:rPr>
          <w:rFonts w:ascii="Minion Pro" w:hAnsi="Minion Pro"/>
          <w:spacing w:val="-11"/>
        </w:rPr>
        <w:t> </w:t>
      </w:r>
      <w:r>
        <w:rPr>
          <w:rFonts w:ascii="Minion Pro" w:hAnsi="Minion Pro"/>
        </w:rPr>
        <w:t>seco y la emisión de gases de efecto</w:t>
      </w:r>
      <w:r>
        <w:rPr>
          <w:rFonts w:ascii="Minion Pro" w:hAnsi="Minion Pro"/>
          <w:spacing w:val="-2"/>
        </w:rPr>
        <w:t> </w:t>
      </w:r>
      <w:r>
        <w:rPr>
          <w:rFonts w:ascii="Minion Pro" w:hAnsi="Minion Pro"/>
        </w:rPr>
        <w:t>invernadero.</w:t>
      </w:r>
    </w:p>
    <w:p>
      <w:pPr>
        <w:pStyle w:val="BodyText"/>
        <w:spacing w:before="1"/>
        <w:rPr>
          <w:rFonts w:ascii="Minion Pro"/>
          <w:sz w:val="16"/>
        </w:rPr>
      </w:pPr>
      <w:r>
        <w:rPr/>
        <w:pict>
          <v:group style="position:absolute;margin-left:70.468697pt;margin-top:11.618601pt;width:462.65pt;height:38.7pt;mso-position-horizontal-relative:page;mso-position-vertical-relative:paragraph;z-index:2752;mso-wrap-distance-left:0;mso-wrap-distance-right:0" coordorigin="1409,232" coordsize="9253,774">
            <v:line style="position:absolute" from="1608,306" to="10662,306" stroked="true" strokeweight=".75pt" strokecolor="#00524d">
              <v:stroke dashstyle="solid"/>
            </v:line>
            <v:rect style="position:absolute;left:1601;top:313;width:837;height:528" filled="true" fillcolor="#00524d" stroked="false">
              <v:fill opacity="6553f" type="solid"/>
            </v:rect>
            <v:rect style="position:absolute;left:1601;top:840;width:837;height:90" filled="true" fillcolor="#00524d" stroked="false">
              <v:fill opacity="19660f" type="solid"/>
            </v:rect>
            <v:shape style="position:absolute;left:8740;top:440;width:1901;height:461" type="#_x0000_t75" stroked="false">
              <v:imagedata r:id="rId26" o:title=""/>
            </v:shape>
            <v:shape style="position:absolute;left:1409;top:232;width:434;height:194" type="#_x0000_t75" stroked="false">
              <v:imagedata r:id="rId29" o:title=""/>
            </v:shape>
            <v:shape style="position:absolute;left:2120;top:769;width:481;height:236" type="#_x0000_t75" stroked="false">
              <v:imagedata r:id="rId30" o:title=""/>
            </v:shape>
            <v:shape style="position:absolute;left:1409;top:232;width:9253;height:774" type="#_x0000_t202" filled="false" stroked="false">
              <v:textbox inset="0,0,0,0">
                <w:txbxContent>
                  <w:p>
                    <w:pPr>
                      <w:spacing w:line="240" w:lineRule="auto" w:before="2"/>
                      <w:rPr>
                        <w:rFonts w:ascii="Minion Pro"/>
                        <w:sz w:val="17"/>
                      </w:rPr>
                    </w:pPr>
                  </w:p>
                  <w:p>
                    <w:pPr>
                      <w:spacing w:line="199" w:lineRule="auto" w:before="1"/>
                      <w:ind w:left="1272" w:right="3324" w:firstLine="0"/>
                      <w:jc w:val="left"/>
                      <w:rPr>
                        <w:rFonts w:ascii="MyriadPro-Cond"/>
                        <w:sz w:val="16"/>
                      </w:rPr>
                    </w:pPr>
                    <w:r>
                      <w:rPr>
                        <w:rFonts w:ascii="MyriadPro-Cond"/>
                        <w:sz w:val="16"/>
                      </w:rPr>
                      <w:t>Creative Commons (Reconocimiento al autor-No comercial-Compartir igual 4.0 Internacional (CC BY NC SA 4.0 Internacional)</w:t>
                    </w:r>
                  </w:p>
                </w:txbxContent>
              </v:textbox>
              <w10:wrap type="none"/>
            </v:shape>
            <w10:wrap type="topAndBottom"/>
          </v:group>
        </w:pict>
      </w:r>
    </w:p>
    <w:p>
      <w:pPr>
        <w:spacing w:after="0"/>
        <w:rPr>
          <w:rFonts w:ascii="Minion Pro"/>
          <w:sz w:val="16"/>
        </w:rPr>
        <w:sectPr>
          <w:pgSz w:w="12240" w:h="15840"/>
          <w:pgMar w:top="960" w:bottom="280" w:left="1300" w:right="1320"/>
        </w:sectPr>
      </w:pPr>
    </w:p>
    <w:p>
      <w:pPr>
        <w:spacing w:before="71"/>
        <w:ind w:left="3218" w:right="0" w:firstLine="0"/>
        <w:jc w:val="left"/>
        <w:rPr>
          <w:rFonts w:ascii="MyriadPro-Cond"/>
          <w:sz w:val="18"/>
        </w:rPr>
      </w:pPr>
      <w:r>
        <w:rPr/>
        <w:pict>
          <v:group style="position:absolute;margin-left:84.593002pt;margin-top:8.065723pt;width:38.35pt;height:38.35pt;mso-position-horizontal-relative:page;mso-position-vertical-relative:paragraph;z-index:2920" coordorigin="1692,161" coordsize="767,767">
            <v:shape style="position:absolute;left:1691;top:161;width:349;height:767" coordorigin="1692,161" coordsize="349,767" path="m1715,579l1692,579,1692,603,1715,603,1715,579m1715,347l1692,347,1692,370,1715,370,1715,347m1738,649l1715,649,1692,649,1692,672,1715,672,1738,672,1738,649m1738,417l1715,417,1692,417,1692,440,1715,440,1715,463,1738,463,1738,417m1738,370l1715,370,1715,394,1738,394,1738,370m1762,626l1738,626,1738,649,1762,649,1762,626m1762,510l1738,510,1715,510,1715,486,1692,486,1692,556,1715,556,1715,533,1738,533,1762,533,1762,510m1785,812l1762,812,1738,812,1738,881,1762,881,1785,881,1785,812m1785,765l1762,765,1738,765,1715,765,1692,765,1692,881,1692,881,1692,928,1715,928,1715,928,1738,928,1762,928,1785,928,1785,905,1762,905,1738,905,1715,905,1715,881,1715,881,1715,788,1738,788,1762,788,1785,788,1785,765m1785,719l1762,719,1738,719,1715,719,1715,672,1692,672,1692,742,1715,742,1715,742,1738,742,1762,742,1785,742,1785,719m1785,672l1762,672,1738,672,1738,695,1762,695,1785,695,1785,672m1785,649l1762,649,1762,672,1785,672,1785,649m1785,556l1762,556,1762,579,1785,579,1785,556m1785,394l1762,394,1738,394,1738,417,1762,417,1762,510,1785,510,1785,394m1785,208l1762,208,1738,208,1738,231,1738,277,1762,277,1785,277,1785,231,1785,208m1785,161l1762,161,1738,161,1715,161,1692,161,1692,231,1692,324,1715,324,1738,324,1762,324,1785,324,1785,301,1762,301,1738,301,1715,301,1715,231,1715,185,1738,185,1762,185,1785,185,1785,161m1808,812l1785,812,1785,881,1808,881,1808,812m1808,486l1785,486,1785,510,1808,510,1808,486m1808,208l1785,208,1785,231,1785,277,1808,277,1808,231,1808,208m1831,649l1808,649,1785,649,1785,672,1808,672,1831,672,1831,649m1854,765l1831,765,1808,765,1785,765,1785,788,1808,788,1831,788,1831,881,1831,881,1831,905,1808,905,1785,905,1785,928,1808,928,1831,928,1831,928,1854,928,1854,881,1854,881,1854,765m1854,626l1831,626,1831,649,1854,649,1854,626m1854,486l1831,486,1831,510,1854,510,1854,486m1854,440l1831,440,1808,440,1808,394,1831,394,1831,370,1808,370,1785,370,1785,463,1808,463,1831,463,1854,463,1854,440m1854,347l1831,347,1831,370,1854,370,1854,347m1854,161l1831,161,1808,161,1785,161,1785,185,1808,185,1831,185,1831,231,1831,301,1808,301,1785,301,1785,324,1808,324,1831,324,1854,324,1854,231,1854,161m1878,672l1854,672,1854,695,1854,719,1831,719,1831,695,1854,695,1854,672,1831,672,1808,672,1808,719,1785,719,1785,742,1808,742,1808,742,1831,742,1831,742,1854,742,1854,742,1878,742,1878,672m1878,649l1854,649,1854,672,1878,672,1878,649m1878,533l1854,533,1854,556,1854,579,1831,579,1831,556,1854,556,1854,533,1831,533,1831,510,1808,510,1808,533,1785,533,1785,556,1808,556,1808,579,1785,579,1785,603,1808,603,1831,603,1854,603,1854,626,1878,626,1878,533m1878,463l1854,463,1854,486,1878,486,1878,463m1878,370l1854,370,1854,394,1831,394,1831,417,1854,417,1878,417,1878,370m1901,905l1878,905,1878,928,1901,928,1901,905m1901,649l1878,649,1878,672,1901,672,1901,649m1924,835l1901,835,1901,858,1924,858,1924,835m1924,370l1901,370,1901,301,1878,301,1878,370,1901,370,1901,394,1924,394,1924,370m1924,277l1901,277,1901,301,1924,301,1924,277m1947,301l1924,301,1924,324,1947,324,1947,301m1971,905l1947,905,1924,905,1924,928,1947,928,1971,928,1971,905m1971,672l1947,672,1947,719,1924,719,1924,672,1901,672,1878,672,1878,695,1901,695,1901,719,1878,719,1878,765,1901,765,1901,742,1924,742,1924,742,1947,742,1947,765,1924,765,1924,788,1901,788,1901,812,1924,812,1924,812,1947,812,1947,858,1924,858,1924,881,1947,881,1947,881,1971,881,1971,765,1971,672m1971,579l1947,579,1947,556,1924,556,1924,533,1947,533,1947,510,1924,510,1924,486,1901,486,1901,463,1878,463,1878,510,1901,510,1901,533,1878,533,1878,556,1901,556,1901,579,1878,579,1878,626,1901,626,1901,603,1924,603,1947,603,1947,626,1924,626,1901,626,1901,649,1924,649,1947,649,1947,649,1971,649,1971,579m1971,533l1947,533,1947,556,1971,556,1971,533m1971,486l1947,486,1947,510,1971,510,1971,486m1971,417l1947,417,1947,394,1924,394,1924,417,1901,417,1901,394,1878,394,1878,440,1901,440,1901,440,1924,440,1924,440,1947,440,1947,440,1971,440,1971,417m1971,370l1947,370,1947,394,1971,394,1971,370m1971,277l1947,277,1947,301,1971,301,1971,277m1971,185l1947,185,1924,185,1924,161,1901,161,1901,185,1878,185,1878,231,1878,254,1901,254,1901,231,1924,231,1947,231,1947,208,1971,208,1971,185m1994,301l1971,301,1971,324,1994,324,1994,301m1994,185l1971,185,1971,231,1994,231,1994,185m2017,881l1994,881,1994,905,2017,905,2017,881m2017,788l1994,788,1971,788,1971,835,1994,835,2017,835,2017,788m2017,695l1994,695,1971,695,1971,719,1994,719,1994,742,1971,742,1971,765,1994,765,1994,742,2017,742,2017,695m2017,579l1994,579,1994,672,2017,672,2017,579m2017,533l1994,533,1994,556,2017,556,2017,533m2017,347l1994,347,1971,347,1971,370,1994,370,1994,394,1971,394,1971,440,1994,440,1994,463,1971,463,1971,510,1994,510,2017,510,2017,486,1994,486,1994,463,2017,463,2017,347m2017,254l1994,254,1971,254,1971,277,1994,277,1994,301,2017,301,2017,254m2040,161l2017,161,1994,161,1994,185,2017,185,2040,185,2040,161e" filled="true" fillcolor="#000000" stroked="false">
              <v:path arrowok="t"/>
              <v:fill type="solid"/>
            </v:shape>
            <v:line style="position:absolute" from="2029,208" to="2029,417" stroked="true" strokeweight="1.161pt" strokecolor="#000000">
              <v:stroke dashstyle="solid"/>
            </v:line>
            <v:shape style="position:absolute;left:2017;top:161;width:140;height:767" coordorigin="2017,161" coordsize="140,767" path="m2040,672l2017,672,2017,695,2040,695,2040,672m2040,626l2017,626,2017,649,2040,649,2040,626m2063,765l2040,765,2040,812,2017,812,2017,881,2017,881,2017,928,2040,928,2040,881,2040,881,2063,881,2063,858,2040,858,2040,835,2063,835,2063,765m2063,742l2040,742,2017,742,2017,765,2040,765,2063,765,2063,742m2063,695l2040,695,2040,719,2063,719,2063,695m2063,533l2040,533,2040,556,2017,556,2017,603,2040,603,2040,626,2063,626,2063,533m2063,486l2040,486,2040,510,2063,510,2063,486m2063,370l2040,370,2040,463,2063,463,2063,370m2063,324l2040,324,2040,347,2063,347,2063,324m2063,254l2040,254,2040,301,2063,301,2063,254m2087,695l2063,695,2063,742,2087,742,2087,695m2087,161l2063,161,2063,185,2087,185,2087,161m2110,905l2087,905,2087,928,2110,928,2110,905m2110,812l2087,812,2087,765,2063,765,2063,812,2087,812,2087,835,2110,835,2110,812m2133,858l2110,858,2087,858,2063,858,2063,881,2087,881,2110,881,2133,881,2133,858m2133,742l2110,742,2110,765,2133,765,2133,742m2133,695l2110,695,2110,719,2133,719,2133,695m2133,649l2110,649,2110,626,2087,626,2087,603,2110,603,2110,579,2087,579,2087,556,2063,556,2063,626,2087,626,2087,672,2087,695,2110,695,2110,672,2110,672,2133,672,2133,649m2133,603l2110,603,2110,626,2133,626,2133,603m2133,533l2110,533,2087,533,2087,486,2063,486,2063,533,2087,533,2087,556,2110,556,2110,579,2133,579,2133,533m2133,463l2110,463,2110,510,2133,510,2133,463m2133,301l2110,301,2110,347,2087,347,2087,301,2063,301,2063,370,2087,370,2087,394,2063,394,2063,417,2087,417,2087,417,2110,417,2110,440,2133,440,2133,417,2110,417,2110,394,2133,394,2133,370,2110,370,2110,347,2133,347,2133,301m2133,254l2110,254,2110,231,2087,231,2063,231,2063,277,2087,277,2087,301,2110,301,2110,277,2133,277,2133,254m2133,161l2110,161,2110,208,2133,208,2133,161m2156,905l2133,905,2133,928,2156,928,2156,905m2156,835l2133,835,2133,881,2156,881,2156,835m2156,719l2133,719,2133,765,2156,765,2156,719m2156,649l2133,649,2133,672,2156,672,2156,649m2156,556l2133,556,2133,626,2156,626,2156,556m2156,510l2133,510,2133,533,2156,533,2156,510m2156,463l2133,463,2133,486,2156,486,2156,463m2156,417l2133,417,2133,440,2156,440,2156,417m2156,324l2133,324,2133,394,2156,394,2156,324m2156,254l2133,254,2133,277,2156,277,2156,254e" filled="true" fillcolor="#000000" stroked="false">
              <v:path arrowok="t"/>
              <v:fill type="solid"/>
            </v:shape>
            <v:line style="position:absolute" from="2168,185" to="2168,370" stroked="true" strokeweight="1.161pt" strokecolor="#000000">
              <v:stroke dashstyle="solid"/>
            </v:line>
            <v:shape style="position:absolute;left:2156;top:161;width:140;height:767" coordorigin="2156,161" coordsize="140,767" path="m2180,742l2156,742,2156,765,2180,765,2180,742m2180,672l2156,672,2156,719,2180,719,2180,672m2180,626l2156,626,2156,649,2180,649,2180,626m2203,858l2180,858,2180,835,2156,835,2156,881,2156,905,2180,905,2180,881,2203,881,2203,858m2203,765l2180,765,2156,765,2156,812,2180,812,2180,788,2203,788,2203,765m2203,579l2180,579,2180,603,2203,603,2203,579m2203,161l2180,161,2180,185,2203,185,2203,161m2226,905l2203,905,2203,928,2226,928,2226,905m2226,812l2203,812,2203,835,2226,835,2226,812m2226,742l2203,742,2203,765,2226,765,2226,742m2226,695l2203,695,2203,719,2226,719,2226,695m2226,626l2203,626,2203,672,2226,672,2226,626m2226,533l2203,533,2203,579,2226,579,2226,533m2226,463l2203,463,2180,463,2180,417,2156,417,2156,463,2180,463,2180,486,2156,486,2156,533,2180,533,2180,510,2203,510,2203,486,2226,486,2226,463m2226,347l2203,347,2203,370,2180,370,2180,394,2203,394,2203,417,2226,417,2226,347m2226,185l2203,185,2203,208,2180,208,2180,231,2180,301,2203,301,2203,324,2226,324,2226,277,2203,277,2203,231,2226,231,2226,185m2249,254l2226,254,2226,277,2249,277,2249,254m2272,858l2249,858,2249,881,2272,881,2272,858m2272,231l2249,231,2249,254,2272,254,2272,231m2296,905l2272,905,2249,905,2226,905,2226,928,2249,928,2272,928,2296,928,2296,905m2296,672l2272,672,2272,719,2249,719,2249,765,2226,765,2226,788,2249,788,2249,835,2226,835,2226,858,2249,858,2249,835,2272,835,2272,858,2296,858,2296,812,2272,812,2272,765,2272,742,2296,742,2296,672m2296,603l2272,603,2272,626,2249,626,2249,603,2272,603,2272,579,2249,579,2249,556,2226,556,2226,672,2249,672,2249,649,2272,649,2272,649,2296,649,2296,603m2296,486l2272,486,2249,486,2249,510,2226,510,2226,533,2249,533,2249,533,2272,533,2272,579,2296,579,2296,486m2296,440l2272,440,2272,394,2249,394,2249,417,2226,417,2226,486,2249,486,2249,463,2272,463,2272,463,2296,463,2296,440m2296,347l2272,347,2272,301,2249,301,2249,347,2226,347,2226,394,2249,394,2249,370,2272,370,2272,394,2296,394,2296,347e" filled="true" fillcolor="#000000" stroked="false">
              <v:path arrowok="t"/>
              <v:fill type="solid"/>
            </v:shape>
            <v:shape style="position:absolute;left:2307;top:161;width:2;height:163" coordorigin="2307,161" coordsize="0,163" path="m2307,324l2307,161,2307,324xe" filled="true" fillcolor="#000000" stroked="false">
              <v:path arrowok="t"/>
              <v:fill type="solid"/>
            </v:shape>
            <v:shape style="position:absolute;left:2295;top:161;width:93;height:767" coordorigin="2296,161" coordsize="93,767" path="m2319,812l2296,812,2296,835,2319,835,2319,812m2319,765l2296,765,2296,788,2319,788,2319,765m2319,695l2296,695,2296,742,2319,742,2319,695m2319,603l2296,603,2296,626,2319,626,2319,603m2319,556l2296,556,2296,579,2319,579,2319,556m2319,440l2296,440,2296,486,2319,486,2319,440m2319,347l2296,347,2296,370,2319,370,2319,347m2342,463l2319,463,2319,510,2342,510,2342,463m2365,719l2342,719,2319,719,2319,742,2342,742,2342,765,2342,812,2319,812,2319,835,2342,835,2342,858,2319,858,2319,881,2342,881,2342,881,2342,905,2319,905,2319,928,2342,928,2342,928,2365,928,2365,881,2365,881,2365,765,2365,719m2365,603l2342,603,2319,603,2319,672,2319,672,2319,695,2342,695,2342,672,2365,672,2365,603m2365,533l2342,533,2319,533,2319,556,2342,556,2365,556,2365,533m2389,347l2365,347,2365,370,2342,370,2319,370,2319,394,2342,394,2342,417,2319,417,2319,440,2342,440,2365,440,2389,440,2389,417,2365,417,2365,394,2389,394,2389,347m2389,301l2365,301,2342,301,2319,301,2319,324,2342,324,2365,324,2389,324,2389,301m2389,208l2365,208,2342,208,2342,231,2342,277,2365,277,2389,277,2389,231,2389,208m2389,161l2365,161,2342,161,2319,161,2319,185,2342,185,2365,185,2389,185,2389,161e" filled="true" fillcolor="#000000" stroked="false">
              <v:path arrowok="t"/>
              <v:fill type="solid"/>
            </v:shape>
            <v:line style="position:absolute" from="2377,463" to="2377,649" stroked="true" strokeweight="1.161pt" strokecolor="#000000">
              <v:stroke dashstyle="solid"/>
            </v:line>
            <v:shape style="position:absolute;left:2365;top:161;width:70;height:767" coordorigin="2365,161" coordsize="70,767" path="m2412,765l2389,765,2389,812,2365,812,2365,881,2365,881,2365,928,2389,928,2389,905,2412,905,2412,881,2389,881,2389,812,2412,812,2412,765m2412,742l2389,742,2389,765,2412,765,2412,742m2412,672l2389,672,2389,719,2365,719,2365,742,2389,742,2389,719,2412,719,2412,672m2412,556l2389,556,2389,626,2412,626,2412,556m2412,463l2389,463,2389,533,2412,533,2412,463m2412,347l2389,347,2389,440,2412,440,2412,347m2412,301l2389,301,2389,324,2412,324,2412,301m2412,208l2389,208,2389,231,2389,277,2412,277,2412,231,2412,208m2412,161l2389,161,2389,185,2412,185,2412,161m2435,905l2412,905,2412,928,2435,928,2435,905m2435,835l2412,835,2412,881,2435,881,2435,835m2435,765l2412,765,2412,812,2435,812,2435,765m2435,672l2412,672,2412,742,2435,742,2435,672m2435,626l2412,626,2412,649,2435,649,2435,626m2435,463l2412,463,2412,510,2435,510,2435,463m2435,394l2412,394,2412,417,2435,417,2435,394m2435,347l2412,347,2412,370,2435,370,2435,347m2435,301l2412,301,2412,324,2435,324,2435,301m2435,161l2412,161,2412,185,2435,185,2435,161e" filled="true" fillcolor="#000000" stroked="false">
              <v:path arrowok="t"/>
              <v:fill type="solid"/>
            </v:shape>
            <v:shape style="position:absolute;left:2446;top:161;width:2;height:163" coordorigin="2447,161" coordsize="0,163" path="m2447,324l2447,161,2447,324xe" filled="true" fillcolor="#000000" stroked="false">
              <v:path arrowok="t"/>
              <v:fill type="solid"/>
            </v:shape>
            <v:rect style="position:absolute;left:2435;top:440;width:24;height:47" filled="true" fillcolor="#000000" stroked="false">
              <v:fill type="solid"/>
            </v:rect>
            <v:line style="position:absolute" from="2447,510" to="2447,649" stroked="true" strokeweight="1.161pt" strokecolor="#000000">
              <v:stroke dashstyle="solid"/>
            </v:line>
            <v:shape style="position:absolute;left:2435;top:741;width:24;height:140" coordorigin="2435,742" coordsize="24,140" path="m2458,788l2435,788,2435,881,2458,881,2458,788m2458,742l2435,742,2435,765,2458,765,2458,742e" filled="true" fillcolor="#000000" stroked="false">
              <v:path arrowok="t"/>
              <v:fill type="solid"/>
            </v:shape>
            <w10:wrap type="none"/>
          </v:group>
        </w:pict>
      </w:r>
      <w:r>
        <w:rPr>
          <w:rFonts w:ascii="MyriadPro-Cond"/>
          <w:sz w:val="18"/>
        </w:rPr>
        <w:t>Revista de Ciencias Ambientales (Trop J Environ Sci). (Julio-Diciembre, 2018). EISSN: 2215-3896. Vol 52(2): 1-15.</w:t>
      </w:r>
    </w:p>
    <w:p>
      <w:pPr>
        <w:spacing w:before="0"/>
        <w:ind w:left="7007" w:right="265" w:hanging="70"/>
        <w:jc w:val="right"/>
        <w:rPr>
          <w:rFonts w:ascii="MyriadPro-Cond"/>
          <w:sz w:val="18"/>
        </w:rPr>
      </w:pPr>
      <w:r>
        <w:rPr/>
        <w:pict>
          <v:line style="position:absolute;mso-position-horizontal-relative:page;mso-position-vertical-relative:paragraph;z-index:2824;mso-wrap-distance-left:0;mso-wrap-distance-right:0" from="79.947701pt,37.129875pt" to="532.629701pt,37.129875pt" stroked="true" strokeweight="1pt" strokecolor="#00524d">
            <v:stroke dashstyle="solid"/>
            <w10:wrap type="topAndBottom"/>
          </v:line>
        </w:pict>
      </w:r>
      <w:r>
        <w:rPr>
          <w:rFonts w:ascii="MyriadPro-Cond"/>
          <w:sz w:val="18"/>
        </w:rPr>
        <w:t>DOI: </w:t>
      </w:r>
      <w:hyperlink r:id="rId8">
        <w:r>
          <w:rPr>
            <w:rFonts w:ascii="MyriadPro-Cond"/>
            <w:color w:val="00524D"/>
            <w:sz w:val="18"/>
          </w:rPr>
          <w:t>http://dx.doi.org/10.15359/rca.52-2.1</w:t>
        </w:r>
      </w:hyperlink>
      <w:r>
        <w:rPr>
          <w:rFonts w:ascii="MyriadPro-Cond"/>
          <w:color w:val="00524D"/>
          <w:sz w:val="18"/>
        </w:rPr>
        <w:t> </w:t>
      </w:r>
      <w:r>
        <w:rPr>
          <w:rFonts w:ascii="MyriadPro-Cond"/>
          <w:sz w:val="18"/>
        </w:rPr>
        <w:t>URL: </w:t>
      </w:r>
      <w:hyperlink r:id="rId9">
        <w:r>
          <w:rPr>
            <w:rFonts w:ascii="MyriadPro-Cond"/>
            <w:color w:val="00524D"/>
            <w:sz w:val="18"/>
          </w:rPr>
          <w:t>www.revistas.una.ac.cr/ambientales</w:t>
        </w:r>
      </w:hyperlink>
      <w:r>
        <w:rPr>
          <w:rFonts w:ascii="MyriadPro-Cond"/>
          <w:color w:val="00524D"/>
          <w:sz w:val="18"/>
        </w:rPr>
        <w:t> </w:t>
      </w:r>
      <w:r>
        <w:rPr>
          <w:rFonts w:ascii="MyriadPro-Cond"/>
          <w:sz w:val="18"/>
        </w:rPr>
        <w:t>EMAIL: </w:t>
      </w:r>
      <w:hyperlink r:id="rId10">
        <w:r>
          <w:rPr>
            <w:rFonts w:ascii="MyriadPro-Cond"/>
            <w:color w:val="165955"/>
            <w:sz w:val="18"/>
          </w:rPr>
          <w:t>revista.ambien</w:t>
        </w:r>
      </w:hyperlink>
      <w:hyperlink r:id="rId25">
        <w:r>
          <w:rPr>
            <w:rFonts w:ascii="MyriadPro-Cond"/>
            <w:color w:val="165955"/>
            <w:sz w:val="18"/>
          </w:rPr>
          <w:t>tales@una.cr</w:t>
        </w:r>
      </w:hyperlink>
    </w:p>
    <w:p>
      <w:pPr>
        <w:pStyle w:val="BodyText"/>
        <w:spacing w:before="5"/>
        <w:rPr>
          <w:rFonts w:ascii="MyriadPro-Cond"/>
          <w:sz w:val="13"/>
        </w:rPr>
      </w:pPr>
    </w:p>
    <w:p>
      <w:pPr>
        <w:pStyle w:val="Heading3"/>
        <w:numPr>
          <w:ilvl w:val="0"/>
          <w:numId w:val="3"/>
        </w:numPr>
        <w:tabs>
          <w:tab w:pos="571" w:val="left" w:leader="none"/>
        </w:tabs>
        <w:spacing w:line="240" w:lineRule="auto" w:before="123" w:after="0"/>
        <w:ind w:left="570" w:right="0" w:hanging="283"/>
        <w:jc w:val="left"/>
      </w:pPr>
      <w:bookmarkStart w:name="_bookmark0" w:id="1"/>
      <w:bookmarkEnd w:id="1"/>
      <w:r>
        <w:rPr>
          <w:b w:val="0"/>
        </w:rPr>
      </w:r>
      <w:bookmarkStart w:name="_bookmark0" w:id="2"/>
      <w:bookmarkEnd w:id="2"/>
      <w:r>
        <w:rPr/>
        <w:t>Referencias</w:t>
      </w:r>
    </w:p>
    <w:p>
      <w:pPr>
        <w:pStyle w:val="BodyText"/>
        <w:ind w:left="570" w:right="265" w:hanging="284"/>
        <w:jc w:val="both"/>
      </w:pPr>
      <w:r>
        <w:rPr/>
        <w:t>Alvarado,</w:t>
      </w:r>
      <w:r>
        <w:rPr>
          <w:spacing w:val="-5"/>
        </w:rPr>
        <w:t> </w:t>
      </w:r>
      <w:r>
        <w:rPr/>
        <w:t>L.</w:t>
      </w:r>
      <w:r>
        <w:rPr>
          <w:spacing w:val="-5"/>
        </w:rPr>
        <w:t> </w:t>
      </w:r>
      <w:r>
        <w:rPr/>
        <w:t>y</w:t>
      </w:r>
      <w:r>
        <w:rPr>
          <w:spacing w:val="-5"/>
        </w:rPr>
        <w:t> </w:t>
      </w:r>
      <w:r>
        <w:rPr/>
        <w:t>Fernández,</w:t>
      </w:r>
      <w:r>
        <w:rPr>
          <w:spacing w:val="-5"/>
        </w:rPr>
        <w:t> </w:t>
      </w:r>
      <w:r>
        <w:rPr>
          <w:spacing w:val="-18"/>
        </w:rPr>
        <w:t>W.</w:t>
      </w:r>
      <w:r>
        <w:rPr>
          <w:spacing w:val="-5"/>
        </w:rPr>
        <w:t> </w:t>
      </w:r>
      <w:r>
        <w:rPr/>
        <w:t>(2001).</w:t>
      </w:r>
      <w:r>
        <w:rPr>
          <w:spacing w:val="-5"/>
        </w:rPr>
        <w:t> </w:t>
      </w:r>
      <w:r>
        <w:rPr/>
        <w:t>Relación</w:t>
      </w:r>
      <w:r>
        <w:rPr>
          <w:spacing w:val="-5"/>
        </w:rPr>
        <w:t> </w:t>
      </w:r>
      <w:r>
        <w:rPr/>
        <w:t>de</w:t>
      </w:r>
      <w:r>
        <w:rPr>
          <w:spacing w:val="-5"/>
        </w:rPr>
        <w:t> </w:t>
      </w:r>
      <w:r>
        <w:rPr/>
        <w:t>las</w:t>
      </w:r>
      <w:r>
        <w:rPr>
          <w:spacing w:val="-5"/>
        </w:rPr>
        <w:t> </w:t>
      </w:r>
      <w:r>
        <w:rPr/>
        <w:t>anomalías</w:t>
      </w:r>
      <w:r>
        <w:rPr>
          <w:spacing w:val="-5"/>
        </w:rPr>
        <w:t> </w:t>
      </w:r>
      <w:r>
        <w:rPr/>
        <w:t>climáticas</w:t>
      </w:r>
      <w:r>
        <w:rPr>
          <w:spacing w:val="-5"/>
        </w:rPr>
        <w:t> </w:t>
      </w:r>
      <w:r>
        <w:rPr/>
        <w:t>de</w:t>
      </w:r>
      <w:r>
        <w:rPr>
          <w:spacing w:val="-5"/>
        </w:rPr>
        <w:t> </w:t>
      </w:r>
      <w:r>
        <w:rPr/>
        <w:t>la</w:t>
      </w:r>
      <w:r>
        <w:rPr>
          <w:spacing w:val="-5"/>
        </w:rPr>
        <w:t> </w:t>
      </w:r>
      <w:r>
        <w:rPr/>
        <w:t>atmósfera</w:t>
      </w:r>
      <w:r>
        <w:rPr>
          <w:spacing w:val="-5"/>
        </w:rPr>
        <w:t> </w:t>
      </w:r>
      <w:r>
        <w:rPr/>
        <w:t>libre sobre</w:t>
      </w:r>
      <w:r>
        <w:rPr>
          <w:spacing w:val="-4"/>
        </w:rPr>
        <w:t> </w:t>
      </w:r>
      <w:r>
        <w:rPr/>
        <w:t>Costa</w:t>
      </w:r>
      <w:r>
        <w:rPr>
          <w:spacing w:val="-4"/>
        </w:rPr>
        <w:t> </w:t>
      </w:r>
      <w:r>
        <w:rPr/>
        <w:t>Rica</w:t>
      </w:r>
      <w:r>
        <w:rPr>
          <w:spacing w:val="-4"/>
        </w:rPr>
        <w:t> </w:t>
      </w:r>
      <w:r>
        <w:rPr/>
        <w:t>y</w:t>
      </w:r>
      <w:r>
        <w:rPr>
          <w:spacing w:val="-4"/>
        </w:rPr>
        <w:t> </w:t>
      </w:r>
      <w:r>
        <w:rPr/>
        <w:t>la</w:t>
      </w:r>
      <w:r>
        <w:rPr>
          <w:spacing w:val="-4"/>
        </w:rPr>
        <w:t> </w:t>
      </w:r>
      <w:r>
        <w:rPr/>
        <w:t>variabilidad</w:t>
      </w:r>
      <w:r>
        <w:rPr>
          <w:spacing w:val="-4"/>
        </w:rPr>
        <w:t> </w:t>
      </w:r>
      <w:r>
        <w:rPr/>
        <w:t>de</w:t>
      </w:r>
      <w:r>
        <w:rPr>
          <w:spacing w:val="-4"/>
        </w:rPr>
        <w:t> </w:t>
      </w:r>
      <w:r>
        <w:rPr/>
        <w:t>las</w:t>
      </w:r>
      <w:r>
        <w:rPr>
          <w:spacing w:val="-4"/>
        </w:rPr>
        <w:t> </w:t>
      </w:r>
      <w:r>
        <w:rPr/>
        <w:t>precipitaciones</w:t>
      </w:r>
      <w:r>
        <w:rPr>
          <w:spacing w:val="-4"/>
        </w:rPr>
        <w:t> </w:t>
      </w:r>
      <w:r>
        <w:rPr/>
        <w:t>durante</w:t>
      </w:r>
      <w:r>
        <w:rPr>
          <w:spacing w:val="-4"/>
        </w:rPr>
        <w:t> </w:t>
      </w:r>
      <w:r>
        <w:rPr/>
        <w:t>eventos</w:t>
      </w:r>
      <w:r>
        <w:rPr>
          <w:spacing w:val="-4"/>
        </w:rPr>
        <w:t> </w:t>
      </w:r>
      <w:r>
        <w:rPr/>
        <w:t>de</w:t>
      </w:r>
      <w:r>
        <w:rPr>
          <w:spacing w:val="-4"/>
        </w:rPr>
        <w:t> </w:t>
      </w:r>
      <w:r>
        <w:rPr/>
        <w:t>El</w:t>
      </w:r>
      <w:r>
        <w:rPr>
          <w:spacing w:val="-4"/>
        </w:rPr>
        <w:t> </w:t>
      </w:r>
      <w:r>
        <w:rPr>
          <w:spacing w:val="-3"/>
        </w:rPr>
        <w:t>Niño.</w:t>
      </w:r>
      <w:r>
        <w:rPr>
          <w:spacing w:val="-4"/>
        </w:rPr>
        <w:t> </w:t>
      </w:r>
      <w:r>
        <w:rPr>
          <w:rFonts w:ascii="Minion Pro" w:hAnsi="Minion Pro"/>
          <w:i/>
          <w:spacing w:val="-5"/>
        </w:rPr>
        <w:t>Tópicos </w:t>
      </w:r>
      <w:r>
        <w:rPr>
          <w:rFonts w:ascii="Minion Pro" w:hAnsi="Minion Pro"/>
          <w:i/>
          <w:spacing w:val="-3"/>
        </w:rPr>
        <w:t>Meteorológicos </w:t>
      </w:r>
      <w:r>
        <w:rPr>
          <w:rFonts w:ascii="Minion Pro" w:hAnsi="Minion Pro"/>
          <w:i/>
        </w:rPr>
        <w:t>y Oceanográficos</w:t>
      </w:r>
      <w:r>
        <w:rPr/>
        <w:t>, 8(2),</w:t>
      </w:r>
      <w:r>
        <w:rPr>
          <w:spacing w:val="1"/>
        </w:rPr>
        <w:t> </w:t>
      </w:r>
      <w:r>
        <w:rPr/>
        <w:t>145-157.</w:t>
      </w:r>
    </w:p>
    <w:p>
      <w:pPr>
        <w:spacing w:before="113"/>
        <w:ind w:left="570" w:right="264" w:hanging="284"/>
        <w:jc w:val="both"/>
        <w:rPr>
          <w:sz w:val="24"/>
        </w:rPr>
      </w:pPr>
      <w:bookmarkStart w:name="_bookmark1" w:id="3"/>
      <w:bookmarkEnd w:id="3"/>
      <w:r>
        <w:rPr/>
      </w:r>
      <w:r>
        <w:rPr>
          <w:sz w:val="24"/>
        </w:rPr>
        <w:t>Alvarado,</w:t>
      </w:r>
      <w:r>
        <w:rPr>
          <w:spacing w:val="-14"/>
          <w:sz w:val="24"/>
        </w:rPr>
        <w:t> </w:t>
      </w:r>
      <w:r>
        <w:rPr>
          <w:sz w:val="24"/>
        </w:rPr>
        <w:t>G.</w:t>
      </w:r>
      <w:r>
        <w:rPr>
          <w:spacing w:val="-14"/>
          <w:sz w:val="24"/>
        </w:rPr>
        <w:t> </w:t>
      </w:r>
      <w:r>
        <w:rPr>
          <w:sz w:val="24"/>
        </w:rPr>
        <w:t>(2011).</w:t>
      </w:r>
      <w:r>
        <w:rPr>
          <w:spacing w:val="-14"/>
          <w:sz w:val="24"/>
        </w:rPr>
        <w:t> </w:t>
      </w:r>
      <w:r>
        <w:rPr>
          <w:rFonts w:ascii="Minion Pro" w:hAnsi="Minion Pro"/>
          <w:i/>
          <w:sz w:val="24"/>
        </w:rPr>
        <w:t>Los</w:t>
      </w:r>
      <w:r>
        <w:rPr>
          <w:rFonts w:ascii="Minion Pro" w:hAnsi="Minion Pro"/>
          <w:i/>
          <w:spacing w:val="-14"/>
          <w:sz w:val="24"/>
        </w:rPr>
        <w:t> </w:t>
      </w:r>
      <w:r>
        <w:rPr>
          <w:rFonts w:ascii="Minion Pro" w:hAnsi="Minion Pro"/>
          <w:i/>
          <w:sz w:val="24"/>
        </w:rPr>
        <w:t>volcanes</w:t>
      </w:r>
      <w:r>
        <w:rPr>
          <w:rFonts w:ascii="Minion Pro" w:hAnsi="Minion Pro"/>
          <w:i/>
          <w:spacing w:val="-14"/>
          <w:sz w:val="24"/>
        </w:rPr>
        <w:t> </w:t>
      </w:r>
      <w:r>
        <w:rPr>
          <w:rFonts w:ascii="Minion Pro" w:hAnsi="Minion Pro"/>
          <w:i/>
          <w:sz w:val="24"/>
        </w:rPr>
        <w:t>de</w:t>
      </w:r>
      <w:r>
        <w:rPr>
          <w:rFonts w:ascii="Minion Pro" w:hAnsi="Minion Pro"/>
          <w:i/>
          <w:spacing w:val="-14"/>
          <w:sz w:val="24"/>
        </w:rPr>
        <w:t> </w:t>
      </w:r>
      <w:r>
        <w:rPr>
          <w:rFonts w:ascii="Minion Pro" w:hAnsi="Minion Pro"/>
          <w:i/>
          <w:sz w:val="24"/>
        </w:rPr>
        <w:t>Costa</w:t>
      </w:r>
      <w:r>
        <w:rPr>
          <w:rFonts w:ascii="Minion Pro" w:hAnsi="Minion Pro"/>
          <w:i/>
          <w:spacing w:val="-14"/>
          <w:sz w:val="24"/>
        </w:rPr>
        <w:t> </w:t>
      </w:r>
      <w:r>
        <w:rPr>
          <w:rFonts w:ascii="Minion Pro" w:hAnsi="Minion Pro"/>
          <w:i/>
          <w:sz w:val="24"/>
        </w:rPr>
        <w:t>Rica:</w:t>
      </w:r>
      <w:r>
        <w:rPr>
          <w:rFonts w:ascii="Minion Pro" w:hAnsi="Minion Pro"/>
          <w:i/>
          <w:spacing w:val="-14"/>
          <w:sz w:val="24"/>
        </w:rPr>
        <w:t> </w:t>
      </w:r>
      <w:r>
        <w:rPr>
          <w:rFonts w:ascii="Minion Pro" w:hAnsi="Minion Pro"/>
          <w:i/>
          <w:sz w:val="24"/>
        </w:rPr>
        <w:t>geología,</w:t>
      </w:r>
      <w:r>
        <w:rPr>
          <w:rFonts w:ascii="Minion Pro" w:hAnsi="Minion Pro"/>
          <w:i/>
          <w:spacing w:val="-14"/>
          <w:sz w:val="24"/>
        </w:rPr>
        <w:t> </w:t>
      </w:r>
      <w:r>
        <w:rPr>
          <w:rFonts w:ascii="Minion Pro" w:hAnsi="Minion Pro"/>
          <w:i/>
          <w:sz w:val="24"/>
        </w:rPr>
        <w:t>historia,</w:t>
      </w:r>
      <w:r>
        <w:rPr>
          <w:rFonts w:ascii="Minion Pro" w:hAnsi="Minion Pro"/>
          <w:i/>
          <w:spacing w:val="-14"/>
          <w:sz w:val="24"/>
        </w:rPr>
        <w:t> </w:t>
      </w:r>
      <w:r>
        <w:rPr>
          <w:rFonts w:ascii="Minion Pro" w:hAnsi="Minion Pro"/>
          <w:i/>
          <w:sz w:val="24"/>
        </w:rPr>
        <w:t>riqueza</w:t>
      </w:r>
      <w:r>
        <w:rPr>
          <w:rFonts w:ascii="Minion Pro" w:hAnsi="Minion Pro"/>
          <w:i/>
          <w:spacing w:val="-14"/>
          <w:sz w:val="24"/>
        </w:rPr>
        <w:t> </w:t>
      </w:r>
      <w:r>
        <w:rPr>
          <w:rFonts w:ascii="Minion Pro" w:hAnsi="Minion Pro"/>
          <w:i/>
          <w:spacing w:val="-4"/>
          <w:sz w:val="24"/>
        </w:rPr>
        <w:t>natural</w:t>
      </w:r>
      <w:r>
        <w:rPr>
          <w:rFonts w:ascii="Minion Pro" w:hAnsi="Minion Pro"/>
          <w:i/>
          <w:spacing w:val="-14"/>
          <w:sz w:val="24"/>
        </w:rPr>
        <w:t> </w:t>
      </w:r>
      <w:r>
        <w:rPr>
          <w:rFonts w:ascii="Minion Pro" w:hAnsi="Minion Pro"/>
          <w:i/>
          <w:sz w:val="24"/>
        </w:rPr>
        <w:t>y</w:t>
      </w:r>
      <w:r>
        <w:rPr>
          <w:rFonts w:ascii="Minion Pro" w:hAnsi="Minion Pro"/>
          <w:i/>
          <w:spacing w:val="-14"/>
          <w:sz w:val="24"/>
        </w:rPr>
        <w:t> </w:t>
      </w:r>
      <w:r>
        <w:rPr>
          <w:rFonts w:ascii="Minion Pro" w:hAnsi="Minion Pro"/>
          <w:i/>
          <w:sz w:val="24"/>
        </w:rPr>
        <w:t>su</w:t>
      </w:r>
      <w:r>
        <w:rPr>
          <w:rFonts w:ascii="Minion Pro" w:hAnsi="Minion Pro"/>
          <w:i/>
          <w:spacing w:val="-14"/>
          <w:sz w:val="24"/>
        </w:rPr>
        <w:t> </w:t>
      </w:r>
      <w:r>
        <w:rPr>
          <w:rFonts w:ascii="Minion Pro" w:hAnsi="Minion Pro"/>
          <w:i/>
          <w:sz w:val="24"/>
        </w:rPr>
        <w:t>gente</w:t>
      </w:r>
      <w:r>
        <w:rPr>
          <w:sz w:val="24"/>
        </w:rPr>
        <w:t>.</w:t>
      </w:r>
      <w:r>
        <w:rPr>
          <w:spacing w:val="-14"/>
          <w:sz w:val="24"/>
        </w:rPr>
        <w:t> </w:t>
      </w:r>
      <w:r>
        <w:rPr>
          <w:sz w:val="24"/>
        </w:rPr>
        <w:t>San José, Costa Rica:</w:t>
      </w:r>
      <w:r>
        <w:rPr>
          <w:spacing w:val="-1"/>
          <w:sz w:val="24"/>
        </w:rPr>
        <w:t> </w:t>
      </w:r>
      <w:r>
        <w:rPr>
          <w:sz w:val="24"/>
        </w:rPr>
        <w:t>EUNED.</w:t>
      </w:r>
    </w:p>
    <w:p>
      <w:pPr>
        <w:pStyle w:val="BodyText"/>
        <w:spacing w:before="114"/>
        <w:ind w:left="570" w:right="265" w:hanging="284"/>
        <w:jc w:val="both"/>
        <w:rPr>
          <w:rFonts w:ascii="Minion Pro"/>
        </w:rPr>
      </w:pPr>
      <w:bookmarkStart w:name="_bookmark2" w:id="4"/>
      <w:bookmarkEnd w:id="4"/>
      <w:r>
        <w:rPr/>
      </w:r>
      <w:r>
        <w:rPr/>
        <w:t>Bendix, </w:t>
      </w:r>
      <w:r>
        <w:rPr>
          <w:spacing w:val="-5"/>
        </w:rPr>
        <w:t>J.  </w:t>
      </w:r>
      <w:r>
        <w:rPr/>
        <w:t>y Cowell, C. M. (2010). Fire, floods and woody debris: Interactions between bi-  otic and geomorphic processes. </w:t>
      </w:r>
      <w:r>
        <w:rPr>
          <w:rFonts w:ascii="Minion Pro"/>
          <w:i/>
        </w:rPr>
        <w:t>Geomorphology</w:t>
      </w:r>
      <w:r>
        <w:rPr/>
        <w:t>, 116(3-4), 297-304. Doi: </w:t>
      </w:r>
      <w:hyperlink r:id="rId37">
        <w:r>
          <w:rPr>
            <w:rFonts w:ascii="Minion Pro"/>
            <w:color w:val="00524D"/>
          </w:rPr>
          <w:t>10.1016/j.</w:t>
        </w:r>
      </w:hyperlink>
      <w:r>
        <w:rPr>
          <w:rFonts w:ascii="Minion Pro"/>
          <w:color w:val="00524D"/>
        </w:rPr>
        <w:t> </w:t>
      </w:r>
      <w:hyperlink r:id="rId37">
        <w:r>
          <w:rPr>
            <w:rFonts w:ascii="Minion Pro"/>
            <w:color w:val="00524D"/>
          </w:rPr>
          <w:t>geomorph.2009.09.043</w:t>
        </w:r>
      </w:hyperlink>
    </w:p>
    <w:p>
      <w:pPr>
        <w:pStyle w:val="BodyText"/>
        <w:spacing w:before="113"/>
        <w:ind w:left="570" w:right="264" w:hanging="284"/>
        <w:jc w:val="both"/>
      </w:pPr>
      <w:bookmarkStart w:name="_bookmark3" w:id="5"/>
      <w:bookmarkEnd w:id="5"/>
      <w:r>
        <w:rPr/>
      </w:r>
      <w:r>
        <w:rPr/>
        <w:t>Chuvieco, E., Aguado, I., </w:t>
      </w:r>
      <w:r>
        <w:rPr>
          <w:spacing w:val="-3"/>
        </w:rPr>
        <w:t>Jurdao, </w:t>
      </w:r>
      <w:r>
        <w:rPr/>
        <w:t>S., Pettinari, M. L., </w:t>
      </w:r>
      <w:r>
        <w:rPr>
          <w:spacing w:val="-6"/>
        </w:rPr>
        <w:t>Yebra, </w:t>
      </w:r>
      <w:r>
        <w:rPr/>
        <w:t>M., Salas, </w:t>
      </w:r>
      <w:r>
        <w:rPr>
          <w:spacing w:val="-4"/>
        </w:rPr>
        <w:t>J., </w:t>
      </w:r>
      <w:r>
        <w:rPr/>
        <w:t>Hantson, S., de la Riva, </w:t>
      </w:r>
      <w:r>
        <w:rPr>
          <w:spacing w:val="-4"/>
        </w:rPr>
        <w:t>J., </w:t>
      </w:r>
      <w:r>
        <w:rPr/>
        <w:t>Ibarra, </w:t>
      </w:r>
      <w:r>
        <w:rPr>
          <w:spacing w:val="-12"/>
        </w:rPr>
        <w:t>P., </w:t>
      </w:r>
      <w:r>
        <w:rPr/>
        <w:t>Rodrigues, M., Echeverría, M., Azqueta, </w:t>
      </w:r>
      <w:r>
        <w:rPr>
          <w:spacing w:val="-4"/>
        </w:rPr>
        <w:t>D., </w:t>
      </w:r>
      <w:r>
        <w:rPr/>
        <w:t>Román, M. </w:t>
      </w:r>
      <w:r>
        <w:rPr>
          <w:spacing w:val="-12"/>
        </w:rPr>
        <w:t>V., </w:t>
      </w:r>
      <w:r>
        <w:rPr/>
        <w:t>Bastarrika, A.,</w:t>
      </w:r>
      <w:r>
        <w:rPr>
          <w:spacing w:val="-9"/>
        </w:rPr>
        <w:t> </w:t>
      </w:r>
      <w:r>
        <w:rPr/>
        <w:t>Martínez,</w:t>
      </w:r>
      <w:r>
        <w:rPr>
          <w:spacing w:val="-9"/>
        </w:rPr>
        <w:t> </w:t>
      </w:r>
      <w:r>
        <w:rPr/>
        <w:t>S.,</w:t>
      </w:r>
      <w:r>
        <w:rPr>
          <w:spacing w:val="-9"/>
        </w:rPr>
        <w:t> </w:t>
      </w:r>
      <w:r>
        <w:rPr/>
        <w:t>Recondo,</w:t>
      </w:r>
      <w:r>
        <w:rPr>
          <w:spacing w:val="-9"/>
        </w:rPr>
        <w:t> </w:t>
      </w:r>
      <w:r>
        <w:rPr/>
        <w:t>C.,</w:t>
      </w:r>
      <w:r>
        <w:rPr>
          <w:spacing w:val="-9"/>
        </w:rPr>
        <w:t> </w:t>
      </w:r>
      <w:r>
        <w:rPr/>
        <w:t>Zapico,</w:t>
      </w:r>
      <w:r>
        <w:rPr>
          <w:spacing w:val="-9"/>
        </w:rPr>
        <w:t> </w:t>
      </w:r>
      <w:r>
        <w:rPr/>
        <w:t>E.</w:t>
      </w:r>
      <w:r>
        <w:rPr>
          <w:spacing w:val="-9"/>
        </w:rPr>
        <w:t> </w:t>
      </w:r>
      <w:r>
        <w:rPr/>
        <w:t>y</w:t>
      </w:r>
      <w:r>
        <w:rPr>
          <w:spacing w:val="-9"/>
        </w:rPr>
        <w:t> </w:t>
      </w:r>
      <w:r>
        <w:rPr>
          <w:spacing w:val="-3"/>
        </w:rPr>
        <w:t>Martínez-Vega,</w:t>
      </w:r>
      <w:r>
        <w:rPr>
          <w:spacing w:val="-9"/>
        </w:rPr>
        <w:t> </w:t>
      </w:r>
      <w:r>
        <w:rPr>
          <w:spacing w:val="-14"/>
        </w:rPr>
        <w:t>F.</w:t>
      </w:r>
      <w:r>
        <w:rPr>
          <w:spacing w:val="-9"/>
        </w:rPr>
        <w:t> </w:t>
      </w:r>
      <w:r>
        <w:rPr>
          <w:spacing w:val="-5"/>
        </w:rPr>
        <w:t>J.</w:t>
      </w:r>
      <w:r>
        <w:rPr>
          <w:spacing w:val="-9"/>
        </w:rPr>
        <w:t> </w:t>
      </w:r>
      <w:r>
        <w:rPr/>
        <w:t>(2012).</w:t>
      </w:r>
      <w:r>
        <w:rPr>
          <w:spacing w:val="-9"/>
        </w:rPr>
        <w:t> </w:t>
      </w:r>
      <w:r>
        <w:rPr/>
        <w:t>Integrating</w:t>
      </w:r>
      <w:r>
        <w:rPr>
          <w:spacing w:val="-9"/>
        </w:rPr>
        <w:t> </w:t>
      </w:r>
      <w:r>
        <w:rPr/>
        <w:t>geospatial information into fire risk assessment. </w:t>
      </w:r>
      <w:r>
        <w:rPr>
          <w:rFonts w:ascii="Minion Pro" w:hAnsi="Minion Pro"/>
          <w:i/>
          <w:spacing w:val="-3"/>
        </w:rPr>
        <w:t>International Journal </w:t>
      </w:r>
      <w:r>
        <w:rPr>
          <w:rFonts w:ascii="Minion Pro" w:hAnsi="Minion Pro"/>
          <w:i/>
        </w:rPr>
        <w:t>of </w:t>
      </w:r>
      <w:r>
        <w:rPr>
          <w:rFonts w:ascii="Minion Pro" w:hAnsi="Minion Pro"/>
          <w:i/>
          <w:spacing w:val="-3"/>
        </w:rPr>
        <w:t>Wildfires</w:t>
      </w:r>
      <w:r>
        <w:rPr>
          <w:spacing w:val="-3"/>
        </w:rPr>
        <w:t>, </w:t>
      </w:r>
      <w:r>
        <w:rPr/>
        <w:t>23,</w:t>
      </w:r>
      <w:r>
        <w:rPr>
          <w:spacing w:val="-8"/>
        </w:rPr>
        <w:t> </w:t>
      </w:r>
      <w:r>
        <w:rPr/>
        <w:t>606-619.</w:t>
      </w:r>
    </w:p>
    <w:p>
      <w:pPr>
        <w:spacing w:before="113"/>
        <w:ind w:left="287" w:right="0" w:firstLine="0"/>
        <w:jc w:val="left"/>
        <w:rPr>
          <w:sz w:val="24"/>
        </w:rPr>
      </w:pPr>
      <w:bookmarkStart w:name="_bookmark4" w:id="6"/>
      <w:bookmarkEnd w:id="6"/>
      <w:r>
        <w:rPr/>
      </w:r>
      <w:r>
        <w:rPr>
          <w:sz w:val="24"/>
        </w:rPr>
        <w:t>Cochrane, M. A. (2009). </w:t>
      </w:r>
      <w:r>
        <w:rPr>
          <w:rFonts w:ascii="Minion Pro"/>
          <w:i/>
          <w:sz w:val="24"/>
        </w:rPr>
        <w:t>Tropical Fire Ecology. Climate change, Land use and Ecosystem dynamic</w:t>
      </w:r>
      <w:r>
        <w:rPr>
          <w:sz w:val="24"/>
        </w:rPr>
        <w:t>.</w:t>
      </w:r>
    </w:p>
    <w:p>
      <w:pPr>
        <w:pStyle w:val="BodyText"/>
        <w:ind w:left="571"/>
        <w:rPr>
          <w:rFonts w:ascii="Minion Pro"/>
        </w:rPr>
      </w:pPr>
      <w:r>
        <w:rPr/>
        <w:t>Chichester, United Kingdom: Praxis Publishing Ltd. Doi: </w:t>
      </w:r>
      <w:hyperlink r:id="rId38">
        <w:r>
          <w:rPr>
            <w:rFonts w:ascii="Minion Pro"/>
            <w:color w:val="00524D"/>
          </w:rPr>
          <w:t>10.1007/978-3-540-77381-8</w:t>
        </w:r>
      </w:hyperlink>
    </w:p>
    <w:p>
      <w:pPr>
        <w:pStyle w:val="BodyText"/>
        <w:spacing w:before="113"/>
        <w:ind w:left="571" w:right="266" w:hanging="284"/>
        <w:jc w:val="both"/>
      </w:pPr>
      <w:bookmarkStart w:name="_bookmark5" w:id="7"/>
      <w:bookmarkEnd w:id="7"/>
      <w:r>
        <w:rPr/>
      </w:r>
      <w:r>
        <w:rPr>
          <w:spacing w:val="-4"/>
        </w:rPr>
        <w:t>Denyer,</w:t>
      </w:r>
      <w:r>
        <w:rPr>
          <w:spacing w:val="-12"/>
        </w:rPr>
        <w:t> </w:t>
      </w:r>
      <w:r>
        <w:rPr>
          <w:spacing w:val="-17"/>
        </w:rPr>
        <w:t>P.</w:t>
      </w:r>
      <w:r>
        <w:rPr>
          <w:spacing w:val="-12"/>
        </w:rPr>
        <w:t> </w:t>
      </w:r>
      <w:r>
        <w:rPr/>
        <w:t>y</w:t>
      </w:r>
      <w:r>
        <w:rPr>
          <w:spacing w:val="-12"/>
        </w:rPr>
        <w:t> </w:t>
      </w:r>
      <w:r>
        <w:rPr/>
        <w:t>Alvarado</w:t>
      </w:r>
      <w:r>
        <w:rPr>
          <w:spacing w:val="-12"/>
        </w:rPr>
        <w:t> </w:t>
      </w:r>
      <w:r>
        <w:rPr/>
        <w:t>G.</w:t>
      </w:r>
      <w:r>
        <w:rPr>
          <w:spacing w:val="-12"/>
        </w:rPr>
        <w:t> </w:t>
      </w:r>
      <w:r>
        <w:rPr/>
        <w:t>E.</w:t>
      </w:r>
      <w:r>
        <w:rPr>
          <w:spacing w:val="-12"/>
        </w:rPr>
        <w:t> </w:t>
      </w:r>
      <w:r>
        <w:rPr/>
        <w:t>(2007).</w:t>
      </w:r>
      <w:r>
        <w:rPr>
          <w:spacing w:val="-12"/>
        </w:rPr>
        <w:t> </w:t>
      </w:r>
      <w:r>
        <w:rPr>
          <w:spacing w:val="-3"/>
        </w:rPr>
        <w:t>Mapa</w:t>
      </w:r>
      <w:r>
        <w:rPr>
          <w:spacing w:val="-12"/>
        </w:rPr>
        <w:t> </w:t>
      </w:r>
      <w:r>
        <w:rPr/>
        <w:t>geológico</w:t>
      </w:r>
      <w:r>
        <w:rPr>
          <w:spacing w:val="-12"/>
        </w:rPr>
        <w:t> </w:t>
      </w:r>
      <w:r>
        <w:rPr/>
        <w:t>de</w:t>
      </w:r>
      <w:r>
        <w:rPr>
          <w:spacing w:val="-12"/>
        </w:rPr>
        <w:t> </w:t>
      </w:r>
      <w:r>
        <w:rPr/>
        <w:t>Costa</w:t>
      </w:r>
      <w:r>
        <w:rPr>
          <w:spacing w:val="-12"/>
        </w:rPr>
        <w:t> </w:t>
      </w:r>
      <w:r>
        <w:rPr/>
        <w:t>Rica.</w:t>
      </w:r>
      <w:r>
        <w:rPr>
          <w:spacing w:val="-12"/>
        </w:rPr>
        <w:t> </w:t>
      </w:r>
      <w:r>
        <w:rPr/>
        <w:t>San</w:t>
      </w:r>
      <w:r>
        <w:rPr>
          <w:spacing w:val="-12"/>
        </w:rPr>
        <w:t> </w:t>
      </w:r>
      <w:r>
        <w:rPr/>
        <w:t>José,</w:t>
      </w:r>
      <w:r>
        <w:rPr>
          <w:spacing w:val="-12"/>
        </w:rPr>
        <w:t> </w:t>
      </w:r>
      <w:r>
        <w:rPr/>
        <w:t>Costa</w:t>
      </w:r>
      <w:r>
        <w:rPr>
          <w:spacing w:val="-12"/>
        </w:rPr>
        <w:t> </w:t>
      </w:r>
      <w:r>
        <w:rPr/>
        <w:t>Rica:</w:t>
      </w:r>
      <w:r>
        <w:rPr>
          <w:spacing w:val="-12"/>
        </w:rPr>
        <w:t> </w:t>
      </w:r>
      <w:r>
        <w:rPr/>
        <w:t>Librería Francesa. Escala 1:400</w:t>
      </w:r>
      <w:r>
        <w:rPr>
          <w:spacing w:val="-1"/>
        </w:rPr>
        <w:t> </w:t>
      </w:r>
      <w:r>
        <w:rPr/>
        <w:t>000.</w:t>
      </w:r>
    </w:p>
    <w:p>
      <w:pPr>
        <w:pStyle w:val="BodyText"/>
        <w:spacing w:before="114"/>
        <w:ind w:left="571" w:right="264" w:hanging="284"/>
        <w:jc w:val="both"/>
        <w:rPr>
          <w:rFonts w:ascii="Minion Pro"/>
        </w:rPr>
      </w:pPr>
      <w:bookmarkStart w:name="_bookmark6" w:id="8"/>
      <w:bookmarkEnd w:id="8"/>
      <w:r>
        <w:rPr/>
      </w:r>
      <w:r>
        <w:rPr/>
        <w:t>Denyer, P. y Gazel, E. (2009). The Costa Rican Jurassic to Miocene oceanic complexes: Ori- gin, tectonics and relations. </w:t>
      </w:r>
      <w:r>
        <w:rPr>
          <w:rFonts w:ascii="Minion Pro"/>
          <w:i/>
        </w:rPr>
        <w:t>Journal of South American Earth Sciences</w:t>
      </w:r>
      <w:r>
        <w:rPr/>
        <w:t>, 28(4), 429-442. Doi: </w:t>
      </w:r>
      <w:hyperlink r:id="rId39">
        <w:r>
          <w:rPr>
            <w:rFonts w:ascii="Minion Pro"/>
            <w:color w:val="00524D"/>
          </w:rPr>
          <w:t>10.1016/j.jsames.2009.04.010</w:t>
        </w:r>
      </w:hyperlink>
    </w:p>
    <w:p>
      <w:pPr>
        <w:pStyle w:val="BodyText"/>
        <w:spacing w:before="113"/>
        <w:ind w:left="571" w:right="264" w:hanging="284"/>
        <w:jc w:val="both"/>
        <w:rPr>
          <w:rFonts w:ascii="Minion Pro"/>
        </w:rPr>
      </w:pPr>
      <w:bookmarkStart w:name="_bookmark7" w:id="9"/>
      <w:bookmarkEnd w:id="9"/>
      <w:r>
        <w:rPr/>
      </w:r>
      <w:r>
        <w:rPr/>
        <w:t>Eaton,</w:t>
      </w:r>
      <w:r>
        <w:rPr>
          <w:spacing w:val="-16"/>
        </w:rPr>
        <w:t> </w:t>
      </w:r>
      <w:r>
        <w:rPr/>
        <w:t>B.</w:t>
      </w:r>
      <w:r>
        <w:rPr>
          <w:spacing w:val="-16"/>
        </w:rPr>
        <w:t> </w:t>
      </w:r>
      <w:r>
        <w:rPr/>
        <w:t>C.,</w:t>
      </w:r>
      <w:r>
        <w:rPr>
          <w:spacing w:val="-16"/>
        </w:rPr>
        <w:t> </w:t>
      </w:r>
      <w:r>
        <w:rPr/>
        <w:t>Andrews,</w:t>
      </w:r>
      <w:r>
        <w:rPr>
          <w:spacing w:val="-16"/>
        </w:rPr>
        <w:t> </w:t>
      </w:r>
      <w:r>
        <w:rPr/>
        <w:t>C.</w:t>
      </w:r>
      <w:r>
        <w:rPr>
          <w:spacing w:val="-16"/>
        </w:rPr>
        <w:t> </w:t>
      </w:r>
      <w:r>
        <w:rPr/>
        <w:t>A.</w:t>
      </w:r>
      <w:r>
        <w:rPr>
          <w:spacing w:val="-16"/>
        </w:rPr>
        <w:t> </w:t>
      </w:r>
      <w:r>
        <w:rPr/>
        <w:t>E.,</w:t>
      </w:r>
      <w:r>
        <w:rPr>
          <w:spacing w:val="-16"/>
        </w:rPr>
        <w:t> </w:t>
      </w:r>
      <w:r>
        <w:rPr/>
        <w:t>Giles,</w:t>
      </w:r>
      <w:r>
        <w:rPr>
          <w:spacing w:val="-16"/>
        </w:rPr>
        <w:t> </w:t>
      </w:r>
      <w:r>
        <w:rPr>
          <w:spacing w:val="-12"/>
        </w:rPr>
        <w:t>T.</w:t>
      </w:r>
      <w:r>
        <w:rPr>
          <w:spacing w:val="-16"/>
        </w:rPr>
        <w:t> </w:t>
      </w:r>
      <w:r>
        <w:rPr/>
        <w:t>R.</w:t>
      </w:r>
      <w:r>
        <w:rPr>
          <w:spacing w:val="-16"/>
        </w:rPr>
        <w:t> </w:t>
      </w:r>
      <w:r>
        <w:rPr/>
        <w:t>y</w:t>
      </w:r>
      <w:r>
        <w:rPr>
          <w:spacing w:val="-16"/>
        </w:rPr>
        <w:t> </w:t>
      </w:r>
      <w:r>
        <w:rPr/>
        <w:t>Phillips,</w:t>
      </w:r>
      <w:r>
        <w:rPr>
          <w:spacing w:val="-16"/>
        </w:rPr>
        <w:t> </w:t>
      </w:r>
      <w:r>
        <w:rPr>
          <w:spacing w:val="-5"/>
        </w:rPr>
        <w:t>J.</w:t>
      </w:r>
      <w:r>
        <w:rPr>
          <w:spacing w:val="-16"/>
        </w:rPr>
        <w:t> </w:t>
      </w:r>
      <w:r>
        <w:rPr/>
        <w:t>C.</w:t>
      </w:r>
      <w:r>
        <w:rPr>
          <w:spacing w:val="-16"/>
        </w:rPr>
        <w:t> </w:t>
      </w:r>
      <w:r>
        <w:rPr/>
        <w:t>(2010).</w:t>
      </w:r>
      <w:r>
        <w:rPr>
          <w:spacing w:val="-16"/>
        </w:rPr>
        <w:t> </w:t>
      </w:r>
      <w:r>
        <w:rPr/>
        <w:t>Wildfire,</w:t>
      </w:r>
      <w:r>
        <w:rPr>
          <w:spacing w:val="-16"/>
        </w:rPr>
        <w:t> </w:t>
      </w:r>
      <w:r>
        <w:rPr/>
        <w:t>morphologic</w:t>
      </w:r>
      <w:r>
        <w:rPr>
          <w:spacing w:val="-16"/>
        </w:rPr>
        <w:t> </w:t>
      </w:r>
      <w:r>
        <w:rPr/>
        <w:t>change and bed material transport </w:t>
      </w:r>
      <w:r>
        <w:rPr>
          <w:spacing w:val="-3"/>
        </w:rPr>
        <w:t>at </w:t>
      </w:r>
      <w:r>
        <w:rPr/>
        <w:t>Fishtrap Creek, British Columbia. </w:t>
      </w:r>
      <w:r>
        <w:rPr>
          <w:rFonts w:ascii="Minion Pro"/>
          <w:i/>
        </w:rPr>
        <w:t>Geomorphology</w:t>
      </w:r>
      <w:r>
        <w:rPr/>
        <w:t>, 118(3-4), 409-424. Doi:</w:t>
      </w:r>
      <w:r>
        <w:rPr>
          <w:spacing w:val="-1"/>
        </w:rPr>
        <w:t> </w:t>
      </w:r>
      <w:hyperlink r:id="rId40">
        <w:r>
          <w:rPr>
            <w:rFonts w:ascii="Minion Pro"/>
            <w:color w:val="00524D"/>
          </w:rPr>
          <w:t>10.1016/j.geomorph.2010.02.008</w:t>
        </w:r>
      </w:hyperlink>
    </w:p>
    <w:p>
      <w:pPr>
        <w:pStyle w:val="BodyText"/>
        <w:spacing w:before="113"/>
        <w:ind w:left="571" w:right="264" w:hanging="284"/>
        <w:jc w:val="both"/>
      </w:pPr>
      <w:bookmarkStart w:name="_bookmark8" w:id="10"/>
      <w:bookmarkEnd w:id="10"/>
      <w:r>
        <w:rPr/>
      </w:r>
      <w:r>
        <w:rPr>
          <w:spacing w:val="-4"/>
        </w:rPr>
        <w:t>Feeley,</w:t>
      </w:r>
      <w:r>
        <w:rPr>
          <w:spacing w:val="-9"/>
        </w:rPr>
        <w:t> </w:t>
      </w:r>
      <w:r>
        <w:rPr/>
        <w:t>K.</w:t>
      </w:r>
      <w:r>
        <w:rPr>
          <w:spacing w:val="-9"/>
        </w:rPr>
        <w:t> </w:t>
      </w:r>
      <w:r>
        <w:rPr>
          <w:spacing w:val="-4"/>
        </w:rPr>
        <w:t>J.,</w:t>
      </w:r>
      <w:r>
        <w:rPr>
          <w:spacing w:val="-9"/>
        </w:rPr>
        <w:t> </w:t>
      </w:r>
      <w:r>
        <w:rPr/>
        <w:t>Hurtado,</w:t>
      </w:r>
      <w:r>
        <w:rPr>
          <w:spacing w:val="-9"/>
        </w:rPr>
        <w:t> </w:t>
      </w:r>
      <w:r>
        <w:rPr>
          <w:spacing w:val="-4"/>
        </w:rPr>
        <w:t>J.,</w:t>
      </w:r>
      <w:r>
        <w:rPr>
          <w:spacing w:val="-9"/>
        </w:rPr>
        <w:t> </w:t>
      </w:r>
      <w:r>
        <w:rPr/>
        <w:t>Saatchi,</w:t>
      </w:r>
      <w:r>
        <w:rPr>
          <w:spacing w:val="-9"/>
        </w:rPr>
        <w:t> </w:t>
      </w:r>
      <w:r>
        <w:rPr/>
        <w:t>S.,</w:t>
      </w:r>
      <w:r>
        <w:rPr>
          <w:spacing w:val="-9"/>
        </w:rPr>
        <w:t> </w:t>
      </w:r>
      <w:r>
        <w:rPr/>
        <w:t>Silman,</w:t>
      </w:r>
      <w:r>
        <w:rPr>
          <w:spacing w:val="-9"/>
        </w:rPr>
        <w:t> </w:t>
      </w:r>
      <w:r>
        <w:rPr/>
        <w:t>M.</w:t>
      </w:r>
      <w:r>
        <w:rPr>
          <w:spacing w:val="-9"/>
        </w:rPr>
        <w:t> </w:t>
      </w:r>
      <w:r>
        <w:rPr/>
        <w:t>R.</w:t>
      </w:r>
      <w:r>
        <w:rPr>
          <w:spacing w:val="-9"/>
        </w:rPr>
        <w:t> </w:t>
      </w:r>
      <w:r>
        <w:rPr/>
        <w:t>y</w:t>
      </w:r>
      <w:r>
        <w:rPr>
          <w:spacing w:val="-9"/>
        </w:rPr>
        <w:t> </w:t>
      </w:r>
      <w:r>
        <w:rPr/>
        <w:t>Clark,</w:t>
      </w:r>
      <w:r>
        <w:rPr>
          <w:spacing w:val="-9"/>
        </w:rPr>
        <w:t> </w:t>
      </w:r>
      <w:r>
        <w:rPr>
          <w:spacing w:val="-5"/>
        </w:rPr>
        <w:t>D.</w:t>
      </w:r>
      <w:r>
        <w:rPr>
          <w:spacing w:val="-9"/>
        </w:rPr>
        <w:t> </w:t>
      </w:r>
      <w:r>
        <w:rPr/>
        <w:t>B.</w:t>
      </w:r>
      <w:r>
        <w:rPr>
          <w:spacing w:val="-9"/>
        </w:rPr>
        <w:t> </w:t>
      </w:r>
      <w:r>
        <w:rPr/>
        <w:t>(2013).</w:t>
      </w:r>
      <w:r>
        <w:rPr>
          <w:spacing w:val="-9"/>
        </w:rPr>
        <w:t> </w:t>
      </w:r>
      <w:r>
        <w:rPr/>
        <w:t>Compositional</w:t>
      </w:r>
      <w:r>
        <w:rPr>
          <w:spacing w:val="-9"/>
        </w:rPr>
        <w:t> </w:t>
      </w:r>
      <w:r>
        <w:rPr/>
        <w:t>shifts</w:t>
      </w:r>
      <w:r>
        <w:rPr>
          <w:spacing w:val="-9"/>
        </w:rPr>
        <w:t> </w:t>
      </w:r>
      <w:r>
        <w:rPr/>
        <w:t>in Costa</w:t>
      </w:r>
      <w:r>
        <w:rPr>
          <w:spacing w:val="-13"/>
        </w:rPr>
        <w:t> </w:t>
      </w:r>
      <w:r>
        <w:rPr/>
        <w:t>Rican</w:t>
      </w:r>
      <w:r>
        <w:rPr>
          <w:spacing w:val="-13"/>
        </w:rPr>
        <w:t> </w:t>
      </w:r>
      <w:r>
        <w:rPr/>
        <w:t>forests</w:t>
      </w:r>
      <w:r>
        <w:rPr>
          <w:spacing w:val="-13"/>
        </w:rPr>
        <w:t> </w:t>
      </w:r>
      <w:r>
        <w:rPr/>
        <w:t>due</w:t>
      </w:r>
      <w:r>
        <w:rPr>
          <w:spacing w:val="-13"/>
        </w:rPr>
        <w:t> </w:t>
      </w:r>
      <w:r>
        <w:rPr/>
        <w:t>to</w:t>
      </w:r>
      <w:r>
        <w:rPr>
          <w:spacing w:val="-13"/>
        </w:rPr>
        <w:t> </w:t>
      </w:r>
      <w:r>
        <w:rPr/>
        <w:t>climate-driven</w:t>
      </w:r>
      <w:r>
        <w:rPr>
          <w:spacing w:val="-13"/>
        </w:rPr>
        <w:t> </w:t>
      </w:r>
      <w:r>
        <w:rPr/>
        <w:t>species</w:t>
      </w:r>
      <w:r>
        <w:rPr>
          <w:spacing w:val="-13"/>
        </w:rPr>
        <w:t> </w:t>
      </w:r>
      <w:r>
        <w:rPr/>
        <w:t>migrations.</w:t>
      </w:r>
      <w:r>
        <w:rPr>
          <w:spacing w:val="-13"/>
        </w:rPr>
        <w:t> </w:t>
      </w:r>
      <w:r>
        <w:rPr>
          <w:rFonts w:ascii="Minion Pro"/>
          <w:i/>
        </w:rPr>
        <w:t>Global</w:t>
      </w:r>
      <w:r>
        <w:rPr>
          <w:rFonts w:ascii="Minion Pro"/>
          <w:i/>
          <w:spacing w:val="-14"/>
        </w:rPr>
        <w:t> </w:t>
      </w:r>
      <w:r>
        <w:rPr>
          <w:rFonts w:ascii="Minion Pro"/>
          <w:i/>
        </w:rPr>
        <w:t>Change</w:t>
      </w:r>
      <w:r>
        <w:rPr>
          <w:rFonts w:ascii="Minion Pro"/>
          <w:i/>
          <w:spacing w:val="-14"/>
        </w:rPr>
        <w:t> </w:t>
      </w:r>
      <w:r>
        <w:rPr>
          <w:rFonts w:ascii="Minion Pro"/>
          <w:i/>
        </w:rPr>
        <w:t>Biology</w:t>
      </w:r>
      <w:r>
        <w:rPr/>
        <w:t>,</w:t>
      </w:r>
      <w:r>
        <w:rPr>
          <w:spacing w:val="-13"/>
        </w:rPr>
        <w:t> </w:t>
      </w:r>
      <w:r>
        <w:rPr/>
        <w:t>19(11), 3472-3480. Doi:</w:t>
      </w:r>
      <w:r>
        <w:rPr>
          <w:spacing w:val="-1"/>
        </w:rPr>
        <w:t> </w:t>
      </w:r>
      <w:r>
        <w:rPr/>
        <w:t>10.1111/gcb.12300</w:t>
      </w:r>
    </w:p>
    <w:p>
      <w:pPr>
        <w:pStyle w:val="BodyText"/>
        <w:spacing w:before="114"/>
        <w:ind w:left="571" w:right="265" w:hanging="284"/>
        <w:jc w:val="both"/>
        <w:rPr>
          <w:rFonts w:ascii="Minion Pro"/>
        </w:rPr>
      </w:pPr>
      <w:bookmarkStart w:name="_bookmark9" w:id="11"/>
      <w:bookmarkEnd w:id="11"/>
      <w:r>
        <w:rPr/>
      </w:r>
      <w:r>
        <w:rPr/>
        <w:t>Flannigan, M. </w:t>
      </w:r>
      <w:r>
        <w:rPr>
          <w:spacing w:val="-4"/>
        </w:rPr>
        <w:t>D., </w:t>
      </w:r>
      <w:r>
        <w:rPr/>
        <w:t>Krawchuk, M. A., De Groot, </w:t>
      </w:r>
      <w:r>
        <w:rPr>
          <w:spacing w:val="-18"/>
        </w:rPr>
        <w:t>W. </w:t>
      </w:r>
      <w:r>
        <w:rPr>
          <w:spacing w:val="-4"/>
        </w:rPr>
        <w:t>J., </w:t>
      </w:r>
      <w:r>
        <w:rPr>
          <w:spacing w:val="-5"/>
        </w:rPr>
        <w:t>Wotton, </w:t>
      </w:r>
      <w:r>
        <w:rPr/>
        <w:t>B. M. y Gowman, L. M. (2009). Implications of changing climate for global wildland fire</w:t>
      </w:r>
      <w:r>
        <w:rPr>
          <w:rFonts w:ascii="Minion Pro"/>
          <w:i/>
        </w:rPr>
        <w:t>. </w:t>
      </w:r>
      <w:r>
        <w:rPr>
          <w:rFonts w:ascii="Minion Pro"/>
          <w:i/>
          <w:spacing w:val="-3"/>
        </w:rPr>
        <w:t>International Journal </w:t>
      </w:r>
      <w:r>
        <w:rPr>
          <w:rFonts w:ascii="Minion Pro"/>
          <w:i/>
        </w:rPr>
        <w:t>of </w:t>
      </w:r>
      <w:r>
        <w:rPr>
          <w:rFonts w:ascii="Minion Pro"/>
          <w:i/>
          <w:spacing w:val="-3"/>
        </w:rPr>
        <w:t>Wildland Fire</w:t>
      </w:r>
      <w:r>
        <w:rPr>
          <w:spacing w:val="-3"/>
        </w:rPr>
        <w:t>, </w:t>
      </w:r>
      <w:r>
        <w:rPr/>
        <w:t>18(5), 483-507. Doi: </w:t>
      </w:r>
      <w:hyperlink r:id="rId41">
        <w:r>
          <w:rPr>
            <w:rFonts w:ascii="Minion Pro"/>
            <w:color w:val="00524D"/>
          </w:rPr>
          <w:t>10.1071/WF08187</w:t>
        </w:r>
      </w:hyperlink>
    </w:p>
    <w:p>
      <w:pPr>
        <w:pStyle w:val="BodyText"/>
        <w:spacing w:before="113"/>
        <w:ind w:left="571" w:right="265" w:hanging="284"/>
        <w:jc w:val="both"/>
        <w:rPr>
          <w:rFonts w:ascii="Minion Pro"/>
        </w:rPr>
      </w:pPr>
      <w:bookmarkStart w:name="_bookmark10" w:id="12"/>
      <w:bookmarkEnd w:id="12"/>
      <w:r>
        <w:rPr/>
      </w:r>
      <w:r>
        <w:rPr/>
        <w:t>Goudie, A. S. (2006). Global warming and fluvial geomorphology. </w:t>
      </w:r>
      <w:r>
        <w:rPr>
          <w:rFonts w:ascii="Minion Pro"/>
          <w:i/>
        </w:rPr>
        <w:t>Geomorphology</w:t>
      </w:r>
      <w:r>
        <w:rPr/>
        <w:t>, 79(3-4), 384-394. Doi: </w:t>
      </w:r>
      <w:hyperlink r:id="rId42">
        <w:r>
          <w:rPr>
            <w:rFonts w:ascii="Minion Pro"/>
            <w:color w:val="00524D"/>
          </w:rPr>
          <w:t>10.1016/j.geomorph.2006.06.023</w:t>
        </w:r>
      </w:hyperlink>
    </w:p>
    <w:p>
      <w:pPr>
        <w:pStyle w:val="BodyText"/>
        <w:spacing w:before="113"/>
        <w:ind w:left="571" w:right="263" w:hanging="284"/>
        <w:jc w:val="both"/>
        <w:rPr>
          <w:rFonts w:ascii="Minion Pro"/>
        </w:rPr>
      </w:pPr>
      <w:r>
        <w:rPr/>
        <w:pict>
          <v:shape style="position:absolute;margin-left:513.447388pt;margin-top:96.612503pt;width:14.4pt;height:16.850pt;mso-position-horizontal-relative:page;mso-position-vertical-relative:paragraph;z-index:-28240" type="#_x0000_t202" filled="false" stroked="false">
            <v:textbox inset="0,0,0,0">
              <w:txbxContent>
                <w:p>
                  <w:pPr>
                    <w:spacing w:before="0"/>
                    <w:ind w:left="0" w:right="0" w:firstLine="0"/>
                    <w:jc w:val="left"/>
                    <w:rPr>
                      <w:rFonts w:ascii="Myriad Pro"/>
                      <w:sz w:val="28"/>
                    </w:rPr>
                  </w:pPr>
                  <w:r>
                    <w:rPr>
                      <w:rFonts w:ascii="Myriad Pro"/>
                      <w:sz w:val="28"/>
                    </w:rPr>
                    <w:t>13</w:t>
                  </w:r>
                </w:p>
              </w:txbxContent>
            </v:textbox>
            <w10:wrap type="none"/>
          </v:shape>
        </w:pict>
      </w:r>
      <w:bookmarkStart w:name="_bookmark11" w:id="13"/>
      <w:bookmarkEnd w:id="13"/>
      <w:r>
        <w:rPr/>
      </w:r>
      <w:r>
        <w:rPr/>
        <w:t>Gustavsson,</w:t>
      </w:r>
      <w:r>
        <w:rPr>
          <w:spacing w:val="-9"/>
        </w:rPr>
        <w:t> </w:t>
      </w:r>
      <w:r>
        <w:rPr/>
        <w:t>M.,</w:t>
      </w:r>
      <w:r>
        <w:rPr>
          <w:spacing w:val="-9"/>
        </w:rPr>
        <w:t> </w:t>
      </w:r>
      <w:r>
        <w:rPr>
          <w:spacing w:val="-3"/>
        </w:rPr>
        <w:t>Kolstrup,</w:t>
      </w:r>
      <w:r>
        <w:rPr>
          <w:spacing w:val="-9"/>
        </w:rPr>
        <w:t> </w:t>
      </w:r>
      <w:r>
        <w:rPr/>
        <w:t>E.</w:t>
      </w:r>
      <w:r>
        <w:rPr>
          <w:spacing w:val="-9"/>
        </w:rPr>
        <w:t> </w:t>
      </w:r>
      <w:r>
        <w:rPr/>
        <w:t>y</w:t>
      </w:r>
      <w:r>
        <w:rPr>
          <w:spacing w:val="-9"/>
        </w:rPr>
        <w:t> </w:t>
      </w:r>
      <w:r>
        <w:rPr/>
        <w:t>Seijmonsbergen,</w:t>
      </w:r>
      <w:r>
        <w:rPr>
          <w:spacing w:val="-9"/>
        </w:rPr>
        <w:t> </w:t>
      </w:r>
      <w:r>
        <w:rPr/>
        <w:t>A.</w:t>
      </w:r>
      <w:r>
        <w:rPr>
          <w:spacing w:val="-9"/>
        </w:rPr>
        <w:t> </w:t>
      </w:r>
      <w:r>
        <w:rPr/>
        <w:t>C.</w:t>
      </w:r>
      <w:r>
        <w:rPr>
          <w:spacing w:val="-9"/>
        </w:rPr>
        <w:t> </w:t>
      </w:r>
      <w:r>
        <w:rPr/>
        <w:t>(2006).</w:t>
      </w:r>
      <w:r>
        <w:rPr>
          <w:spacing w:val="-9"/>
        </w:rPr>
        <w:t> </w:t>
      </w:r>
      <w:r>
        <w:rPr/>
        <w:t>A</w:t>
      </w:r>
      <w:r>
        <w:rPr>
          <w:spacing w:val="-9"/>
        </w:rPr>
        <w:t> </w:t>
      </w:r>
      <w:r>
        <w:rPr/>
        <w:t>new</w:t>
      </w:r>
      <w:r>
        <w:rPr>
          <w:spacing w:val="-9"/>
        </w:rPr>
        <w:t> </w:t>
      </w:r>
      <w:r>
        <w:rPr/>
        <w:t>symbol-and-GIS</w:t>
      </w:r>
      <w:r>
        <w:rPr>
          <w:spacing w:val="-9"/>
        </w:rPr>
        <w:t> </w:t>
      </w:r>
      <w:r>
        <w:rPr/>
        <w:t>based</w:t>
      </w:r>
      <w:r>
        <w:rPr>
          <w:spacing w:val="-9"/>
        </w:rPr>
        <w:t> </w:t>
      </w:r>
      <w:r>
        <w:rPr/>
        <w:t>de- tailed geomorphologicalmappingsystem: </w:t>
      </w:r>
      <w:r>
        <w:rPr>
          <w:spacing w:val="1"/>
        </w:rPr>
        <w:t>Renewalofascientificdisciplineforunderstanding </w:t>
      </w:r>
      <w:r>
        <w:rPr/>
        <w:t>landscape development. </w:t>
      </w:r>
      <w:r>
        <w:rPr>
          <w:rFonts w:ascii="Minion Pro"/>
          <w:i/>
        </w:rPr>
        <w:t>Geomorphology</w:t>
      </w:r>
      <w:r>
        <w:rPr/>
        <w:t>, 77, 90-111. Doi:</w:t>
      </w:r>
      <w:r>
        <w:rPr>
          <w:spacing w:val="-30"/>
        </w:rPr>
        <w:t> </w:t>
      </w:r>
      <w:hyperlink r:id="rId43">
        <w:r>
          <w:rPr>
            <w:rFonts w:ascii="Minion Pro"/>
            <w:color w:val="00524D"/>
          </w:rPr>
          <w:t>10.1016/j.geomorph.2006.01.026</w:t>
        </w:r>
      </w:hyperlink>
    </w:p>
    <w:p>
      <w:pPr>
        <w:pStyle w:val="BodyText"/>
        <w:rPr>
          <w:rFonts w:ascii="Minion Pro"/>
          <w:sz w:val="20"/>
        </w:rPr>
      </w:pPr>
    </w:p>
    <w:p>
      <w:pPr>
        <w:pStyle w:val="BodyText"/>
        <w:rPr>
          <w:rFonts w:ascii="Minion Pro"/>
          <w:sz w:val="20"/>
        </w:rPr>
      </w:pPr>
    </w:p>
    <w:p>
      <w:pPr>
        <w:pStyle w:val="BodyText"/>
        <w:spacing w:before="9"/>
        <w:rPr>
          <w:rFonts w:ascii="Minion Pro"/>
          <w:sz w:val="22"/>
        </w:rPr>
      </w:pPr>
      <w:r>
        <w:rPr/>
        <w:pict>
          <v:group style="position:absolute;margin-left:79.658897pt;margin-top:15.6089pt;width:461.3pt;height:38.7pt;mso-position-horizontal-relative:page;mso-position-vertical-relative:paragraph;z-index:2872;mso-wrap-distance-left:0;mso-wrap-distance-right:0" coordorigin="1593,312" coordsize="9226,774">
            <v:line style="position:absolute" from="1593,398" to="9799,398" stroked="true" strokeweight=".75pt" strokecolor="#00524d">
              <v:stroke dashstyle="solid"/>
            </v:line>
            <v:rect style="position:absolute;left:9799;top:390;width:848;height:528" filled="true" fillcolor="#00524d" stroked="false">
              <v:fill opacity="6553f" type="solid"/>
            </v:rect>
            <v:rect style="position:absolute;left:9799;top:917;width:848;height:90" filled="true" fillcolor="#00524d" stroked="false">
              <v:fill opacity="19660f" type="solid"/>
            </v:rect>
            <v:shape style="position:absolute;left:1613;top:532;width:1901;height:461" type="#_x0000_t75" stroked="false">
              <v:imagedata r:id="rId26" o:title=""/>
            </v:shape>
            <v:shape style="position:absolute;left:9627;top:849;width:481;height:236" type="#_x0000_t75" stroked="false">
              <v:imagedata r:id="rId27" o:title=""/>
            </v:shape>
            <v:shape style="position:absolute;left:10385;top:312;width:434;height:194" type="#_x0000_t75" stroked="false">
              <v:imagedata r:id="rId28" o:title=""/>
            </v:shape>
            <v:shape style="position:absolute;left:1593;top:312;width:9226;height:774" type="#_x0000_t202" filled="false" stroked="false">
              <v:textbox inset="0,0,0,0">
                <w:txbxContent>
                  <w:p>
                    <w:pPr>
                      <w:spacing w:line="240" w:lineRule="auto" w:before="8"/>
                      <w:rPr>
                        <w:rFonts w:ascii="Minion Pro"/>
                        <w:sz w:val="15"/>
                      </w:rPr>
                    </w:pPr>
                  </w:p>
                  <w:p>
                    <w:pPr>
                      <w:spacing w:line="176" w:lineRule="exact" w:before="0"/>
                      <w:ind w:left="0" w:right="1329" w:firstLine="0"/>
                      <w:jc w:val="right"/>
                      <w:rPr>
                        <w:rFonts w:ascii="MyriadPro-Cond"/>
                        <w:sz w:val="16"/>
                      </w:rPr>
                    </w:pPr>
                    <w:r>
                      <w:rPr>
                        <w:rFonts w:ascii="MyriadPro-Cond"/>
                        <w:sz w:val="16"/>
                      </w:rPr>
                      <w:t>Creative Commons (Reconocimiento al autor-No comercial-Compartir igual 4.0 Internacional</w:t>
                    </w:r>
                  </w:p>
                  <w:p>
                    <w:pPr>
                      <w:spacing w:line="176" w:lineRule="exact" w:before="0"/>
                      <w:ind w:left="0" w:right="1329" w:firstLine="0"/>
                      <w:jc w:val="right"/>
                      <w:rPr>
                        <w:rFonts w:ascii="MyriadPro-Cond"/>
                        <w:sz w:val="16"/>
                      </w:rPr>
                    </w:pPr>
                    <w:r>
                      <w:rPr>
                        <w:rFonts w:ascii="MyriadPro-Cond"/>
                        <w:sz w:val="16"/>
                      </w:rPr>
                      <w:t>(CC BY NC SA 4.0 Internacional)</w:t>
                    </w:r>
                  </w:p>
                </w:txbxContent>
              </v:textbox>
              <w10:wrap type="none"/>
            </v:shape>
            <w10:wrap type="topAndBottom"/>
          </v:group>
        </w:pict>
      </w:r>
    </w:p>
    <w:p>
      <w:pPr>
        <w:spacing w:after="0"/>
        <w:rPr>
          <w:rFonts w:ascii="Minion Pro"/>
          <w:sz w:val="22"/>
        </w:rPr>
        <w:sectPr>
          <w:pgSz w:w="12240" w:h="15840"/>
          <w:pgMar w:top="980" w:bottom="280" w:left="1300" w:right="1320"/>
        </w:sectPr>
      </w:pPr>
    </w:p>
    <w:p>
      <w:pPr>
        <w:spacing w:before="77"/>
        <w:ind w:left="287" w:right="2960" w:firstLine="0"/>
        <w:jc w:val="left"/>
        <w:rPr>
          <w:rFonts w:ascii="MyriadPro-Cond"/>
          <w:sz w:val="18"/>
        </w:rPr>
      </w:pPr>
      <w:r>
        <w:rPr/>
        <w:pict>
          <v:group style="position:absolute;margin-left:489.085999pt;margin-top:9.074403pt;width:38.35pt;height:38.35pt;mso-position-horizontal-relative:page;mso-position-vertical-relative:paragraph;z-index:3040" coordorigin="9782,181" coordsize="767,767">
            <v:shape style="position:absolute;left:9781;top:181;width:349;height:767" coordorigin="9782,181" coordsize="349,767" path="m9805,600l9782,600,9782,623,9805,623,9805,600m9805,367l9782,367,9782,391,9805,391,9805,367m9828,669l9805,669,9782,669,9782,692,9805,692,9828,692,9828,669m9828,437l9805,437,9782,437,9782,460,9805,460,9805,483,9828,483,9828,437m9828,391l9805,391,9805,414,9828,414,9828,391m9851,832l9828,832,9828,901,9851,901,9851,832m9851,785l9828,785,9805,785,9782,785,9782,901,9782,901,9782,948,9805,948,9805,948,9828,948,9851,948,9851,925,9828,925,9805,925,9805,901,9805,901,9805,809,9828,809,9851,809,9851,785m9851,739l9828,739,9805,739,9805,692,9782,692,9782,762,9805,762,9805,762,9828,762,9851,762,9851,739m9851,692l9828,692,9828,716,9851,716,9851,692m9851,646l9828,646,9828,669,9851,669,9851,646m9851,530l9828,530,9805,530,9805,507,9782,507,9782,576,9805,576,9805,553,9828,553,9851,553,9851,530m9851,414l9828,414,9828,437,9851,437,9851,414m9851,228l9828,228,9828,251,9828,298,9851,298,9851,251,9851,228m9851,181l9828,181,9805,181,9782,181,9782,251,9782,344,9805,344,9828,344,9851,344,9851,321,9828,321,9805,321,9805,251,9805,205,9828,205,9851,205,9851,181m9875,692l9851,692,9851,716,9875,716,9875,692m9875,576l9851,576,9851,600,9875,600,9875,576m9898,832l9875,832,9851,832,9851,901,9875,901,9898,901,9898,832m9898,228l9875,228,9851,228,9851,251,9851,298,9875,298,9898,298,9898,251,9898,228m9921,669l9898,669,9875,669,9851,669,9851,692,9875,692,9898,692,9921,692,9921,669m9944,785l9921,785,9898,785,9875,785,9851,785,9851,809,9875,809,9898,809,9921,809,9921,901,9921,901,9921,925,9898,925,9875,925,9851,925,9851,948,9875,948,9898,948,9921,948,9921,948,9944,948,9944,901,9944,901,9944,785m9944,692l9921,692,9898,692,9898,739,9875,739,9851,739,9851,762,9875,762,9898,762,9898,762,9921,762,9921,762,9944,762,9944,739,9921,739,9921,716,9944,716,9944,692m9944,646l9921,646,9921,669,9944,669,9944,646m9944,553l9921,553,9921,530,9898,530,9898,553,9875,553,9875,576,9898,576,9898,600,9875,600,9875,623,9898,623,9921,623,9944,623,9944,600,9921,600,9921,576,9944,576,9944,553m9944,507l9921,507,9921,530,9944,530,9944,507m9944,460l9921,460,9898,460,9898,414,9921,414,9921,391,9898,391,9875,391,9875,414,9851,414,9851,530,9875,530,9898,530,9898,507,9875,507,9875,483,9898,483,9921,483,9944,483,9944,460m9944,414l9921,414,9921,437,9944,437,9944,414m9944,367l9921,367,9921,391,9944,391,9944,367m9944,181l9921,181,9898,181,9875,181,9851,181,9851,205,9875,205,9898,205,9921,205,9921,251,9921,321,9898,321,9875,321,9851,321,9851,344,9875,344,9898,344,9921,344,9944,344,9944,251,9944,181m9991,925l9968,925,9968,948,9991,948,9991,925m9991,669l9968,669,9944,669,9944,692,9968,692,9991,692,9991,669m10014,855l9991,855,9991,878,10014,878,10014,855m10014,809l9991,809,9991,832,10014,832,10014,809m10014,692l9991,692,9991,716,9991,739,9968,739,9968,716,9991,716,9991,692,9968,692,9944,692,9944,762,9968,762,9968,785,9991,785,9991,762,10014,762,10014,692m10014,646l9991,646,9991,669,10014,669,10014,646m10014,507l9991,507,9991,483,9968,483,9944,483,9944,507,9968,507,9968,530,9991,530,9991,553,9991,576,9991,600,9968,600,9968,576,9991,576,9991,553,9968,553,9944,553,9944,646,9968,646,9991,646,9991,623,10014,623,10014,507m10014,391l9991,391,9991,321,9968,321,9968,391,9944,391,9944,437,9968,437,9968,460,9991,460,9991,460,10014,460,10014,437,9991,437,9991,414,9968,414,9968,391,9991,391,9991,414,10014,414,10014,391m10014,298l9991,298,9991,321,10014,321,10014,298m10014,181l9991,181,9991,205,9968,205,9968,251,9968,274,9991,274,9991,251,10014,251,10014,181m10037,530l10014,530,10014,553,10037,553,10037,530m10037,321l10014,321,10014,344,10037,344,10037,321m10060,925l10037,925,10014,925,10014,948,10037,948,10060,948,10060,925m10060,600l10037,600,10037,576,10014,576,10014,623,10037,623,10037,646,10014,646,10014,669,10037,669,10037,669,10060,669,10060,600m10060,553l10037,553,10037,576,10060,576,10060,553m10060,391l10037,391,10037,414,10060,414,10060,391m10060,298l10037,298,10037,321,10060,321,10060,298m10084,321l10060,321,10060,344,10084,344,10084,321m10084,205l10060,205,10037,205,10014,205,10014,251,10037,251,10037,228,10060,228,10060,251,10084,251,10084,205m10107,901l10084,901,10084,925,10107,925,10107,901m10107,716l10084,716,10084,739,10084,762,10060,762,10060,739,10084,739,10084,716,10060,716,10060,692,10037,692,10037,739,10014,739,10014,762,10037,762,10037,785,10014,785,10014,832,10037,832,10037,878,10014,878,10014,901,10037,901,10037,901,10060,901,10060,855,10084,855,10107,855,10107,809,10084,809,10060,809,10060,785,10060,785,10084,785,10084,762,10107,762,10107,716m10107,600l10084,600,10084,692,10107,692,10107,600m10107,553l10084,553,10084,576,10107,576,10107,553m10107,367l10084,367,10060,367,10060,391,10084,391,10084,414,10060,414,10060,437,10037,437,10037,414,10014,414,10014,460,10037,460,10037,460,10060,460,10060,460,10084,460,10084,483,10060,483,10060,507,10037,507,10037,530,10060,530,10084,530,10107,530,10107,507,10084,507,10084,483,10107,483,10107,367m10107,274l10084,274,10060,274,10060,298,10084,298,10084,321,10107,321,10107,274m10107,181l10084,181,10084,205,10107,205,10107,181m10130,181l10107,181,10107,205,10130,205,10130,181e" filled="true" fillcolor="#000000" stroked="false">
              <v:path arrowok="t"/>
              <v:fill type="solid"/>
            </v:shape>
            <v:line style="position:absolute" from="10118,228" to="10118,437" stroked="true" strokeweight="1.161pt" strokecolor="#000000">
              <v:stroke dashstyle="solid"/>
            </v:line>
            <v:shape style="position:absolute;left:10106;top:181;width:140;height:767" coordorigin="10107,181" coordsize="140,767" path="m10130,692l10107,692,10107,716,10130,716,10130,692m10130,646l10107,646,10107,669,10130,669,10130,646m10177,716l10153,716,10130,716,10130,739,10153,739,10153,762,10130,762,10107,762,10107,785,10130,785,10153,785,10153,762,10177,762,10177,716m10177,181l10153,181,10153,205,10177,205,10177,181m10200,925l10177,925,10177,948,10200,948,10200,925m10200,832l10177,832,10177,785,10153,785,10130,785,10130,832,10107,832,10107,901,10107,901,10107,948,10130,948,10130,901,10130,901,10153,901,10177,901,10200,901,10200,878,10177,878,10153,878,10130,878,10130,855,10153,855,10153,832,10177,832,10177,855,10200,855,10200,832m10200,553l10177,553,10177,507,10153,507,10130,507,10130,530,10153,530,10153,553,10130,553,10130,576,10107,576,10107,623,10130,623,10130,646,10153,646,10153,646,10177,646,10177,692,10177,716,10200,716,10200,692,10200,646,10177,646,10177,623,10200,623,10200,600,10177,600,10177,576,10153,576,10153,553,10177,553,10177,576,10200,576,10200,553m10200,367l10177,367,10177,391,10177,414,10153,414,10153,391,10177,391,10177,367,10177,321,10153,321,10153,344,10130,344,10130,367,10153,367,10153,391,10130,391,10130,483,10153,483,10153,437,10177,437,10177,437,10200,437,10200,367m10200,251l10177,251,10153,251,10153,274,10130,274,10130,321,10153,321,10153,298,10177,298,10177,321,10200,321,10200,251m10223,716l10200,716,10200,739,10223,739,10223,716m10223,181l10200,181,10200,228,10223,228,10223,181m10246,925l10223,925,10223,948,10246,948,10246,925m10246,855l10223,855,10223,878,10200,878,10200,901,10223,901,10246,901,10246,855m10246,739l10223,739,10223,762,10200,762,10200,785,10223,785,10223,785,10246,785,10246,739m10246,669l10223,669,10200,669,10200,692,10223,692,10246,692,10246,669m10246,576l10223,576,10223,553,10200,553,10200,600,10223,600,10223,623,10200,623,10200,646,10223,646,10223,646,10246,646,10246,576m10246,530l10223,530,10223,553,10246,553,10246,530m10246,483l10223,483,10200,483,10200,530,10223,530,10223,507,10246,507,10246,483m10246,437l10223,437,10200,437,10200,460,10223,460,10246,460,10246,437m10246,344l10223,344,10223,321,10200,321,10200,367,10223,367,10223,391,10200,391,10200,414,10223,414,10223,414,10246,414,10246,344m10246,274l10223,274,10200,274,10200,298,10223,298,10246,298,10246,274e" filled="true" fillcolor="#000000" stroked="false">
              <v:path arrowok="t"/>
              <v:fill type="solid"/>
            </v:shape>
            <v:line style="position:absolute" from="10258,205" to="10258,391" stroked="true" strokeweight="1.161pt" strokecolor="#000000">
              <v:stroke dashstyle="solid"/>
            </v:line>
            <v:shape style="position:absolute;left:10246;top:181;width:140;height:767" coordorigin="10246,181" coordsize="140,767" path="m10269,762l10246,762,10246,785,10269,785,10269,762m10269,692l10246,692,10246,739,10269,739,10269,692m10269,646l10246,646,10246,669,10269,669,10269,646m10293,878l10269,878,10269,855,10246,855,10246,901,10246,925,10269,925,10269,901,10293,901,10293,878m10293,785l10269,785,10246,785,10246,832,10269,832,10269,809,10293,809,10293,785m10293,600l10269,600,10269,623,10293,623,10293,600m10293,483l10269,483,10269,437,10246,437,10246,483,10269,483,10269,507,10246,507,10246,553,10269,553,10269,530,10293,530,10293,483m10293,391l10269,391,10269,414,10293,414,10293,391m10293,228l10269,228,10269,251,10269,321,10293,321,10293,251,10293,228m10293,181l10269,181,10269,205,10293,205,10293,181m10316,832l10293,832,10293,855,10316,855,10316,832m10316,762l10293,762,10293,785,10316,785,10316,762m10316,716l10293,716,10293,739,10316,739,10316,716m10316,298l10293,298,10293,344,10316,344,10316,298m10316,205l10293,205,10293,251,10316,251,10316,205m10339,925l10316,925,10293,925,10293,948,10316,948,10339,948,10339,925m10339,855l10316,855,10316,878,10339,878,10339,855m10339,785l10316,785,10316,809,10339,809,10339,785m10339,576l10316,576,10316,553,10293,553,10293,600,10316,600,10316,646,10293,646,10293,692,10316,692,10339,692,10339,576m10339,530l10316,530,10316,553,10339,553,10339,530m10339,367l10316,367,10293,367,10293,437,10316,437,10316,483,10293,483,10293,507,10316,507,10316,507,10339,507,10339,437,10316,437,10316,414,10339,414,10339,367m10339,274l10316,274,10316,298,10339,298,10339,274m10362,878l10339,878,10339,901,10362,901,10362,878m10362,600l10339,600,10339,623,10362,623,10362,600m10362,251l10339,251,10339,274,10362,274,10362,251m10386,925l10362,925,10339,925,10339,948,10362,948,10386,948,10386,925m10386,692l10362,692,10362,739,10339,739,10339,785,10339,855,10362,855,10362,878,10386,878,10386,832,10362,832,10362,785,10362,762,10386,762,10386,692m10386,623l10362,623,10362,646,10339,646,10339,669,10362,669,10362,669,10386,669,10386,623m10386,507l10362,507,10339,507,10339,553,10362,553,10362,600,10386,600,10386,507m10386,460l10362,460,10362,414,10339,414,10339,483,10362,483,10362,483,10386,483,10386,460m10386,367l10362,367,10362,321,10339,321,10339,391,10362,391,10362,414,10386,414,10386,367e" filled="true" fillcolor="#000000" stroked="false">
              <v:path arrowok="t"/>
              <v:fill type="solid"/>
            </v:shape>
            <v:shape style="position:absolute;left:10397;top:181;width:2;height:163" coordorigin="10397,181" coordsize="0,163" path="m10397,344l10397,181,10397,344xe" filled="true" fillcolor="#000000" stroked="false">
              <v:path arrowok="t"/>
              <v:fill type="solid"/>
            </v:shape>
            <v:shape style="position:absolute;left:10385;top:181;width:93;height:767" coordorigin="10386,181" coordsize="93,767" path="m10409,832l10386,832,10386,855,10409,855,10409,832m10409,785l10386,785,10386,809,10409,809,10409,785m10409,716l10386,716,10386,762,10409,762,10409,716m10409,623l10386,623,10386,646,10409,646,10409,623m10409,576l10386,576,10386,600,10409,600,10409,576m10409,460l10386,460,10386,507,10409,507,10409,460m10409,367l10386,367,10386,391,10409,391,10409,367m10432,483l10409,483,10409,530,10432,530,10432,483m10455,739l10432,739,10409,739,10409,762,10432,762,10432,785,10432,832,10409,832,10409,855,10432,855,10432,878,10409,878,10409,901,10432,901,10432,901,10432,925,10409,925,10409,948,10432,948,10432,948,10455,948,10455,901,10455,901,10455,785,10455,739m10455,623l10432,623,10409,623,10409,692,10409,692,10409,716,10432,716,10432,692,10455,692,10455,623m10455,553l10432,553,10409,553,10409,576,10432,576,10455,576,10455,553m10478,367l10455,367,10455,391,10432,391,10409,391,10409,414,10432,414,10432,437,10409,437,10409,460,10432,460,10455,460,10478,460,10478,437,10455,437,10455,414,10478,414,10478,367m10478,321l10455,321,10432,321,10409,321,10409,344,10432,344,10455,344,10478,344,10478,321m10478,228l10455,228,10432,228,10432,251,10432,298,10455,298,10478,298,10478,251,10478,228m10478,181l10455,181,10432,181,10409,181,10409,205,10432,205,10455,205,10478,205,10478,181e" filled="true" fillcolor="#000000" stroked="false">
              <v:path arrowok="t"/>
              <v:fill type="solid"/>
            </v:shape>
            <v:line style="position:absolute" from="10467,483" to="10467,669" stroked="true" strokeweight="1.161pt" strokecolor="#000000">
              <v:stroke dashstyle="solid"/>
            </v:line>
            <v:shape style="position:absolute;left:10455;top:181;width:70;height:767" coordorigin="10455,181" coordsize="70,767" path="m10478,832l10455,832,10455,901,10455,901,10455,948,10478,948,10478,901,10478,901,10478,832m10478,739l10455,739,10455,762,10478,762,10478,739m10502,901l10478,901,10478,925,10502,925,10502,901m10502,785l10478,785,10478,832,10502,832,10502,785m10502,762l10478,762,10478,785,10502,785,10502,762m10502,692l10478,692,10478,739,10502,739,10502,692m10502,576l10478,576,10478,646,10502,646,10502,576m10502,483l10478,483,10478,553,10502,553,10502,483m10502,367l10478,367,10478,460,10502,460,10502,367m10502,321l10478,321,10478,344,10502,344,10502,321m10502,228l10478,228,10478,251,10478,298,10502,298,10502,251,10502,228m10502,181l10478,181,10478,205,10502,205,10502,181m10525,925l10502,925,10502,948,10525,948,10525,925m10525,855l10502,855,10502,901,10525,901,10525,855m10525,785l10502,785,10502,832,10525,832,10525,785m10525,692l10502,692,10502,762,10525,762,10525,692m10525,646l10502,646,10502,669,10525,669,10525,646m10525,483l10502,483,10502,530,10525,530,10525,483m10525,414l10502,414,10502,437,10525,437,10525,414m10525,367l10502,367,10502,391,10525,391,10525,367m10525,321l10502,321,10502,344,10525,344,10525,321m10525,181l10502,181,10502,205,10525,205,10525,181e" filled="true" fillcolor="#000000" stroked="false">
              <v:path arrowok="t"/>
              <v:fill type="solid"/>
            </v:shape>
            <v:shape style="position:absolute;left:10536;top:181;width:2;height:163" coordorigin="10537,181" coordsize="0,163" path="m10537,344l10537,181,10537,344xe" filled="true" fillcolor="#000000" stroked="false">
              <v:path arrowok="t"/>
              <v:fill type="solid"/>
            </v:shape>
            <v:rect style="position:absolute;left:10524;top:460;width:24;height:47" filled="true" fillcolor="#000000" stroked="false">
              <v:fill type="solid"/>
            </v:rect>
            <v:line style="position:absolute" from="10537,530" to="10537,669" stroked="true" strokeweight="1.161pt" strokecolor="#000000">
              <v:stroke dashstyle="solid"/>
            </v:line>
            <v:shape style="position:absolute;left:10524;top:762;width:24;height:140" coordorigin="10525,762" coordsize="24,140" path="m10548,809l10525,809,10525,901,10548,901,10548,809m10548,762l10525,762,10525,785,10548,785,10548,762e" filled="true" fillcolor="#000000" stroked="false">
              <v:path arrowok="t"/>
              <v:fill type="solid"/>
            </v:shape>
            <w10:wrap type="none"/>
          </v:group>
        </w:pict>
      </w:r>
      <w:r>
        <w:rPr>
          <w:rFonts w:ascii="MyriadPro-Cond"/>
          <w:sz w:val="18"/>
        </w:rPr>
        <w:t>Revista de Ciencias Ambientales (Trop J Environ Sci). (Julio-Diciembre, 2018). EISSN: 2215-3896. Vol 52(2): 1-15. DOI: </w:t>
      </w:r>
      <w:hyperlink r:id="rId8">
        <w:r>
          <w:rPr>
            <w:rFonts w:ascii="MyriadPro-Cond"/>
            <w:color w:val="00524D"/>
            <w:sz w:val="18"/>
          </w:rPr>
          <w:t>http://dx.doi.org/10.15359/rca.52-2.1</w:t>
        </w:r>
      </w:hyperlink>
    </w:p>
    <w:p>
      <w:pPr>
        <w:spacing w:before="0"/>
        <w:ind w:left="287" w:right="6660" w:firstLine="0"/>
        <w:jc w:val="left"/>
        <w:rPr>
          <w:rFonts w:ascii="MyriadPro-Cond"/>
          <w:sz w:val="18"/>
        </w:rPr>
      </w:pPr>
      <w:r>
        <w:rPr/>
        <w:pict>
          <v:line style="position:absolute;mso-position-horizontal-relative:page;mso-position-vertical-relative:paragraph;z-index:2944;mso-wrap-distance-left:0;mso-wrap-distance-right:0" from="79.370102pt,27.038628pt" to="532.052102pt,27.038628pt" stroked="true" strokeweight="1pt" strokecolor="#00524d">
            <v:stroke dashstyle="solid"/>
            <w10:wrap type="topAndBottom"/>
          </v:line>
        </w:pict>
      </w:r>
      <w:r>
        <w:rPr>
          <w:rFonts w:ascii="MyriadPro-Cond"/>
          <w:sz w:val="18"/>
        </w:rPr>
        <w:t>URL: </w:t>
      </w:r>
      <w:hyperlink r:id="rId9">
        <w:r>
          <w:rPr>
            <w:rFonts w:ascii="MyriadPro-Cond"/>
            <w:color w:val="00524D"/>
            <w:sz w:val="18"/>
          </w:rPr>
          <w:t>www.revistas.una.ac.cr/ambientales</w:t>
        </w:r>
      </w:hyperlink>
      <w:r>
        <w:rPr>
          <w:rFonts w:ascii="MyriadPro-Cond"/>
          <w:color w:val="00524D"/>
          <w:sz w:val="18"/>
        </w:rPr>
        <w:t> </w:t>
      </w:r>
      <w:r>
        <w:rPr>
          <w:rFonts w:ascii="MyriadPro-Cond"/>
          <w:sz w:val="18"/>
        </w:rPr>
        <w:t>EMAIL: </w:t>
      </w:r>
      <w:hyperlink r:id="rId10">
        <w:r>
          <w:rPr>
            <w:rFonts w:ascii="MyriadPro-Cond"/>
            <w:color w:val="165955"/>
            <w:sz w:val="18"/>
          </w:rPr>
          <w:t>revista.ambien</w:t>
        </w:r>
      </w:hyperlink>
      <w:hyperlink r:id="rId25">
        <w:r>
          <w:rPr>
            <w:rFonts w:ascii="MyriadPro-Cond"/>
            <w:color w:val="165955"/>
            <w:sz w:val="18"/>
          </w:rPr>
          <w:t>tales@una.cr</w:t>
        </w:r>
      </w:hyperlink>
    </w:p>
    <w:p>
      <w:pPr>
        <w:pStyle w:val="BodyText"/>
        <w:rPr>
          <w:rFonts w:ascii="MyriadPro-Cond"/>
          <w:sz w:val="14"/>
        </w:rPr>
      </w:pPr>
    </w:p>
    <w:p>
      <w:pPr>
        <w:pStyle w:val="BodyText"/>
        <w:spacing w:before="116"/>
        <w:ind w:left="570" w:right="264" w:hanging="284"/>
        <w:jc w:val="both"/>
        <w:rPr>
          <w:rFonts w:ascii="Minion Pro"/>
        </w:rPr>
      </w:pPr>
      <w:bookmarkStart w:name="_bookmark12" w:id="14"/>
      <w:bookmarkEnd w:id="14"/>
      <w:r>
        <w:rPr/>
      </w:r>
      <w:r>
        <w:rPr/>
        <w:t>Hidalgo, H. G., </w:t>
      </w:r>
      <w:r>
        <w:rPr>
          <w:spacing w:val="-3"/>
        </w:rPr>
        <w:t>Amador, </w:t>
      </w:r>
      <w:r>
        <w:rPr>
          <w:spacing w:val="-5"/>
        </w:rPr>
        <w:t>J. </w:t>
      </w:r>
      <w:r>
        <w:rPr/>
        <w:t>A., Alfaro, E. </w:t>
      </w:r>
      <w:r>
        <w:rPr>
          <w:spacing w:val="-5"/>
        </w:rPr>
        <w:t>J. </w:t>
      </w:r>
      <w:r>
        <w:rPr/>
        <w:t>y Quesada, B. (2013). Hydrological  climate  change projections for Central America. </w:t>
      </w:r>
      <w:r>
        <w:rPr>
          <w:rFonts w:ascii="Minion Pro"/>
          <w:i/>
          <w:spacing w:val="-3"/>
        </w:rPr>
        <w:t>Journal </w:t>
      </w:r>
      <w:r>
        <w:rPr>
          <w:rFonts w:ascii="Minion Pro"/>
          <w:i/>
        </w:rPr>
        <w:t>of Hydrology</w:t>
      </w:r>
      <w:r>
        <w:rPr/>
        <w:t>, 495, 94-112. Doi: </w:t>
      </w:r>
      <w:hyperlink r:id="rId44">
        <w:r>
          <w:rPr>
            <w:rFonts w:ascii="Minion Pro"/>
            <w:color w:val="00524D"/>
          </w:rPr>
          <w:t>10.1016/j.</w:t>
        </w:r>
      </w:hyperlink>
      <w:r>
        <w:rPr>
          <w:rFonts w:ascii="Minion Pro"/>
          <w:color w:val="00524D"/>
        </w:rPr>
        <w:t> </w:t>
      </w:r>
      <w:hyperlink r:id="rId44">
        <w:r>
          <w:rPr>
            <w:rFonts w:ascii="Minion Pro"/>
            <w:color w:val="00524D"/>
          </w:rPr>
          <w:t>jhydrol.2013.05.004</w:t>
        </w:r>
      </w:hyperlink>
    </w:p>
    <w:p>
      <w:pPr>
        <w:pStyle w:val="BodyText"/>
        <w:spacing w:before="113"/>
        <w:ind w:left="570" w:right="265" w:hanging="284"/>
        <w:jc w:val="both"/>
        <w:rPr>
          <w:rFonts w:ascii="Minion Pro" w:hAnsi="Minion Pro"/>
        </w:rPr>
      </w:pPr>
      <w:bookmarkStart w:name="_bookmark13" w:id="15"/>
      <w:bookmarkEnd w:id="15"/>
      <w:r>
        <w:rPr/>
      </w:r>
      <w:r>
        <w:rPr/>
        <w:t>Janzen, D. H. y Hallwachs,W. (2016). Biodiversity conservation history and future in Costa Rica: The Case of Área de Conservación Guanacaste (ACG). En M. Kappelle (Ed</w:t>
      </w:r>
      <w:r>
        <w:rPr>
          <w:rFonts w:ascii="Minion Pro" w:hAnsi="Minion Pro"/>
          <w:i/>
        </w:rPr>
        <w:t>.), Costa Rican Ecosystems (290-341)</w:t>
      </w:r>
      <w:r>
        <w:rPr/>
        <w:t>. The University of Chicago Press, Chicago, Ill. DOI: </w:t>
      </w:r>
      <w:hyperlink r:id="rId45">
        <w:r>
          <w:rPr>
            <w:rFonts w:ascii="Minion Pro" w:hAnsi="Minion Pro"/>
            <w:color w:val="00524D"/>
          </w:rPr>
          <w:t>10.7208/</w:t>
        </w:r>
      </w:hyperlink>
      <w:r>
        <w:rPr>
          <w:rFonts w:ascii="Minion Pro" w:hAnsi="Minion Pro"/>
          <w:color w:val="00524D"/>
        </w:rPr>
        <w:t> </w:t>
      </w:r>
      <w:hyperlink r:id="rId45">
        <w:r>
          <w:rPr>
            <w:rFonts w:ascii="Minion Pro" w:hAnsi="Minion Pro"/>
            <w:color w:val="00524D"/>
          </w:rPr>
          <w:t>chicago/9780226121642.001.0001</w:t>
        </w:r>
      </w:hyperlink>
    </w:p>
    <w:p>
      <w:pPr>
        <w:pStyle w:val="BodyText"/>
        <w:spacing w:before="114"/>
        <w:ind w:left="570" w:right="265" w:hanging="284"/>
        <w:jc w:val="both"/>
        <w:rPr>
          <w:rFonts w:ascii="Minion Pro" w:hAnsi="Minion Pro"/>
        </w:rPr>
      </w:pPr>
      <w:bookmarkStart w:name="_bookmark14" w:id="16"/>
      <w:bookmarkEnd w:id="16"/>
      <w:r>
        <w:rPr/>
      </w:r>
      <w:r>
        <w:rPr/>
        <w:t>Jiménez,</w:t>
      </w:r>
      <w:r>
        <w:rPr>
          <w:spacing w:val="-12"/>
        </w:rPr>
        <w:t> </w:t>
      </w:r>
      <w:r>
        <w:rPr>
          <w:spacing w:val="-4"/>
        </w:rPr>
        <w:t>Q.,</w:t>
      </w:r>
      <w:r>
        <w:rPr>
          <w:spacing w:val="-12"/>
        </w:rPr>
        <w:t> </w:t>
      </w:r>
      <w:r>
        <w:rPr/>
        <w:t>Carrillo,</w:t>
      </w:r>
      <w:r>
        <w:rPr>
          <w:spacing w:val="-12"/>
        </w:rPr>
        <w:t> </w:t>
      </w:r>
      <w:r>
        <w:rPr/>
        <w:t>E.,</w:t>
      </w:r>
      <w:r>
        <w:rPr>
          <w:spacing w:val="-12"/>
        </w:rPr>
        <w:t> </w:t>
      </w:r>
      <w:r>
        <w:rPr/>
        <w:t>Kappelle,</w:t>
      </w:r>
      <w:r>
        <w:rPr>
          <w:spacing w:val="-12"/>
        </w:rPr>
        <w:t> </w:t>
      </w:r>
      <w:r>
        <w:rPr/>
        <w:t>M.</w:t>
      </w:r>
      <w:r>
        <w:rPr>
          <w:spacing w:val="-12"/>
        </w:rPr>
        <w:t> </w:t>
      </w:r>
      <w:r>
        <w:rPr/>
        <w:t>(2016).</w:t>
      </w:r>
      <w:r>
        <w:rPr>
          <w:spacing w:val="-12"/>
        </w:rPr>
        <w:t> </w:t>
      </w:r>
      <w:r>
        <w:rPr/>
        <w:t>The</w:t>
      </w:r>
      <w:r>
        <w:rPr>
          <w:spacing w:val="-12"/>
        </w:rPr>
        <w:t> </w:t>
      </w:r>
      <w:r>
        <w:rPr/>
        <w:t>northern</w:t>
      </w:r>
      <w:r>
        <w:rPr>
          <w:spacing w:val="-12"/>
        </w:rPr>
        <w:t> </w:t>
      </w:r>
      <w:r>
        <w:rPr/>
        <w:t>pacific</w:t>
      </w:r>
      <w:r>
        <w:rPr>
          <w:spacing w:val="-12"/>
        </w:rPr>
        <w:t> </w:t>
      </w:r>
      <w:r>
        <w:rPr/>
        <w:t>lowland</w:t>
      </w:r>
      <w:r>
        <w:rPr>
          <w:spacing w:val="-12"/>
        </w:rPr>
        <w:t> </w:t>
      </w:r>
      <w:r>
        <w:rPr/>
        <w:t>seasonal</w:t>
      </w:r>
      <w:r>
        <w:rPr>
          <w:spacing w:val="-12"/>
        </w:rPr>
        <w:t> </w:t>
      </w:r>
      <w:r>
        <w:rPr/>
        <w:t>dry</w:t>
      </w:r>
      <w:r>
        <w:rPr>
          <w:spacing w:val="-12"/>
        </w:rPr>
        <w:t> </w:t>
      </w:r>
      <w:r>
        <w:rPr/>
        <w:t>forests of</w:t>
      </w:r>
      <w:r>
        <w:rPr>
          <w:spacing w:val="-9"/>
        </w:rPr>
        <w:t> </w:t>
      </w:r>
      <w:r>
        <w:rPr/>
        <w:t>Nicoya</w:t>
      </w:r>
      <w:r>
        <w:rPr>
          <w:spacing w:val="-9"/>
        </w:rPr>
        <w:t> </w:t>
      </w:r>
      <w:r>
        <w:rPr/>
        <w:t>Peninsula.</w:t>
      </w:r>
      <w:r>
        <w:rPr>
          <w:spacing w:val="-9"/>
        </w:rPr>
        <w:t> </w:t>
      </w:r>
      <w:r>
        <w:rPr/>
        <w:t>En</w:t>
      </w:r>
      <w:r>
        <w:rPr>
          <w:spacing w:val="-9"/>
        </w:rPr>
        <w:t> </w:t>
      </w:r>
      <w:r>
        <w:rPr/>
        <w:t>M.</w:t>
      </w:r>
      <w:r>
        <w:rPr>
          <w:spacing w:val="-9"/>
        </w:rPr>
        <w:t> </w:t>
      </w:r>
      <w:r>
        <w:rPr/>
        <w:t>Kappell</w:t>
      </w:r>
      <w:r>
        <w:rPr>
          <w:spacing w:val="-9"/>
        </w:rPr>
        <w:t> </w:t>
      </w:r>
      <w:r>
        <w:rPr/>
        <w:t>(Ed.),</w:t>
      </w:r>
      <w:r>
        <w:rPr>
          <w:spacing w:val="-9"/>
        </w:rPr>
        <w:t> </w:t>
      </w:r>
      <w:r>
        <w:rPr>
          <w:rFonts w:ascii="Minion Pro" w:hAnsi="Minion Pro"/>
          <w:i/>
        </w:rPr>
        <w:t>Costa</w:t>
      </w:r>
      <w:r>
        <w:rPr>
          <w:rFonts w:ascii="Minion Pro" w:hAnsi="Minion Pro"/>
          <w:i/>
          <w:spacing w:val="-10"/>
        </w:rPr>
        <w:t> </w:t>
      </w:r>
      <w:r>
        <w:rPr>
          <w:rFonts w:ascii="Minion Pro" w:hAnsi="Minion Pro"/>
          <w:i/>
          <w:spacing w:val="-3"/>
        </w:rPr>
        <w:t>Rican</w:t>
      </w:r>
      <w:r>
        <w:rPr>
          <w:rFonts w:ascii="Minion Pro" w:hAnsi="Minion Pro"/>
          <w:i/>
          <w:spacing w:val="-10"/>
        </w:rPr>
        <w:t> </w:t>
      </w:r>
      <w:r>
        <w:rPr>
          <w:rFonts w:ascii="Minion Pro" w:hAnsi="Minion Pro"/>
          <w:i/>
        </w:rPr>
        <w:t>Ecosystems</w:t>
      </w:r>
      <w:r>
        <w:rPr>
          <w:rFonts w:ascii="Minion Pro" w:hAnsi="Minion Pro"/>
          <w:i/>
          <w:spacing w:val="-10"/>
        </w:rPr>
        <w:t> </w:t>
      </w:r>
      <w:r>
        <w:rPr>
          <w:rFonts w:ascii="Minion Pro" w:hAnsi="Minion Pro"/>
          <w:i/>
        </w:rPr>
        <w:t>(247-289)</w:t>
      </w:r>
      <w:r>
        <w:rPr/>
        <w:t>.</w:t>
      </w:r>
      <w:r>
        <w:rPr>
          <w:spacing w:val="-9"/>
        </w:rPr>
        <w:t> </w:t>
      </w:r>
      <w:r>
        <w:rPr/>
        <w:t>The</w:t>
      </w:r>
      <w:r>
        <w:rPr>
          <w:spacing w:val="-9"/>
        </w:rPr>
        <w:t> </w:t>
      </w:r>
      <w:r>
        <w:rPr/>
        <w:t>University of Chicago Press, Chicago, Ill. DOI:</w:t>
      </w:r>
      <w:r>
        <w:rPr>
          <w:spacing w:val="-6"/>
        </w:rPr>
        <w:t> </w:t>
      </w:r>
      <w:hyperlink r:id="rId45">
        <w:r>
          <w:rPr>
            <w:rFonts w:ascii="Minion Pro" w:hAnsi="Minion Pro"/>
            <w:color w:val="00524D"/>
          </w:rPr>
          <w:t>10.7208/chicago/9780226121642.001.0001</w:t>
        </w:r>
      </w:hyperlink>
    </w:p>
    <w:p>
      <w:pPr>
        <w:pStyle w:val="BodyText"/>
        <w:spacing w:before="113"/>
        <w:ind w:left="570" w:right="263" w:hanging="284"/>
        <w:jc w:val="both"/>
        <w:rPr>
          <w:rFonts w:ascii="Minion Pro"/>
        </w:rPr>
      </w:pPr>
      <w:bookmarkStart w:name="_bookmark15" w:id="17"/>
      <w:bookmarkEnd w:id="17"/>
      <w:r>
        <w:rPr/>
      </w:r>
      <w:r>
        <w:rPr/>
        <w:t>Langhans, C., Nyman, </w:t>
      </w:r>
      <w:r>
        <w:rPr>
          <w:spacing w:val="-12"/>
        </w:rPr>
        <w:t>P., </w:t>
      </w:r>
      <w:r>
        <w:rPr/>
        <w:t>Noske, </w:t>
      </w:r>
      <w:r>
        <w:rPr>
          <w:spacing w:val="-17"/>
        </w:rPr>
        <w:t>P. </w:t>
      </w:r>
      <w:r>
        <w:rPr>
          <w:spacing w:val="-4"/>
        </w:rPr>
        <w:t>J., </w:t>
      </w:r>
      <w:r>
        <w:rPr>
          <w:spacing w:val="-9"/>
        </w:rPr>
        <w:t>Van </w:t>
      </w:r>
      <w:r>
        <w:rPr/>
        <w:t>der Sant, R. E., Lane, </w:t>
      </w:r>
      <w:r>
        <w:rPr>
          <w:spacing w:val="-17"/>
        </w:rPr>
        <w:t>P. </w:t>
      </w:r>
      <w:r>
        <w:rPr/>
        <w:t>N. </w:t>
      </w:r>
      <w:r>
        <w:rPr>
          <w:spacing w:val="-5"/>
        </w:rPr>
        <w:t>J. </w:t>
      </w:r>
      <w:r>
        <w:rPr/>
        <w:t>y Sheridan, G. </w:t>
      </w:r>
      <w:r>
        <w:rPr>
          <w:spacing w:val="-5"/>
        </w:rPr>
        <w:t>J. </w:t>
      </w:r>
      <w:r>
        <w:rPr/>
        <w:t>(2017). Post-fire hillslope debris flows: Evidence of a distinct erosion process. </w:t>
      </w:r>
      <w:r>
        <w:rPr>
          <w:rFonts w:ascii="Minion Pro"/>
          <w:i/>
        </w:rPr>
        <w:t>Geomorphology</w:t>
      </w:r>
      <w:r>
        <w:rPr/>
        <w:t>,</w:t>
      </w:r>
      <w:r>
        <w:rPr>
          <w:spacing w:val="-21"/>
        </w:rPr>
        <w:t> </w:t>
      </w:r>
      <w:r>
        <w:rPr/>
        <w:t>295, 55-75. Doi:</w:t>
      </w:r>
      <w:r>
        <w:rPr>
          <w:spacing w:val="-1"/>
        </w:rPr>
        <w:t> </w:t>
      </w:r>
      <w:hyperlink r:id="rId46">
        <w:r>
          <w:rPr>
            <w:rFonts w:ascii="Minion Pro"/>
            <w:color w:val="00524D"/>
          </w:rPr>
          <w:t>10.1016/j.geomorph.2017.06.008</w:t>
        </w:r>
      </w:hyperlink>
    </w:p>
    <w:p>
      <w:pPr>
        <w:pStyle w:val="BodyText"/>
        <w:spacing w:before="113"/>
        <w:ind w:left="570" w:right="265" w:hanging="284"/>
        <w:jc w:val="both"/>
      </w:pPr>
      <w:bookmarkStart w:name="_bookmark16" w:id="18"/>
      <w:bookmarkEnd w:id="18"/>
      <w:r>
        <w:rPr/>
      </w:r>
      <w:r>
        <w:rPr/>
        <w:t>Leiva, </w:t>
      </w:r>
      <w:r>
        <w:rPr>
          <w:spacing w:val="-4"/>
        </w:rPr>
        <w:t>J., </w:t>
      </w:r>
      <w:r>
        <w:rPr/>
        <w:t>Mata, R., Rocha, </w:t>
      </w:r>
      <w:r>
        <w:rPr>
          <w:spacing w:val="-5"/>
        </w:rPr>
        <w:t>O. </w:t>
      </w:r>
      <w:r>
        <w:rPr/>
        <w:t>y Gutiérrez, M. (2009). Cronología de la regeneración del bosque tropical seco en Santa Rosa, Guanacaste, Costa Rica. I. Características Edáficas. </w:t>
      </w:r>
      <w:r>
        <w:rPr>
          <w:rFonts w:ascii="Minion Pro" w:hAnsi="Minion Pro"/>
          <w:i/>
        </w:rPr>
        <w:t>Revista Bi- ología </w:t>
      </w:r>
      <w:r>
        <w:rPr>
          <w:rFonts w:ascii="Minion Pro" w:hAnsi="Minion Pro"/>
          <w:i/>
          <w:spacing w:val="-4"/>
        </w:rPr>
        <w:t>Tropical</w:t>
      </w:r>
      <w:r>
        <w:rPr>
          <w:spacing w:val="-4"/>
        </w:rPr>
        <w:t>, </w:t>
      </w:r>
      <w:r>
        <w:rPr/>
        <w:t>57(3), 801-815.</w:t>
      </w:r>
    </w:p>
    <w:p>
      <w:pPr>
        <w:pStyle w:val="BodyText"/>
        <w:spacing w:before="113"/>
        <w:ind w:left="570" w:right="265" w:hanging="284"/>
        <w:jc w:val="both"/>
        <w:rPr>
          <w:rFonts w:ascii="Minion Pro"/>
        </w:rPr>
      </w:pPr>
      <w:bookmarkStart w:name="_bookmark17" w:id="19"/>
      <w:bookmarkEnd w:id="19"/>
      <w:r>
        <w:rPr/>
      </w:r>
      <w:r>
        <w:rPr/>
        <w:t>Lindenmayer, D. B. (2010). Landscape change and the science of biodiversity conservation in tropical forests: A view from the temperate world. </w:t>
      </w:r>
      <w:r>
        <w:rPr>
          <w:rFonts w:ascii="Minion Pro"/>
          <w:i/>
        </w:rPr>
        <w:t>Biological Conservation</w:t>
      </w:r>
      <w:r>
        <w:rPr/>
        <w:t>, 143(10), 2405- 2411. Doi: </w:t>
      </w:r>
      <w:hyperlink r:id="rId47">
        <w:r>
          <w:rPr>
            <w:rFonts w:ascii="Minion Pro"/>
            <w:color w:val="00524D"/>
          </w:rPr>
          <w:t>10.1016/j.biocon.2009.12.015</w:t>
        </w:r>
      </w:hyperlink>
    </w:p>
    <w:p>
      <w:pPr>
        <w:pStyle w:val="BodyText"/>
        <w:spacing w:before="114"/>
        <w:ind w:left="570" w:right="263" w:hanging="284"/>
        <w:jc w:val="both"/>
        <w:rPr>
          <w:rFonts w:ascii="Minion Pro" w:hAnsi="Minion Pro"/>
        </w:rPr>
      </w:pPr>
      <w:bookmarkStart w:name="_bookmark18" w:id="20"/>
      <w:bookmarkEnd w:id="20"/>
      <w:r>
        <w:rPr/>
      </w:r>
      <w:r>
        <w:rPr/>
        <w:t>Lizano,</w:t>
      </w:r>
      <w:r>
        <w:rPr>
          <w:spacing w:val="-5"/>
        </w:rPr>
        <w:t> O. </w:t>
      </w:r>
      <w:r>
        <w:rPr/>
        <w:t>G.</w:t>
      </w:r>
      <w:r>
        <w:rPr>
          <w:spacing w:val="-5"/>
        </w:rPr>
        <w:t> </w:t>
      </w:r>
      <w:r>
        <w:rPr/>
        <w:t>y</w:t>
      </w:r>
      <w:r>
        <w:rPr>
          <w:spacing w:val="-5"/>
        </w:rPr>
        <w:t> </w:t>
      </w:r>
      <w:r>
        <w:rPr/>
        <w:t>Alfaro,</w:t>
      </w:r>
      <w:r>
        <w:rPr>
          <w:spacing w:val="-5"/>
        </w:rPr>
        <w:t> </w:t>
      </w:r>
      <w:r>
        <w:rPr/>
        <w:t>E.</w:t>
      </w:r>
      <w:r>
        <w:rPr>
          <w:spacing w:val="-5"/>
        </w:rPr>
        <w:t> J. </w:t>
      </w:r>
      <w:r>
        <w:rPr/>
        <w:t>(2014).</w:t>
      </w:r>
      <w:r>
        <w:rPr>
          <w:spacing w:val="-5"/>
        </w:rPr>
        <w:t> </w:t>
      </w:r>
      <w:r>
        <w:rPr/>
        <w:t>Dinámica</w:t>
      </w:r>
      <w:r>
        <w:rPr>
          <w:spacing w:val="-5"/>
        </w:rPr>
        <w:t> </w:t>
      </w:r>
      <w:r>
        <w:rPr/>
        <w:t>atmosférica</w:t>
      </w:r>
      <w:r>
        <w:rPr>
          <w:spacing w:val="-5"/>
        </w:rPr>
        <w:t> </w:t>
      </w:r>
      <w:r>
        <w:rPr/>
        <w:t>y</w:t>
      </w:r>
      <w:r>
        <w:rPr>
          <w:spacing w:val="-5"/>
        </w:rPr>
        <w:t> </w:t>
      </w:r>
      <w:r>
        <w:rPr/>
        <w:t>oceánica</w:t>
      </w:r>
      <w:r>
        <w:rPr>
          <w:spacing w:val="-5"/>
        </w:rPr>
        <w:t> </w:t>
      </w:r>
      <w:r>
        <w:rPr/>
        <w:t>en</w:t>
      </w:r>
      <w:r>
        <w:rPr>
          <w:spacing w:val="-5"/>
        </w:rPr>
        <w:t> </w:t>
      </w:r>
      <w:r>
        <w:rPr/>
        <w:t>algunos</w:t>
      </w:r>
      <w:r>
        <w:rPr>
          <w:spacing w:val="-5"/>
        </w:rPr>
        <w:t> </w:t>
      </w:r>
      <w:r>
        <w:rPr/>
        <w:t>sitios</w:t>
      </w:r>
      <w:r>
        <w:rPr>
          <w:spacing w:val="-5"/>
        </w:rPr>
        <w:t> </w:t>
      </w:r>
      <w:r>
        <w:rPr/>
        <w:t>del</w:t>
      </w:r>
      <w:r>
        <w:rPr>
          <w:spacing w:val="-5"/>
        </w:rPr>
        <w:t> </w:t>
      </w:r>
      <w:r>
        <w:rPr/>
        <w:t>Área de</w:t>
      </w:r>
      <w:r>
        <w:rPr>
          <w:spacing w:val="-12"/>
        </w:rPr>
        <w:t> </w:t>
      </w:r>
      <w:r>
        <w:rPr/>
        <w:t>Conservación</w:t>
      </w:r>
      <w:r>
        <w:rPr>
          <w:spacing w:val="-12"/>
        </w:rPr>
        <w:t> </w:t>
      </w:r>
      <w:r>
        <w:rPr/>
        <w:t>Guanacaste</w:t>
      </w:r>
      <w:r>
        <w:rPr>
          <w:spacing w:val="-12"/>
        </w:rPr>
        <w:t> </w:t>
      </w:r>
      <w:r>
        <w:rPr/>
        <w:t>(ACG),</w:t>
      </w:r>
      <w:r>
        <w:rPr>
          <w:spacing w:val="-12"/>
        </w:rPr>
        <w:t> </w:t>
      </w:r>
      <w:r>
        <w:rPr/>
        <w:t>Costa</w:t>
      </w:r>
      <w:r>
        <w:rPr>
          <w:spacing w:val="-12"/>
        </w:rPr>
        <w:t> </w:t>
      </w:r>
      <w:r>
        <w:rPr/>
        <w:t>Rica.</w:t>
      </w:r>
      <w:r>
        <w:rPr>
          <w:spacing w:val="-12"/>
        </w:rPr>
        <w:t> </w:t>
      </w:r>
      <w:r>
        <w:rPr>
          <w:rFonts w:ascii="Minion Pro" w:hAnsi="Minion Pro"/>
          <w:i/>
        </w:rPr>
        <w:t>Revista</w:t>
      </w:r>
      <w:r>
        <w:rPr>
          <w:rFonts w:ascii="Minion Pro" w:hAnsi="Minion Pro"/>
          <w:i/>
          <w:spacing w:val="-12"/>
        </w:rPr>
        <w:t> </w:t>
      </w:r>
      <w:r>
        <w:rPr>
          <w:rFonts w:ascii="Minion Pro" w:hAnsi="Minion Pro"/>
          <w:i/>
        </w:rPr>
        <w:t>de</w:t>
      </w:r>
      <w:r>
        <w:rPr>
          <w:rFonts w:ascii="Minion Pro" w:hAnsi="Minion Pro"/>
          <w:i/>
          <w:spacing w:val="-12"/>
        </w:rPr>
        <w:t> </w:t>
      </w:r>
      <w:r>
        <w:rPr>
          <w:rFonts w:ascii="Minion Pro" w:hAnsi="Minion Pro"/>
          <w:i/>
        </w:rPr>
        <w:t>Biología</w:t>
      </w:r>
      <w:r>
        <w:rPr>
          <w:rFonts w:ascii="Minion Pro" w:hAnsi="Minion Pro"/>
          <w:i/>
          <w:spacing w:val="-12"/>
        </w:rPr>
        <w:t> </w:t>
      </w:r>
      <w:r>
        <w:rPr>
          <w:rFonts w:ascii="Minion Pro" w:hAnsi="Minion Pro"/>
          <w:i/>
          <w:spacing w:val="-4"/>
        </w:rPr>
        <w:t>Tropical</w:t>
      </w:r>
      <w:r>
        <w:rPr>
          <w:spacing w:val="-4"/>
        </w:rPr>
        <w:t>,</w:t>
      </w:r>
      <w:r>
        <w:rPr>
          <w:spacing w:val="-12"/>
        </w:rPr>
        <w:t> </w:t>
      </w:r>
      <w:r>
        <w:rPr/>
        <w:t>62,</w:t>
      </w:r>
      <w:r>
        <w:rPr>
          <w:spacing w:val="-12"/>
        </w:rPr>
        <w:t> </w:t>
      </w:r>
      <w:r>
        <w:rPr/>
        <w:t>17-31.</w:t>
      </w:r>
      <w:r>
        <w:rPr>
          <w:spacing w:val="-12"/>
        </w:rPr>
        <w:t> </w:t>
      </w:r>
      <w:r>
        <w:rPr/>
        <w:t>Doi: </w:t>
      </w:r>
      <w:hyperlink r:id="rId48">
        <w:r>
          <w:rPr>
            <w:rFonts w:ascii="Minion Pro" w:hAnsi="Minion Pro"/>
            <w:color w:val="00524D"/>
          </w:rPr>
          <w:t>10.15517/rbt.v62i4.20018</w:t>
        </w:r>
      </w:hyperlink>
    </w:p>
    <w:p>
      <w:pPr>
        <w:pStyle w:val="BodyText"/>
        <w:spacing w:before="113"/>
        <w:ind w:left="570" w:right="264" w:hanging="284"/>
        <w:jc w:val="both"/>
        <w:rPr>
          <w:rFonts w:ascii="Minion Pro"/>
        </w:rPr>
      </w:pPr>
      <w:bookmarkStart w:name="_bookmark19" w:id="21"/>
      <w:bookmarkEnd w:id="21"/>
      <w:r>
        <w:rPr/>
      </w:r>
      <w:r>
        <w:rPr/>
        <w:t>Moody, J. A., Martin, D. A. y Cannon, S. H. (2008). Post-wildfire erosion response in two geologic terrains in the western USA. </w:t>
      </w:r>
      <w:r>
        <w:rPr>
          <w:rFonts w:ascii="Minion Pro"/>
          <w:i/>
        </w:rPr>
        <w:t>Geomorphology</w:t>
      </w:r>
      <w:r>
        <w:rPr/>
        <w:t>, 95(3-4), 103-118. Doi: </w:t>
      </w:r>
      <w:hyperlink r:id="rId49">
        <w:r>
          <w:rPr>
            <w:rFonts w:ascii="Minion Pro"/>
            <w:color w:val="00524D"/>
          </w:rPr>
          <w:t>10.1016/j.</w:t>
        </w:r>
      </w:hyperlink>
      <w:r>
        <w:rPr>
          <w:rFonts w:ascii="Minion Pro"/>
          <w:color w:val="00524D"/>
        </w:rPr>
        <w:t> </w:t>
      </w:r>
      <w:hyperlink r:id="rId49">
        <w:r>
          <w:rPr>
            <w:rFonts w:ascii="Minion Pro"/>
            <w:color w:val="00524D"/>
          </w:rPr>
          <w:t>geomorph.2007.05.011</w:t>
        </w:r>
      </w:hyperlink>
    </w:p>
    <w:p>
      <w:pPr>
        <w:spacing w:before="113"/>
        <w:ind w:left="570" w:right="264" w:hanging="284"/>
        <w:jc w:val="both"/>
        <w:rPr>
          <w:sz w:val="24"/>
        </w:rPr>
      </w:pPr>
      <w:bookmarkStart w:name="_bookmark20" w:id="22"/>
      <w:bookmarkEnd w:id="22"/>
      <w:r>
        <w:rPr/>
      </w:r>
      <w:r>
        <w:rPr>
          <w:sz w:val="24"/>
        </w:rPr>
        <w:t>Moraga,</w:t>
      </w:r>
      <w:r>
        <w:rPr>
          <w:spacing w:val="-10"/>
          <w:sz w:val="24"/>
        </w:rPr>
        <w:t> </w:t>
      </w:r>
      <w:r>
        <w:rPr>
          <w:spacing w:val="-5"/>
          <w:sz w:val="24"/>
        </w:rPr>
        <w:t>J.</w:t>
      </w:r>
      <w:r>
        <w:rPr>
          <w:spacing w:val="-9"/>
          <w:sz w:val="24"/>
        </w:rPr>
        <w:t> </w:t>
      </w:r>
      <w:r>
        <w:rPr>
          <w:sz w:val="24"/>
        </w:rPr>
        <w:t>C.</w:t>
      </w:r>
      <w:r>
        <w:rPr>
          <w:spacing w:val="-10"/>
          <w:sz w:val="24"/>
        </w:rPr>
        <w:t> </w:t>
      </w:r>
      <w:r>
        <w:rPr>
          <w:sz w:val="24"/>
        </w:rPr>
        <w:t>(2010).</w:t>
      </w:r>
      <w:r>
        <w:rPr>
          <w:spacing w:val="-10"/>
          <w:sz w:val="24"/>
        </w:rPr>
        <w:t> </w:t>
      </w:r>
      <w:r>
        <w:rPr>
          <w:sz w:val="24"/>
        </w:rPr>
        <w:t>Evaluación</w:t>
      </w:r>
      <w:r>
        <w:rPr>
          <w:spacing w:val="-9"/>
          <w:sz w:val="24"/>
        </w:rPr>
        <w:t> </w:t>
      </w:r>
      <w:r>
        <w:rPr>
          <w:sz w:val="24"/>
        </w:rPr>
        <w:t>del</w:t>
      </w:r>
      <w:r>
        <w:rPr>
          <w:spacing w:val="-9"/>
          <w:sz w:val="24"/>
        </w:rPr>
        <w:t> </w:t>
      </w:r>
      <w:r>
        <w:rPr>
          <w:sz w:val="24"/>
        </w:rPr>
        <w:t>riesgo</w:t>
      </w:r>
      <w:r>
        <w:rPr>
          <w:spacing w:val="-10"/>
          <w:sz w:val="24"/>
        </w:rPr>
        <w:t> </w:t>
      </w:r>
      <w:r>
        <w:rPr>
          <w:spacing w:val="-3"/>
          <w:sz w:val="24"/>
        </w:rPr>
        <w:t>ante</w:t>
      </w:r>
      <w:r>
        <w:rPr>
          <w:spacing w:val="-9"/>
          <w:sz w:val="24"/>
        </w:rPr>
        <w:t> </w:t>
      </w:r>
      <w:r>
        <w:rPr>
          <w:sz w:val="24"/>
        </w:rPr>
        <w:t>incendios</w:t>
      </w:r>
      <w:r>
        <w:rPr>
          <w:spacing w:val="-9"/>
          <w:sz w:val="24"/>
        </w:rPr>
        <w:t> </w:t>
      </w:r>
      <w:r>
        <w:rPr>
          <w:sz w:val="24"/>
        </w:rPr>
        <w:t>forestales</w:t>
      </w:r>
      <w:r>
        <w:rPr>
          <w:spacing w:val="-10"/>
          <w:sz w:val="24"/>
        </w:rPr>
        <w:t> </w:t>
      </w:r>
      <w:r>
        <w:rPr>
          <w:sz w:val="24"/>
        </w:rPr>
        <w:t>en</w:t>
      </w:r>
      <w:r>
        <w:rPr>
          <w:spacing w:val="-9"/>
          <w:sz w:val="24"/>
        </w:rPr>
        <w:t> </w:t>
      </w:r>
      <w:r>
        <w:rPr>
          <w:sz w:val="24"/>
        </w:rPr>
        <w:t>la</w:t>
      </w:r>
      <w:r>
        <w:rPr>
          <w:spacing w:val="-10"/>
          <w:sz w:val="24"/>
        </w:rPr>
        <w:t> </w:t>
      </w:r>
      <w:r>
        <w:rPr>
          <w:sz w:val="24"/>
        </w:rPr>
        <w:t>cuenca</w:t>
      </w:r>
      <w:r>
        <w:rPr>
          <w:spacing w:val="-10"/>
          <w:sz w:val="24"/>
        </w:rPr>
        <w:t> </w:t>
      </w:r>
      <w:r>
        <w:rPr>
          <w:sz w:val="24"/>
        </w:rPr>
        <w:t>del</w:t>
      </w:r>
      <w:r>
        <w:rPr>
          <w:spacing w:val="-9"/>
          <w:sz w:val="24"/>
        </w:rPr>
        <w:t> </w:t>
      </w:r>
      <w:r>
        <w:rPr>
          <w:sz w:val="24"/>
        </w:rPr>
        <w:t>Río</w:t>
      </w:r>
      <w:r>
        <w:rPr>
          <w:spacing w:val="-9"/>
          <w:sz w:val="24"/>
        </w:rPr>
        <w:t> </w:t>
      </w:r>
      <w:r>
        <w:rPr>
          <w:spacing w:val="-6"/>
          <w:sz w:val="24"/>
        </w:rPr>
        <w:t>Temp- </w:t>
      </w:r>
      <w:r>
        <w:rPr>
          <w:sz w:val="24"/>
        </w:rPr>
        <w:t>isque, Costa Rica. </w:t>
      </w:r>
      <w:r>
        <w:rPr>
          <w:rFonts w:ascii="Minion Pro" w:hAnsi="Minion Pro"/>
          <w:i/>
          <w:sz w:val="24"/>
        </w:rPr>
        <w:t>Revista Geográfica de América </w:t>
      </w:r>
      <w:r>
        <w:rPr>
          <w:rFonts w:ascii="Minion Pro" w:hAnsi="Minion Pro"/>
          <w:i/>
          <w:spacing w:val="-3"/>
          <w:sz w:val="24"/>
        </w:rPr>
        <w:t>Central</w:t>
      </w:r>
      <w:r>
        <w:rPr>
          <w:spacing w:val="-3"/>
          <w:sz w:val="24"/>
        </w:rPr>
        <w:t>, </w:t>
      </w:r>
      <w:r>
        <w:rPr>
          <w:sz w:val="24"/>
        </w:rPr>
        <w:t>45,</w:t>
      </w:r>
      <w:r>
        <w:rPr>
          <w:spacing w:val="-2"/>
          <w:sz w:val="24"/>
        </w:rPr>
        <w:t> </w:t>
      </w:r>
      <w:r>
        <w:rPr>
          <w:sz w:val="24"/>
        </w:rPr>
        <w:t>33-64.</w:t>
      </w:r>
    </w:p>
    <w:p>
      <w:pPr>
        <w:pStyle w:val="BodyText"/>
        <w:spacing w:before="114"/>
        <w:ind w:left="570" w:right="265" w:hanging="284"/>
        <w:jc w:val="both"/>
        <w:rPr>
          <w:rFonts w:ascii="Minion Pro"/>
        </w:rPr>
      </w:pPr>
      <w:bookmarkStart w:name="_bookmark21" w:id="23"/>
      <w:bookmarkEnd w:id="23"/>
      <w:r>
        <w:rPr/>
      </w:r>
      <w:r>
        <w:rPr/>
        <w:t>Nyman, P., Sheridan, G. J., Smith, H. G. y Lane, P. N. J. (2011). Evidence of debris flow occur- rence after wildfire in upland catchments of south-east Australia. </w:t>
      </w:r>
      <w:r>
        <w:rPr>
          <w:rFonts w:ascii="Minion Pro"/>
          <w:i/>
        </w:rPr>
        <w:t>Geomorphology</w:t>
      </w:r>
      <w:r>
        <w:rPr/>
        <w:t>, 125(3), 383-401. Doi: </w:t>
      </w:r>
      <w:hyperlink r:id="rId50">
        <w:r>
          <w:rPr>
            <w:rFonts w:ascii="Minion Pro"/>
            <w:color w:val="00524D"/>
          </w:rPr>
          <w:t>10.1016/j.geomorph.2010.10.016</w:t>
        </w:r>
      </w:hyperlink>
    </w:p>
    <w:p>
      <w:pPr>
        <w:pStyle w:val="BodyText"/>
        <w:spacing w:before="113"/>
        <w:ind w:left="570" w:right="265" w:hanging="284"/>
        <w:jc w:val="both"/>
        <w:rPr>
          <w:rFonts w:ascii="Minion Pro"/>
        </w:rPr>
      </w:pPr>
      <w:bookmarkStart w:name="_bookmark22" w:id="24"/>
      <w:bookmarkEnd w:id="24"/>
      <w:r>
        <w:rPr/>
      </w:r>
      <w:r>
        <w:rPr/>
        <w:t>Otterstrom,</w:t>
      </w:r>
      <w:r>
        <w:rPr>
          <w:spacing w:val="-6"/>
        </w:rPr>
        <w:t> </w:t>
      </w:r>
      <w:r>
        <w:rPr/>
        <w:t>S.</w:t>
      </w:r>
      <w:r>
        <w:rPr>
          <w:spacing w:val="-6"/>
        </w:rPr>
        <w:t> </w:t>
      </w:r>
      <w:r>
        <w:rPr/>
        <w:t>M.,</w:t>
      </w:r>
      <w:r>
        <w:rPr>
          <w:spacing w:val="-6"/>
        </w:rPr>
        <w:t> </w:t>
      </w:r>
      <w:r>
        <w:rPr/>
        <w:t>Schwartz,</w:t>
      </w:r>
      <w:r>
        <w:rPr>
          <w:spacing w:val="-6"/>
        </w:rPr>
        <w:t> </w:t>
      </w:r>
      <w:r>
        <w:rPr/>
        <w:t>M.</w:t>
      </w:r>
      <w:r>
        <w:rPr>
          <w:spacing w:val="-6"/>
        </w:rPr>
        <w:t> </w:t>
      </w:r>
      <w:r>
        <w:rPr>
          <w:spacing w:val="-18"/>
        </w:rPr>
        <w:t>W.</w:t>
      </w:r>
      <w:r>
        <w:rPr>
          <w:spacing w:val="-6"/>
        </w:rPr>
        <w:t> </w:t>
      </w:r>
      <w:r>
        <w:rPr/>
        <w:t>y</w:t>
      </w:r>
      <w:r>
        <w:rPr>
          <w:spacing w:val="-6"/>
        </w:rPr>
        <w:t> </w:t>
      </w:r>
      <w:r>
        <w:rPr/>
        <w:t>Velazquez-Rocha,</w:t>
      </w:r>
      <w:r>
        <w:rPr>
          <w:spacing w:val="-6"/>
        </w:rPr>
        <w:t> </w:t>
      </w:r>
      <w:r>
        <w:rPr/>
        <w:t>I.</w:t>
      </w:r>
      <w:r>
        <w:rPr>
          <w:spacing w:val="-6"/>
        </w:rPr>
        <w:t> </w:t>
      </w:r>
      <w:r>
        <w:rPr/>
        <w:t>(2006).</w:t>
      </w:r>
      <w:r>
        <w:rPr>
          <w:spacing w:val="-6"/>
        </w:rPr>
        <w:t> </w:t>
      </w:r>
      <w:r>
        <w:rPr/>
        <w:t>Responses</w:t>
      </w:r>
      <w:r>
        <w:rPr>
          <w:spacing w:val="-6"/>
        </w:rPr>
        <w:t> </w:t>
      </w:r>
      <w:r>
        <w:rPr/>
        <w:t>to</w:t>
      </w:r>
      <w:r>
        <w:rPr>
          <w:spacing w:val="-6"/>
        </w:rPr>
        <w:t> </w:t>
      </w:r>
      <w:r>
        <w:rPr/>
        <w:t>Fire</w:t>
      </w:r>
      <w:r>
        <w:rPr>
          <w:spacing w:val="-6"/>
        </w:rPr>
        <w:t> </w:t>
      </w:r>
      <w:r>
        <w:rPr/>
        <w:t>in</w:t>
      </w:r>
      <w:r>
        <w:rPr>
          <w:spacing w:val="-6"/>
        </w:rPr>
        <w:t> </w:t>
      </w:r>
      <w:r>
        <w:rPr/>
        <w:t>Selected </w:t>
      </w:r>
      <w:r>
        <w:rPr>
          <w:spacing w:val="-4"/>
        </w:rPr>
        <w:t>Tropical</w:t>
      </w:r>
      <w:r>
        <w:rPr>
          <w:spacing w:val="-12"/>
        </w:rPr>
        <w:t> </w:t>
      </w:r>
      <w:r>
        <w:rPr/>
        <w:t>Dry</w:t>
      </w:r>
      <w:r>
        <w:rPr>
          <w:spacing w:val="-12"/>
        </w:rPr>
        <w:t> </w:t>
      </w:r>
      <w:r>
        <w:rPr>
          <w:spacing w:val="-3"/>
        </w:rPr>
        <w:t>Forest</w:t>
      </w:r>
      <w:r>
        <w:rPr>
          <w:spacing w:val="-12"/>
        </w:rPr>
        <w:t> </w:t>
      </w:r>
      <w:r>
        <w:rPr>
          <w:spacing w:val="-4"/>
        </w:rPr>
        <w:t>Trees.</w:t>
      </w:r>
      <w:r>
        <w:rPr>
          <w:spacing w:val="-12"/>
        </w:rPr>
        <w:t> </w:t>
      </w:r>
      <w:r>
        <w:rPr>
          <w:rFonts w:ascii="Minion Pro"/>
          <w:i/>
          <w:spacing w:val="-3"/>
        </w:rPr>
        <w:t>Biotropica</w:t>
      </w:r>
      <w:r>
        <w:rPr>
          <w:spacing w:val="-3"/>
        </w:rPr>
        <w:t>,</w:t>
      </w:r>
      <w:r>
        <w:rPr>
          <w:spacing w:val="-12"/>
        </w:rPr>
        <w:t> </w:t>
      </w:r>
      <w:r>
        <w:rPr/>
        <w:t>38(5),</w:t>
      </w:r>
      <w:r>
        <w:rPr>
          <w:spacing w:val="-12"/>
        </w:rPr>
        <w:t> </w:t>
      </w:r>
      <w:r>
        <w:rPr/>
        <w:t>592-598.</w:t>
      </w:r>
      <w:r>
        <w:rPr>
          <w:spacing w:val="-12"/>
        </w:rPr>
        <w:t> </w:t>
      </w:r>
      <w:r>
        <w:rPr/>
        <w:t>Doi:</w:t>
      </w:r>
      <w:r>
        <w:rPr>
          <w:spacing w:val="-12"/>
        </w:rPr>
        <w:t> </w:t>
      </w:r>
      <w:hyperlink r:id="rId51">
        <w:r>
          <w:rPr>
            <w:rFonts w:ascii="Minion Pro"/>
            <w:color w:val="00524D"/>
          </w:rPr>
          <w:t>10.1111/j.1744-7429.2006.00188.x</w:t>
        </w:r>
      </w:hyperlink>
    </w:p>
    <w:p>
      <w:pPr>
        <w:spacing w:before="113"/>
        <w:ind w:left="570" w:right="264" w:hanging="284"/>
        <w:jc w:val="both"/>
        <w:rPr>
          <w:sz w:val="24"/>
        </w:rPr>
      </w:pPr>
      <w:r>
        <w:rPr/>
        <w:pict>
          <v:shape style="position:absolute;margin-left:84.049797pt;margin-top:83.629799pt;width:14.4pt;height:16.850pt;mso-position-horizontal-relative:page;mso-position-vertical-relative:paragraph;z-index:-28120" type="#_x0000_t202" filled="false" stroked="false">
            <v:textbox inset="0,0,0,0">
              <w:txbxContent>
                <w:p>
                  <w:pPr>
                    <w:spacing w:before="0"/>
                    <w:ind w:left="0" w:right="0" w:firstLine="0"/>
                    <w:jc w:val="left"/>
                    <w:rPr>
                      <w:rFonts w:ascii="Myriad Pro"/>
                      <w:sz w:val="28"/>
                    </w:rPr>
                  </w:pPr>
                  <w:r>
                    <w:rPr>
                      <w:rFonts w:ascii="Myriad Pro"/>
                      <w:sz w:val="28"/>
                    </w:rPr>
                    <w:t>14</w:t>
                  </w:r>
                </w:p>
              </w:txbxContent>
            </v:textbox>
            <w10:wrap type="none"/>
          </v:shape>
        </w:pict>
      </w:r>
      <w:bookmarkStart w:name="_bookmark23" w:id="25"/>
      <w:bookmarkEnd w:id="25"/>
      <w:r>
        <w:rPr/>
      </w:r>
      <w:r>
        <w:rPr>
          <w:sz w:val="24"/>
        </w:rPr>
        <w:t>Simonov, Y. (1985). </w:t>
      </w:r>
      <w:r>
        <w:rPr>
          <w:rFonts w:ascii="Minion Pro" w:hAnsi="Minion Pro"/>
          <w:i/>
          <w:sz w:val="24"/>
        </w:rPr>
        <w:t>Análisis morfométrico</w:t>
      </w:r>
      <w:r>
        <w:rPr>
          <w:sz w:val="24"/>
        </w:rPr>
        <w:t>. Lomonosov. Moscú, URSS: Universidad Estatal de Moscú.</w:t>
      </w:r>
    </w:p>
    <w:p>
      <w:pPr>
        <w:pStyle w:val="BodyText"/>
        <w:rPr>
          <w:sz w:val="20"/>
        </w:rPr>
      </w:pPr>
    </w:p>
    <w:p>
      <w:pPr>
        <w:pStyle w:val="BodyText"/>
        <w:rPr>
          <w:sz w:val="20"/>
        </w:rPr>
      </w:pPr>
    </w:p>
    <w:p>
      <w:pPr>
        <w:pStyle w:val="BodyText"/>
        <w:spacing w:before="9"/>
        <w:rPr>
          <w:sz w:val="23"/>
        </w:rPr>
      </w:pPr>
      <w:r>
        <w:rPr/>
        <w:pict>
          <v:group style="position:absolute;margin-left:70.468697pt;margin-top:16.222601pt;width:462.65pt;height:38.7pt;mso-position-horizontal-relative:page;mso-position-vertical-relative:paragraph;z-index:2992;mso-wrap-distance-left:0;mso-wrap-distance-right:0" coordorigin="1409,324" coordsize="9253,774">
            <v:line style="position:absolute" from="1608,398" to="10662,398" stroked="true" strokeweight=".75pt" strokecolor="#00524d">
              <v:stroke dashstyle="solid"/>
            </v:line>
            <v:rect style="position:absolute;left:1601;top:405;width:837;height:528" filled="true" fillcolor="#00524d" stroked="false">
              <v:fill opacity="6553f" type="solid"/>
            </v:rect>
            <v:rect style="position:absolute;left:1601;top:932;width:837;height:90" filled="true" fillcolor="#00524d" stroked="false">
              <v:fill opacity="19660f" type="solid"/>
            </v:rect>
            <v:shape style="position:absolute;left:8740;top:532;width:1901;height:461" type="#_x0000_t75" stroked="false">
              <v:imagedata r:id="rId26" o:title=""/>
            </v:shape>
            <v:shape style="position:absolute;left:1409;top:324;width:434;height:194" type="#_x0000_t75" stroked="false">
              <v:imagedata r:id="rId29" o:title=""/>
            </v:shape>
            <v:shape style="position:absolute;left:2120;top:862;width:481;height:236" type="#_x0000_t75" stroked="false">
              <v:imagedata r:id="rId30" o:title=""/>
            </v:shape>
            <v:shape style="position:absolute;left:1409;top:324;width:9253;height:774" type="#_x0000_t202" filled="false" stroked="false">
              <v:textbox inset="0,0,0,0">
                <w:txbxContent>
                  <w:p>
                    <w:pPr>
                      <w:spacing w:line="240" w:lineRule="auto" w:before="2"/>
                      <w:rPr>
                        <w:sz w:val="17"/>
                      </w:rPr>
                    </w:pPr>
                  </w:p>
                  <w:p>
                    <w:pPr>
                      <w:spacing w:line="199" w:lineRule="auto" w:before="1"/>
                      <w:ind w:left="1272" w:right="3324" w:firstLine="0"/>
                      <w:jc w:val="left"/>
                      <w:rPr>
                        <w:rFonts w:ascii="MyriadPro-Cond"/>
                        <w:sz w:val="16"/>
                      </w:rPr>
                    </w:pPr>
                    <w:r>
                      <w:rPr>
                        <w:rFonts w:ascii="MyriadPro-Cond"/>
                        <w:sz w:val="16"/>
                      </w:rPr>
                      <w:t>Creative Commons (Reconocimiento al autor-No comercial-Compartir igual 4.0 Internacional (CC BY NC SA 4.0 Internacional)</w:t>
                    </w:r>
                  </w:p>
                </w:txbxContent>
              </v:textbox>
              <w10:wrap type="none"/>
            </v:shape>
            <w10:wrap type="topAndBottom"/>
          </v:group>
        </w:pict>
      </w:r>
    </w:p>
    <w:p>
      <w:pPr>
        <w:spacing w:after="0"/>
        <w:rPr>
          <w:sz w:val="23"/>
        </w:rPr>
        <w:sectPr>
          <w:pgSz w:w="12240" w:h="15840"/>
          <w:pgMar w:top="960" w:bottom="280" w:left="1300" w:right="1320"/>
        </w:sectPr>
      </w:pPr>
    </w:p>
    <w:p>
      <w:pPr>
        <w:spacing w:before="71"/>
        <w:ind w:left="3218" w:right="0" w:firstLine="0"/>
        <w:jc w:val="left"/>
        <w:rPr>
          <w:rFonts w:ascii="MyriadPro-Cond"/>
          <w:sz w:val="18"/>
        </w:rPr>
      </w:pPr>
      <w:r>
        <w:rPr/>
        <w:pict>
          <v:shape style="position:absolute;margin-left:513.447388pt;margin-top:716.321594pt;width:14.4pt;height:16.850pt;mso-position-horizontal-relative:page;mso-position-vertical-relative:page;z-index:-28000" type="#_x0000_t202" filled="false" stroked="false">
            <v:textbox inset="0,0,0,0">
              <w:txbxContent>
                <w:p>
                  <w:pPr>
                    <w:spacing w:before="0"/>
                    <w:ind w:left="0" w:right="0" w:firstLine="0"/>
                    <w:jc w:val="left"/>
                    <w:rPr>
                      <w:rFonts w:ascii="Myriad Pro"/>
                      <w:sz w:val="28"/>
                    </w:rPr>
                  </w:pPr>
                  <w:r>
                    <w:rPr>
                      <w:rFonts w:ascii="Myriad Pro"/>
                      <w:sz w:val="28"/>
                    </w:rPr>
                    <w:t>15</w:t>
                  </w:r>
                </w:p>
              </w:txbxContent>
            </v:textbox>
            <w10:wrap type="none"/>
          </v:shape>
        </w:pict>
      </w:r>
      <w:r>
        <w:rPr/>
        <w:pict>
          <v:group style="position:absolute;margin-left:84.593002pt;margin-top:8.065723pt;width:38.35pt;height:38.35pt;mso-position-horizontal-relative:page;mso-position-vertical-relative:paragraph;z-index:3160" coordorigin="1692,161" coordsize="767,767">
            <v:shape style="position:absolute;left:1691;top:161;width:349;height:767" coordorigin="1692,161" coordsize="349,767" path="m1715,579l1692,579,1692,603,1715,603,1715,579m1715,347l1692,347,1692,370,1715,370,1715,347m1738,649l1715,649,1692,649,1692,672,1715,672,1738,672,1738,649m1738,417l1715,417,1692,417,1692,440,1715,440,1715,463,1738,463,1738,417m1738,370l1715,370,1715,394,1738,394,1738,370m1762,626l1738,626,1738,649,1762,649,1762,626m1762,510l1738,510,1715,510,1715,486,1692,486,1692,556,1715,556,1715,533,1738,533,1762,533,1762,510m1785,812l1762,812,1738,812,1738,881,1762,881,1785,881,1785,812m1785,765l1762,765,1738,765,1715,765,1692,765,1692,881,1692,881,1692,928,1715,928,1715,928,1738,928,1762,928,1785,928,1785,905,1762,905,1738,905,1715,905,1715,881,1715,881,1715,788,1738,788,1762,788,1785,788,1785,765m1785,719l1762,719,1738,719,1715,719,1715,672,1692,672,1692,742,1715,742,1715,742,1738,742,1762,742,1785,742,1785,719m1785,672l1762,672,1738,672,1738,695,1762,695,1785,695,1785,672m1785,649l1762,649,1762,672,1785,672,1785,649m1785,556l1762,556,1762,579,1785,579,1785,556m1785,394l1762,394,1738,394,1738,417,1762,417,1762,510,1785,510,1785,394m1785,208l1762,208,1738,208,1738,231,1738,277,1762,277,1785,277,1785,231,1785,208m1785,161l1762,161,1738,161,1715,161,1692,161,1692,231,1692,324,1715,324,1738,324,1762,324,1785,324,1785,301,1762,301,1738,301,1715,301,1715,231,1715,185,1738,185,1762,185,1785,185,1785,161m1808,812l1785,812,1785,881,1808,881,1808,812m1808,486l1785,486,1785,510,1808,510,1808,486m1808,208l1785,208,1785,231,1785,277,1808,277,1808,231,1808,208m1831,649l1808,649,1785,649,1785,672,1808,672,1831,672,1831,649m1854,765l1831,765,1808,765,1785,765,1785,788,1808,788,1831,788,1831,881,1831,881,1831,905,1808,905,1785,905,1785,928,1808,928,1831,928,1831,928,1854,928,1854,881,1854,881,1854,765m1854,626l1831,626,1831,649,1854,649,1854,626m1854,486l1831,486,1831,510,1854,510,1854,486m1854,440l1831,440,1808,440,1808,394,1831,394,1831,370,1808,370,1785,370,1785,463,1808,463,1831,463,1854,463,1854,440m1854,347l1831,347,1831,370,1854,370,1854,347m1854,161l1831,161,1808,161,1785,161,1785,185,1808,185,1831,185,1831,231,1831,301,1808,301,1785,301,1785,324,1808,324,1831,324,1854,324,1854,231,1854,161m1878,672l1854,672,1854,695,1854,719,1831,719,1831,695,1854,695,1854,672,1831,672,1808,672,1808,719,1785,719,1785,742,1808,742,1808,742,1831,742,1831,742,1854,742,1854,742,1878,742,1878,672m1878,649l1854,649,1854,672,1878,672,1878,649m1878,533l1854,533,1854,556,1854,579,1831,579,1831,556,1854,556,1854,533,1831,533,1831,510,1808,510,1808,533,1785,533,1785,556,1808,556,1808,579,1785,579,1785,603,1808,603,1831,603,1854,603,1854,626,1878,626,1878,533m1878,463l1854,463,1854,486,1878,486,1878,463m1878,370l1854,370,1854,394,1831,394,1831,417,1854,417,1878,417,1878,370m1901,905l1878,905,1878,928,1901,928,1901,905m1901,649l1878,649,1878,672,1901,672,1901,649m1924,835l1901,835,1901,858,1924,858,1924,835m1924,370l1901,370,1901,301,1878,301,1878,370,1901,370,1901,394,1924,394,1924,370m1924,277l1901,277,1901,301,1924,301,1924,277m1947,301l1924,301,1924,324,1947,324,1947,301m1971,905l1947,905,1924,905,1924,928,1947,928,1971,928,1971,905m1971,672l1947,672,1947,719,1924,719,1924,672,1901,672,1878,672,1878,695,1901,695,1901,719,1878,719,1878,765,1901,765,1901,742,1924,742,1924,742,1947,742,1947,765,1924,765,1924,788,1901,788,1901,812,1924,812,1924,812,1947,812,1947,858,1924,858,1924,881,1947,881,1947,881,1971,881,1971,765,1971,672m1971,579l1947,579,1947,556,1924,556,1924,533,1947,533,1947,510,1924,510,1924,486,1901,486,1901,463,1878,463,1878,510,1901,510,1901,533,1878,533,1878,556,1901,556,1901,579,1878,579,1878,626,1901,626,1901,603,1924,603,1947,603,1947,626,1924,626,1901,626,1901,649,1924,649,1947,649,1947,649,1971,649,1971,579m1971,533l1947,533,1947,556,1971,556,1971,533m1971,486l1947,486,1947,510,1971,510,1971,486m1971,417l1947,417,1947,394,1924,394,1924,417,1901,417,1901,394,1878,394,1878,440,1901,440,1901,440,1924,440,1924,440,1947,440,1947,440,1971,440,1971,417m1971,370l1947,370,1947,394,1971,394,1971,370m1971,277l1947,277,1947,301,1971,301,1971,277m1971,185l1947,185,1924,185,1924,161,1901,161,1901,185,1878,185,1878,231,1878,254,1901,254,1901,231,1924,231,1947,231,1947,208,1971,208,1971,185m1994,301l1971,301,1971,324,1994,324,1994,301m1994,185l1971,185,1971,231,1994,231,1994,185m2017,881l1994,881,1994,905,2017,905,2017,881m2017,788l1994,788,1971,788,1971,835,1994,835,2017,835,2017,788m2017,695l1994,695,1971,695,1971,719,1994,719,1994,742,1971,742,1971,765,1994,765,1994,742,2017,742,2017,695m2017,579l1994,579,1994,672,2017,672,2017,579m2017,533l1994,533,1994,556,2017,556,2017,533m2017,347l1994,347,1971,347,1971,370,1994,370,1994,394,1971,394,1971,440,1994,440,1994,463,1971,463,1971,510,1994,510,2017,510,2017,486,1994,486,1994,463,2017,463,2017,347m2017,254l1994,254,1971,254,1971,277,1994,277,1994,301,2017,301,2017,254m2040,161l2017,161,1994,161,1994,185,2017,185,2040,185,2040,161e" filled="true" fillcolor="#000000" stroked="false">
              <v:path arrowok="t"/>
              <v:fill type="solid"/>
            </v:shape>
            <v:line style="position:absolute" from="2029,208" to="2029,417" stroked="true" strokeweight="1.161pt" strokecolor="#000000">
              <v:stroke dashstyle="solid"/>
            </v:line>
            <v:shape style="position:absolute;left:2017;top:161;width:140;height:767" coordorigin="2017,161" coordsize="140,767" path="m2040,672l2017,672,2017,695,2040,695,2040,672m2040,626l2017,626,2017,649,2040,649,2040,626m2063,765l2040,765,2040,812,2017,812,2017,881,2017,881,2017,928,2040,928,2040,881,2040,881,2063,881,2063,858,2040,858,2040,835,2063,835,2063,765m2063,742l2040,742,2017,742,2017,765,2040,765,2063,765,2063,742m2063,695l2040,695,2040,719,2063,719,2063,695m2063,533l2040,533,2040,556,2017,556,2017,603,2040,603,2040,626,2063,626,2063,533m2063,486l2040,486,2040,510,2063,510,2063,486m2063,370l2040,370,2040,463,2063,463,2063,370m2063,324l2040,324,2040,347,2063,347,2063,324m2063,254l2040,254,2040,301,2063,301,2063,254m2087,695l2063,695,2063,742,2087,742,2087,695m2087,161l2063,161,2063,185,2087,185,2087,161m2110,905l2087,905,2087,928,2110,928,2110,905m2110,812l2087,812,2087,765,2063,765,2063,812,2087,812,2087,835,2110,835,2110,812m2133,858l2110,858,2087,858,2063,858,2063,881,2087,881,2110,881,2133,881,2133,858m2133,742l2110,742,2110,765,2133,765,2133,742m2133,695l2110,695,2110,719,2133,719,2133,695m2133,649l2110,649,2110,626,2087,626,2087,603,2110,603,2110,579,2087,579,2087,556,2063,556,2063,626,2087,626,2087,672,2087,695,2110,695,2110,672,2110,672,2133,672,2133,649m2133,603l2110,603,2110,626,2133,626,2133,603m2133,533l2110,533,2087,533,2087,486,2063,486,2063,533,2087,533,2087,556,2110,556,2110,579,2133,579,2133,533m2133,463l2110,463,2110,510,2133,510,2133,463m2133,301l2110,301,2110,347,2087,347,2087,301,2063,301,2063,370,2087,370,2087,394,2063,394,2063,417,2087,417,2087,417,2110,417,2110,440,2133,440,2133,417,2110,417,2110,394,2133,394,2133,370,2110,370,2110,347,2133,347,2133,301m2133,254l2110,254,2110,231,2087,231,2063,231,2063,277,2087,277,2087,301,2110,301,2110,277,2133,277,2133,254m2133,161l2110,161,2110,208,2133,208,2133,161m2156,905l2133,905,2133,928,2156,928,2156,905m2156,835l2133,835,2133,881,2156,881,2156,835m2156,719l2133,719,2133,765,2156,765,2156,719m2156,649l2133,649,2133,672,2156,672,2156,649m2156,556l2133,556,2133,626,2156,626,2156,556m2156,510l2133,510,2133,533,2156,533,2156,510m2156,463l2133,463,2133,486,2156,486,2156,463m2156,417l2133,417,2133,440,2156,440,2156,417m2156,324l2133,324,2133,394,2156,394,2156,324m2156,254l2133,254,2133,277,2156,277,2156,254e" filled="true" fillcolor="#000000" stroked="false">
              <v:path arrowok="t"/>
              <v:fill type="solid"/>
            </v:shape>
            <v:line style="position:absolute" from="2168,185" to="2168,370" stroked="true" strokeweight="1.161pt" strokecolor="#000000">
              <v:stroke dashstyle="solid"/>
            </v:line>
            <v:shape style="position:absolute;left:2156;top:161;width:140;height:767" coordorigin="2156,161" coordsize="140,767" path="m2180,742l2156,742,2156,765,2180,765,2180,742m2180,672l2156,672,2156,719,2180,719,2180,672m2180,626l2156,626,2156,649,2180,649,2180,626m2203,858l2180,858,2180,835,2156,835,2156,881,2156,905,2180,905,2180,881,2203,881,2203,858m2203,765l2180,765,2156,765,2156,812,2180,812,2180,788,2203,788,2203,765m2203,579l2180,579,2180,603,2203,603,2203,579m2203,161l2180,161,2180,185,2203,185,2203,161m2226,905l2203,905,2203,928,2226,928,2226,905m2226,812l2203,812,2203,835,2226,835,2226,812m2226,742l2203,742,2203,765,2226,765,2226,742m2226,695l2203,695,2203,719,2226,719,2226,695m2226,626l2203,626,2203,672,2226,672,2226,626m2226,533l2203,533,2203,579,2226,579,2226,533m2226,463l2203,463,2180,463,2180,417,2156,417,2156,463,2180,463,2180,486,2156,486,2156,533,2180,533,2180,510,2203,510,2203,486,2226,486,2226,463m2226,347l2203,347,2203,370,2180,370,2180,394,2203,394,2203,417,2226,417,2226,347m2226,185l2203,185,2203,208,2180,208,2180,231,2180,301,2203,301,2203,324,2226,324,2226,277,2203,277,2203,231,2226,231,2226,185m2249,254l2226,254,2226,277,2249,277,2249,254m2272,858l2249,858,2249,881,2272,881,2272,858m2272,231l2249,231,2249,254,2272,254,2272,231m2296,905l2272,905,2249,905,2226,905,2226,928,2249,928,2272,928,2296,928,2296,905m2296,672l2272,672,2272,719,2249,719,2249,765,2226,765,2226,788,2249,788,2249,835,2226,835,2226,858,2249,858,2249,835,2272,835,2272,858,2296,858,2296,812,2272,812,2272,765,2272,742,2296,742,2296,672m2296,603l2272,603,2272,626,2249,626,2249,603,2272,603,2272,579,2249,579,2249,556,2226,556,2226,672,2249,672,2249,649,2272,649,2272,649,2296,649,2296,603m2296,486l2272,486,2249,486,2249,510,2226,510,2226,533,2249,533,2249,533,2272,533,2272,579,2296,579,2296,486m2296,440l2272,440,2272,394,2249,394,2249,417,2226,417,2226,486,2249,486,2249,463,2272,463,2272,463,2296,463,2296,440m2296,347l2272,347,2272,301,2249,301,2249,347,2226,347,2226,394,2249,394,2249,370,2272,370,2272,394,2296,394,2296,347e" filled="true" fillcolor="#000000" stroked="false">
              <v:path arrowok="t"/>
              <v:fill type="solid"/>
            </v:shape>
            <v:shape style="position:absolute;left:2307;top:161;width:2;height:163" coordorigin="2307,161" coordsize="0,163" path="m2307,324l2307,161,2307,324xe" filled="true" fillcolor="#000000" stroked="false">
              <v:path arrowok="t"/>
              <v:fill type="solid"/>
            </v:shape>
            <v:shape style="position:absolute;left:2295;top:161;width:93;height:767" coordorigin="2296,161" coordsize="93,767" path="m2319,812l2296,812,2296,835,2319,835,2319,812m2319,765l2296,765,2296,788,2319,788,2319,765m2319,695l2296,695,2296,742,2319,742,2319,695m2319,603l2296,603,2296,626,2319,626,2319,603m2319,556l2296,556,2296,579,2319,579,2319,556m2319,440l2296,440,2296,486,2319,486,2319,440m2319,347l2296,347,2296,370,2319,370,2319,347m2342,463l2319,463,2319,510,2342,510,2342,463m2365,719l2342,719,2319,719,2319,742,2342,742,2342,765,2342,812,2319,812,2319,835,2342,835,2342,858,2319,858,2319,881,2342,881,2342,881,2342,905,2319,905,2319,928,2342,928,2342,928,2365,928,2365,881,2365,881,2365,765,2365,719m2365,603l2342,603,2319,603,2319,672,2319,672,2319,695,2342,695,2342,672,2365,672,2365,603m2365,533l2342,533,2319,533,2319,556,2342,556,2365,556,2365,533m2389,347l2365,347,2365,370,2342,370,2319,370,2319,394,2342,394,2342,417,2319,417,2319,440,2342,440,2365,440,2389,440,2389,417,2365,417,2365,394,2389,394,2389,347m2389,301l2365,301,2342,301,2319,301,2319,324,2342,324,2365,324,2389,324,2389,301m2389,208l2365,208,2342,208,2342,231,2342,277,2365,277,2389,277,2389,231,2389,208m2389,161l2365,161,2342,161,2319,161,2319,185,2342,185,2365,185,2389,185,2389,161e" filled="true" fillcolor="#000000" stroked="false">
              <v:path arrowok="t"/>
              <v:fill type="solid"/>
            </v:shape>
            <v:line style="position:absolute" from="2377,463" to="2377,649" stroked="true" strokeweight="1.161pt" strokecolor="#000000">
              <v:stroke dashstyle="solid"/>
            </v:line>
            <v:shape style="position:absolute;left:2365;top:161;width:70;height:767" coordorigin="2365,161" coordsize="70,767" path="m2412,765l2389,765,2389,812,2365,812,2365,881,2365,881,2365,928,2389,928,2389,905,2412,905,2412,881,2389,881,2389,812,2412,812,2412,765m2412,742l2389,742,2389,765,2412,765,2412,742m2412,672l2389,672,2389,719,2365,719,2365,742,2389,742,2389,719,2412,719,2412,672m2412,556l2389,556,2389,626,2412,626,2412,556m2412,463l2389,463,2389,533,2412,533,2412,463m2412,347l2389,347,2389,440,2412,440,2412,347m2412,301l2389,301,2389,324,2412,324,2412,301m2412,208l2389,208,2389,231,2389,277,2412,277,2412,231,2412,208m2412,161l2389,161,2389,185,2412,185,2412,161m2435,905l2412,905,2412,928,2435,928,2435,905m2435,835l2412,835,2412,881,2435,881,2435,835m2435,765l2412,765,2412,812,2435,812,2435,765m2435,672l2412,672,2412,742,2435,742,2435,672m2435,626l2412,626,2412,649,2435,649,2435,626m2435,463l2412,463,2412,510,2435,510,2435,463m2435,394l2412,394,2412,417,2435,417,2435,394m2435,347l2412,347,2412,370,2435,370,2435,347m2435,301l2412,301,2412,324,2435,324,2435,301m2435,161l2412,161,2412,185,2435,185,2435,161e" filled="true" fillcolor="#000000" stroked="false">
              <v:path arrowok="t"/>
              <v:fill type="solid"/>
            </v:shape>
            <v:shape style="position:absolute;left:2446;top:161;width:2;height:163" coordorigin="2447,161" coordsize="0,163" path="m2447,324l2447,161,2447,324xe" filled="true" fillcolor="#000000" stroked="false">
              <v:path arrowok="t"/>
              <v:fill type="solid"/>
            </v:shape>
            <v:rect style="position:absolute;left:2435;top:440;width:24;height:47" filled="true" fillcolor="#000000" stroked="false">
              <v:fill type="solid"/>
            </v:rect>
            <v:line style="position:absolute" from="2447,510" to="2447,649" stroked="true" strokeweight="1.161pt" strokecolor="#000000">
              <v:stroke dashstyle="solid"/>
            </v:line>
            <v:shape style="position:absolute;left:2435;top:741;width:24;height:140" coordorigin="2435,742" coordsize="24,140" path="m2458,788l2435,788,2435,881,2458,881,2458,788m2458,742l2435,742,2435,765,2458,765,2458,742e" filled="true" fillcolor="#000000" stroked="false">
              <v:path arrowok="t"/>
              <v:fill type="solid"/>
            </v:shape>
            <w10:wrap type="none"/>
          </v:group>
        </w:pict>
      </w:r>
      <w:r>
        <w:rPr>
          <w:rFonts w:ascii="MyriadPro-Cond"/>
          <w:sz w:val="18"/>
        </w:rPr>
        <w:t>Revista de Ciencias Ambientales (Trop J Environ Sci). (Julio-Diciembre, 2018). EISSN: 2215-3896. Vol 52(2): 1-15.</w:t>
      </w:r>
    </w:p>
    <w:p>
      <w:pPr>
        <w:spacing w:before="0"/>
        <w:ind w:left="7007" w:right="265" w:hanging="70"/>
        <w:jc w:val="right"/>
        <w:rPr>
          <w:rFonts w:ascii="MyriadPro-Cond"/>
          <w:sz w:val="18"/>
        </w:rPr>
      </w:pPr>
      <w:r>
        <w:rPr/>
        <w:pict>
          <v:line style="position:absolute;mso-position-horizontal-relative:page;mso-position-vertical-relative:paragraph;z-index:3064;mso-wrap-distance-left:0;mso-wrap-distance-right:0" from="79.947701pt,37.129875pt" to="532.629701pt,37.129875pt" stroked="true" strokeweight="1pt" strokecolor="#00524d">
            <v:stroke dashstyle="solid"/>
            <w10:wrap type="topAndBottom"/>
          </v:line>
        </w:pict>
      </w:r>
      <w:r>
        <w:rPr>
          <w:rFonts w:ascii="MyriadPro-Cond"/>
          <w:sz w:val="18"/>
        </w:rPr>
        <w:t>DOI: </w:t>
      </w:r>
      <w:hyperlink r:id="rId8">
        <w:r>
          <w:rPr>
            <w:rFonts w:ascii="MyriadPro-Cond"/>
            <w:color w:val="00524D"/>
            <w:sz w:val="18"/>
          </w:rPr>
          <w:t>http://dx.doi.org/10.15359/rca.52-2.1</w:t>
        </w:r>
      </w:hyperlink>
      <w:r>
        <w:rPr>
          <w:rFonts w:ascii="MyriadPro-Cond"/>
          <w:color w:val="00524D"/>
          <w:sz w:val="18"/>
        </w:rPr>
        <w:t> </w:t>
      </w:r>
      <w:r>
        <w:rPr>
          <w:rFonts w:ascii="MyriadPro-Cond"/>
          <w:sz w:val="18"/>
        </w:rPr>
        <w:t>URL: </w:t>
      </w:r>
      <w:hyperlink r:id="rId9">
        <w:r>
          <w:rPr>
            <w:rFonts w:ascii="MyriadPro-Cond"/>
            <w:color w:val="00524D"/>
            <w:sz w:val="18"/>
          </w:rPr>
          <w:t>www.revistas.una.ac.cr/ambientales</w:t>
        </w:r>
      </w:hyperlink>
      <w:r>
        <w:rPr>
          <w:rFonts w:ascii="MyriadPro-Cond"/>
          <w:color w:val="00524D"/>
          <w:sz w:val="18"/>
        </w:rPr>
        <w:t> </w:t>
      </w:r>
      <w:r>
        <w:rPr>
          <w:rFonts w:ascii="MyriadPro-Cond"/>
          <w:sz w:val="18"/>
        </w:rPr>
        <w:t>EMAIL: </w:t>
      </w:r>
      <w:hyperlink r:id="rId10">
        <w:r>
          <w:rPr>
            <w:rFonts w:ascii="MyriadPro-Cond"/>
            <w:color w:val="165955"/>
            <w:sz w:val="18"/>
          </w:rPr>
          <w:t>revista.ambien</w:t>
        </w:r>
      </w:hyperlink>
      <w:hyperlink r:id="rId25">
        <w:r>
          <w:rPr>
            <w:rFonts w:ascii="MyriadPro-Cond"/>
            <w:color w:val="165955"/>
            <w:sz w:val="18"/>
          </w:rPr>
          <w:t>tales@una.cr</w:t>
        </w:r>
      </w:hyperlink>
    </w:p>
    <w:p>
      <w:pPr>
        <w:pStyle w:val="BodyText"/>
        <w:rPr>
          <w:rFonts w:ascii="MyriadPro-Cond"/>
          <w:sz w:val="14"/>
        </w:rPr>
      </w:pPr>
    </w:p>
    <w:p>
      <w:pPr>
        <w:spacing w:before="116"/>
        <w:ind w:left="570" w:right="265" w:hanging="284"/>
        <w:jc w:val="both"/>
        <w:rPr>
          <w:sz w:val="24"/>
        </w:rPr>
      </w:pPr>
      <w:bookmarkStart w:name="_bookmark24" w:id="26"/>
      <w:bookmarkEnd w:id="26"/>
      <w:r>
        <w:rPr/>
      </w:r>
      <w:r>
        <w:rPr>
          <w:sz w:val="24"/>
        </w:rPr>
        <w:t>Solano, J. y Villalobos, R. (2001). Aspectos fisiográficos aplicados a un bosquejo de regional- ización geográfico climático de Costa Rica. </w:t>
      </w:r>
      <w:r>
        <w:rPr>
          <w:rFonts w:ascii="Minion Pro" w:hAnsi="Minion Pro"/>
          <w:i/>
          <w:sz w:val="24"/>
        </w:rPr>
        <w:t>Tópicos Meteorológicos y Oceanográficos</w:t>
      </w:r>
      <w:r>
        <w:rPr>
          <w:sz w:val="24"/>
        </w:rPr>
        <w:t>, 8(1), 26-39.</w:t>
      </w:r>
    </w:p>
    <w:p>
      <w:pPr>
        <w:pStyle w:val="BodyText"/>
        <w:spacing w:before="113"/>
        <w:ind w:left="570" w:right="265" w:hanging="284"/>
        <w:jc w:val="both"/>
        <w:rPr>
          <w:rFonts w:ascii="Minion Pro"/>
        </w:rPr>
      </w:pPr>
      <w:bookmarkStart w:name="_bookmark25" w:id="27"/>
      <w:bookmarkEnd w:id="27"/>
      <w:r>
        <w:rPr/>
      </w:r>
      <w:r>
        <w:rPr/>
        <w:t>Stoffel, M. y Wilford, D. J. (2012). Hydrogeomorphic processes and vegetation: Disturbance, process histories, dependencies and interactions. </w:t>
      </w:r>
      <w:r>
        <w:rPr>
          <w:rFonts w:ascii="Minion Pro"/>
          <w:i/>
        </w:rPr>
        <w:t>Earth Surface Processes and Landforms</w:t>
      </w:r>
      <w:r>
        <w:rPr/>
        <w:t>, 37(1), 9-22. Doi: </w:t>
      </w:r>
      <w:hyperlink r:id="rId52">
        <w:r>
          <w:rPr>
            <w:rFonts w:ascii="Minion Pro"/>
            <w:color w:val="00524D"/>
          </w:rPr>
          <w:t>10.1002/esp.2163</w:t>
        </w:r>
      </w:hyperlink>
    </w:p>
    <w:p>
      <w:pPr>
        <w:spacing w:before="114"/>
        <w:ind w:left="570" w:right="264" w:hanging="284"/>
        <w:jc w:val="both"/>
        <w:rPr>
          <w:sz w:val="24"/>
        </w:rPr>
      </w:pPr>
      <w:bookmarkStart w:name="_bookmark26" w:id="28"/>
      <w:bookmarkEnd w:id="28"/>
      <w:r>
        <w:rPr/>
      </w:r>
      <w:r>
        <w:rPr>
          <w:spacing w:val="-3"/>
          <w:sz w:val="24"/>
        </w:rPr>
        <w:t>Vargas-Sanabria,</w:t>
      </w:r>
      <w:r>
        <w:rPr>
          <w:spacing w:val="-5"/>
          <w:sz w:val="24"/>
        </w:rPr>
        <w:t> D. </w:t>
      </w:r>
      <w:r>
        <w:rPr>
          <w:sz w:val="24"/>
        </w:rPr>
        <w:t>(2016).</w:t>
      </w:r>
      <w:r>
        <w:rPr>
          <w:spacing w:val="-5"/>
          <w:sz w:val="24"/>
        </w:rPr>
        <w:t> </w:t>
      </w:r>
      <w:r>
        <w:rPr>
          <w:rFonts w:ascii="Minion Pro" w:hAnsi="Minion Pro"/>
          <w:i/>
          <w:spacing w:val="-3"/>
          <w:sz w:val="24"/>
        </w:rPr>
        <w:t>Dinámica</w:t>
      </w:r>
      <w:r>
        <w:rPr>
          <w:rFonts w:ascii="Minion Pro" w:hAnsi="Minion Pro"/>
          <w:i/>
          <w:spacing w:val="-5"/>
          <w:sz w:val="24"/>
        </w:rPr>
        <w:t> </w:t>
      </w:r>
      <w:r>
        <w:rPr>
          <w:rFonts w:ascii="Minion Pro" w:hAnsi="Minion Pro"/>
          <w:i/>
          <w:sz w:val="24"/>
        </w:rPr>
        <w:t>del</w:t>
      </w:r>
      <w:r>
        <w:rPr>
          <w:rFonts w:ascii="Minion Pro" w:hAnsi="Minion Pro"/>
          <w:i/>
          <w:spacing w:val="-5"/>
          <w:sz w:val="24"/>
        </w:rPr>
        <w:t> </w:t>
      </w:r>
      <w:r>
        <w:rPr>
          <w:rFonts w:ascii="Minion Pro" w:hAnsi="Minion Pro"/>
          <w:i/>
          <w:sz w:val="24"/>
        </w:rPr>
        <w:t>paisaje</w:t>
      </w:r>
      <w:r>
        <w:rPr>
          <w:rFonts w:ascii="Minion Pro" w:hAnsi="Minion Pro"/>
          <w:i/>
          <w:spacing w:val="-5"/>
          <w:sz w:val="24"/>
        </w:rPr>
        <w:t> </w:t>
      </w:r>
      <w:r>
        <w:rPr>
          <w:rFonts w:ascii="Minion Pro" w:hAnsi="Minion Pro"/>
          <w:i/>
          <w:sz w:val="24"/>
        </w:rPr>
        <w:t>en</w:t>
      </w:r>
      <w:r>
        <w:rPr>
          <w:rFonts w:ascii="Minion Pro" w:hAnsi="Minion Pro"/>
          <w:i/>
          <w:spacing w:val="-5"/>
          <w:sz w:val="24"/>
        </w:rPr>
        <w:t> </w:t>
      </w:r>
      <w:r>
        <w:rPr>
          <w:rFonts w:ascii="Minion Pro" w:hAnsi="Minion Pro"/>
          <w:i/>
          <w:spacing w:val="-3"/>
          <w:sz w:val="24"/>
        </w:rPr>
        <w:t>áreas</w:t>
      </w:r>
      <w:r>
        <w:rPr>
          <w:rFonts w:ascii="Minion Pro" w:hAnsi="Minion Pro"/>
          <w:i/>
          <w:spacing w:val="-5"/>
          <w:sz w:val="24"/>
        </w:rPr>
        <w:t> </w:t>
      </w:r>
      <w:r>
        <w:rPr>
          <w:rFonts w:ascii="Minion Pro" w:hAnsi="Minion Pro"/>
          <w:i/>
          <w:sz w:val="24"/>
        </w:rPr>
        <w:t>afectadas</w:t>
      </w:r>
      <w:r>
        <w:rPr>
          <w:rFonts w:ascii="Minion Pro" w:hAnsi="Minion Pro"/>
          <w:i/>
          <w:spacing w:val="-5"/>
          <w:sz w:val="24"/>
        </w:rPr>
        <w:t> </w:t>
      </w:r>
      <w:r>
        <w:rPr>
          <w:rFonts w:ascii="Minion Pro" w:hAnsi="Minion Pro"/>
          <w:i/>
          <w:sz w:val="24"/>
        </w:rPr>
        <w:t>por</w:t>
      </w:r>
      <w:r>
        <w:rPr>
          <w:rFonts w:ascii="Minion Pro" w:hAnsi="Minion Pro"/>
          <w:i/>
          <w:spacing w:val="-5"/>
          <w:sz w:val="24"/>
        </w:rPr>
        <w:t> </w:t>
      </w:r>
      <w:r>
        <w:rPr>
          <w:rFonts w:ascii="Minion Pro" w:hAnsi="Minion Pro"/>
          <w:i/>
          <w:sz w:val="24"/>
        </w:rPr>
        <w:t>incendios</w:t>
      </w:r>
      <w:r>
        <w:rPr>
          <w:rFonts w:ascii="Minion Pro" w:hAnsi="Minion Pro"/>
          <w:i/>
          <w:spacing w:val="-5"/>
          <w:sz w:val="24"/>
        </w:rPr>
        <w:t> </w:t>
      </w:r>
      <w:r>
        <w:rPr>
          <w:rFonts w:ascii="Minion Pro" w:hAnsi="Minion Pro"/>
          <w:i/>
          <w:spacing w:val="-3"/>
          <w:sz w:val="24"/>
        </w:rPr>
        <w:t>forestales</w:t>
      </w:r>
      <w:r>
        <w:rPr>
          <w:rFonts w:ascii="Minion Pro" w:hAnsi="Minion Pro"/>
          <w:i/>
          <w:spacing w:val="-5"/>
          <w:sz w:val="24"/>
        </w:rPr>
        <w:t> </w:t>
      </w:r>
      <w:r>
        <w:rPr>
          <w:rFonts w:ascii="Minion Pro" w:hAnsi="Minion Pro"/>
          <w:i/>
          <w:sz w:val="24"/>
        </w:rPr>
        <w:t>en</w:t>
      </w:r>
      <w:r>
        <w:rPr>
          <w:rFonts w:ascii="Minion Pro" w:hAnsi="Minion Pro"/>
          <w:i/>
          <w:spacing w:val="-5"/>
          <w:sz w:val="24"/>
        </w:rPr>
        <w:t> </w:t>
      </w:r>
      <w:r>
        <w:rPr>
          <w:rFonts w:ascii="Minion Pro" w:hAnsi="Minion Pro"/>
          <w:i/>
          <w:sz w:val="24"/>
        </w:rPr>
        <w:t>el bosque </w:t>
      </w:r>
      <w:r>
        <w:rPr>
          <w:rFonts w:ascii="Minion Pro" w:hAnsi="Minion Pro"/>
          <w:i/>
          <w:spacing w:val="-3"/>
          <w:sz w:val="24"/>
        </w:rPr>
        <w:t>tropical </w:t>
      </w:r>
      <w:r>
        <w:rPr>
          <w:rFonts w:ascii="Minion Pro" w:hAnsi="Minion Pro"/>
          <w:i/>
          <w:sz w:val="24"/>
        </w:rPr>
        <w:t>seco del </w:t>
      </w:r>
      <w:r>
        <w:rPr>
          <w:rFonts w:ascii="Minion Pro" w:hAnsi="Minion Pro"/>
          <w:i/>
          <w:spacing w:val="-4"/>
          <w:sz w:val="24"/>
        </w:rPr>
        <w:t>Área </w:t>
      </w:r>
      <w:r>
        <w:rPr>
          <w:rFonts w:ascii="Minion Pro" w:hAnsi="Minion Pro"/>
          <w:i/>
          <w:sz w:val="24"/>
        </w:rPr>
        <w:t>de Conservación Guanacaste, Costa Rica </w:t>
      </w:r>
      <w:r>
        <w:rPr>
          <w:sz w:val="24"/>
        </w:rPr>
        <w:t>(tesis de licenciatura). Universidad Estatal a Distancia, San José, Costa</w:t>
      </w:r>
      <w:r>
        <w:rPr>
          <w:spacing w:val="-3"/>
          <w:sz w:val="24"/>
        </w:rPr>
        <w:t> </w:t>
      </w:r>
      <w:r>
        <w:rPr>
          <w:sz w:val="24"/>
        </w:rPr>
        <w:t>Rica.</w:t>
      </w:r>
    </w:p>
    <w:p>
      <w:pPr>
        <w:spacing w:before="113"/>
        <w:ind w:left="570" w:right="264" w:hanging="284"/>
        <w:jc w:val="both"/>
        <w:rPr>
          <w:sz w:val="24"/>
        </w:rPr>
      </w:pPr>
      <w:bookmarkStart w:name="_bookmark27" w:id="29"/>
      <w:bookmarkEnd w:id="29"/>
      <w:r>
        <w:rPr/>
      </w:r>
      <w:r>
        <w:rPr>
          <w:spacing w:val="-6"/>
          <w:sz w:val="24"/>
        </w:rPr>
        <w:t>Vega </w:t>
      </w:r>
      <w:r>
        <w:rPr>
          <w:sz w:val="24"/>
        </w:rPr>
        <w:t>Araya, M. (2005). </w:t>
      </w:r>
      <w:r>
        <w:rPr>
          <w:rFonts w:ascii="Minion Pro" w:hAnsi="Minion Pro"/>
          <w:i/>
          <w:spacing w:val="-3"/>
          <w:sz w:val="24"/>
        </w:rPr>
        <w:t>Modelo </w:t>
      </w:r>
      <w:r>
        <w:rPr>
          <w:rFonts w:ascii="Minion Pro" w:hAnsi="Minion Pro"/>
          <w:i/>
          <w:sz w:val="24"/>
        </w:rPr>
        <w:t>de riesgo potencial </w:t>
      </w:r>
      <w:r>
        <w:rPr>
          <w:rFonts w:ascii="Minion Pro" w:hAnsi="Minion Pro"/>
          <w:i/>
          <w:spacing w:val="-3"/>
          <w:sz w:val="24"/>
        </w:rPr>
        <w:t>para </w:t>
      </w:r>
      <w:r>
        <w:rPr>
          <w:rFonts w:ascii="Minion Pro" w:hAnsi="Minion Pro"/>
          <w:i/>
          <w:sz w:val="24"/>
        </w:rPr>
        <w:t>la prevención y </w:t>
      </w:r>
      <w:r>
        <w:rPr>
          <w:rFonts w:ascii="Minion Pro" w:hAnsi="Minion Pro"/>
          <w:i/>
          <w:spacing w:val="-4"/>
          <w:sz w:val="24"/>
        </w:rPr>
        <w:t>control </w:t>
      </w:r>
      <w:r>
        <w:rPr>
          <w:rFonts w:ascii="Minion Pro" w:hAnsi="Minion Pro"/>
          <w:i/>
          <w:sz w:val="24"/>
        </w:rPr>
        <w:t>de los incendios</w:t>
      </w:r>
      <w:r>
        <w:rPr>
          <w:rFonts w:ascii="Minion Pro" w:hAnsi="Minion Pro"/>
          <w:i/>
          <w:spacing w:val="53"/>
          <w:sz w:val="24"/>
        </w:rPr>
        <w:t> </w:t>
      </w:r>
      <w:r>
        <w:rPr>
          <w:rFonts w:ascii="Minion Pro" w:hAnsi="Minion Pro"/>
          <w:i/>
          <w:spacing w:val="-3"/>
          <w:sz w:val="24"/>
        </w:rPr>
        <w:t>forestales para </w:t>
      </w:r>
      <w:r>
        <w:rPr>
          <w:rFonts w:ascii="Minion Pro" w:hAnsi="Minion Pro"/>
          <w:i/>
          <w:sz w:val="24"/>
        </w:rPr>
        <w:t>la Estación Experimental </w:t>
      </w:r>
      <w:r>
        <w:rPr>
          <w:rFonts w:ascii="Minion Pro" w:hAnsi="Minion Pro"/>
          <w:i/>
          <w:spacing w:val="-4"/>
          <w:sz w:val="24"/>
        </w:rPr>
        <w:t>Forestal </w:t>
      </w:r>
      <w:r>
        <w:rPr>
          <w:rFonts w:ascii="Minion Pro" w:hAnsi="Minion Pro"/>
          <w:i/>
          <w:spacing w:val="-3"/>
          <w:sz w:val="24"/>
        </w:rPr>
        <w:t>Horizontes, </w:t>
      </w:r>
      <w:r>
        <w:rPr>
          <w:rFonts w:ascii="Minion Pro" w:hAnsi="Minion Pro"/>
          <w:i/>
          <w:sz w:val="24"/>
        </w:rPr>
        <w:t>Guanacaste, Costa Rica </w:t>
      </w:r>
      <w:r>
        <w:rPr>
          <w:sz w:val="24"/>
        </w:rPr>
        <w:t>(tesis de licenciatura). Universidad Nacional de Heredia, Costa Rica.</w:t>
      </w:r>
    </w:p>
    <w:p>
      <w:pPr>
        <w:spacing w:before="113"/>
        <w:ind w:left="570" w:right="265" w:hanging="284"/>
        <w:jc w:val="both"/>
        <w:rPr>
          <w:sz w:val="24"/>
        </w:rPr>
      </w:pPr>
      <w:r>
        <w:rPr>
          <w:spacing w:val="-4"/>
          <w:sz w:val="24"/>
        </w:rPr>
        <w:t>Verstappen,</w:t>
      </w:r>
      <w:r>
        <w:rPr>
          <w:spacing w:val="-11"/>
          <w:sz w:val="24"/>
        </w:rPr>
        <w:t> </w:t>
      </w:r>
      <w:r>
        <w:rPr>
          <w:sz w:val="24"/>
        </w:rPr>
        <w:t>H.</w:t>
      </w:r>
      <w:r>
        <w:rPr>
          <w:spacing w:val="-11"/>
          <w:sz w:val="24"/>
        </w:rPr>
        <w:t> </w:t>
      </w:r>
      <w:r>
        <w:rPr>
          <w:spacing w:val="-6"/>
          <w:sz w:val="24"/>
        </w:rPr>
        <w:t>T.H.</w:t>
      </w:r>
      <w:r>
        <w:rPr>
          <w:spacing w:val="-11"/>
          <w:sz w:val="24"/>
        </w:rPr>
        <w:t> </w:t>
      </w:r>
      <w:r>
        <w:rPr>
          <w:sz w:val="24"/>
        </w:rPr>
        <w:t>(1983).</w:t>
      </w:r>
      <w:r>
        <w:rPr>
          <w:spacing w:val="-11"/>
          <w:sz w:val="24"/>
        </w:rPr>
        <w:t> </w:t>
      </w:r>
      <w:r>
        <w:rPr>
          <w:rFonts w:ascii="Minion Pro"/>
          <w:i/>
          <w:spacing w:val="-3"/>
          <w:sz w:val="24"/>
        </w:rPr>
        <w:t>Applied</w:t>
      </w:r>
      <w:r>
        <w:rPr>
          <w:rFonts w:ascii="Minion Pro"/>
          <w:i/>
          <w:spacing w:val="-11"/>
          <w:sz w:val="24"/>
        </w:rPr>
        <w:t> </w:t>
      </w:r>
      <w:r>
        <w:rPr>
          <w:rFonts w:ascii="Minion Pro"/>
          <w:i/>
          <w:sz w:val="24"/>
        </w:rPr>
        <w:t>geomorphology:</w:t>
      </w:r>
      <w:r>
        <w:rPr>
          <w:rFonts w:ascii="Minion Pro"/>
          <w:i/>
          <w:spacing w:val="-11"/>
          <w:sz w:val="24"/>
        </w:rPr>
        <w:t> </w:t>
      </w:r>
      <w:r>
        <w:rPr>
          <w:rFonts w:ascii="Minion Pro"/>
          <w:i/>
          <w:sz w:val="24"/>
        </w:rPr>
        <w:t>geomorphological</w:t>
      </w:r>
      <w:r>
        <w:rPr>
          <w:rFonts w:ascii="Minion Pro"/>
          <w:i/>
          <w:spacing w:val="-11"/>
          <w:sz w:val="24"/>
        </w:rPr>
        <w:t> </w:t>
      </w:r>
      <w:r>
        <w:rPr>
          <w:rFonts w:ascii="Minion Pro"/>
          <w:i/>
          <w:sz w:val="24"/>
        </w:rPr>
        <w:t>surveys</w:t>
      </w:r>
      <w:r>
        <w:rPr>
          <w:rFonts w:ascii="Minion Pro"/>
          <w:i/>
          <w:spacing w:val="-11"/>
          <w:sz w:val="24"/>
        </w:rPr>
        <w:t> </w:t>
      </w:r>
      <w:r>
        <w:rPr>
          <w:rFonts w:ascii="Minion Pro"/>
          <w:i/>
          <w:sz w:val="24"/>
        </w:rPr>
        <w:t>for</w:t>
      </w:r>
      <w:r>
        <w:rPr>
          <w:rFonts w:ascii="Minion Pro"/>
          <w:i/>
          <w:spacing w:val="-11"/>
          <w:sz w:val="24"/>
        </w:rPr>
        <w:t> </w:t>
      </w:r>
      <w:r>
        <w:rPr>
          <w:rFonts w:ascii="Minion Pro"/>
          <w:i/>
          <w:spacing w:val="-3"/>
          <w:sz w:val="24"/>
        </w:rPr>
        <w:t>environmental </w:t>
      </w:r>
      <w:r>
        <w:rPr>
          <w:rFonts w:ascii="Minion Pro"/>
          <w:i/>
          <w:sz w:val="24"/>
        </w:rPr>
        <w:t>development</w:t>
      </w:r>
      <w:r>
        <w:rPr>
          <w:sz w:val="24"/>
        </w:rPr>
        <w:t>. Elsevier Science Ltd., Amsterdam,</w:t>
      </w:r>
      <w:r>
        <w:rPr>
          <w:spacing w:val="-5"/>
          <w:sz w:val="24"/>
        </w:rPr>
        <w:t> </w:t>
      </w:r>
      <w:r>
        <w:rPr>
          <w:sz w:val="24"/>
        </w:rPr>
        <w:t>Netherlands.</w:t>
      </w:r>
    </w:p>
    <w:p>
      <w:pPr>
        <w:pStyle w:val="BodyText"/>
        <w:spacing w:before="113"/>
        <w:ind w:left="287"/>
      </w:pPr>
      <w:bookmarkStart w:name="_bookmark28" w:id="30"/>
      <w:bookmarkEnd w:id="30"/>
      <w:r>
        <w:rPr/>
      </w:r>
      <w:r>
        <w:rPr/>
        <w:t>Villalobos, R., Retana, J.A. y Acuña, A. (2000). El Niño y los incendios forestales en Costa Rica.</w:t>
      </w:r>
    </w:p>
    <w:p>
      <w:pPr>
        <w:spacing w:before="0"/>
        <w:ind w:left="570" w:right="0" w:firstLine="0"/>
        <w:jc w:val="left"/>
        <w:rPr>
          <w:sz w:val="24"/>
        </w:rPr>
      </w:pPr>
      <w:r>
        <w:rPr>
          <w:rFonts w:ascii="Minion Pro" w:hAnsi="Minion Pro"/>
          <w:i/>
          <w:sz w:val="24"/>
        </w:rPr>
        <w:t>Tópicos Meteorológicos y Oceanográficos</w:t>
      </w:r>
      <w:r>
        <w:rPr>
          <w:sz w:val="24"/>
        </w:rPr>
        <w:t>, 7(1), 1-20.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1"/>
        </w:rPr>
      </w:pPr>
      <w:r>
        <w:rPr/>
        <w:pict>
          <v:group style="position:absolute;margin-left:79.658897pt;margin-top:8.8089pt;width:461.3pt;height:38.7pt;mso-position-horizontal-relative:page;mso-position-vertical-relative:paragraph;z-index:3112;mso-wrap-distance-left:0;mso-wrap-distance-right:0" coordorigin="1593,176" coordsize="9226,774">
            <v:line style="position:absolute" from="1593,262" to="9799,262" stroked="true" strokeweight=".75pt" strokecolor="#00524d">
              <v:stroke dashstyle="solid"/>
            </v:line>
            <v:rect style="position:absolute;left:9799;top:254;width:848;height:528" filled="true" fillcolor="#00524d" stroked="false">
              <v:fill opacity="6553f" type="solid"/>
            </v:rect>
            <v:rect style="position:absolute;left:9799;top:781;width:848;height:90" filled="true" fillcolor="#00524d" stroked="false">
              <v:fill opacity="19660f" type="solid"/>
            </v:rect>
            <v:shape style="position:absolute;left:1613;top:396;width:1901;height:461" type="#_x0000_t75" stroked="false">
              <v:imagedata r:id="rId26" o:title=""/>
            </v:shape>
            <v:shape style="position:absolute;left:9627;top:713;width:481;height:236" type="#_x0000_t75" stroked="false">
              <v:imagedata r:id="rId27" o:title=""/>
            </v:shape>
            <v:shape style="position:absolute;left:10385;top:176;width:434;height:194" type="#_x0000_t75" stroked="false">
              <v:imagedata r:id="rId28" o:title=""/>
            </v:shape>
            <v:shape style="position:absolute;left:1593;top:176;width:9226;height:774" type="#_x0000_t202" filled="false" stroked="false">
              <v:textbox inset="0,0,0,0">
                <w:txbxContent>
                  <w:p>
                    <w:pPr>
                      <w:spacing w:line="240" w:lineRule="auto" w:before="8"/>
                      <w:rPr>
                        <w:sz w:val="15"/>
                      </w:rPr>
                    </w:pPr>
                  </w:p>
                  <w:p>
                    <w:pPr>
                      <w:spacing w:line="176" w:lineRule="exact" w:before="0"/>
                      <w:ind w:left="0" w:right="1329" w:firstLine="0"/>
                      <w:jc w:val="right"/>
                      <w:rPr>
                        <w:rFonts w:ascii="MyriadPro-Cond"/>
                        <w:sz w:val="16"/>
                      </w:rPr>
                    </w:pPr>
                    <w:r>
                      <w:rPr>
                        <w:rFonts w:ascii="MyriadPro-Cond"/>
                        <w:sz w:val="16"/>
                      </w:rPr>
                      <w:t>Creative Commons (Reconocimiento al autor-No comercial-Compartir igual 4.0 Internacional</w:t>
                    </w:r>
                  </w:p>
                  <w:p>
                    <w:pPr>
                      <w:spacing w:line="176" w:lineRule="exact" w:before="0"/>
                      <w:ind w:left="0" w:right="1329" w:firstLine="0"/>
                      <w:jc w:val="right"/>
                      <w:rPr>
                        <w:rFonts w:ascii="MyriadPro-Cond"/>
                        <w:sz w:val="16"/>
                      </w:rPr>
                    </w:pPr>
                    <w:r>
                      <w:rPr>
                        <w:rFonts w:ascii="MyriadPro-Cond"/>
                        <w:sz w:val="16"/>
                      </w:rPr>
                      <w:t>(CC BY NC SA 4.0 Internacional)</w:t>
                    </w:r>
                  </w:p>
                </w:txbxContent>
              </v:textbox>
              <w10:wrap type="none"/>
            </v:shape>
            <w10:wrap type="topAndBottom"/>
          </v:group>
        </w:pict>
      </w:r>
    </w:p>
    <w:sectPr>
      <w:pgSz w:w="12240" w:h="15840"/>
      <w:pgMar w:top="980" w:bottom="280" w:left="1300" w:right="1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Minion Pro">
    <w:altName w:val="Minion Pro"/>
    <w:charset w:val="0"/>
    <w:family w:val="roman"/>
    <w:pitch w:val="variable"/>
  </w:font>
  <w:font w:name="MyriadPro-Cond">
    <w:altName w:val="MyriadPro-Cond"/>
    <w:charset w:val="0"/>
    <w:family w:val="roman"/>
    <w:pitch w:val="variable"/>
  </w:font>
  <w:font w:name="Minion Pro Bold">
    <w:altName w:val="Minion Pro Bold"/>
    <w:charset w:val="0"/>
    <w:family w:val="roman"/>
    <w:pitch w:val="variable"/>
  </w:font>
  <w:font w:name="MinionPro-Medium">
    <w:altName w:val="MinionPro-Medium"/>
    <w:charset w:val="0"/>
    <w:family w:val="roman"/>
    <w:pitch w:val="variable"/>
  </w:font>
  <w:font w:name="Myriad Pro">
    <w:altName w:val="Myriad Pro"/>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570" w:hanging="284"/>
        <w:jc w:val="left"/>
      </w:pPr>
      <w:rPr>
        <w:rFonts w:hint="default" w:ascii="Minion Pro" w:hAnsi="Minion Pro" w:eastAsia="Minion Pro" w:cs="Minion Pro"/>
        <w:b/>
        <w:bCs/>
        <w:spacing w:val="-2"/>
        <w:w w:val="100"/>
        <w:sz w:val="24"/>
        <w:szCs w:val="24"/>
        <w:lang w:val="en-gb" w:eastAsia="en-gb" w:bidi="en-gb"/>
      </w:rPr>
    </w:lvl>
    <w:lvl w:ilvl="1">
      <w:start w:val="1"/>
      <w:numFmt w:val="decimal"/>
      <w:lvlText w:val="%1.%2"/>
      <w:lvlJc w:val="left"/>
      <w:pPr>
        <w:ind w:left="640" w:hanging="354"/>
        <w:jc w:val="left"/>
      </w:pPr>
      <w:rPr>
        <w:rFonts w:hint="default" w:ascii="Minion Pro" w:hAnsi="Minion Pro" w:eastAsia="Minion Pro" w:cs="Minion Pro"/>
        <w:b/>
        <w:bCs/>
        <w:w w:val="100"/>
        <w:sz w:val="24"/>
        <w:szCs w:val="24"/>
        <w:lang w:val="en-gb" w:eastAsia="en-gb" w:bidi="en-gb"/>
      </w:rPr>
    </w:lvl>
    <w:lvl w:ilvl="2">
      <w:start w:val="0"/>
      <w:numFmt w:val="bullet"/>
      <w:lvlText w:val="•"/>
      <w:lvlJc w:val="left"/>
      <w:pPr>
        <w:ind w:left="680" w:hanging="354"/>
      </w:pPr>
      <w:rPr>
        <w:rFonts w:hint="default"/>
        <w:lang w:val="en-gb" w:eastAsia="en-gb" w:bidi="en-gb"/>
      </w:rPr>
    </w:lvl>
    <w:lvl w:ilvl="3">
      <w:start w:val="0"/>
      <w:numFmt w:val="bullet"/>
      <w:lvlText w:val="•"/>
      <w:lvlJc w:val="left"/>
      <w:pPr>
        <w:ind w:left="1797" w:hanging="354"/>
      </w:pPr>
      <w:rPr>
        <w:rFonts w:hint="default"/>
        <w:lang w:val="en-gb" w:eastAsia="en-gb" w:bidi="en-gb"/>
      </w:rPr>
    </w:lvl>
    <w:lvl w:ilvl="4">
      <w:start w:val="0"/>
      <w:numFmt w:val="bullet"/>
      <w:lvlText w:val="•"/>
      <w:lvlJc w:val="left"/>
      <w:pPr>
        <w:ind w:left="2915" w:hanging="354"/>
      </w:pPr>
      <w:rPr>
        <w:rFonts w:hint="default"/>
        <w:lang w:val="en-gb" w:eastAsia="en-gb" w:bidi="en-gb"/>
      </w:rPr>
    </w:lvl>
    <w:lvl w:ilvl="5">
      <w:start w:val="0"/>
      <w:numFmt w:val="bullet"/>
      <w:lvlText w:val="•"/>
      <w:lvlJc w:val="left"/>
      <w:pPr>
        <w:ind w:left="4032" w:hanging="354"/>
      </w:pPr>
      <w:rPr>
        <w:rFonts w:hint="default"/>
        <w:lang w:val="en-gb" w:eastAsia="en-gb" w:bidi="en-gb"/>
      </w:rPr>
    </w:lvl>
    <w:lvl w:ilvl="6">
      <w:start w:val="0"/>
      <w:numFmt w:val="bullet"/>
      <w:lvlText w:val="•"/>
      <w:lvlJc w:val="left"/>
      <w:pPr>
        <w:ind w:left="5150" w:hanging="354"/>
      </w:pPr>
      <w:rPr>
        <w:rFonts w:hint="default"/>
        <w:lang w:val="en-gb" w:eastAsia="en-gb" w:bidi="en-gb"/>
      </w:rPr>
    </w:lvl>
    <w:lvl w:ilvl="7">
      <w:start w:val="0"/>
      <w:numFmt w:val="bullet"/>
      <w:lvlText w:val="•"/>
      <w:lvlJc w:val="left"/>
      <w:pPr>
        <w:ind w:left="6267" w:hanging="354"/>
      </w:pPr>
      <w:rPr>
        <w:rFonts w:hint="default"/>
        <w:lang w:val="en-gb" w:eastAsia="en-gb" w:bidi="en-gb"/>
      </w:rPr>
    </w:lvl>
    <w:lvl w:ilvl="8">
      <w:start w:val="0"/>
      <w:numFmt w:val="bullet"/>
      <w:lvlText w:val="•"/>
      <w:lvlJc w:val="left"/>
      <w:pPr>
        <w:ind w:left="7385" w:hanging="354"/>
      </w:pPr>
      <w:rPr>
        <w:rFonts w:hint="default"/>
        <w:lang w:val="en-gb" w:eastAsia="en-gb" w:bidi="en-gb"/>
      </w:rPr>
    </w:lvl>
  </w:abstractNum>
  <w:abstractNum w:abstractNumId="1">
    <w:multiLevelType w:val="hybridMultilevel"/>
    <w:lvl w:ilvl="0">
      <w:start w:val="1"/>
      <w:numFmt w:val="lowerLetter"/>
      <w:lvlText w:val="%1"/>
      <w:lvlJc w:val="left"/>
      <w:pPr>
        <w:ind w:left="527" w:hanging="240"/>
        <w:jc w:val="left"/>
      </w:pPr>
      <w:rPr>
        <w:rFonts w:hint="default" w:ascii="Minion Pro" w:hAnsi="Minion Pro" w:eastAsia="Minion Pro" w:cs="Minion Pro"/>
        <w:spacing w:val="-12"/>
        <w:w w:val="100"/>
        <w:sz w:val="16"/>
        <w:szCs w:val="16"/>
        <w:lang w:val="en-gb" w:eastAsia="en-gb" w:bidi="en-gb"/>
      </w:rPr>
    </w:lvl>
    <w:lvl w:ilvl="1">
      <w:start w:val="0"/>
      <w:numFmt w:val="bullet"/>
      <w:lvlText w:val="•"/>
      <w:lvlJc w:val="left"/>
      <w:pPr>
        <w:ind w:left="1430" w:hanging="240"/>
      </w:pPr>
      <w:rPr>
        <w:rFonts w:hint="default"/>
        <w:lang w:val="en-gb" w:eastAsia="en-gb" w:bidi="en-gb"/>
      </w:rPr>
    </w:lvl>
    <w:lvl w:ilvl="2">
      <w:start w:val="0"/>
      <w:numFmt w:val="bullet"/>
      <w:lvlText w:val="•"/>
      <w:lvlJc w:val="left"/>
      <w:pPr>
        <w:ind w:left="2340" w:hanging="240"/>
      </w:pPr>
      <w:rPr>
        <w:rFonts w:hint="default"/>
        <w:lang w:val="en-gb" w:eastAsia="en-gb" w:bidi="en-gb"/>
      </w:rPr>
    </w:lvl>
    <w:lvl w:ilvl="3">
      <w:start w:val="0"/>
      <w:numFmt w:val="bullet"/>
      <w:lvlText w:val="•"/>
      <w:lvlJc w:val="left"/>
      <w:pPr>
        <w:ind w:left="3250" w:hanging="240"/>
      </w:pPr>
      <w:rPr>
        <w:rFonts w:hint="default"/>
        <w:lang w:val="en-gb" w:eastAsia="en-gb" w:bidi="en-gb"/>
      </w:rPr>
    </w:lvl>
    <w:lvl w:ilvl="4">
      <w:start w:val="0"/>
      <w:numFmt w:val="bullet"/>
      <w:lvlText w:val="•"/>
      <w:lvlJc w:val="left"/>
      <w:pPr>
        <w:ind w:left="4160" w:hanging="240"/>
      </w:pPr>
      <w:rPr>
        <w:rFonts w:hint="default"/>
        <w:lang w:val="en-gb" w:eastAsia="en-gb" w:bidi="en-gb"/>
      </w:rPr>
    </w:lvl>
    <w:lvl w:ilvl="5">
      <w:start w:val="0"/>
      <w:numFmt w:val="bullet"/>
      <w:lvlText w:val="•"/>
      <w:lvlJc w:val="left"/>
      <w:pPr>
        <w:ind w:left="5070" w:hanging="240"/>
      </w:pPr>
      <w:rPr>
        <w:rFonts w:hint="default"/>
        <w:lang w:val="en-gb" w:eastAsia="en-gb" w:bidi="en-gb"/>
      </w:rPr>
    </w:lvl>
    <w:lvl w:ilvl="6">
      <w:start w:val="0"/>
      <w:numFmt w:val="bullet"/>
      <w:lvlText w:val="•"/>
      <w:lvlJc w:val="left"/>
      <w:pPr>
        <w:ind w:left="5980" w:hanging="240"/>
      </w:pPr>
      <w:rPr>
        <w:rFonts w:hint="default"/>
        <w:lang w:val="en-gb" w:eastAsia="en-gb" w:bidi="en-gb"/>
      </w:rPr>
    </w:lvl>
    <w:lvl w:ilvl="7">
      <w:start w:val="0"/>
      <w:numFmt w:val="bullet"/>
      <w:lvlText w:val="•"/>
      <w:lvlJc w:val="left"/>
      <w:pPr>
        <w:ind w:left="6890" w:hanging="240"/>
      </w:pPr>
      <w:rPr>
        <w:rFonts w:hint="default"/>
        <w:lang w:val="en-gb" w:eastAsia="en-gb" w:bidi="en-gb"/>
      </w:rPr>
    </w:lvl>
    <w:lvl w:ilvl="8">
      <w:start w:val="0"/>
      <w:numFmt w:val="bullet"/>
      <w:lvlText w:val="•"/>
      <w:lvlJc w:val="left"/>
      <w:pPr>
        <w:ind w:left="7800" w:hanging="240"/>
      </w:pPr>
      <w:rPr>
        <w:rFonts w:hint="default"/>
        <w:lang w:val="en-gb" w:eastAsia="en-gb" w:bidi="en-gb"/>
      </w:rPr>
    </w:lvl>
  </w:abstractNum>
  <w:abstractNum w:abstractNumId="0">
    <w:multiLevelType w:val="hybridMultilevel"/>
    <w:lvl w:ilvl="0">
      <w:start w:val="1"/>
      <w:numFmt w:val="lowerLetter"/>
      <w:lvlText w:val="%1"/>
      <w:lvlJc w:val="left"/>
      <w:pPr>
        <w:ind w:left="340" w:hanging="284"/>
        <w:jc w:val="left"/>
      </w:pPr>
      <w:rPr>
        <w:rFonts w:hint="default" w:ascii="Minion Pro" w:hAnsi="Minion Pro" w:eastAsia="Minion Pro" w:cs="Minion Pro"/>
        <w:spacing w:val="-1"/>
        <w:w w:val="100"/>
        <w:sz w:val="16"/>
        <w:szCs w:val="16"/>
        <w:lang w:val="en-gb" w:eastAsia="en-gb" w:bidi="en-gb"/>
      </w:rPr>
    </w:lvl>
    <w:lvl w:ilvl="1">
      <w:start w:val="0"/>
      <w:numFmt w:val="bullet"/>
      <w:lvlText w:val="•"/>
      <w:lvlJc w:val="left"/>
      <w:pPr>
        <w:ind w:left="1213" w:hanging="284"/>
      </w:pPr>
      <w:rPr>
        <w:rFonts w:hint="default"/>
        <w:lang w:val="en-gb" w:eastAsia="en-gb" w:bidi="en-gb"/>
      </w:rPr>
    </w:lvl>
    <w:lvl w:ilvl="2">
      <w:start w:val="0"/>
      <w:numFmt w:val="bullet"/>
      <w:lvlText w:val="•"/>
      <w:lvlJc w:val="left"/>
      <w:pPr>
        <w:ind w:left="2087" w:hanging="284"/>
      </w:pPr>
      <w:rPr>
        <w:rFonts w:hint="default"/>
        <w:lang w:val="en-gb" w:eastAsia="en-gb" w:bidi="en-gb"/>
      </w:rPr>
    </w:lvl>
    <w:lvl w:ilvl="3">
      <w:start w:val="0"/>
      <w:numFmt w:val="bullet"/>
      <w:lvlText w:val="•"/>
      <w:lvlJc w:val="left"/>
      <w:pPr>
        <w:ind w:left="2960" w:hanging="284"/>
      </w:pPr>
      <w:rPr>
        <w:rFonts w:hint="default"/>
        <w:lang w:val="en-gb" w:eastAsia="en-gb" w:bidi="en-gb"/>
      </w:rPr>
    </w:lvl>
    <w:lvl w:ilvl="4">
      <w:start w:val="0"/>
      <w:numFmt w:val="bullet"/>
      <w:lvlText w:val="•"/>
      <w:lvlJc w:val="left"/>
      <w:pPr>
        <w:ind w:left="3834" w:hanging="284"/>
      </w:pPr>
      <w:rPr>
        <w:rFonts w:hint="default"/>
        <w:lang w:val="en-gb" w:eastAsia="en-gb" w:bidi="en-gb"/>
      </w:rPr>
    </w:lvl>
    <w:lvl w:ilvl="5">
      <w:start w:val="0"/>
      <w:numFmt w:val="bullet"/>
      <w:lvlText w:val="•"/>
      <w:lvlJc w:val="left"/>
      <w:pPr>
        <w:ind w:left="4708" w:hanging="284"/>
      </w:pPr>
      <w:rPr>
        <w:rFonts w:hint="default"/>
        <w:lang w:val="en-gb" w:eastAsia="en-gb" w:bidi="en-gb"/>
      </w:rPr>
    </w:lvl>
    <w:lvl w:ilvl="6">
      <w:start w:val="0"/>
      <w:numFmt w:val="bullet"/>
      <w:lvlText w:val="•"/>
      <w:lvlJc w:val="left"/>
      <w:pPr>
        <w:ind w:left="5581" w:hanging="284"/>
      </w:pPr>
      <w:rPr>
        <w:rFonts w:hint="default"/>
        <w:lang w:val="en-gb" w:eastAsia="en-gb" w:bidi="en-gb"/>
      </w:rPr>
    </w:lvl>
    <w:lvl w:ilvl="7">
      <w:start w:val="0"/>
      <w:numFmt w:val="bullet"/>
      <w:lvlText w:val="•"/>
      <w:lvlJc w:val="left"/>
      <w:pPr>
        <w:ind w:left="6455" w:hanging="284"/>
      </w:pPr>
      <w:rPr>
        <w:rFonts w:hint="default"/>
        <w:lang w:val="en-gb" w:eastAsia="en-gb" w:bidi="en-gb"/>
      </w:rPr>
    </w:lvl>
    <w:lvl w:ilvl="8">
      <w:start w:val="0"/>
      <w:numFmt w:val="bullet"/>
      <w:lvlText w:val="•"/>
      <w:lvlJc w:val="left"/>
      <w:pPr>
        <w:ind w:left="7329" w:hanging="284"/>
      </w:pPr>
      <w:rPr>
        <w:rFonts w:hint="default"/>
        <w:lang w:val="en-gb" w:eastAsia="en-gb" w:bidi="en-gb"/>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inionPro-Medium" w:hAnsi="MinionPro-Medium" w:eastAsia="MinionPro-Medium" w:cs="MinionPro-Medium"/>
      <w:lang w:val="en-gb" w:eastAsia="en-gb" w:bidi="en-gb"/>
    </w:rPr>
  </w:style>
  <w:style w:styleId="BodyText" w:type="paragraph">
    <w:name w:val="Body Text"/>
    <w:basedOn w:val="Normal"/>
    <w:uiPriority w:val="1"/>
    <w:qFormat/>
    <w:pPr/>
    <w:rPr>
      <w:rFonts w:ascii="MinionPro-Medium" w:hAnsi="MinionPro-Medium" w:eastAsia="MinionPro-Medium" w:cs="MinionPro-Medium"/>
      <w:sz w:val="24"/>
      <w:szCs w:val="24"/>
      <w:lang w:val="en-gb" w:eastAsia="en-gb" w:bidi="en-gb"/>
    </w:rPr>
  </w:style>
  <w:style w:styleId="Heading1" w:type="paragraph">
    <w:name w:val="Heading 1"/>
    <w:basedOn w:val="Normal"/>
    <w:uiPriority w:val="1"/>
    <w:qFormat/>
    <w:pPr>
      <w:ind w:left="464" w:right="462"/>
      <w:jc w:val="center"/>
      <w:outlineLvl w:val="1"/>
    </w:pPr>
    <w:rPr>
      <w:rFonts w:ascii="Minion Pro" w:hAnsi="Minion Pro" w:eastAsia="Minion Pro" w:cs="Minion Pro"/>
      <w:b/>
      <w:bCs/>
      <w:sz w:val="40"/>
      <w:szCs w:val="40"/>
      <w:lang w:val="en-gb" w:eastAsia="en-gb" w:bidi="en-gb"/>
    </w:rPr>
  </w:style>
  <w:style w:styleId="Heading2" w:type="paragraph">
    <w:name w:val="Heading 2"/>
    <w:basedOn w:val="Normal"/>
    <w:uiPriority w:val="1"/>
    <w:qFormat/>
    <w:pPr>
      <w:spacing w:before="245"/>
      <w:ind w:left="464" w:right="462"/>
      <w:jc w:val="center"/>
      <w:outlineLvl w:val="2"/>
    </w:pPr>
    <w:rPr>
      <w:rFonts w:ascii="Minion Pro" w:hAnsi="Minion Pro" w:eastAsia="Minion Pro" w:cs="Minion Pro"/>
      <w:b/>
      <w:bCs/>
      <w:sz w:val="26"/>
      <w:szCs w:val="26"/>
      <w:lang w:val="en-gb" w:eastAsia="en-gb" w:bidi="en-gb"/>
    </w:rPr>
  </w:style>
  <w:style w:styleId="Heading3" w:type="paragraph">
    <w:name w:val="Heading 3"/>
    <w:basedOn w:val="Normal"/>
    <w:uiPriority w:val="1"/>
    <w:qFormat/>
    <w:pPr>
      <w:spacing w:line="284" w:lineRule="exact"/>
      <w:ind w:left="684" w:hanging="397"/>
      <w:outlineLvl w:val="3"/>
    </w:pPr>
    <w:rPr>
      <w:rFonts w:ascii="Minion Pro" w:hAnsi="Minion Pro" w:eastAsia="Minion Pro" w:cs="Minion Pro"/>
      <w:b/>
      <w:bCs/>
      <w:sz w:val="24"/>
      <w:szCs w:val="24"/>
      <w:lang w:val="en-gb" w:eastAsia="en-gb" w:bidi="en-gb"/>
    </w:rPr>
  </w:style>
  <w:style w:styleId="Heading4" w:type="paragraph">
    <w:name w:val="Heading 4"/>
    <w:basedOn w:val="Normal"/>
    <w:uiPriority w:val="1"/>
    <w:qFormat/>
    <w:pPr>
      <w:ind w:left="1899"/>
      <w:outlineLvl w:val="4"/>
    </w:pPr>
    <w:rPr>
      <w:rFonts w:ascii="Minion Pro Bold" w:hAnsi="Minion Pro Bold" w:eastAsia="Minion Pro Bold" w:cs="Minion Pro Bold"/>
      <w:b/>
      <w:bCs/>
      <w:i/>
      <w:sz w:val="24"/>
      <w:szCs w:val="24"/>
      <w:lang w:val="en-gb" w:eastAsia="en-gb" w:bidi="en-gb"/>
    </w:rPr>
  </w:style>
  <w:style w:styleId="ListParagraph" w:type="paragraph">
    <w:name w:val="List Paragraph"/>
    <w:basedOn w:val="Normal"/>
    <w:uiPriority w:val="1"/>
    <w:qFormat/>
    <w:pPr>
      <w:spacing w:line="284" w:lineRule="exact"/>
      <w:ind w:left="684" w:hanging="397"/>
    </w:pPr>
    <w:rPr>
      <w:rFonts w:ascii="Minion Pro" w:hAnsi="Minion Pro" w:eastAsia="Minion Pro" w:cs="Minion Pro"/>
      <w:lang w:val="en-gb" w:eastAsia="en-gb" w:bidi="en-gb"/>
    </w:rPr>
  </w:style>
  <w:style w:styleId="TableParagraph" w:type="paragraph">
    <w:name w:val="Table Paragraph"/>
    <w:basedOn w:val="Normal"/>
    <w:uiPriority w:val="1"/>
    <w:qFormat/>
    <w:pPr>
      <w:spacing w:before="15"/>
      <w:ind w:left="328"/>
      <w:jc w:val="center"/>
    </w:pPr>
    <w:rPr>
      <w:rFonts w:ascii="Minion Pro" w:hAnsi="Minion Pro" w:eastAsia="Minion Pro" w:cs="Minion Pro"/>
      <w:lang w:val="en-gb" w:eastAsia="en-gb" w:bidi="en-gb"/>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mailto:danielavargas1989@gmail.com" TargetMode="External"/><Relationship Id="rId7" Type="http://schemas.openxmlformats.org/officeDocument/2006/relationships/hyperlink" Target="mailto:adolfo.quesada@gmail.com" TargetMode="External"/><Relationship Id="rId8" Type="http://schemas.openxmlformats.org/officeDocument/2006/relationships/hyperlink" Target="http://dx.doi.org/10.15359/rca.52-2.1" TargetMode="External"/><Relationship Id="rId9" Type="http://schemas.openxmlformats.org/officeDocument/2006/relationships/hyperlink" Target="http://www.revistas.una.ac.cr/ambientales" TargetMode="External"/><Relationship Id="rId10" Type="http://schemas.openxmlformats.org/officeDocument/2006/relationships/hyperlink" Target="mailto:revista.ambientales@una.cr"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hyperlink" Target="mailto:tales@una.cr" TargetMode="External"/><Relationship Id="rId26" Type="http://schemas.openxmlformats.org/officeDocument/2006/relationships/image" Target="media/image16.jpe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30" Type="http://schemas.openxmlformats.org/officeDocument/2006/relationships/image" Target="media/image20.png"/><Relationship Id="rId31" Type="http://schemas.openxmlformats.org/officeDocument/2006/relationships/image" Target="media/image21.jpeg"/><Relationship Id="rId32" Type="http://schemas.openxmlformats.org/officeDocument/2006/relationships/image" Target="media/image22.png"/><Relationship Id="rId33" Type="http://schemas.openxmlformats.org/officeDocument/2006/relationships/image" Target="media/image23.jpeg"/><Relationship Id="rId34" Type="http://schemas.openxmlformats.org/officeDocument/2006/relationships/image" Target="media/image24.jpeg"/><Relationship Id="rId35" Type="http://schemas.openxmlformats.org/officeDocument/2006/relationships/image" Target="media/image25.jpeg"/><Relationship Id="rId36" Type="http://schemas.openxmlformats.org/officeDocument/2006/relationships/image" Target="media/image26.jpeg"/><Relationship Id="rId37" Type="http://schemas.openxmlformats.org/officeDocument/2006/relationships/hyperlink" Target="http://10.1016/j.geomorph.2009.09.043" TargetMode="External"/><Relationship Id="rId38" Type="http://schemas.openxmlformats.org/officeDocument/2006/relationships/hyperlink" Target="http://10.1007/978-3-540-77381-8" TargetMode="External"/><Relationship Id="rId39" Type="http://schemas.openxmlformats.org/officeDocument/2006/relationships/hyperlink" Target="http://10.1016/j.jsames.2009.04.010" TargetMode="External"/><Relationship Id="rId40" Type="http://schemas.openxmlformats.org/officeDocument/2006/relationships/hyperlink" Target="http://10.1016/j.geomorph.2010.02.008" TargetMode="External"/><Relationship Id="rId41" Type="http://schemas.openxmlformats.org/officeDocument/2006/relationships/hyperlink" Target="http://10.1071/WF08187" TargetMode="External"/><Relationship Id="rId42" Type="http://schemas.openxmlformats.org/officeDocument/2006/relationships/hyperlink" Target="http://10.1016/j.geomorph.2006.06.023" TargetMode="External"/><Relationship Id="rId43" Type="http://schemas.openxmlformats.org/officeDocument/2006/relationships/hyperlink" Target="http://10.1016/j.geomorph.2006.01.026" TargetMode="External"/><Relationship Id="rId44" Type="http://schemas.openxmlformats.org/officeDocument/2006/relationships/hyperlink" Target="http://10.1016/j.jhydrol.2013.05.004" TargetMode="External"/><Relationship Id="rId45" Type="http://schemas.openxmlformats.org/officeDocument/2006/relationships/hyperlink" Target="http://10.7208/chicago/9780226121642.001.0001" TargetMode="External"/><Relationship Id="rId46" Type="http://schemas.openxmlformats.org/officeDocument/2006/relationships/hyperlink" Target="http://10.1016/j.geomorph.2017.06.008" TargetMode="External"/><Relationship Id="rId47" Type="http://schemas.openxmlformats.org/officeDocument/2006/relationships/hyperlink" Target="http://10.1016/j.biocon.2009.12.015" TargetMode="External"/><Relationship Id="rId48" Type="http://schemas.openxmlformats.org/officeDocument/2006/relationships/hyperlink" Target="http://10.15517/rbt.v62i4.20018" TargetMode="External"/><Relationship Id="rId49" Type="http://schemas.openxmlformats.org/officeDocument/2006/relationships/hyperlink" Target="http://10.1016/j.geomorph.2007.05.011" TargetMode="External"/><Relationship Id="rId50" Type="http://schemas.openxmlformats.org/officeDocument/2006/relationships/hyperlink" Target="https://doi.org/10.1016/j.geomorph.2010.10.016" TargetMode="External"/><Relationship Id="rId51" Type="http://schemas.openxmlformats.org/officeDocument/2006/relationships/hyperlink" Target="http://10.1111/j.1744-7429.2006.00188.x" TargetMode="External"/><Relationship Id="rId52" Type="http://schemas.openxmlformats.org/officeDocument/2006/relationships/hyperlink" Target="http://10.1002/esp.2163" TargetMode="External"/><Relationship Id="rId5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2018-08-20T19:30:38Z</dcterms:created>
  <dcterms:modified xsi:type="dcterms:W3CDTF">2018-08-20T19:30:38Z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2018-06-28T00:00:00Z</vt:filetime>
  </property>
  <property fmtid="{D5CDD505-2E9C-101B-9397-08002B2CF9AE}" pid="3" name="Creator">
    <vt:lpwstr>Adobe InDesign CC 13.1 (Macintosh)</vt:lpwstr>
  </property>
  <property fmtid="{D5CDD505-2E9C-101B-9397-08002B2CF9AE}" pid="4" name="LastSaved">
    <vt:filetime>2018-08-20T00:00:00Z</vt:filetime>
  </property>
</Properties>
</file>