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9C62A" w14:textId="4E2237D7" w:rsidR="00BE45F9" w:rsidRPr="00A540F4" w:rsidRDefault="00BE45F9" w:rsidP="004F1358">
      <w:pPr>
        <w:pStyle w:val="NormalWeb"/>
        <w:shd w:val="clear" w:color="auto" w:fill="FFFFFF" w:themeFill="background1"/>
        <w:spacing w:before="0" w:beforeAutospacing="0" w:after="0" w:afterAutospacing="0"/>
        <w:jc w:val="center"/>
        <w:rPr>
          <w:b/>
          <w:color w:val="000000"/>
          <w:sz w:val="28"/>
          <w:szCs w:val="28"/>
        </w:rPr>
      </w:pPr>
      <w:r w:rsidRPr="00A540F4">
        <w:rPr>
          <w:b/>
          <w:color w:val="000000" w:themeColor="text1"/>
          <w:sz w:val="28"/>
          <w:szCs w:val="28"/>
        </w:rPr>
        <w:t>¿</w:t>
      </w:r>
      <w:r w:rsidR="00BB4101" w:rsidRPr="00A540F4">
        <w:rPr>
          <w:b/>
          <w:color w:val="000000" w:themeColor="text1"/>
          <w:sz w:val="28"/>
          <w:szCs w:val="28"/>
        </w:rPr>
        <w:t>Cuán veraz es</w:t>
      </w:r>
      <w:r w:rsidRPr="00A540F4">
        <w:rPr>
          <w:b/>
          <w:color w:val="000000" w:themeColor="text1"/>
          <w:sz w:val="28"/>
          <w:szCs w:val="28"/>
        </w:rPr>
        <w:t xml:space="preserve"> la célebre alocución conservacionista del </w:t>
      </w:r>
      <w:r w:rsidR="00C071BB" w:rsidRPr="00A540F4">
        <w:rPr>
          <w:b/>
          <w:color w:val="000000" w:themeColor="text1"/>
          <w:sz w:val="28"/>
          <w:szCs w:val="28"/>
        </w:rPr>
        <w:t>J</w:t>
      </w:r>
      <w:r w:rsidR="006113B4" w:rsidRPr="00A540F4">
        <w:rPr>
          <w:b/>
          <w:color w:val="000000" w:themeColor="text1"/>
          <w:sz w:val="28"/>
          <w:szCs w:val="28"/>
        </w:rPr>
        <w:t>efe</w:t>
      </w:r>
      <w:r w:rsidRPr="00A540F4">
        <w:rPr>
          <w:b/>
          <w:color w:val="000000" w:themeColor="text1"/>
          <w:sz w:val="28"/>
          <w:szCs w:val="28"/>
        </w:rPr>
        <w:t xml:space="preserve"> Seattle?</w:t>
      </w:r>
    </w:p>
    <w:p w14:paraId="16FCCD94" w14:textId="0F51F1B7" w:rsidR="009E278B" w:rsidRPr="00A540F4" w:rsidRDefault="009E278B" w:rsidP="004F1358">
      <w:pPr>
        <w:pStyle w:val="NormalWeb"/>
        <w:shd w:val="clear" w:color="auto" w:fill="FFFFFF" w:themeFill="background1"/>
        <w:spacing w:before="0" w:beforeAutospacing="0" w:after="0" w:afterAutospacing="0"/>
        <w:jc w:val="center"/>
        <w:rPr>
          <w:b/>
          <w:color w:val="000000"/>
          <w:sz w:val="28"/>
          <w:szCs w:val="28"/>
        </w:rPr>
      </w:pPr>
    </w:p>
    <w:p w14:paraId="48C3F9C3" w14:textId="6005CD30" w:rsidR="009E278B" w:rsidRPr="00A540F4" w:rsidRDefault="009E278B" w:rsidP="004F1358">
      <w:pPr>
        <w:pStyle w:val="NormalWeb"/>
        <w:shd w:val="clear" w:color="auto" w:fill="FFFFFF" w:themeFill="background1"/>
        <w:spacing w:before="0" w:beforeAutospacing="0" w:after="0" w:afterAutospacing="0"/>
        <w:jc w:val="center"/>
        <w:rPr>
          <w:b/>
          <w:color w:val="000000"/>
          <w:sz w:val="28"/>
          <w:szCs w:val="28"/>
          <w:lang w:val="en-US"/>
        </w:rPr>
      </w:pPr>
      <w:r w:rsidRPr="00A540F4">
        <w:rPr>
          <w:b/>
          <w:color w:val="000000" w:themeColor="text1"/>
          <w:sz w:val="28"/>
          <w:szCs w:val="28"/>
          <w:lang w:val="en-US"/>
        </w:rPr>
        <w:t xml:space="preserve">How </w:t>
      </w:r>
      <w:r w:rsidR="00985040" w:rsidRPr="00A540F4">
        <w:rPr>
          <w:b/>
          <w:color w:val="000000" w:themeColor="text1"/>
          <w:sz w:val="28"/>
          <w:szCs w:val="28"/>
          <w:lang w:val="en-US"/>
        </w:rPr>
        <w:t>t</w:t>
      </w:r>
      <w:r w:rsidRPr="00A540F4">
        <w:rPr>
          <w:b/>
          <w:color w:val="000000" w:themeColor="text1"/>
          <w:sz w:val="28"/>
          <w:szCs w:val="28"/>
          <w:lang w:val="en-US"/>
        </w:rPr>
        <w:t xml:space="preserve">ruthful </w:t>
      </w:r>
      <w:r w:rsidR="00985040" w:rsidRPr="00A540F4">
        <w:rPr>
          <w:b/>
          <w:color w:val="000000" w:themeColor="text1"/>
          <w:sz w:val="28"/>
          <w:szCs w:val="28"/>
          <w:lang w:val="en-US"/>
        </w:rPr>
        <w:t>i</w:t>
      </w:r>
      <w:r w:rsidRPr="00A540F4">
        <w:rPr>
          <w:b/>
          <w:color w:val="000000" w:themeColor="text1"/>
          <w:sz w:val="28"/>
          <w:szCs w:val="28"/>
          <w:lang w:val="en-US"/>
        </w:rPr>
        <w:t xml:space="preserve">s Chief Seattle's </w:t>
      </w:r>
      <w:r w:rsidR="0062195A" w:rsidRPr="00A540F4">
        <w:rPr>
          <w:b/>
          <w:color w:val="000000" w:themeColor="text1"/>
          <w:sz w:val="28"/>
          <w:szCs w:val="28"/>
          <w:lang w:val="en-US"/>
        </w:rPr>
        <w:t>f</w:t>
      </w:r>
      <w:r w:rsidRPr="00A540F4">
        <w:rPr>
          <w:b/>
          <w:color w:val="000000" w:themeColor="text1"/>
          <w:sz w:val="28"/>
          <w:szCs w:val="28"/>
          <w:lang w:val="en-US"/>
        </w:rPr>
        <w:t xml:space="preserve">amous </w:t>
      </w:r>
      <w:r w:rsidR="0062195A" w:rsidRPr="00A540F4">
        <w:rPr>
          <w:b/>
          <w:color w:val="000000" w:themeColor="text1"/>
          <w:sz w:val="28"/>
          <w:szCs w:val="28"/>
          <w:lang w:val="en-US"/>
        </w:rPr>
        <w:t>conservation-oriented speech</w:t>
      </w:r>
      <w:r w:rsidRPr="00A540F4">
        <w:rPr>
          <w:b/>
          <w:color w:val="000000" w:themeColor="text1"/>
          <w:sz w:val="28"/>
          <w:szCs w:val="28"/>
          <w:lang w:val="en-US"/>
        </w:rPr>
        <w:t>?</w:t>
      </w:r>
    </w:p>
    <w:p w14:paraId="4B5418A4" w14:textId="77777777" w:rsidR="005048D5" w:rsidRPr="00A540F4" w:rsidRDefault="005048D5" w:rsidP="004F1358">
      <w:pPr>
        <w:pStyle w:val="NormalWeb"/>
        <w:shd w:val="clear" w:color="auto" w:fill="FFFFFF"/>
        <w:spacing w:before="0" w:beforeAutospacing="0" w:after="0" w:afterAutospacing="0"/>
        <w:jc w:val="center"/>
        <w:rPr>
          <w:rStyle w:val="Textoennegrita"/>
          <w:color w:val="000000"/>
          <w:lang w:val="en-US"/>
        </w:rPr>
      </w:pPr>
    </w:p>
    <w:p w14:paraId="74422E2E" w14:textId="77777777" w:rsidR="00FD4BE9" w:rsidRPr="00A540F4" w:rsidRDefault="00FD4BE9" w:rsidP="004F1358">
      <w:pPr>
        <w:widowControl w:val="0"/>
        <w:tabs>
          <w:tab w:val="center" w:pos="4680"/>
        </w:tabs>
        <w:suppressAutoHyphens/>
        <w:autoSpaceDE w:val="0"/>
        <w:autoSpaceDN w:val="0"/>
        <w:jc w:val="center"/>
        <w:rPr>
          <w:b/>
          <w:bCs/>
          <w:color w:val="000000"/>
          <w:spacing w:val="-2"/>
          <w:lang w:val="es-CR"/>
        </w:rPr>
      </w:pPr>
      <w:r w:rsidRPr="00A540F4">
        <w:rPr>
          <w:b/>
          <w:bCs/>
          <w:color w:val="000000"/>
          <w:spacing w:val="-2"/>
          <w:lang w:val="es-CR"/>
        </w:rPr>
        <w:t xml:space="preserve">Luko Hilje </w:t>
      </w:r>
      <w:r w:rsidRPr="00A540F4">
        <w:rPr>
          <w:b/>
          <w:bCs/>
          <w:color w:val="000000"/>
          <w:spacing w:val="-2"/>
          <w:vertAlign w:val="superscript"/>
          <w:lang w:val="es-CR"/>
        </w:rPr>
        <w:footnoteReference w:id="2"/>
      </w:r>
    </w:p>
    <w:p w14:paraId="5D4B6BBF" w14:textId="47E001A6" w:rsidR="00B837EE" w:rsidRPr="00A540F4" w:rsidRDefault="00B837EE" w:rsidP="004F1358">
      <w:pPr>
        <w:pStyle w:val="NormalWeb"/>
        <w:shd w:val="clear" w:color="auto" w:fill="FFFFFF"/>
        <w:spacing w:before="0" w:beforeAutospacing="0" w:after="0" w:afterAutospacing="0"/>
        <w:jc w:val="both"/>
        <w:rPr>
          <w:color w:val="000000"/>
        </w:rPr>
      </w:pPr>
    </w:p>
    <w:p w14:paraId="5669FD55" w14:textId="77777777" w:rsidR="00C005AF" w:rsidRPr="00A540F4" w:rsidRDefault="00C005AF" w:rsidP="00C005AF">
      <w:pPr>
        <w:shd w:val="clear" w:color="auto" w:fill="FFFFFF"/>
        <w:rPr>
          <w:b/>
          <w:color w:val="000000"/>
          <w:lang w:val="es-CR" w:eastAsia="es-CR"/>
        </w:rPr>
      </w:pPr>
      <w:r w:rsidRPr="00A540F4">
        <w:rPr>
          <w:b/>
          <w:color w:val="000000"/>
          <w:lang w:val="es-CR" w:eastAsia="es-CR"/>
        </w:rPr>
        <w:t>Resumen</w:t>
      </w:r>
    </w:p>
    <w:p w14:paraId="3B287F45" w14:textId="77777777" w:rsidR="00C005AF" w:rsidRPr="00A540F4" w:rsidRDefault="00C005AF" w:rsidP="00C005AF">
      <w:pPr>
        <w:shd w:val="clear" w:color="auto" w:fill="FFFFFF"/>
        <w:jc w:val="both"/>
        <w:rPr>
          <w:color w:val="000000"/>
          <w:lang w:val="es-CR" w:eastAsia="es-CR"/>
        </w:rPr>
      </w:pPr>
    </w:p>
    <w:p w14:paraId="1BA7484B" w14:textId="77777777" w:rsidR="00C005AF" w:rsidRPr="00A540F4" w:rsidRDefault="00C005AF" w:rsidP="00C005AF">
      <w:pPr>
        <w:shd w:val="clear" w:color="auto" w:fill="FFFFFF"/>
        <w:jc w:val="both"/>
        <w:rPr>
          <w:color w:val="000000"/>
          <w:lang w:val="es-CR" w:eastAsia="es-CR"/>
        </w:rPr>
      </w:pPr>
      <w:r w:rsidRPr="00A540F4">
        <w:rPr>
          <w:color w:val="000000"/>
          <w:lang w:val="es-CR" w:eastAsia="es-CR"/>
        </w:rPr>
        <w:t xml:space="preserve">Por muchos años se ha debatido la legitimidad de una conmovedora alocución conservacionista atribuida al Jefe Seattle, la cual data de 1854. Sin embargo, fue escrita en 1970 para la serie televisiva </w:t>
      </w:r>
      <w:r w:rsidRPr="00A540F4">
        <w:rPr>
          <w:i/>
          <w:color w:val="000000"/>
          <w:lang w:val="es-CR" w:eastAsia="es-CR"/>
        </w:rPr>
        <w:t xml:space="preserve">Home </w:t>
      </w:r>
      <w:r w:rsidRPr="00A540F4">
        <w:rPr>
          <w:color w:val="000000"/>
          <w:lang w:val="es-CR" w:eastAsia="es-CR"/>
        </w:rPr>
        <w:t xml:space="preserve">por el guionista Ted Perry, inspirado en un discurso de dicho líder indígena, que fue reconstruido y publicado por Henry A. Smith en 1887. Para despejar cualquier duda acerca del contenido exacto y la paternidad de tan polémico texto, aquí se incluyen las versiones de Smith y Perry </w:t>
      </w:r>
      <w:r w:rsidRPr="00A540F4">
        <w:rPr>
          <w:lang w:val="es-ES_tradnl" w:eastAsia="es-CR"/>
        </w:rPr>
        <w:t>—</w:t>
      </w:r>
      <w:r w:rsidRPr="00A540F4">
        <w:rPr>
          <w:color w:val="000000"/>
          <w:lang w:val="es-CR" w:eastAsia="es-CR"/>
        </w:rPr>
        <w:t>traducidas al español por una misma persona, para evitar cualquier sesgo</w:t>
      </w:r>
      <w:r w:rsidRPr="00A540F4">
        <w:rPr>
          <w:lang w:val="es-ES_tradnl" w:eastAsia="es-CR"/>
        </w:rPr>
        <w:t>—</w:t>
      </w:r>
      <w:r w:rsidRPr="00A540F4">
        <w:rPr>
          <w:color w:val="000000"/>
          <w:lang w:val="es-CR" w:eastAsia="es-CR"/>
        </w:rPr>
        <w:t>, y se les ubica en el contexto histórico en que aparecieron.</w:t>
      </w:r>
    </w:p>
    <w:p w14:paraId="7B8D30FF" w14:textId="77777777" w:rsidR="00C005AF" w:rsidRPr="00A540F4" w:rsidRDefault="00C005AF" w:rsidP="00C005AF">
      <w:pPr>
        <w:shd w:val="clear" w:color="auto" w:fill="FFFFFF"/>
        <w:jc w:val="both"/>
        <w:rPr>
          <w:color w:val="000000"/>
          <w:lang w:val="es-CR" w:eastAsia="es-CR"/>
        </w:rPr>
      </w:pPr>
    </w:p>
    <w:p w14:paraId="729D98F9" w14:textId="77777777" w:rsidR="00C005AF" w:rsidRPr="00A540F4" w:rsidRDefault="00C005AF" w:rsidP="00C005AF">
      <w:pPr>
        <w:shd w:val="clear" w:color="auto" w:fill="FFFFFF" w:themeFill="background1"/>
        <w:jc w:val="both"/>
        <w:rPr>
          <w:lang w:val="es-CR" w:eastAsia="es-CR"/>
        </w:rPr>
      </w:pPr>
      <w:r w:rsidRPr="00A540F4">
        <w:rPr>
          <w:b/>
          <w:color w:val="000000" w:themeColor="text1"/>
          <w:lang w:val="es-CR" w:eastAsia="es-CR"/>
        </w:rPr>
        <w:t xml:space="preserve">Palabras clave: </w:t>
      </w:r>
      <w:r w:rsidRPr="00A540F4">
        <w:rPr>
          <w:bCs/>
          <w:color w:val="000000" w:themeColor="text1"/>
          <w:lang w:val="es-CR" w:eastAsia="es-CR"/>
        </w:rPr>
        <w:t>Amerindios;</w:t>
      </w:r>
      <w:r w:rsidRPr="00A540F4">
        <w:rPr>
          <w:b/>
          <w:color w:val="000000" w:themeColor="text1"/>
          <w:lang w:val="es-CR" w:eastAsia="es-CR"/>
        </w:rPr>
        <w:t xml:space="preserve"> </w:t>
      </w:r>
      <w:r w:rsidRPr="00A540F4">
        <w:rPr>
          <w:color w:val="000000" w:themeColor="text1"/>
          <w:lang w:val="es-CR" w:eastAsia="es-CR"/>
        </w:rPr>
        <w:t>conservación, ecología; Henry A. Smith; naturaleza, Ted Perry.</w:t>
      </w:r>
    </w:p>
    <w:p w14:paraId="23028FDB" w14:textId="77777777" w:rsidR="00C005AF" w:rsidRPr="00A540F4" w:rsidRDefault="00C005AF" w:rsidP="00C005AF">
      <w:pPr>
        <w:shd w:val="clear" w:color="auto" w:fill="FFFFFF"/>
        <w:jc w:val="both"/>
        <w:rPr>
          <w:color w:val="000000"/>
          <w:lang w:val="es-CR" w:eastAsia="es-CR"/>
        </w:rPr>
      </w:pPr>
    </w:p>
    <w:p w14:paraId="345580BA" w14:textId="77777777" w:rsidR="00C005AF" w:rsidRPr="00A540F4" w:rsidRDefault="00C005AF" w:rsidP="00C005AF">
      <w:pPr>
        <w:shd w:val="clear" w:color="auto" w:fill="FFFFFF"/>
        <w:rPr>
          <w:b/>
          <w:color w:val="000000"/>
          <w:lang w:val="en-US" w:eastAsia="es-CR"/>
        </w:rPr>
      </w:pPr>
      <w:r w:rsidRPr="00A540F4">
        <w:rPr>
          <w:b/>
          <w:color w:val="000000"/>
          <w:lang w:val="en-US" w:eastAsia="es-CR"/>
        </w:rPr>
        <w:t>Abstract</w:t>
      </w:r>
    </w:p>
    <w:p w14:paraId="4F3833F0" w14:textId="77777777" w:rsidR="00C005AF" w:rsidRPr="00A540F4" w:rsidRDefault="00C005AF" w:rsidP="00C005AF">
      <w:pPr>
        <w:shd w:val="clear" w:color="auto" w:fill="FFFFFF"/>
        <w:jc w:val="both"/>
        <w:rPr>
          <w:color w:val="000000"/>
          <w:lang w:val="en-US" w:eastAsia="es-CR"/>
        </w:rPr>
      </w:pPr>
    </w:p>
    <w:p w14:paraId="3A2D6C42" w14:textId="20573534" w:rsidR="00C005AF" w:rsidRPr="00A540F4" w:rsidRDefault="005B19EF" w:rsidP="00C005AF">
      <w:pPr>
        <w:shd w:val="clear" w:color="auto" w:fill="FFFFFF"/>
        <w:jc w:val="both"/>
        <w:rPr>
          <w:color w:val="000000"/>
          <w:lang w:val="en-US" w:eastAsia="es-CR"/>
        </w:rPr>
      </w:pPr>
      <w:r w:rsidRPr="00A540F4">
        <w:rPr>
          <w:color w:val="000000"/>
          <w:lang w:val="en-US" w:eastAsia="es-CR"/>
        </w:rPr>
        <w:t>The legitimacy of a touching conservation-oriented speech attributed to Chief Seattle, dating from 1854, has been debated for many years. Nevertheless, it was written in 1970 for the television series Home by screenwriter Ted Perry, inspired by a speech by Chief Seattle which was reconstructed and published by Henry A. Smith in 1887. To dispel any doubt about the exact content and paternity of such a controversial text, the versions of Smith and Perry are included here —translated into Spanish by the same person, to avoid any bias—, and they are placed in the historical context in which they appeared</w:t>
      </w:r>
      <w:r w:rsidR="00931FCD" w:rsidRPr="00A540F4">
        <w:rPr>
          <w:color w:val="000000"/>
          <w:lang w:val="en-US" w:eastAsia="es-CR"/>
        </w:rPr>
        <w:t>.</w:t>
      </w:r>
    </w:p>
    <w:p w14:paraId="7B9EF34B" w14:textId="77777777" w:rsidR="00C005AF" w:rsidRPr="00A540F4" w:rsidRDefault="00C005AF" w:rsidP="00C005AF">
      <w:pPr>
        <w:shd w:val="clear" w:color="auto" w:fill="FFFFFF"/>
        <w:jc w:val="both"/>
        <w:rPr>
          <w:color w:val="000000"/>
          <w:lang w:val="en-US" w:eastAsia="es-CR"/>
        </w:rPr>
      </w:pPr>
    </w:p>
    <w:p w14:paraId="1BE883DA" w14:textId="77777777" w:rsidR="00C005AF" w:rsidRPr="00A540F4" w:rsidRDefault="00C005AF" w:rsidP="00C005AF">
      <w:pPr>
        <w:shd w:val="clear" w:color="auto" w:fill="FFFFFF" w:themeFill="background1"/>
        <w:jc w:val="both"/>
        <w:rPr>
          <w:color w:val="000000" w:themeColor="text1"/>
          <w:lang w:val="en-US" w:eastAsia="es-CR"/>
        </w:rPr>
      </w:pPr>
      <w:r w:rsidRPr="00A540F4">
        <w:rPr>
          <w:b/>
          <w:color w:val="000000" w:themeColor="text1"/>
          <w:lang w:val="en-US" w:eastAsia="es-CR"/>
        </w:rPr>
        <w:t xml:space="preserve">Keywords: </w:t>
      </w:r>
      <w:r w:rsidRPr="00A540F4">
        <w:rPr>
          <w:color w:val="000000" w:themeColor="text1"/>
          <w:lang w:val="en-US" w:eastAsia="es-CR"/>
        </w:rPr>
        <w:t>Conservation; ecology; Henry A. Smith; native Americans; nature; Ted Perry.</w:t>
      </w:r>
    </w:p>
    <w:p w14:paraId="77AC0D66" w14:textId="77777777" w:rsidR="00C005AF" w:rsidRPr="00A540F4" w:rsidRDefault="00C005AF" w:rsidP="004F1358">
      <w:pPr>
        <w:pStyle w:val="NormalWeb"/>
        <w:shd w:val="clear" w:color="auto" w:fill="FFFFFF"/>
        <w:spacing w:before="0" w:beforeAutospacing="0" w:after="0" w:afterAutospacing="0"/>
        <w:jc w:val="both"/>
        <w:rPr>
          <w:color w:val="000000"/>
          <w:lang w:val="en-US"/>
        </w:rPr>
      </w:pPr>
    </w:p>
    <w:p w14:paraId="672C99E4" w14:textId="77777777" w:rsidR="00931995" w:rsidRPr="00A540F4" w:rsidRDefault="00931995" w:rsidP="004F1358">
      <w:pPr>
        <w:pStyle w:val="NormalWeb"/>
        <w:shd w:val="clear" w:color="auto" w:fill="FFFFFF"/>
        <w:spacing w:before="0" w:beforeAutospacing="0" w:after="0" w:afterAutospacing="0"/>
        <w:rPr>
          <w:b/>
          <w:color w:val="000000"/>
        </w:rPr>
      </w:pPr>
      <w:r w:rsidRPr="00A540F4">
        <w:rPr>
          <w:b/>
          <w:color w:val="000000"/>
        </w:rPr>
        <w:t>Introducción</w:t>
      </w:r>
    </w:p>
    <w:p w14:paraId="3518B4A4" w14:textId="77777777" w:rsidR="00931995" w:rsidRPr="00A540F4" w:rsidRDefault="00931995" w:rsidP="004F1358">
      <w:pPr>
        <w:pStyle w:val="NormalWeb"/>
        <w:shd w:val="clear" w:color="auto" w:fill="FFFFFF"/>
        <w:spacing w:before="0" w:beforeAutospacing="0" w:after="0" w:afterAutospacing="0"/>
        <w:rPr>
          <w:color w:val="000000"/>
        </w:rPr>
      </w:pPr>
    </w:p>
    <w:p w14:paraId="0FD6D83D" w14:textId="1B0C2B60" w:rsidR="00741662" w:rsidRPr="00A540F4" w:rsidRDefault="00662155" w:rsidP="004F1358">
      <w:pPr>
        <w:pStyle w:val="NormalWeb"/>
        <w:shd w:val="clear" w:color="auto" w:fill="FFFFFF" w:themeFill="background1"/>
        <w:spacing w:before="0" w:beforeAutospacing="0" w:after="0" w:afterAutospacing="0"/>
        <w:jc w:val="both"/>
      </w:pPr>
      <w:r w:rsidRPr="00A540F4">
        <w:rPr>
          <w:color w:val="000000" w:themeColor="text1"/>
        </w:rPr>
        <w:t>H</w:t>
      </w:r>
      <w:r w:rsidR="009D24D3" w:rsidRPr="00A540F4">
        <w:rPr>
          <w:color w:val="000000" w:themeColor="text1"/>
        </w:rPr>
        <w:t xml:space="preserve">ace 20 años </w:t>
      </w:r>
      <w:r w:rsidR="00A3640F" w:rsidRPr="00A540F4">
        <w:rPr>
          <w:color w:val="000000" w:themeColor="text1"/>
        </w:rPr>
        <w:t>p</w:t>
      </w:r>
      <w:r w:rsidR="007810CD" w:rsidRPr="00A540F4">
        <w:rPr>
          <w:color w:val="000000" w:themeColor="text1"/>
        </w:rPr>
        <w:t>ubli</w:t>
      </w:r>
      <w:r w:rsidR="00686874" w:rsidRPr="00A540F4">
        <w:rPr>
          <w:color w:val="000000" w:themeColor="text1"/>
        </w:rPr>
        <w:t xml:space="preserve">camos </w:t>
      </w:r>
      <w:r w:rsidR="007810CD" w:rsidRPr="00A540F4">
        <w:rPr>
          <w:color w:val="000000" w:themeColor="text1"/>
        </w:rPr>
        <w:t xml:space="preserve">en </w:t>
      </w:r>
      <w:r w:rsidRPr="00A540F4">
        <w:rPr>
          <w:color w:val="000000" w:themeColor="text1"/>
        </w:rPr>
        <w:t xml:space="preserve">un </w:t>
      </w:r>
      <w:r w:rsidR="007810CD" w:rsidRPr="00A540F4">
        <w:rPr>
          <w:color w:val="000000" w:themeColor="text1"/>
        </w:rPr>
        <w:t xml:space="preserve">diario </w:t>
      </w:r>
      <w:r w:rsidR="00C219E7" w:rsidRPr="00A540F4">
        <w:rPr>
          <w:color w:val="000000" w:themeColor="text1"/>
        </w:rPr>
        <w:t>costarricense</w:t>
      </w:r>
      <w:r w:rsidR="007810CD" w:rsidRPr="00A540F4">
        <w:t xml:space="preserve"> </w:t>
      </w:r>
      <w:r w:rsidR="00A3640F" w:rsidRPr="00A540F4">
        <w:t xml:space="preserve">un artículo </w:t>
      </w:r>
      <w:r w:rsidR="00ED70C4" w:rsidRPr="00A540F4">
        <w:t xml:space="preserve">referido a </w:t>
      </w:r>
      <w:r w:rsidR="000D76D7" w:rsidRPr="00A540F4">
        <w:t>l</w:t>
      </w:r>
      <w:r w:rsidR="006250CF" w:rsidRPr="00A540F4">
        <w:t xml:space="preserve">a </w:t>
      </w:r>
      <w:r w:rsidR="00F26F40" w:rsidRPr="00A540F4">
        <w:t xml:space="preserve">bella </w:t>
      </w:r>
      <w:r w:rsidR="006250CF" w:rsidRPr="00A540F4">
        <w:t xml:space="preserve">alocución intitulada </w:t>
      </w:r>
      <w:r w:rsidR="006250CF" w:rsidRPr="00A540F4">
        <w:rPr>
          <w:i/>
          <w:iCs/>
        </w:rPr>
        <w:t>Después de todo, quizás seamos hermanos</w:t>
      </w:r>
      <w:r w:rsidR="006250CF" w:rsidRPr="00A540F4">
        <w:t xml:space="preserve">, que data de </w:t>
      </w:r>
      <w:r w:rsidR="00F26F40" w:rsidRPr="00A540F4">
        <w:t xml:space="preserve">1854 y </w:t>
      </w:r>
      <w:r w:rsidR="007019C3" w:rsidRPr="00A540F4">
        <w:t xml:space="preserve">es </w:t>
      </w:r>
      <w:r w:rsidR="00F26F40" w:rsidRPr="00A540F4">
        <w:t xml:space="preserve">atribuida a un indígena norteamericano conocido como </w:t>
      </w:r>
      <w:r w:rsidR="006250CF" w:rsidRPr="00A540F4">
        <w:t>Jefe Seattle</w:t>
      </w:r>
      <w:r w:rsidR="001542AF" w:rsidRPr="00A540F4">
        <w:t xml:space="preserve"> </w:t>
      </w:r>
      <w:r w:rsidRPr="00A540F4">
        <w:t>(</w:t>
      </w:r>
      <w:r w:rsidRPr="00A540F4">
        <w:rPr>
          <w:color w:val="0070C0"/>
        </w:rPr>
        <w:t>Hilje, 2000</w:t>
      </w:r>
      <w:r w:rsidR="00733266" w:rsidRPr="00A540F4">
        <w:rPr>
          <w:color w:val="0070C0"/>
        </w:rPr>
        <w:t>, p. 14A</w:t>
      </w:r>
      <w:r w:rsidRPr="00A540F4">
        <w:t xml:space="preserve">). En </w:t>
      </w:r>
      <w:r w:rsidR="37FB03F7" w:rsidRPr="00A540F4">
        <w:t>este</w:t>
      </w:r>
      <w:r w:rsidR="001542AF" w:rsidRPr="00A540F4">
        <w:t xml:space="preserve"> coment</w:t>
      </w:r>
      <w:r w:rsidR="00686874" w:rsidRPr="00A540F4">
        <w:t>á</w:t>
      </w:r>
      <w:r w:rsidR="001542AF" w:rsidRPr="00A540F4">
        <w:t>b</w:t>
      </w:r>
      <w:r w:rsidR="00686874" w:rsidRPr="00A540F4">
        <w:t>amos</w:t>
      </w:r>
      <w:r w:rsidR="527EB4FC" w:rsidRPr="00A540F4">
        <w:t>,</w:t>
      </w:r>
      <w:r w:rsidR="00686874" w:rsidRPr="00A540F4">
        <w:t xml:space="preserve"> </w:t>
      </w:r>
      <w:r w:rsidR="001542AF" w:rsidRPr="00A540F4">
        <w:t xml:space="preserve">que </w:t>
      </w:r>
      <w:r w:rsidR="00686874" w:rsidRPr="00A540F4">
        <w:t xml:space="preserve">nos </w:t>
      </w:r>
      <w:r w:rsidR="001542AF" w:rsidRPr="00A540F4">
        <w:t>l</w:t>
      </w:r>
      <w:r w:rsidR="00965060" w:rsidRPr="00A540F4">
        <w:t>a</w:t>
      </w:r>
      <w:r w:rsidR="001542AF" w:rsidRPr="00A540F4">
        <w:t xml:space="preserve"> top</w:t>
      </w:r>
      <w:r w:rsidR="00686874" w:rsidRPr="00A540F4">
        <w:t>amos</w:t>
      </w:r>
      <w:r w:rsidR="001542AF" w:rsidRPr="00A540F4">
        <w:t xml:space="preserve"> </w:t>
      </w:r>
      <w:r w:rsidR="00931995" w:rsidRPr="00A540F4">
        <w:t>por primera</w:t>
      </w:r>
      <w:r w:rsidR="001542AF" w:rsidRPr="00A540F4">
        <w:t xml:space="preserve"> vez </w:t>
      </w:r>
      <w:r w:rsidR="00931995" w:rsidRPr="00A540F4">
        <w:t xml:space="preserve">en 1980 </w:t>
      </w:r>
      <w:r w:rsidR="001542AF" w:rsidRPr="00A540F4">
        <w:t>y</w:t>
      </w:r>
      <w:r w:rsidR="00B63165" w:rsidRPr="00A540F4">
        <w:t>, por su valor testimonial y lírico,</w:t>
      </w:r>
      <w:r w:rsidR="001542AF" w:rsidRPr="00A540F4">
        <w:t xml:space="preserve"> l</w:t>
      </w:r>
      <w:r w:rsidR="00965060" w:rsidRPr="00A540F4">
        <w:t>a</w:t>
      </w:r>
      <w:r w:rsidR="001542AF" w:rsidRPr="00A540F4">
        <w:t xml:space="preserve"> atesor</w:t>
      </w:r>
      <w:r w:rsidR="0042586C" w:rsidRPr="00A540F4">
        <w:t>amos</w:t>
      </w:r>
      <w:r w:rsidR="001542AF" w:rsidRPr="00A540F4">
        <w:t xml:space="preserve"> </w:t>
      </w:r>
      <w:r w:rsidR="00B63165" w:rsidRPr="00A540F4">
        <w:rPr>
          <w:iCs/>
        </w:rPr>
        <w:t>“</w:t>
      </w:r>
      <w:r w:rsidR="00931995" w:rsidRPr="00A540F4">
        <w:rPr>
          <w:iCs/>
        </w:rPr>
        <w:t>para sentir las palpitaciones de esa sabia y reposada voz, emergida del contacto más puro y primigenio con el mundo natural</w:t>
      </w:r>
      <w:r w:rsidR="00B93B83" w:rsidRPr="00A540F4">
        <w:rPr>
          <w:iCs/>
        </w:rPr>
        <w:t>”</w:t>
      </w:r>
      <w:r w:rsidR="00931995" w:rsidRPr="00A540F4">
        <w:t>.</w:t>
      </w:r>
      <w:r w:rsidR="00B93B83" w:rsidRPr="00A540F4">
        <w:t xml:space="preserve"> </w:t>
      </w:r>
    </w:p>
    <w:p w14:paraId="40325BC6" w14:textId="77777777" w:rsidR="00741662" w:rsidRPr="00A540F4" w:rsidRDefault="00741662" w:rsidP="004F1358">
      <w:pPr>
        <w:pStyle w:val="NormalWeb"/>
        <w:shd w:val="clear" w:color="auto" w:fill="FFFFFF"/>
        <w:spacing w:before="0" w:beforeAutospacing="0" w:after="0" w:afterAutospacing="0"/>
        <w:jc w:val="both"/>
      </w:pPr>
    </w:p>
    <w:p w14:paraId="5C2336F4" w14:textId="77777777" w:rsidR="004D182B" w:rsidRPr="00A540F4" w:rsidRDefault="00B93B83" w:rsidP="004F1358">
      <w:pPr>
        <w:pStyle w:val="NormalWeb"/>
        <w:shd w:val="clear" w:color="auto" w:fill="FFFFFF" w:themeFill="background1"/>
        <w:spacing w:before="0" w:beforeAutospacing="0" w:after="0" w:afterAutospacing="0"/>
        <w:jc w:val="both"/>
        <w:rPr>
          <w:rFonts w:eastAsia="NSimSun"/>
          <w:kern w:val="2"/>
          <w:lang w:eastAsia="zh-CN" w:bidi="hi-IN"/>
        </w:rPr>
      </w:pPr>
      <w:r w:rsidRPr="00A540F4">
        <w:t>Sin embargo, años después sufriría</w:t>
      </w:r>
      <w:r w:rsidR="0042586C" w:rsidRPr="00A540F4">
        <w:t>mos</w:t>
      </w:r>
      <w:r w:rsidRPr="00A540F4">
        <w:t xml:space="preserve"> una gran decepción</w:t>
      </w:r>
      <w:r w:rsidR="00741662" w:rsidRPr="00A540F4">
        <w:t>,</w:t>
      </w:r>
      <w:r w:rsidRPr="00A540F4">
        <w:t xml:space="preserve"> </w:t>
      </w:r>
      <w:r w:rsidR="00C60657" w:rsidRPr="00A540F4">
        <w:t xml:space="preserve">al leer </w:t>
      </w:r>
      <w:r w:rsidR="00931995" w:rsidRPr="00A540F4">
        <w:t>un artículo del editor de</w:t>
      </w:r>
      <w:r w:rsidR="003327D1" w:rsidRPr="00A540F4">
        <w:t xml:space="preserve"> una </w:t>
      </w:r>
      <w:r w:rsidR="00931995" w:rsidRPr="00A540F4">
        <w:t>revista</w:t>
      </w:r>
      <w:r w:rsidR="003327D1" w:rsidRPr="00A540F4">
        <w:t xml:space="preserve"> ambientalista</w:t>
      </w:r>
      <w:r w:rsidR="00771BB8" w:rsidRPr="00A540F4">
        <w:t xml:space="preserve"> </w:t>
      </w:r>
      <w:r w:rsidR="007A2DA2" w:rsidRPr="00A540F4">
        <w:t>estadounidense</w:t>
      </w:r>
      <w:r w:rsidR="00771BB8" w:rsidRPr="00A540F4">
        <w:t xml:space="preserve"> (</w:t>
      </w:r>
      <w:r w:rsidR="00771BB8" w:rsidRPr="00A540F4">
        <w:rPr>
          <w:color w:val="0070C0"/>
        </w:rPr>
        <w:t>Anónimo, 1989</w:t>
      </w:r>
      <w:r w:rsidR="00771BB8" w:rsidRPr="00A540F4">
        <w:t>)</w:t>
      </w:r>
      <w:r w:rsidR="00931995" w:rsidRPr="00A540F4">
        <w:t>, qu</w:t>
      </w:r>
      <w:r w:rsidR="00771BB8" w:rsidRPr="00A540F4">
        <w:t>e</w:t>
      </w:r>
      <w:r w:rsidR="00931995" w:rsidRPr="00A540F4">
        <w:t xml:space="preserve"> demostra</w:t>
      </w:r>
      <w:r w:rsidR="008C39A3" w:rsidRPr="00A540F4">
        <w:t xml:space="preserve">ba </w:t>
      </w:r>
      <w:r w:rsidR="00931995" w:rsidRPr="00A540F4">
        <w:t>que e</w:t>
      </w:r>
      <w:r w:rsidR="008C39A3" w:rsidRPr="00A540F4">
        <w:t xml:space="preserve">ste líder indígena </w:t>
      </w:r>
      <w:r w:rsidR="00931995" w:rsidRPr="00A540F4">
        <w:t>n</w:t>
      </w:r>
      <w:r w:rsidR="003C3569" w:rsidRPr="00A540F4">
        <w:t>o era el autor de</w:t>
      </w:r>
      <w:r w:rsidR="00931995" w:rsidRPr="00A540F4">
        <w:t xml:space="preserve"> dicho texto</w:t>
      </w:r>
      <w:r w:rsidR="003C3569" w:rsidRPr="00A540F4">
        <w:t xml:space="preserve">, sino </w:t>
      </w:r>
      <w:r w:rsidR="00931995" w:rsidRPr="00A540F4">
        <w:t>el guionista Ted Perry, quien</w:t>
      </w:r>
      <w:r w:rsidR="00E05A9B" w:rsidRPr="00A540F4">
        <w:t xml:space="preserve"> </w:t>
      </w:r>
      <w:r w:rsidR="00550B14" w:rsidRPr="00A540F4">
        <w:t xml:space="preserve">en 1970 </w:t>
      </w:r>
      <w:r w:rsidR="00931995" w:rsidRPr="00A540F4">
        <w:t xml:space="preserve">lo </w:t>
      </w:r>
      <w:r w:rsidR="00EC7E1D" w:rsidRPr="00A540F4">
        <w:t>escribi</w:t>
      </w:r>
      <w:r w:rsidR="00931995" w:rsidRPr="00A540F4">
        <w:t xml:space="preserve">ó para la película </w:t>
      </w:r>
      <w:r w:rsidR="00931995" w:rsidRPr="00A540F4">
        <w:rPr>
          <w:i/>
          <w:iCs/>
        </w:rPr>
        <w:t>Home</w:t>
      </w:r>
      <w:r w:rsidR="00931995" w:rsidRPr="00A540F4">
        <w:t xml:space="preserve">, </w:t>
      </w:r>
      <w:r w:rsidR="00912807" w:rsidRPr="00A540F4">
        <w:t xml:space="preserve">aunque sí se inspiró en un supuesto </w:t>
      </w:r>
      <w:r w:rsidR="00931995" w:rsidRPr="00A540F4">
        <w:t xml:space="preserve">discurso </w:t>
      </w:r>
      <w:r w:rsidR="00912807" w:rsidRPr="00A540F4">
        <w:t>d</w:t>
      </w:r>
      <w:r w:rsidR="00931995" w:rsidRPr="00A540F4">
        <w:t>el Jefe Seattle</w:t>
      </w:r>
      <w:r w:rsidR="00E05A9B" w:rsidRPr="00A540F4">
        <w:rPr>
          <w:rFonts w:eastAsia="NSimSun"/>
          <w:kern w:val="2"/>
          <w:lang w:eastAsia="zh-CN" w:bidi="hi-IN"/>
        </w:rPr>
        <w:t>.</w:t>
      </w:r>
      <w:r w:rsidR="004571D4" w:rsidRPr="00A540F4">
        <w:rPr>
          <w:rFonts w:eastAsia="NSimSun"/>
          <w:kern w:val="2"/>
          <w:lang w:eastAsia="zh-CN" w:bidi="hi-IN"/>
        </w:rPr>
        <w:t xml:space="preserve"> </w:t>
      </w:r>
    </w:p>
    <w:p w14:paraId="73BC580F" w14:textId="77777777" w:rsidR="004D182B" w:rsidRPr="00A540F4" w:rsidRDefault="004D182B" w:rsidP="004F1358">
      <w:pPr>
        <w:pStyle w:val="NormalWeb"/>
        <w:shd w:val="clear" w:color="auto" w:fill="FFFFFF" w:themeFill="background1"/>
        <w:spacing w:before="0" w:beforeAutospacing="0" w:after="0" w:afterAutospacing="0"/>
        <w:jc w:val="both"/>
        <w:rPr>
          <w:rFonts w:eastAsia="NSimSun"/>
          <w:kern w:val="2"/>
          <w:lang w:eastAsia="zh-CN" w:bidi="hi-IN"/>
        </w:rPr>
      </w:pPr>
    </w:p>
    <w:p w14:paraId="66F79CEF" w14:textId="3142B640" w:rsidR="00176182" w:rsidRPr="00A540F4" w:rsidRDefault="00CE1A7D" w:rsidP="004F1358">
      <w:pPr>
        <w:pStyle w:val="NormalWeb"/>
        <w:shd w:val="clear" w:color="auto" w:fill="FFFFFF" w:themeFill="background1"/>
        <w:spacing w:before="0" w:beforeAutospacing="0" w:after="0" w:afterAutospacing="0"/>
        <w:jc w:val="both"/>
      </w:pPr>
      <w:r w:rsidRPr="00A540F4">
        <w:t>A</w:t>
      </w:r>
      <w:r w:rsidR="00771BB8" w:rsidRPr="00A540F4">
        <w:t>cogiendo sus juicios, a</w:t>
      </w:r>
      <w:r w:rsidRPr="00A540F4">
        <w:t xml:space="preserve">hí aclarábamos que Perry </w:t>
      </w:r>
      <w:r w:rsidRPr="00A540F4">
        <w:rPr>
          <w:i/>
          <w:iCs/>
        </w:rPr>
        <w:t>“</w:t>
      </w:r>
      <w:r w:rsidR="00931995" w:rsidRPr="00A540F4">
        <w:rPr>
          <w:iCs/>
        </w:rPr>
        <w:t xml:space="preserve">nunca pretendió crear una farsa, sino que fue el productor de </w:t>
      </w:r>
      <w:r w:rsidR="00931995" w:rsidRPr="00A540F4">
        <w:rPr>
          <w:bCs/>
          <w:i/>
          <w:iCs/>
        </w:rPr>
        <w:t>Home</w:t>
      </w:r>
      <w:r w:rsidR="00931995" w:rsidRPr="00A540F4">
        <w:rPr>
          <w:b/>
          <w:bCs/>
          <w:iCs/>
        </w:rPr>
        <w:t xml:space="preserve"> </w:t>
      </w:r>
      <w:r w:rsidR="00931995" w:rsidRPr="00A540F4">
        <w:rPr>
          <w:iCs/>
        </w:rPr>
        <w:t>quien, para lograr mayor fuerza emotiva, no dio el respectivo crédito a Perry en la cinta. Este es el origen de este engaño impensado, que se ha propagado mundialmente</w:t>
      </w:r>
      <w:r w:rsidRPr="00A540F4">
        <w:rPr>
          <w:i/>
          <w:iCs/>
        </w:rPr>
        <w:t>”</w:t>
      </w:r>
      <w:r w:rsidR="00872F01" w:rsidRPr="00A540F4">
        <w:rPr>
          <w:i/>
          <w:iCs/>
        </w:rPr>
        <w:t xml:space="preserve"> </w:t>
      </w:r>
      <w:r w:rsidR="00872F01" w:rsidRPr="00A540F4">
        <w:t>(</w:t>
      </w:r>
      <w:r w:rsidR="00872F01" w:rsidRPr="00A540F4">
        <w:rPr>
          <w:color w:val="0070C0"/>
        </w:rPr>
        <w:t>Hilje, 2000, p. 14A</w:t>
      </w:r>
      <w:r w:rsidR="00872F01" w:rsidRPr="00A540F4">
        <w:t>)</w:t>
      </w:r>
      <w:r w:rsidR="00931995" w:rsidRPr="00A540F4">
        <w:t>.</w:t>
      </w:r>
      <w:r w:rsidR="00176182" w:rsidRPr="00A540F4">
        <w:t xml:space="preserve"> </w:t>
      </w:r>
      <w:r w:rsidR="005237AE" w:rsidRPr="00A540F4">
        <w:t xml:space="preserve">Con ello </w:t>
      </w:r>
      <w:r w:rsidR="000848A8" w:rsidRPr="00A540F4">
        <w:t>di</w:t>
      </w:r>
      <w:r w:rsidR="0042586C" w:rsidRPr="00A540F4">
        <w:t>mos</w:t>
      </w:r>
      <w:r w:rsidR="000848A8" w:rsidRPr="00A540F4">
        <w:t xml:space="preserve"> por esclarecida esta situación, y no </w:t>
      </w:r>
      <w:r w:rsidR="0042586C" w:rsidRPr="00A540F4">
        <w:t>nos</w:t>
      </w:r>
      <w:r w:rsidR="000848A8" w:rsidRPr="00A540F4">
        <w:t xml:space="preserve"> preocup</w:t>
      </w:r>
      <w:r w:rsidR="0042586C" w:rsidRPr="00A540F4">
        <w:t>amos</w:t>
      </w:r>
      <w:r w:rsidR="000848A8" w:rsidRPr="00A540F4">
        <w:t xml:space="preserve"> más por </w:t>
      </w:r>
      <w:r w:rsidR="002A46A9" w:rsidRPr="00A540F4">
        <w:t>el asunto</w:t>
      </w:r>
      <w:r w:rsidR="000848A8" w:rsidRPr="00A540F4">
        <w:t xml:space="preserve">. </w:t>
      </w:r>
    </w:p>
    <w:p w14:paraId="444C6D24" w14:textId="77777777" w:rsidR="00176182" w:rsidRPr="00A540F4" w:rsidRDefault="00176182" w:rsidP="004F1358">
      <w:pPr>
        <w:pStyle w:val="NormalWeb"/>
        <w:shd w:val="clear" w:color="auto" w:fill="FFFFFF"/>
        <w:spacing w:before="0" w:beforeAutospacing="0" w:after="0" w:afterAutospacing="0"/>
        <w:jc w:val="both"/>
      </w:pPr>
    </w:p>
    <w:p w14:paraId="4303E2A2" w14:textId="77777777" w:rsidR="00801178" w:rsidRPr="00A540F4" w:rsidRDefault="00D02387" w:rsidP="004F1358">
      <w:pPr>
        <w:pStyle w:val="NormalWeb"/>
        <w:shd w:val="clear" w:color="auto" w:fill="FFFFFF"/>
        <w:spacing w:before="0" w:beforeAutospacing="0" w:after="0" w:afterAutospacing="0"/>
        <w:jc w:val="both"/>
        <w:rPr>
          <w:lang w:eastAsia="en-US"/>
        </w:rPr>
      </w:pPr>
      <w:r w:rsidRPr="00A540F4">
        <w:t>No obstante</w:t>
      </w:r>
      <w:r w:rsidR="000848A8" w:rsidRPr="00A540F4">
        <w:t>, en tiempos recientes, cuando prepar</w:t>
      </w:r>
      <w:r w:rsidR="00F223E9" w:rsidRPr="00A540F4">
        <w:t>á</w:t>
      </w:r>
      <w:r w:rsidR="000848A8" w:rsidRPr="00A540F4">
        <w:t>ba</w:t>
      </w:r>
      <w:r w:rsidR="00F223E9" w:rsidRPr="00A540F4">
        <w:t>mos</w:t>
      </w:r>
      <w:r w:rsidR="000848A8" w:rsidRPr="00A540F4">
        <w:t xml:space="preserve"> una antología</w:t>
      </w:r>
      <w:r w:rsidR="00EF06D1" w:rsidRPr="00A540F4">
        <w:t xml:space="preserve"> acerca de </w:t>
      </w:r>
      <w:r w:rsidR="00A838C6" w:rsidRPr="00A540F4">
        <w:t xml:space="preserve">la presencia de la naturaleza en algunos textos literarios (poemas, cuentos, novelas, ensayos, </w:t>
      </w:r>
      <w:r w:rsidR="008A0A07" w:rsidRPr="00A540F4">
        <w:t xml:space="preserve">relatos de viajeros, </w:t>
      </w:r>
      <w:r w:rsidR="00A838C6" w:rsidRPr="00A540F4">
        <w:t>etc.)</w:t>
      </w:r>
      <w:r w:rsidR="00EF06D1" w:rsidRPr="00A540F4">
        <w:t>, decid</w:t>
      </w:r>
      <w:r w:rsidR="00F223E9" w:rsidRPr="00A540F4">
        <w:t>imos</w:t>
      </w:r>
      <w:r w:rsidR="00EF06D1" w:rsidRPr="00A540F4">
        <w:t xml:space="preserve"> incluir el </w:t>
      </w:r>
      <w:r w:rsidR="00615852" w:rsidRPr="00A540F4">
        <w:t>documento</w:t>
      </w:r>
      <w:r w:rsidR="00EF06D1" w:rsidRPr="00A540F4">
        <w:t xml:space="preserve"> de Perry en </w:t>
      </w:r>
      <w:r w:rsidR="00BD3DFB" w:rsidRPr="00A540F4">
        <w:t xml:space="preserve">dicho libro. </w:t>
      </w:r>
      <w:r w:rsidR="00E93203" w:rsidRPr="00A540F4">
        <w:t>Fue por ello que contact</w:t>
      </w:r>
      <w:r w:rsidR="00F223E9" w:rsidRPr="00A540F4">
        <w:t>amos</w:t>
      </w:r>
      <w:r w:rsidR="00FD0FC0" w:rsidRPr="00A540F4">
        <w:t xml:space="preserve"> a este escritor</w:t>
      </w:r>
      <w:r w:rsidR="00E93203" w:rsidRPr="00A540F4">
        <w:t xml:space="preserve">, para tener plena certeza de la paternidad del </w:t>
      </w:r>
      <w:r w:rsidR="00615852" w:rsidRPr="00A540F4">
        <w:t>texto</w:t>
      </w:r>
      <w:r w:rsidR="00E93203" w:rsidRPr="00A540F4">
        <w:t xml:space="preserve">. Su </w:t>
      </w:r>
      <w:r w:rsidR="00615852" w:rsidRPr="00A540F4">
        <w:t xml:space="preserve">pronta y </w:t>
      </w:r>
      <w:r w:rsidR="00E93203" w:rsidRPr="00A540F4">
        <w:t>gentil respuesta, que data de</w:t>
      </w:r>
      <w:r w:rsidR="003671EE" w:rsidRPr="00A540F4">
        <w:t>l 27 de</w:t>
      </w:r>
      <w:r w:rsidR="00E93203" w:rsidRPr="00A540F4">
        <w:t xml:space="preserve"> </w:t>
      </w:r>
      <w:r w:rsidR="003671EE" w:rsidRPr="00A540F4">
        <w:t xml:space="preserve">diciembre </w:t>
      </w:r>
      <w:r w:rsidR="00256D8E" w:rsidRPr="00A540F4">
        <w:t>de</w:t>
      </w:r>
      <w:r w:rsidR="00E93203" w:rsidRPr="00A540F4">
        <w:t xml:space="preserve"> 2016, fue que </w:t>
      </w:r>
      <w:r w:rsidR="00801178" w:rsidRPr="00A540F4">
        <w:t>podría</w:t>
      </w:r>
      <w:r w:rsidR="00F223E9" w:rsidRPr="00A540F4">
        <w:t>mos</w:t>
      </w:r>
      <w:r w:rsidR="00801178" w:rsidRPr="00A540F4">
        <w:t xml:space="preserve"> consignar l</w:t>
      </w:r>
      <w:r w:rsidR="00FC0E59" w:rsidRPr="00A540F4">
        <w:t>a</w:t>
      </w:r>
      <w:r w:rsidR="00801178" w:rsidRPr="00A540F4">
        <w:t xml:space="preserve"> siguiente</w:t>
      </w:r>
      <w:r w:rsidR="00FC0E59" w:rsidRPr="00A540F4">
        <w:t xml:space="preserve"> frase aclaratoria</w:t>
      </w:r>
      <w:r w:rsidR="00801178" w:rsidRPr="00A540F4">
        <w:t>:</w:t>
      </w:r>
      <w:r w:rsidR="003671EE" w:rsidRPr="00A540F4">
        <w:t xml:space="preserve"> </w:t>
      </w:r>
      <w:r w:rsidR="00801178" w:rsidRPr="00A540F4">
        <w:t xml:space="preserve">“Escrito por Ted Perry, </w:t>
      </w:r>
      <w:r w:rsidR="009949BE" w:rsidRPr="00A540F4">
        <w:t xml:space="preserve">e </w:t>
      </w:r>
      <w:r w:rsidR="00801178" w:rsidRPr="00A540F4">
        <w:t xml:space="preserve">inspirado en un discurso atribuido al </w:t>
      </w:r>
      <w:r w:rsidR="00801178" w:rsidRPr="00A540F4">
        <w:rPr>
          <w:iCs/>
        </w:rPr>
        <w:t>Jefe Seattle</w:t>
      </w:r>
      <w:r w:rsidR="0072328C" w:rsidRPr="00BC5A46">
        <w:t>, el cual fue</w:t>
      </w:r>
      <w:r w:rsidR="00801178" w:rsidRPr="00BC5A46">
        <w:t xml:space="preserve"> publicado por Henry Smith</w:t>
      </w:r>
      <w:r w:rsidR="00087E10" w:rsidRPr="00BC5A46">
        <w:t xml:space="preserve"> e</w:t>
      </w:r>
      <w:r w:rsidR="00A261D4" w:rsidRPr="00BC5A46">
        <w:t>n 18</w:t>
      </w:r>
      <w:r w:rsidR="000E5E00" w:rsidRPr="00BC5A46">
        <w:t>87</w:t>
      </w:r>
      <w:r w:rsidR="00801178" w:rsidRPr="00BC5A46">
        <w:t>”</w:t>
      </w:r>
      <w:r w:rsidR="00801178" w:rsidRPr="00A540F4">
        <w:t>.</w:t>
      </w:r>
    </w:p>
    <w:p w14:paraId="071A318E" w14:textId="77777777" w:rsidR="00801178" w:rsidRPr="00A540F4" w:rsidRDefault="00801178" w:rsidP="004F1358">
      <w:pPr>
        <w:suppressAutoHyphens/>
        <w:jc w:val="both"/>
        <w:rPr>
          <w:lang w:val="es-CR"/>
        </w:rPr>
      </w:pPr>
    </w:p>
    <w:p w14:paraId="12EBB9C1" w14:textId="3688C0A0" w:rsidR="00330D33" w:rsidRPr="00A540F4" w:rsidRDefault="002416AD" w:rsidP="004F1358">
      <w:pPr>
        <w:suppressAutoHyphens/>
        <w:jc w:val="both"/>
        <w:rPr>
          <w:lang w:val="es-CR"/>
        </w:rPr>
      </w:pPr>
      <w:r w:rsidRPr="00A540F4">
        <w:rPr>
          <w:lang w:val="es-CR"/>
        </w:rPr>
        <w:t xml:space="preserve">En realidad, el objetivo de este artículo no es </w:t>
      </w:r>
      <w:r w:rsidR="009C4749" w:rsidRPr="00A540F4">
        <w:rPr>
          <w:lang w:val="es-CR"/>
        </w:rPr>
        <w:t xml:space="preserve">polemizar o </w:t>
      </w:r>
      <w:r w:rsidR="00226F59" w:rsidRPr="00A540F4">
        <w:rPr>
          <w:lang w:val="es-CR"/>
        </w:rPr>
        <w:t xml:space="preserve">alimentar el </w:t>
      </w:r>
      <w:r w:rsidRPr="00A540F4">
        <w:rPr>
          <w:lang w:val="es-CR"/>
        </w:rPr>
        <w:t>debate</w:t>
      </w:r>
      <w:r w:rsidR="009C4749" w:rsidRPr="00A540F4">
        <w:rPr>
          <w:lang w:val="es-CR"/>
        </w:rPr>
        <w:t xml:space="preserve"> acerca d</w:t>
      </w:r>
      <w:r w:rsidR="000C56BE" w:rsidRPr="00A540F4">
        <w:rPr>
          <w:lang w:val="es-CR"/>
        </w:rPr>
        <w:t xml:space="preserve">el </w:t>
      </w:r>
      <w:r w:rsidR="00B164F7" w:rsidRPr="00A540F4">
        <w:rPr>
          <w:lang w:val="es-CR"/>
        </w:rPr>
        <w:t xml:space="preserve">origen y el </w:t>
      </w:r>
      <w:r w:rsidR="000C56BE" w:rsidRPr="00A540F4">
        <w:rPr>
          <w:lang w:val="es-CR"/>
        </w:rPr>
        <w:t>contenido del texto</w:t>
      </w:r>
      <w:r w:rsidR="009C4749" w:rsidRPr="00A540F4">
        <w:rPr>
          <w:lang w:val="es-CR"/>
        </w:rPr>
        <w:t>; sobre esto</w:t>
      </w:r>
      <w:r w:rsidR="000C56BE" w:rsidRPr="00A540F4">
        <w:rPr>
          <w:lang w:val="es-CR"/>
        </w:rPr>
        <w:t xml:space="preserve"> hay una gran cantidad de información</w:t>
      </w:r>
      <w:r w:rsidR="009C4749" w:rsidRPr="00A540F4">
        <w:rPr>
          <w:lang w:val="es-CR"/>
        </w:rPr>
        <w:t>, incluso en</w:t>
      </w:r>
      <w:r w:rsidR="000C56BE" w:rsidRPr="00A540F4">
        <w:rPr>
          <w:lang w:val="es-CR"/>
        </w:rPr>
        <w:t xml:space="preserve"> </w:t>
      </w:r>
      <w:r w:rsidR="003A73D1" w:rsidRPr="00A540F4">
        <w:rPr>
          <w:lang w:val="es-CR"/>
        </w:rPr>
        <w:t>I</w:t>
      </w:r>
      <w:r w:rsidR="000C56BE" w:rsidRPr="00A540F4">
        <w:rPr>
          <w:lang w:val="es-CR"/>
        </w:rPr>
        <w:t>nternet</w:t>
      </w:r>
      <w:r w:rsidR="009A06AC" w:rsidRPr="00A540F4">
        <w:rPr>
          <w:lang w:val="es-CR"/>
        </w:rPr>
        <w:t>. M</w:t>
      </w:r>
      <w:r w:rsidR="00B164F7" w:rsidRPr="00A540F4">
        <w:rPr>
          <w:lang w:val="es-CR"/>
        </w:rPr>
        <w:t>ás bien,</w:t>
      </w:r>
      <w:r w:rsidR="009A06AC" w:rsidRPr="00A540F4">
        <w:rPr>
          <w:lang w:val="es-CR"/>
        </w:rPr>
        <w:t xml:space="preserve"> se trata de dar a conocer</w:t>
      </w:r>
      <w:r w:rsidR="00DC04AD" w:rsidRPr="00A540F4">
        <w:rPr>
          <w:lang w:val="es-CR"/>
        </w:rPr>
        <w:t xml:space="preserve"> </w:t>
      </w:r>
      <w:r w:rsidR="009C4749" w:rsidRPr="00A540F4">
        <w:rPr>
          <w:lang w:val="es-CR"/>
        </w:rPr>
        <w:t xml:space="preserve">en español </w:t>
      </w:r>
      <w:r w:rsidR="008954E4" w:rsidRPr="00A540F4">
        <w:rPr>
          <w:lang w:val="es-CR"/>
        </w:rPr>
        <w:t xml:space="preserve">el contenido </w:t>
      </w:r>
      <w:r w:rsidR="00DC04AD" w:rsidRPr="00A540F4">
        <w:rPr>
          <w:lang w:val="es-CR"/>
        </w:rPr>
        <w:t xml:space="preserve">original de los </w:t>
      </w:r>
      <w:r w:rsidR="00657CA5" w:rsidRPr="00A540F4">
        <w:rPr>
          <w:lang w:val="es-CR"/>
        </w:rPr>
        <w:t>d</w:t>
      </w:r>
      <w:r w:rsidR="007D54EA" w:rsidRPr="00A540F4">
        <w:rPr>
          <w:lang w:val="es-CR"/>
        </w:rPr>
        <w:t>os documentos clave</w:t>
      </w:r>
      <w:r w:rsidR="000E5E00" w:rsidRPr="00A540F4">
        <w:rPr>
          <w:lang w:val="es-CR"/>
        </w:rPr>
        <w:t>,</w:t>
      </w:r>
      <w:r w:rsidR="007D54EA" w:rsidRPr="00A540F4">
        <w:rPr>
          <w:lang w:val="es-CR"/>
        </w:rPr>
        <w:t xml:space="preserve"> para </w:t>
      </w:r>
      <w:r w:rsidR="000E5E00" w:rsidRPr="00A540F4">
        <w:rPr>
          <w:lang w:val="es-CR"/>
        </w:rPr>
        <w:t xml:space="preserve">así </w:t>
      </w:r>
      <w:r w:rsidR="007D54EA" w:rsidRPr="00A540F4">
        <w:rPr>
          <w:lang w:val="es-CR"/>
        </w:rPr>
        <w:t>entender</w:t>
      </w:r>
      <w:r w:rsidR="000C56BE" w:rsidRPr="00A540F4">
        <w:rPr>
          <w:lang w:val="es-CR"/>
        </w:rPr>
        <w:t xml:space="preserve"> </w:t>
      </w:r>
      <w:r w:rsidR="000E5E00" w:rsidRPr="00A540F4">
        <w:rPr>
          <w:lang w:val="es-CR"/>
        </w:rPr>
        <w:t xml:space="preserve">mejor </w:t>
      </w:r>
      <w:r w:rsidR="00657CA5" w:rsidRPr="00A540F4">
        <w:rPr>
          <w:lang w:val="es-CR"/>
        </w:rPr>
        <w:t>esta situación</w:t>
      </w:r>
      <w:r w:rsidR="00E2601C" w:rsidRPr="00A540F4">
        <w:rPr>
          <w:lang w:val="es-CR"/>
        </w:rPr>
        <w:t>. Hasta ahora se disponía solamente de</w:t>
      </w:r>
      <w:r w:rsidR="00B00ADD" w:rsidRPr="00A540F4">
        <w:rPr>
          <w:lang w:val="es-CR"/>
        </w:rPr>
        <w:t xml:space="preserve"> varias </w:t>
      </w:r>
      <w:r w:rsidR="00070F2F" w:rsidRPr="00A540F4">
        <w:rPr>
          <w:lang w:val="es-CR"/>
        </w:rPr>
        <w:t xml:space="preserve">traducciones </w:t>
      </w:r>
      <w:r w:rsidR="00B00ADD" w:rsidRPr="00A540F4">
        <w:rPr>
          <w:lang w:val="es-CR"/>
        </w:rPr>
        <w:t>de</w:t>
      </w:r>
      <w:r w:rsidR="00E2601C" w:rsidRPr="00A540F4">
        <w:rPr>
          <w:lang w:val="es-CR"/>
        </w:rPr>
        <w:t xml:space="preserve">l texto de Perry, </w:t>
      </w:r>
      <w:r w:rsidR="00CD44DE" w:rsidRPr="00A540F4">
        <w:rPr>
          <w:lang w:val="es-CR"/>
        </w:rPr>
        <w:t>algunas incompletas</w:t>
      </w:r>
      <w:r w:rsidR="00FE00A7" w:rsidRPr="00A540F4">
        <w:rPr>
          <w:lang w:val="es-CR"/>
        </w:rPr>
        <w:t xml:space="preserve"> —por motivos que ignoramos—</w:t>
      </w:r>
      <w:r w:rsidR="00CD44DE" w:rsidRPr="00A540F4">
        <w:rPr>
          <w:lang w:val="es-CR"/>
        </w:rPr>
        <w:t xml:space="preserve">, </w:t>
      </w:r>
      <w:r w:rsidR="00407886" w:rsidRPr="00A540F4">
        <w:rPr>
          <w:lang w:val="es-CR"/>
        </w:rPr>
        <w:t xml:space="preserve">otras más o menos alteradas, </w:t>
      </w:r>
      <w:r w:rsidR="00CD44DE" w:rsidRPr="00A540F4">
        <w:rPr>
          <w:lang w:val="es-CR"/>
        </w:rPr>
        <w:t xml:space="preserve">además de que algunos </w:t>
      </w:r>
      <w:r w:rsidR="00B00ADD" w:rsidRPr="00A540F4">
        <w:rPr>
          <w:lang w:val="es-CR"/>
        </w:rPr>
        <w:t>matices líricos</w:t>
      </w:r>
      <w:r w:rsidR="009E3CC6" w:rsidRPr="00A540F4">
        <w:rPr>
          <w:lang w:val="es-CR"/>
        </w:rPr>
        <w:t xml:space="preserve"> han dado pie a que no haya plena coincidencia entre </w:t>
      </w:r>
      <w:r w:rsidR="000E5E00" w:rsidRPr="00A540F4">
        <w:rPr>
          <w:lang w:val="es-CR"/>
        </w:rPr>
        <w:t>amba</w:t>
      </w:r>
      <w:r w:rsidR="00070F2F" w:rsidRPr="00A540F4">
        <w:rPr>
          <w:lang w:val="es-CR"/>
        </w:rPr>
        <w:t xml:space="preserve">s versiones. </w:t>
      </w:r>
    </w:p>
    <w:p w14:paraId="7841D82F" w14:textId="77777777" w:rsidR="00330D33" w:rsidRPr="00A540F4" w:rsidRDefault="00330D33" w:rsidP="004F1358">
      <w:pPr>
        <w:suppressAutoHyphens/>
        <w:jc w:val="both"/>
        <w:rPr>
          <w:lang w:val="es-CR"/>
        </w:rPr>
      </w:pPr>
    </w:p>
    <w:p w14:paraId="110F7053" w14:textId="25CD59CA" w:rsidR="00070F2F" w:rsidRPr="00A540F4" w:rsidRDefault="00070F2F" w:rsidP="004F1358">
      <w:pPr>
        <w:suppressAutoHyphens/>
        <w:jc w:val="both"/>
        <w:rPr>
          <w:lang w:val="es-CR"/>
        </w:rPr>
      </w:pPr>
      <w:r w:rsidRPr="00A540F4">
        <w:rPr>
          <w:lang w:val="es-CR"/>
        </w:rPr>
        <w:t xml:space="preserve">Por tanto, para subsanar esto y, a la vez, poder comparar a cabalidad la versión de Perry con el texto original, </w:t>
      </w:r>
      <w:r w:rsidR="00436B2D" w:rsidRPr="00A540F4">
        <w:rPr>
          <w:lang w:val="es-CR"/>
        </w:rPr>
        <w:t>optamos por</w:t>
      </w:r>
      <w:r w:rsidR="00196A28" w:rsidRPr="00A540F4">
        <w:rPr>
          <w:lang w:val="es-CR"/>
        </w:rPr>
        <w:t xml:space="preserve"> </w:t>
      </w:r>
      <w:r w:rsidRPr="00A540F4">
        <w:rPr>
          <w:lang w:val="es-CR"/>
        </w:rPr>
        <w:t>recurr</w:t>
      </w:r>
      <w:r w:rsidR="00196A28" w:rsidRPr="00A540F4">
        <w:rPr>
          <w:lang w:val="es-CR"/>
        </w:rPr>
        <w:t>ir</w:t>
      </w:r>
      <w:r w:rsidRPr="00A540F4">
        <w:rPr>
          <w:lang w:val="es-CR"/>
        </w:rPr>
        <w:t xml:space="preserve"> a </w:t>
      </w:r>
      <w:r w:rsidR="000F27D8" w:rsidRPr="00A540F4">
        <w:rPr>
          <w:lang w:val="es-CR"/>
        </w:rPr>
        <w:t xml:space="preserve">una traductora profesional </w:t>
      </w:r>
      <w:r w:rsidR="00041BE4" w:rsidRPr="00A540F4">
        <w:rPr>
          <w:lang w:val="es-CR"/>
        </w:rPr>
        <w:t>—</w:t>
      </w:r>
      <w:r w:rsidR="000F27D8" w:rsidRPr="00A540F4">
        <w:rPr>
          <w:lang w:val="es-CR"/>
        </w:rPr>
        <w:t>de inglés y alemán</w:t>
      </w:r>
      <w:r w:rsidR="00041BE4" w:rsidRPr="00A540F4">
        <w:rPr>
          <w:lang w:val="es-CR"/>
        </w:rPr>
        <w:t>—</w:t>
      </w:r>
      <w:r w:rsidR="000F27D8" w:rsidRPr="00A540F4">
        <w:rPr>
          <w:lang w:val="es-CR"/>
        </w:rPr>
        <w:t xml:space="preserve">, </w:t>
      </w:r>
      <w:r w:rsidRPr="00A540F4">
        <w:rPr>
          <w:lang w:val="es-CR"/>
        </w:rPr>
        <w:t xml:space="preserve">Silvia Kruse Quirós, quien </w:t>
      </w:r>
      <w:r w:rsidR="003050EE" w:rsidRPr="00A540F4">
        <w:rPr>
          <w:lang w:val="es-CR"/>
        </w:rPr>
        <w:t xml:space="preserve">además </w:t>
      </w:r>
      <w:r w:rsidRPr="00A540F4">
        <w:rPr>
          <w:lang w:val="es-CR"/>
        </w:rPr>
        <w:t xml:space="preserve">es escritora, </w:t>
      </w:r>
      <w:r w:rsidR="00A02ADE" w:rsidRPr="00A540F4">
        <w:rPr>
          <w:lang w:val="es-CR"/>
        </w:rPr>
        <w:t xml:space="preserve">lo que le permite </w:t>
      </w:r>
      <w:r w:rsidRPr="00A540F4">
        <w:rPr>
          <w:lang w:val="es-CR"/>
        </w:rPr>
        <w:t xml:space="preserve">captar y </w:t>
      </w:r>
      <w:r w:rsidR="004D3A29" w:rsidRPr="00A540F4">
        <w:rPr>
          <w:lang w:val="es-CR"/>
        </w:rPr>
        <w:t xml:space="preserve">verter </w:t>
      </w:r>
      <w:r w:rsidRPr="00A540F4">
        <w:rPr>
          <w:lang w:val="es-CR"/>
        </w:rPr>
        <w:t xml:space="preserve">a nuestro idioma los abundantes </w:t>
      </w:r>
      <w:r w:rsidR="00BF5584" w:rsidRPr="00A540F4">
        <w:rPr>
          <w:lang w:val="es-CR"/>
        </w:rPr>
        <w:t xml:space="preserve">y hermosos </w:t>
      </w:r>
      <w:r w:rsidR="000E2559" w:rsidRPr="00A540F4">
        <w:rPr>
          <w:lang w:val="es-CR"/>
        </w:rPr>
        <w:t xml:space="preserve">giros y </w:t>
      </w:r>
      <w:r w:rsidR="000A7931" w:rsidRPr="00A540F4">
        <w:rPr>
          <w:lang w:val="es-CR"/>
        </w:rPr>
        <w:t xml:space="preserve">recursos </w:t>
      </w:r>
      <w:r w:rsidRPr="00A540F4">
        <w:rPr>
          <w:lang w:val="es-CR"/>
        </w:rPr>
        <w:t xml:space="preserve">líricos propios de </w:t>
      </w:r>
      <w:r w:rsidR="000E5E00" w:rsidRPr="00A540F4">
        <w:rPr>
          <w:lang w:val="es-CR"/>
        </w:rPr>
        <w:t>los dos</w:t>
      </w:r>
      <w:r w:rsidRPr="00A540F4">
        <w:rPr>
          <w:lang w:val="es-CR"/>
        </w:rPr>
        <w:t xml:space="preserve"> textos.</w:t>
      </w:r>
      <w:r w:rsidR="008E334C" w:rsidRPr="00A540F4">
        <w:rPr>
          <w:lang w:val="es-CR"/>
        </w:rPr>
        <w:t xml:space="preserve"> De esta manera, resulta posible </w:t>
      </w:r>
      <w:r w:rsidR="0085648A" w:rsidRPr="00A540F4">
        <w:rPr>
          <w:lang w:val="es-CR"/>
        </w:rPr>
        <w:t>percibir m</w:t>
      </w:r>
      <w:r w:rsidR="008E334C" w:rsidRPr="00A540F4">
        <w:rPr>
          <w:lang w:val="es-CR"/>
        </w:rPr>
        <w:t xml:space="preserve">ejor </w:t>
      </w:r>
      <w:r w:rsidR="0085648A" w:rsidRPr="00A540F4">
        <w:rPr>
          <w:lang w:val="es-CR"/>
        </w:rPr>
        <w:t xml:space="preserve">los </w:t>
      </w:r>
      <w:r w:rsidR="008E334C" w:rsidRPr="00A540F4">
        <w:rPr>
          <w:lang w:val="es-CR"/>
        </w:rPr>
        <w:t>paralelismo</w:t>
      </w:r>
      <w:r w:rsidR="0085648A" w:rsidRPr="00A540F4">
        <w:rPr>
          <w:lang w:val="es-CR"/>
        </w:rPr>
        <w:t xml:space="preserve">s y </w:t>
      </w:r>
      <w:r w:rsidR="00343B93" w:rsidRPr="00A540F4">
        <w:rPr>
          <w:lang w:val="es-CR"/>
        </w:rPr>
        <w:t xml:space="preserve">las </w:t>
      </w:r>
      <w:r w:rsidR="0085648A" w:rsidRPr="00A540F4">
        <w:rPr>
          <w:lang w:val="es-CR"/>
        </w:rPr>
        <w:t>divergencias</w:t>
      </w:r>
      <w:r w:rsidR="008E334C" w:rsidRPr="00A540F4">
        <w:rPr>
          <w:lang w:val="es-CR"/>
        </w:rPr>
        <w:t xml:space="preserve"> que hay entre </w:t>
      </w:r>
      <w:r w:rsidR="000E5E00" w:rsidRPr="00A540F4">
        <w:rPr>
          <w:lang w:val="es-CR"/>
        </w:rPr>
        <w:t>ambos</w:t>
      </w:r>
      <w:r w:rsidR="008E334C" w:rsidRPr="00A540F4">
        <w:rPr>
          <w:lang w:val="es-CR"/>
        </w:rPr>
        <w:t xml:space="preserve"> escritos, tan indisolublemente unidos.</w:t>
      </w:r>
    </w:p>
    <w:p w14:paraId="1854CD56" w14:textId="77777777" w:rsidR="00070F2F" w:rsidRPr="00A540F4" w:rsidRDefault="00070F2F" w:rsidP="004F1358">
      <w:pPr>
        <w:suppressAutoHyphens/>
        <w:jc w:val="both"/>
        <w:rPr>
          <w:lang w:val="es-CR"/>
        </w:rPr>
      </w:pPr>
    </w:p>
    <w:p w14:paraId="6BB0D477" w14:textId="20CE9429" w:rsidR="006B2A19" w:rsidRPr="00A540F4" w:rsidRDefault="00C5658E" w:rsidP="004F1358">
      <w:pPr>
        <w:numPr>
          <w:ilvl w:val="0"/>
          <w:numId w:val="2"/>
        </w:numPr>
        <w:suppressAutoHyphens/>
        <w:ind w:left="284" w:hanging="284"/>
        <w:jc w:val="both"/>
        <w:rPr>
          <w:b/>
          <w:lang w:val="es-CR" w:eastAsia="en-US"/>
        </w:rPr>
      </w:pPr>
      <w:r w:rsidRPr="00A540F4">
        <w:rPr>
          <w:b/>
          <w:lang w:val="es-CR"/>
        </w:rPr>
        <w:t xml:space="preserve">El </w:t>
      </w:r>
      <w:r w:rsidR="00E074EF" w:rsidRPr="00A540F4">
        <w:rPr>
          <w:b/>
          <w:lang w:val="es-CR"/>
        </w:rPr>
        <w:t xml:space="preserve">discurso </w:t>
      </w:r>
      <w:r w:rsidR="006B2A19" w:rsidRPr="00A540F4">
        <w:rPr>
          <w:b/>
          <w:lang w:val="es-CR"/>
        </w:rPr>
        <w:t>de</w:t>
      </w:r>
      <w:r w:rsidR="000E2559" w:rsidRPr="00A540F4">
        <w:rPr>
          <w:b/>
          <w:lang w:val="es-CR"/>
        </w:rPr>
        <w:t>l Jefe Seattle</w:t>
      </w:r>
    </w:p>
    <w:p w14:paraId="79D3D4B6" w14:textId="77777777" w:rsidR="00931995" w:rsidRPr="00A540F4" w:rsidRDefault="00931995" w:rsidP="004F1358">
      <w:pPr>
        <w:pStyle w:val="NormalWeb"/>
        <w:shd w:val="clear" w:color="auto" w:fill="FFFFFF"/>
        <w:spacing w:before="0" w:beforeAutospacing="0" w:after="0" w:afterAutospacing="0"/>
        <w:jc w:val="both"/>
        <w:rPr>
          <w:color w:val="000000"/>
        </w:rPr>
      </w:pPr>
    </w:p>
    <w:p w14:paraId="4E943125" w14:textId="77777777" w:rsidR="007E4CE9" w:rsidRPr="00A540F4" w:rsidRDefault="00984137" w:rsidP="004F1358">
      <w:pPr>
        <w:pStyle w:val="NormalWeb"/>
        <w:shd w:val="clear" w:color="auto" w:fill="FFFFFF"/>
        <w:spacing w:before="0" w:beforeAutospacing="0" w:after="0" w:afterAutospacing="0"/>
        <w:jc w:val="both"/>
        <w:rPr>
          <w:color w:val="000000"/>
        </w:rPr>
      </w:pPr>
      <w:r w:rsidRPr="00A540F4">
        <w:rPr>
          <w:color w:val="000000"/>
        </w:rPr>
        <w:t xml:space="preserve">Antes de </w:t>
      </w:r>
      <w:r w:rsidR="001D6826" w:rsidRPr="00A540F4">
        <w:rPr>
          <w:color w:val="000000"/>
        </w:rPr>
        <w:t xml:space="preserve">transcribir </w:t>
      </w:r>
      <w:r w:rsidR="006E5733" w:rsidRPr="00A540F4">
        <w:rPr>
          <w:color w:val="000000"/>
        </w:rPr>
        <w:t xml:space="preserve">aquí </w:t>
      </w:r>
      <w:r w:rsidR="001D6826" w:rsidRPr="00A540F4">
        <w:rPr>
          <w:color w:val="000000"/>
        </w:rPr>
        <w:t>e</w:t>
      </w:r>
      <w:r w:rsidR="00E91BC1" w:rsidRPr="00A540F4">
        <w:rPr>
          <w:color w:val="000000"/>
        </w:rPr>
        <w:t xml:space="preserve">l </w:t>
      </w:r>
      <w:r w:rsidR="001F181E" w:rsidRPr="00A540F4">
        <w:rPr>
          <w:color w:val="000000"/>
        </w:rPr>
        <w:t>contenido</w:t>
      </w:r>
      <w:r w:rsidR="00E91BC1" w:rsidRPr="00A540F4">
        <w:rPr>
          <w:color w:val="000000"/>
        </w:rPr>
        <w:t xml:space="preserve"> del texto original, es importante ubicar e</w:t>
      </w:r>
      <w:r w:rsidR="008F0198" w:rsidRPr="00A540F4">
        <w:rPr>
          <w:color w:val="000000"/>
        </w:rPr>
        <w:t>l</w:t>
      </w:r>
      <w:r w:rsidR="00E91BC1" w:rsidRPr="00A540F4">
        <w:rPr>
          <w:color w:val="000000"/>
        </w:rPr>
        <w:t xml:space="preserve"> </w:t>
      </w:r>
      <w:r w:rsidRPr="00A540F4">
        <w:rPr>
          <w:color w:val="000000"/>
        </w:rPr>
        <w:t>context</w:t>
      </w:r>
      <w:r w:rsidR="00E91BC1" w:rsidRPr="00A540F4">
        <w:rPr>
          <w:color w:val="000000"/>
        </w:rPr>
        <w:t xml:space="preserve">o </w:t>
      </w:r>
      <w:r w:rsidR="008F0198" w:rsidRPr="00A540F4">
        <w:rPr>
          <w:color w:val="000000"/>
        </w:rPr>
        <w:t xml:space="preserve">histórico y geográfico en que </w:t>
      </w:r>
      <w:r w:rsidR="001F181E" w:rsidRPr="00A540F4">
        <w:rPr>
          <w:color w:val="000000"/>
        </w:rPr>
        <w:t>surgió.</w:t>
      </w:r>
    </w:p>
    <w:p w14:paraId="262E28FE" w14:textId="77777777" w:rsidR="007E4CE9" w:rsidRPr="00A540F4" w:rsidRDefault="007E4CE9" w:rsidP="004F1358">
      <w:pPr>
        <w:pStyle w:val="NormalWeb"/>
        <w:shd w:val="clear" w:color="auto" w:fill="FFFFFF"/>
        <w:spacing w:before="0" w:beforeAutospacing="0" w:after="0" w:afterAutospacing="0"/>
        <w:jc w:val="both"/>
        <w:rPr>
          <w:color w:val="000000"/>
        </w:rPr>
      </w:pPr>
    </w:p>
    <w:p w14:paraId="53E755DD" w14:textId="72BAFEA5" w:rsidR="007F04B4" w:rsidRPr="00A540F4" w:rsidRDefault="007F2E60" w:rsidP="004F1358">
      <w:pPr>
        <w:pStyle w:val="NormalWeb"/>
        <w:shd w:val="clear" w:color="auto" w:fill="FFFFFF" w:themeFill="background1"/>
        <w:spacing w:before="0" w:beforeAutospacing="0" w:after="0" w:afterAutospacing="0"/>
        <w:jc w:val="both"/>
        <w:rPr>
          <w:color w:val="000000"/>
        </w:rPr>
      </w:pPr>
      <w:r w:rsidRPr="00A540F4">
        <w:rPr>
          <w:color w:val="000000" w:themeColor="text1"/>
        </w:rPr>
        <w:t>C</w:t>
      </w:r>
      <w:r w:rsidR="00352C2E" w:rsidRPr="00A540F4">
        <w:rPr>
          <w:color w:val="000000" w:themeColor="text1"/>
        </w:rPr>
        <w:t>orría el año 1854</w:t>
      </w:r>
      <w:r w:rsidR="00264479" w:rsidRPr="00A540F4">
        <w:rPr>
          <w:color w:val="000000" w:themeColor="text1"/>
        </w:rPr>
        <w:t>, y p</w:t>
      </w:r>
      <w:r w:rsidR="0041624F" w:rsidRPr="00A540F4">
        <w:rPr>
          <w:color w:val="000000" w:themeColor="text1"/>
        </w:rPr>
        <w:t>or entonces el presidente de EE.</w:t>
      </w:r>
      <w:r w:rsidR="00343B93" w:rsidRPr="00A540F4">
        <w:rPr>
          <w:color w:val="000000" w:themeColor="text1"/>
        </w:rPr>
        <w:t xml:space="preserve"> </w:t>
      </w:r>
      <w:r w:rsidR="0041624F" w:rsidRPr="00A540F4">
        <w:rPr>
          <w:color w:val="000000" w:themeColor="text1"/>
        </w:rPr>
        <w:t xml:space="preserve">UU. era Franklin </w:t>
      </w:r>
      <w:r w:rsidR="001F181E" w:rsidRPr="00A540F4">
        <w:rPr>
          <w:color w:val="000000" w:themeColor="text1"/>
        </w:rPr>
        <w:t>Pierce</w:t>
      </w:r>
      <w:r w:rsidR="007E4CE9" w:rsidRPr="00A540F4">
        <w:rPr>
          <w:color w:val="000000" w:themeColor="text1"/>
        </w:rPr>
        <w:t xml:space="preserve"> (</w:t>
      </w:r>
      <w:r w:rsidR="007E4CE9" w:rsidRPr="00A540F4">
        <w:rPr>
          <w:b/>
          <w:bCs/>
          <w:color w:val="000000" w:themeColor="text1"/>
        </w:rPr>
        <w:t>Figura 1</w:t>
      </w:r>
      <w:r w:rsidR="00F6556C" w:rsidRPr="00A540F4">
        <w:rPr>
          <w:b/>
          <w:bCs/>
          <w:color w:val="000000" w:themeColor="text1"/>
        </w:rPr>
        <w:t>a</w:t>
      </w:r>
      <w:r w:rsidR="007E4CE9" w:rsidRPr="00A540F4">
        <w:rPr>
          <w:color w:val="000000" w:themeColor="text1"/>
        </w:rPr>
        <w:t>)</w:t>
      </w:r>
      <w:r w:rsidR="00264479" w:rsidRPr="00A540F4">
        <w:rPr>
          <w:color w:val="000000" w:themeColor="text1"/>
        </w:rPr>
        <w:t>. D</w:t>
      </w:r>
      <w:r w:rsidR="0041624F" w:rsidRPr="00A540F4">
        <w:rPr>
          <w:color w:val="000000" w:themeColor="text1"/>
        </w:rPr>
        <w:t xml:space="preserve">e </w:t>
      </w:r>
      <w:r w:rsidR="00535269" w:rsidRPr="00A540F4">
        <w:rPr>
          <w:color w:val="000000" w:themeColor="text1"/>
        </w:rPr>
        <w:t>infausta memoria</w:t>
      </w:r>
      <w:r w:rsidR="007E4CE9" w:rsidRPr="00A540F4">
        <w:rPr>
          <w:color w:val="000000" w:themeColor="text1"/>
        </w:rPr>
        <w:t xml:space="preserve"> </w:t>
      </w:r>
      <w:r w:rsidR="0041624F" w:rsidRPr="00A540F4">
        <w:rPr>
          <w:color w:val="000000" w:themeColor="text1"/>
        </w:rPr>
        <w:t>para los países centroamericanos</w:t>
      </w:r>
      <w:r w:rsidR="00A44F21" w:rsidRPr="00A540F4">
        <w:rPr>
          <w:color w:val="000000" w:themeColor="text1"/>
        </w:rPr>
        <w:t>, como genuino r</w:t>
      </w:r>
      <w:r w:rsidR="005C2AF2" w:rsidRPr="00A540F4">
        <w:rPr>
          <w:color w:val="000000" w:themeColor="text1"/>
        </w:rPr>
        <w:t xml:space="preserve">epresentante de </w:t>
      </w:r>
      <w:r w:rsidR="00A44F21" w:rsidRPr="00A540F4">
        <w:rPr>
          <w:color w:val="000000" w:themeColor="text1"/>
        </w:rPr>
        <w:t xml:space="preserve">los intereses de </w:t>
      </w:r>
      <w:r w:rsidR="005C2AF2" w:rsidRPr="00A540F4">
        <w:rPr>
          <w:color w:val="000000" w:themeColor="text1"/>
        </w:rPr>
        <w:t xml:space="preserve">la confederación </w:t>
      </w:r>
      <w:r w:rsidR="00C743D9" w:rsidRPr="00A540F4">
        <w:rPr>
          <w:color w:val="000000" w:themeColor="text1"/>
        </w:rPr>
        <w:t>sureña</w:t>
      </w:r>
      <w:r w:rsidR="00535269" w:rsidRPr="00A540F4">
        <w:rPr>
          <w:color w:val="000000" w:themeColor="text1"/>
        </w:rPr>
        <w:t xml:space="preserve"> </w:t>
      </w:r>
      <w:r w:rsidR="00200E1B" w:rsidRPr="00A540F4">
        <w:t>—</w:t>
      </w:r>
      <w:r w:rsidR="00A44F21" w:rsidRPr="00A540F4">
        <w:rPr>
          <w:color w:val="000000" w:themeColor="text1"/>
        </w:rPr>
        <w:t>que promovía la esclavitud</w:t>
      </w:r>
      <w:r w:rsidR="00200E1B" w:rsidRPr="00A540F4">
        <w:t>—</w:t>
      </w:r>
      <w:r w:rsidR="00A44F21" w:rsidRPr="00A540F4">
        <w:rPr>
          <w:color w:val="000000" w:themeColor="text1"/>
        </w:rPr>
        <w:t xml:space="preserve">, </w:t>
      </w:r>
      <w:r w:rsidR="009B2F0D" w:rsidRPr="00A540F4">
        <w:rPr>
          <w:color w:val="000000" w:themeColor="text1"/>
        </w:rPr>
        <w:t>inicial</w:t>
      </w:r>
      <w:r w:rsidR="00200E1B" w:rsidRPr="00A540F4">
        <w:rPr>
          <w:color w:val="000000" w:themeColor="text1"/>
        </w:rPr>
        <w:t xml:space="preserve"> y subrepticia</w:t>
      </w:r>
      <w:r w:rsidR="009B2F0D" w:rsidRPr="00A540F4">
        <w:rPr>
          <w:color w:val="000000" w:themeColor="text1"/>
        </w:rPr>
        <w:t xml:space="preserve">mente </w:t>
      </w:r>
      <w:r w:rsidR="00A44F21" w:rsidRPr="00A540F4">
        <w:rPr>
          <w:color w:val="000000" w:themeColor="text1"/>
        </w:rPr>
        <w:t xml:space="preserve">favoreció </w:t>
      </w:r>
      <w:r w:rsidR="00C743D9" w:rsidRPr="00A540F4">
        <w:rPr>
          <w:color w:val="000000" w:themeColor="text1"/>
        </w:rPr>
        <w:t>al ejército filibustero de William</w:t>
      </w:r>
      <w:r w:rsidR="001F181E" w:rsidRPr="00A540F4">
        <w:rPr>
          <w:color w:val="000000" w:themeColor="text1"/>
        </w:rPr>
        <w:t xml:space="preserve"> Walker</w:t>
      </w:r>
      <w:r w:rsidR="007D75D1" w:rsidRPr="00A540F4">
        <w:rPr>
          <w:color w:val="000000" w:themeColor="text1"/>
        </w:rPr>
        <w:t xml:space="preserve"> (</w:t>
      </w:r>
      <w:r w:rsidR="007D75D1" w:rsidRPr="00A540F4">
        <w:rPr>
          <w:color w:val="0070C0"/>
        </w:rPr>
        <w:t xml:space="preserve">Obregón, </w:t>
      </w:r>
      <w:r w:rsidR="001E2EA0" w:rsidRPr="00A540F4">
        <w:rPr>
          <w:color w:val="0070C0"/>
        </w:rPr>
        <w:t>1991</w:t>
      </w:r>
      <w:r w:rsidR="007D75D1" w:rsidRPr="00A540F4">
        <w:rPr>
          <w:color w:val="000000" w:themeColor="text1"/>
        </w:rPr>
        <w:t xml:space="preserve">), </w:t>
      </w:r>
      <w:r w:rsidR="009B2F0D" w:rsidRPr="00A540F4">
        <w:rPr>
          <w:color w:val="000000" w:themeColor="text1"/>
        </w:rPr>
        <w:t>qu</w:t>
      </w:r>
      <w:r w:rsidR="004C5DE9" w:rsidRPr="00A540F4">
        <w:rPr>
          <w:color w:val="000000" w:themeColor="text1"/>
        </w:rPr>
        <w:t>e</w:t>
      </w:r>
      <w:r w:rsidR="009B2F0D" w:rsidRPr="00A540F4">
        <w:rPr>
          <w:color w:val="000000" w:themeColor="text1"/>
        </w:rPr>
        <w:t xml:space="preserve"> tant</w:t>
      </w:r>
      <w:r w:rsidR="003C02FA" w:rsidRPr="00A540F4">
        <w:rPr>
          <w:color w:val="000000" w:themeColor="text1"/>
        </w:rPr>
        <w:t xml:space="preserve">as pérdidas humanas y económicas </w:t>
      </w:r>
      <w:r w:rsidR="007D75D1" w:rsidRPr="00A540F4">
        <w:rPr>
          <w:color w:val="000000" w:themeColor="text1"/>
        </w:rPr>
        <w:t>caus</w:t>
      </w:r>
      <w:r w:rsidR="004C5DE9" w:rsidRPr="00A540F4">
        <w:rPr>
          <w:color w:val="000000" w:themeColor="text1"/>
        </w:rPr>
        <w:t>ó</w:t>
      </w:r>
      <w:r w:rsidR="007D75D1" w:rsidRPr="00A540F4">
        <w:rPr>
          <w:color w:val="000000" w:themeColor="text1"/>
        </w:rPr>
        <w:t xml:space="preserve"> </w:t>
      </w:r>
      <w:r w:rsidR="009B2F0D" w:rsidRPr="00A540F4">
        <w:rPr>
          <w:color w:val="000000" w:themeColor="text1"/>
        </w:rPr>
        <w:t xml:space="preserve">a </w:t>
      </w:r>
      <w:r w:rsidR="007D75D1" w:rsidRPr="00A540F4">
        <w:rPr>
          <w:color w:val="000000" w:themeColor="text1"/>
        </w:rPr>
        <w:t>dichos</w:t>
      </w:r>
      <w:r w:rsidR="009B2F0D" w:rsidRPr="00A540F4">
        <w:rPr>
          <w:color w:val="000000" w:themeColor="text1"/>
        </w:rPr>
        <w:t xml:space="preserve"> países, y en particular</w:t>
      </w:r>
      <w:r w:rsidR="001B4281" w:rsidRPr="00A540F4">
        <w:rPr>
          <w:color w:val="000000" w:themeColor="text1"/>
        </w:rPr>
        <w:t xml:space="preserve"> </w:t>
      </w:r>
      <w:r w:rsidR="009B2F0D" w:rsidRPr="00A540F4">
        <w:rPr>
          <w:color w:val="000000" w:themeColor="text1"/>
        </w:rPr>
        <w:t>a Costa Rica y Nicaragua.</w:t>
      </w:r>
      <w:r w:rsidR="0096766E" w:rsidRPr="00A540F4">
        <w:rPr>
          <w:color w:val="000000" w:themeColor="text1"/>
        </w:rPr>
        <w:t xml:space="preserve"> Con el apoyo </w:t>
      </w:r>
      <w:r w:rsidR="00264479" w:rsidRPr="00A540F4">
        <w:rPr>
          <w:color w:val="000000" w:themeColor="text1"/>
        </w:rPr>
        <w:t xml:space="preserve">económico y logístico </w:t>
      </w:r>
      <w:r w:rsidR="0096766E" w:rsidRPr="00A540F4">
        <w:rPr>
          <w:color w:val="000000" w:themeColor="text1"/>
        </w:rPr>
        <w:t xml:space="preserve">de los sureños, </w:t>
      </w:r>
      <w:r w:rsidR="00E741EF" w:rsidRPr="00A540F4">
        <w:rPr>
          <w:color w:val="000000" w:themeColor="text1"/>
        </w:rPr>
        <w:t xml:space="preserve">al mando de una tropa de filibusteros, </w:t>
      </w:r>
      <w:r w:rsidR="0096766E" w:rsidRPr="00A540F4">
        <w:rPr>
          <w:color w:val="000000" w:themeColor="text1"/>
        </w:rPr>
        <w:t xml:space="preserve">Walker </w:t>
      </w:r>
      <w:r w:rsidR="00E741EF" w:rsidRPr="00A540F4">
        <w:t xml:space="preserve">—quien en </w:t>
      </w:r>
      <w:r w:rsidR="0029537E" w:rsidRPr="00A540F4">
        <w:t>julio</w:t>
      </w:r>
      <w:r w:rsidR="00E741EF" w:rsidRPr="00A540F4">
        <w:t xml:space="preserve"> de 1856 se convertiría en presidente de Nicaragua— </w:t>
      </w:r>
      <w:r w:rsidR="00701A95" w:rsidRPr="00A540F4">
        <w:rPr>
          <w:color w:val="000000" w:themeColor="text1"/>
        </w:rPr>
        <w:t>desembarc</w:t>
      </w:r>
      <w:r w:rsidR="00E741EF" w:rsidRPr="00A540F4">
        <w:rPr>
          <w:color w:val="000000" w:themeColor="text1"/>
        </w:rPr>
        <w:t xml:space="preserve">ó </w:t>
      </w:r>
      <w:r w:rsidR="00701A95" w:rsidRPr="00A540F4">
        <w:rPr>
          <w:color w:val="000000" w:themeColor="text1"/>
        </w:rPr>
        <w:t xml:space="preserve">en </w:t>
      </w:r>
      <w:r w:rsidR="00E741EF" w:rsidRPr="00A540F4">
        <w:rPr>
          <w:color w:val="000000" w:themeColor="text1"/>
        </w:rPr>
        <w:t>dicho país</w:t>
      </w:r>
      <w:r w:rsidR="00701A95" w:rsidRPr="00A540F4">
        <w:rPr>
          <w:color w:val="000000" w:themeColor="text1"/>
        </w:rPr>
        <w:t xml:space="preserve"> en junio de 1855, </w:t>
      </w:r>
      <w:r w:rsidR="00CC2487" w:rsidRPr="00A540F4">
        <w:rPr>
          <w:color w:val="000000" w:themeColor="text1"/>
        </w:rPr>
        <w:t xml:space="preserve">con la </w:t>
      </w:r>
      <w:r w:rsidR="00F34A4C" w:rsidRPr="00A540F4">
        <w:rPr>
          <w:color w:val="000000" w:themeColor="text1"/>
        </w:rPr>
        <w:t>pre</w:t>
      </w:r>
      <w:r w:rsidR="00CC2487" w:rsidRPr="00A540F4">
        <w:rPr>
          <w:color w:val="000000" w:themeColor="text1"/>
        </w:rPr>
        <w:t xml:space="preserve">meditada intención de </w:t>
      </w:r>
      <w:r w:rsidR="007F04B4" w:rsidRPr="00A540F4">
        <w:rPr>
          <w:color w:val="000000" w:themeColor="text1"/>
        </w:rPr>
        <w:t>instaurar la esclavitud en Centro</w:t>
      </w:r>
      <w:r w:rsidR="6C0B2796" w:rsidRPr="00A540F4">
        <w:rPr>
          <w:color w:val="000000" w:themeColor="text1"/>
        </w:rPr>
        <w:t>a</w:t>
      </w:r>
      <w:r w:rsidR="007F04B4" w:rsidRPr="00A540F4">
        <w:rPr>
          <w:color w:val="000000" w:themeColor="text1"/>
        </w:rPr>
        <w:t>mérica</w:t>
      </w:r>
      <w:r w:rsidR="00882267" w:rsidRPr="00A540F4">
        <w:rPr>
          <w:color w:val="000000" w:themeColor="text1"/>
        </w:rPr>
        <w:t>, así como</w:t>
      </w:r>
      <w:r w:rsidR="007F04B4" w:rsidRPr="00A540F4">
        <w:rPr>
          <w:color w:val="000000" w:themeColor="text1"/>
        </w:rPr>
        <w:t xml:space="preserve"> </w:t>
      </w:r>
      <w:r w:rsidR="00FC562C" w:rsidRPr="00A540F4">
        <w:rPr>
          <w:color w:val="000000" w:themeColor="text1"/>
        </w:rPr>
        <w:t xml:space="preserve">de </w:t>
      </w:r>
      <w:r w:rsidR="007F04B4" w:rsidRPr="00A540F4">
        <w:rPr>
          <w:color w:val="000000" w:themeColor="text1"/>
        </w:rPr>
        <w:t>anexar sus países a los EE.</w:t>
      </w:r>
      <w:r w:rsidR="006D5616" w:rsidRPr="00A540F4">
        <w:rPr>
          <w:color w:val="000000" w:themeColor="text1"/>
        </w:rPr>
        <w:t xml:space="preserve"> </w:t>
      </w:r>
      <w:r w:rsidR="007F04B4" w:rsidRPr="00A540F4">
        <w:rPr>
          <w:color w:val="000000" w:themeColor="text1"/>
        </w:rPr>
        <w:t>UU.</w:t>
      </w:r>
      <w:r w:rsidR="00CC2487" w:rsidRPr="00A540F4">
        <w:rPr>
          <w:color w:val="000000" w:themeColor="text1"/>
        </w:rPr>
        <w:t xml:space="preserve">, para sumar </w:t>
      </w:r>
      <w:r w:rsidR="00C22CB0" w:rsidRPr="00A540F4">
        <w:rPr>
          <w:color w:val="000000" w:themeColor="text1"/>
        </w:rPr>
        <w:t xml:space="preserve">nuevos </w:t>
      </w:r>
      <w:r w:rsidR="00CC2487" w:rsidRPr="00A540F4">
        <w:rPr>
          <w:color w:val="000000" w:themeColor="text1"/>
        </w:rPr>
        <w:t xml:space="preserve">estados </w:t>
      </w:r>
      <w:r w:rsidR="00FC562C" w:rsidRPr="00A540F4">
        <w:rPr>
          <w:color w:val="000000" w:themeColor="text1"/>
        </w:rPr>
        <w:t>a los confederados.</w:t>
      </w:r>
    </w:p>
    <w:p w14:paraId="6CD5E4F6" w14:textId="77777777" w:rsidR="000F66EF" w:rsidRPr="00A540F4" w:rsidRDefault="000F66EF" w:rsidP="004F1358">
      <w:pPr>
        <w:pStyle w:val="NormalWeb"/>
        <w:shd w:val="clear" w:color="auto" w:fill="FFFFFF"/>
        <w:spacing w:before="0" w:beforeAutospacing="0" w:after="0" w:afterAutospacing="0"/>
        <w:jc w:val="both"/>
        <w:rPr>
          <w:color w:val="000000"/>
        </w:rPr>
      </w:pPr>
    </w:p>
    <w:p w14:paraId="64BD9DDD" w14:textId="4D149821" w:rsidR="00F9716C" w:rsidRPr="00A540F4" w:rsidRDefault="00D55A8D" w:rsidP="004F1358">
      <w:pPr>
        <w:pStyle w:val="NormalWeb"/>
        <w:shd w:val="clear" w:color="auto" w:fill="FFFFFF" w:themeFill="background1"/>
        <w:spacing w:before="0" w:beforeAutospacing="0" w:after="0" w:afterAutospacing="0"/>
        <w:jc w:val="both"/>
        <w:rPr>
          <w:color w:val="000000"/>
        </w:rPr>
      </w:pPr>
      <w:r w:rsidRPr="00A540F4">
        <w:rPr>
          <w:color w:val="000000" w:themeColor="text1"/>
        </w:rPr>
        <w:t>Asimismo, e</w:t>
      </w:r>
      <w:r w:rsidR="00FC562C" w:rsidRPr="00A540F4">
        <w:rPr>
          <w:color w:val="000000" w:themeColor="text1"/>
        </w:rPr>
        <w:t>n dicho contexto expansionista, pero al interior de los EE.</w:t>
      </w:r>
      <w:r w:rsidR="00343B93" w:rsidRPr="00A540F4">
        <w:rPr>
          <w:color w:val="000000" w:themeColor="text1"/>
        </w:rPr>
        <w:t xml:space="preserve"> </w:t>
      </w:r>
      <w:r w:rsidR="00FC562C" w:rsidRPr="00A540F4">
        <w:rPr>
          <w:color w:val="000000" w:themeColor="text1"/>
        </w:rPr>
        <w:t>UU.</w:t>
      </w:r>
      <w:r w:rsidR="000E2044" w:rsidRPr="00A540F4">
        <w:rPr>
          <w:color w:val="000000" w:themeColor="text1"/>
        </w:rPr>
        <w:t xml:space="preserve">, había un interés </w:t>
      </w:r>
      <w:r w:rsidR="00F9716C" w:rsidRPr="00A540F4">
        <w:rPr>
          <w:color w:val="000000" w:themeColor="text1"/>
        </w:rPr>
        <w:t xml:space="preserve">manifiesto </w:t>
      </w:r>
      <w:r w:rsidR="000E2044" w:rsidRPr="00A540F4">
        <w:rPr>
          <w:color w:val="000000" w:themeColor="text1"/>
        </w:rPr>
        <w:t xml:space="preserve">en </w:t>
      </w:r>
      <w:r w:rsidR="00F9716C" w:rsidRPr="00A540F4">
        <w:rPr>
          <w:color w:val="000000" w:themeColor="text1"/>
        </w:rPr>
        <w:t xml:space="preserve">adquirir territorios pertenecientes a los indígenas nativos. Un testigo presencial de </w:t>
      </w:r>
      <w:r w:rsidR="00F9716C" w:rsidRPr="00A540F4">
        <w:rPr>
          <w:color w:val="000000" w:themeColor="text1"/>
        </w:rPr>
        <w:lastRenderedPageBreak/>
        <w:t xml:space="preserve">estos intentos fue el médico </w:t>
      </w:r>
      <w:r w:rsidR="00B835A4" w:rsidRPr="00A540F4">
        <w:rPr>
          <w:color w:val="000000" w:themeColor="text1"/>
        </w:rPr>
        <w:t>y escritor</w:t>
      </w:r>
      <w:r w:rsidR="00B835A4" w:rsidRPr="00A540F4">
        <w:t xml:space="preserve"> Henry A. Smith (1830-1915)</w:t>
      </w:r>
      <w:r w:rsidR="00B04F2E" w:rsidRPr="00A540F4">
        <w:rPr>
          <w:color w:val="000000" w:themeColor="text1"/>
        </w:rPr>
        <w:t xml:space="preserve"> (</w:t>
      </w:r>
      <w:r w:rsidR="00B04F2E" w:rsidRPr="00A540F4">
        <w:rPr>
          <w:b/>
          <w:bCs/>
          <w:color w:val="000000" w:themeColor="text1"/>
        </w:rPr>
        <w:t>Figura 1</w:t>
      </w:r>
      <w:r w:rsidR="00F6556C" w:rsidRPr="00A540F4">
        <w:rPr>
          <w:b/>
          <w:bCs/>
          <w:color w:val="000000" w:themeColor="text1"/>
        </w:rPr>
        <w:t>b</w:t>
      </w:r>
      <w:r w:rsidR="00B04F2E" w:rsidRPr="00A540F4">
        <w:rPr>
          <w:color w:val="000000" w:themeColor="text1"/>
        </w:rPr>
        <w:t>)</w:t>
      </w:r>
      <w:r w:rsidR="00B835A4" w:rsidRPr="00A540F4">
        <w:rPr>
          <w:color w:val="000000" w:themeColor="text1"/>
        </w:rPr>
        <w:t xml:space="preserve">, uno de los primeros pobladores </w:t>
      </w:r>
      <w:r w:rsidRPr="00A540F4">
        <w:rPr>
          <w:color w:val="000000" w:themeColor="text1"/>
        </w:rPr>
        <w:t xml:space="preserve">blancos </w:t>
      </w:r>
      <w:r w:rsidR="00B835A4" w:rsidRPr="00A540F4">
        <w:rPr>
          <w:color w:val="000000" w:themeColor="text1"/>
        </w:rPr>
        <w:t xml:space="preserve">de Seattle </w:t>
      </w:r>
      <w:r w:rsidRPr="00A540F4">
        <w:t>—</w:t>
      </w:r>
      <w:r w:rsidR="00B835A4" w:rsidRPr="00A540F4">
        <w:rPr>
          <w:color w:val="000000" w:themeColor="text1"/>
        </w:rPr>
        <w:t xml:space="preserve">en </w:t>
      </w:r>
      <w:r w:rsidR="00E9715D" w:rsidRPr="00A540F4">
        <w:rPr>
          <w:color w:val="000000" w:themeColor="text1"/>
        </w:rPr>
        <w:t xml:space="preserve">el actual </w:t>
      </w:r>
      <w:r w:rsidR="00B835A4" w:rsidRPr="00A540F4">
        <w:rPr>
          <w:color w:val="000000" w:themeColor="text1"/>
        </w:rPr>
        <w:t>estado de Washington</w:t>
      </w:r>
      <w:r w:rsidRPr="00A540F4">
        <w:t>—</w:t>
      </w:r>
      <w:r w:rsidR="00B508DE" w:rsidRPr="00A540F4">
        <w:rPr>
          <w:color w:val="000000" w:themeColor="text1"/>
        </w:rPr>
        <w:t xml:space="preserve">, quien después </w:t>
      </w:r>
      <w:r w:rsidR="0037296B" w:rsidRPr="00A540F4">
        <w:rPr>
          <w:color w:val="000000" w:themeColor="text1"/>
        </w:rPr>
        <w:t>incursi</w:t>
      </w:r>
      <w:r w:rsidR="00544C9D" w:rsidRPr="00A540F4">
        <w:rPr>
          <w:color w:val="000000" w:themeColor="text1"/>
        </w:rPr>
        <w:t xml:space="preserve">onaría </w:t>
      </w:r>
      <w:r w:rsidR="00B508DE" w:rsidRPr="00A540F4">
        <w:rPr>
          <w:color w:val="000000" w:themeColor="text1"/>
        </w:rPr>
        <w:t>en el mundo de la política</w:t>
      </w:r>
      <w:r w:rsidR="00544C9D" w:rsidRPr="00A540F4">
        <w:rPr>
          <w:color w:val="000000" w:themeColor="text1"/>
        </w:rPr>
        <w:t xml:space="preserve">. </w:t>
      </w:r>
      <w:r w:rsidR="0020248E" w:rsidRPr="00A540F4">
        <w:rPr>
          <w:color w:val="000000" w:themeColor="text1"/>
        </w:rPr>
        <w:t xml:space="preserve"> </w:t>
      </w:r>
    </w:p>
    <w:p w14:paraId="595E01B9" w14:textId="1514F394" w:rsidR="0077513F" w:rsidRPr="00A540F4" w:rsidRDefault="0077513F" w:rsidP="004F1358">
      <w:pPr>
        <w:pStyle w:val="NormalWeb"/>
        <w:shd w:val="clear" w:color="auto" w:fill="FFFFFF"/>
        <w:spacing w:before="0" w:beforeAutospacing="0" w:after="0" w:afterAutospacing="0"/>
        <w:jc w:val="both"/>
        <w:rPr>
          <w:color w:val="000000"/>
        </w:rPr>
      </w:pPr>
    </w:p>
    <w:p w14:paraId="5FD139B3" w14:textId="789F660F" w:rsidR="00680AD2" w:rsidRPr="00A540F4" w:rsidRDefault="00680AD2" w:rsidP="004F1358">
      <w:pPr>
        <w:pStyle w:val="NormalWeb"/>
        <w:shd w:val="clear" w:color="auto" w:fill="FFFFFF"/>
        <w:spacing w:before="0" w:beforeAutospacing="0" w:after="0" w:afterAutospacing="0"/>
        <w:jc w:val="both"/>
        <w:rPr>
          <w:color w:val="000000"/>
        </w:rPr>
      </w:pPr>
    </w:p>
    <w:p w14:paraId="161B4C15" w14:textId="30427435" w:rsidR="00680AD2" w:rsidRPr="00A540F4" w:rsidRDefault="00680AD2" w:rsidP="004F1358">
      <w:pPr>
        <w:pStyle w:val="NormalWeb"/>
        <w:shd w:val="clear" w:color="auto" w:fill="FFFFFF"/>
        <w:spacing w:before="0" w:beforeAutospacing="0" w:after="0" w:afterAutospacing="0"/>
        <w:jc w:val="both"/>
        <w:rPr>
          <w:color w:val="000000"/>
        </w:rPr>
      </w:pPr>
    </w:p>
    <w:p w14:paraId="0070E009" w14:textId="054F7764" w:rsidR="00680AD2" w:rsidRPr="00A540F4" w:rsidRDefault="00680AD2" w:rsidP="004F1358">
      <w:pPr>
        <w:pStyle w:val="NormalWeb"/>
        <w:shd w:val="clear" w:color="auto" w:fill="FFFFFF"/>
        <w:spacing w:before="0" w:beforeAutospacing="0" w:after="0" w:afterAutospacing="0"/>
        <w:jc w:val="both"/>
        <w:rPr>
          <w:color w:val="000000"/>
        </w:rPr>
      </w:pPr>
    </w:p>
    <w:p w14:paraId="54A3DAB2" w14:textId="2D09B9D0" w:rsidR="00680AD2" w:rsidRPr="00A540F4" w:rsidRDefault="00680AD2" w:rsidP="004F1358">
      <w:pPr>
        <w:pStyle w:val="NormalWeb"/>
        <w:shd w:val="clear" w:color="auto" w:fill="FFFFFF"/>
        <w:spacing w:before="0" w:beforeAutospacing="0" w:after="0" w:afterAutospacing="0"/>
        <w:jc w:val="both"/>
        <w:rPr>
          <w:color w:val="000000"/>
        </w:rPr>
      </w:pPr>
    </w:p>
    <w:p w14:paraId="692A1E4D" w14:textId="1AAB3589" w:rsidR="00680AD2" w:rsidRPr="00A540F4" w:rsidRDefault="3136F869" w:rsidP="004F1358">
      <w:pPr>
        <w:pStyle w:val="NormalWeb"/>
        <w:spacing w:before="0" w:beforeAutospacing="0" w:after="0" w:afterAutospacing="0"/>
        <w:jc w:val="center"/>
      </w:pPr>
      <w:r w:rsidRPr="00A540F4">
        <w:rPr>
          <w:noProof/>
          <w:lang w:val="en-US" w:eastAsia="en-US"/>
        </w:rPr>
        <w:drawing>
          <wp:inline distT="0" distB="0" distL="0" distR="0" wp14:anchorId="2B81D963" wp14:editId="585C6E0D">
            <wp:extent cx="4882866" cy="2044700"/>
            <wp:effectExtent l="0" t="0" r="0" b="0"/>
            <wp:docPr id="649638116" name="Picture 649638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89813" cy="2047609"/>
                    </a:xfrm>
                    <a:prstGeom prst="rect">
                      <a:avLst/>
                    </a:prstGeom>
                  </pic:spPr>
                </pic:pic>
              </a:graphicData>
            </a:graphic>
          </wp:inline>
        </w:drawing>
      </w:r>
    </w:p>
    <w:p w14:paraId="21CE55C0" w14:textId="77777777" w:rsidR="00680AD2" w:rsidRPr="00A540F4" w:rsidRDefault="00680AD2" w:rsidP="004F1358">
      <w:pPr>
        <w:pStyle w:val="NormalWeb"/>
        <w:shd w:val="clear" w:color="auto" w:fill="FFFFFF"/>
        <w:spacing w:before="0" w:beforeAutospacing="0" w:after="0" w:afterAutospacing="0"/>
        <w:jc w:val="both"/>
        <w:rPr>
          <w:color w:val="000000"/>
        </w:rPr>
      </w:pPr>
    </w:p>
    <w:p w14:paraId="0674F944" w14:textId="77777777" w:rsidR="00E7024B" w:rsidRPr="00A540F4" w:rsidRDefault="00E7024B" w:rsidP="004F1358">
      <w:pPr>
        <w:pStyle w:val="NormalWeb"/>
        <w:shd w:val="clear" w:color="auto" w:fill="FFFFFF"/>
        <w:spacing w:before="0" w:beforeAutospacing="0" w:after="0" w:afterAutospacing="0"/>
        <w:jc w:val="both"/>
        <w:rPr>
          <w:color w:val="000000"/>
        </w:rPr>
      </w:pPr>
    </w:p>
    <w:p w14:paraId="508B5E20" w14:textId="16A27F88" w:rsidR="00E7024B" w:rsidRPr="00A540F4" w:rsidRDefault="00E7024B" w:rsidP="004F1358">
      <w:pPr>
        <w:pStyle w:val="NormalWeb"/>
        <w:shd w:val="clear" w:color="auto" w:fill="FFFFFF"/>
        <w:spacing w:before="0" w:beforeAutospacing="0" w:after="0" w:afterAutospacing="0"/>
        <w:jc w:val="center"/>
        <w:rPr>
          <w:color w:val="000000"/>
          <w:lang w:val="en-US"/>
        </w:rPr>
      </w:pPr>
      <w:r w:rsidRPr="00A540F4">
        <w:rPr>
          <w:b/>
          <w:bCs/>
          <w:color w:val="000000"/>
          <w:lang w:val="en-US"/>
        </w:rPr>
        <w:t>Figura 1.</w:t>
      </w:r>
      <w:r w:rsidRPr="00A540F4">
        <w:rPr>
          <w:color w:val="000000"/>
          <w:lang w:val="en-US"/>
        </w:rPr>
        <w:t xml:space="preserve"> Franklin Pierce (</w:t>
      </w:r>
      <w:r w:rsidR="00F6556C" w:rsidRPr="00A540F4">
        <w:rPr>
          <w:color w:val="000000"/>
          <w:lang w:val="en-US"/>
        </w:rPr>
        <w:t>a</w:t>
      </w:r>
      <w:r w:rsidRPr="00A540F4">
        <w:rPr>
          <w:color w:val="000000"/>
          <w:lang w:val="en-US"/>
        </w:rPr>
        <w:t>)</w:t>
      </w:r>
      <w:r w:rsidR="00912981" w:rsidRPr="00A540F4">
        <w:rPr>
          <w:color w:val="000000"/>
          <w:lang w:val="en-US"/>
        </w:rPr>
        <w:t xml:space="preserve">, </w:t>
      </w:r>
      <w:r w:rsidRPr="00A540F4">
        <w:rPr>
          <w:color w:val="000000"/>
          <w:lang w:val="en-US"/>
        </w:rPr>
        <w:t>Henry A. Smith (</w:t>
      </w:r>
      <w:r w:rsidR="00F6556C" w:rsidRPr="00A540F4">
        <w:rPr>
          <w:color w:val="000000"/>
          <w:lang w:val="en-US"/>
        </w:rPr>
        <w:t>b</w:t>
      </w:r>
      <w:r w:rsidRPr="00A540F4">
        <w:rPr>
          <w:color w:val="000000"/>
          <w:lang w:val="en-US"/>
        </w:rPr>
        <w:t>)</w:t>
      </w:r>
      <w:r w:rsidR="00912981" w:rsidRPr="00A540F4">
        <w:rPr>
          <w:color w:val="000000"/>
          <w:lang w:val="en-US"/>
        </w:rPr>
        <w:t xml:space="preserve"> e Isaac Stevens (</w:t>
      </w:r>
      <w:r w:rsidR="00F6556C" w:rsidRPr="00A540F4">
        <w:rPr>
          <w:color w:val="000000"/>
          <w:lang w:val="en-US"/>
        </w:rPr>
        <w:t>c</w:t>
      </w:r>
      <w:r w:rsidR="00912981" w:rsidRPr="00A540F4">
        <w:rPr>
          <w:color w:val="000000"/>
          <w:lang w:val="en-US"/>
        </w:rPr>
        <w:t>)</w:t>
      </w:r>
      <w:r w:rsidRPr="00A540F4">
        <w:rPr>
          <w:color w:val="000000"/>
          <w:lang w:val="en-US"/>
        </w:rPr>
        <w:t>.</w:t>
      </w:r>
    </w:p>
    <w:p w14:paraId="6BF91B02" w14:textId="5E1EE3CA" w:rsidR="005E4752" w:rsidRPr="00A540F4" w:rsidRDefault="005E4752" w:rsidP="004F1358">
      <w:pPr>
        <w:pStyle w:val="NormalWeb"/>
        <w:shd w:val="clear" w:color="auto" w:fill="FFFFFF"/>
        <w:spacing w:before="0" w:beforeAutospacing="0" w:after="0" w:afterAutospacing="0"/>
        <w:jc w:val="center"/>
        <w:rPr>
          <w:color w:val="000000"/>
          <w:lang w:val="en-US"/>
        </w:rPr>
      </w:pPr>
      <w:r w:rsidRPr="00A540F4">
        <w:rPr>
          <w:b/>
          <w:bCs/>
          <w:color w:val="000000"/>
          <w:lang w:val="en-US"/>
        </w:rPr>
        <w:t>Figure 1</w:t>
      </w:r>
      <w:r w:rsidRPr="00A540F4">
        <w:rPr>
          <w:color w:val="000000"/>
          <w:lang w:val="en-US"/>
        </w:rPr>
        <w:t>. Franklin Pierce (</w:t>
      </w:r>
      <w:r w:rsidR="00F6556C" w:rsidRPr="00A540F4">
        <w:rPr>
          <w:color w:val="000000"/>
          <w:lang w:val="en-US"/>
        </w:rPr>
        <w:t>a</w:t>
      </w:r>
      <w:r w:rsidRPr="00A540F4">
        <w:rPr>
          <w:color w:val="000000"/>
          <w:lang w:val="en-US"/>
        </w:rPr>
        <w:t>), Henry A. Smith (</w:t>
      </w:r>
      <w:r w:rsidR="00F6556C" w:rsidRPr="00A540F4">
        <w:rPr>
          <w:color w:val="000000"/>
          <w:lang w:val="en-US"/>
        </w:rPr>
        <w:t>b</w:t>
      </w:r>
      <w:r w:rsidRPr="00A540F4">
        <w:rPr>
          <w:color w:val="000000"/>
          <w:lang w:val="en-US"/>
        </w:rPr>
        <w:t>) e Isaac Stevens (</w:t>
      </w:r>
      <w:r w:rsidR="00F6556C" w:rsidRPr="00A540F4">
        <w:rPr>
          <w:color w:val="000000"/>
          <w:lang w:val="en-US"/>
        </w:rPr>
        <w:t>c</w:t>
      </w:r>
      <w:r w:rsidRPr="00A540F4">
        <w:rPr>
          <w:color w:val="000000"/>
          <w:lang w:val="en-US"/>
        </w:rPr>
        <w:t>).</w:t>
      </w:r>
    </w:p>
    <w:p w14:paraId="0DA6C2DA" w14:textId="77777777" w:rsidR="00E7024B" w:rsidRPr="00A540F4" w:rsidRDefault="00E7024B" w:rsidP="004F1358">
      <w:pPr>
        <w:pStyle w:val="NormalWeb"/>
        <w:shd w:val="clear" w:color="auto" w:fill="FFFFFF"/>
        <w:spacing w:before="0" w:beforeAutospacing="0" w:after="0" w:afterAutospacing="0"/>
        <w:jc w:val="both"/>
        <w:rPr>
          <w:color w:val="000000"/>
          <w:lang w:val="en-US"/>
        </w:rPr>
      </w:pPr>
    </w:p>
    <w:p w14:paraId="518DD4C6" w14:textId="77777777" w:rsidR="00E7024B" w:rsidRPr="00A540F4" w:rsidRDefault="00E7024B" w:rsidP="004F1358">
      <w:pPr>
        <w:pStyle w:val="NormalWeb"/>
        <w:shd w:val="clear" w:color="auto" w:fill="FFFFFF"/>
        <w:spacing w:before="0" w:beforeAutospacing="0" w:after="0" w:afterAutospacing="0"/>
        <w:jc w:val="both"/>
        <w:rPr>
          <w:color w:val="000000"/>
          <w:lang w:val="en-US"/>
        </w:rPr>
      </w:pPr>
    </w:p>
    <w:p w14:paraId="492896E2" w14:textId="596756D5" w:rsidR="00550B14" w:rsidRPr="00A540F4" w:rsidRDefault="0077513F" w:rsidP="004F1358">
      <w:pPr>
        <w:pStyle w:val="NormalWeb"/>
        <w:shd w:val="clear" w:color="auto" w:fill="FFFFFF"/>
        <w:spacing w:before="0" w:beforeAutospacing="0" w:after="0" w:afterAutospacing="0"/>
        <w:jc w:val="both"/>
      </w:pPr>
      <w:r w:rsidRPr="00A540F4">
        <w:rPr>
          <w:color w:val="000000"/>
        </w:rPr>
        <w:t xml:space="preserve">En efecto, al parecer en enero de 1854, Smith </w:t>
      </w:r>
      <w:r w:rsidR="00D079FC" w:rsidRPr="00A540F4">
        <w:rPr>
          <w:color w:val="000000"/>
        </w:rPr>
        <w:t xml:space="preserve">tuvo la oportunidad de </w:t>
      </w:r>
      <w:r w:rsidRPr="00A540F4">
        <w:rPr>
          <w:color w:val="000000"/>
        </w:rPr>
        <w:t>escuch</w:t>
      </w:r>
      <w:r w:rsidR="00D079FC" w:rsidRPr="00A540F4">
        <w:rPr>
          <w:color w:val="000000"/>
        </w:rPr>
        <w:t>ar</w:t>
      </w:r>
      <w:r w:rsidRPr="00A540F4">
        <w:rPr>
          <w:color w:val="000000"/>
        </w:rPr>
        <w:t xml:space="preserve"> un discurso del Jefe Seattle</w:t>
      </w:r>
      <w:r w:rsidR="00D079FC" w:rsidRPr="00A540F4">
        <w:rPr>
          <w:color w:val="000000"/>
        </w:rPr>
        <w:t>,</w:t>
      </w:r>
      <w:r w:rsidRPr="00A540F4">
        <w:rPr>
          <w:color w:val="000000"/>
        </w:rPr>
        <w:t xml:space="preserve"> </w:t>
      </w:r>
      <w:r w:rsidR="00D079FC" w:rsidRPr="00A540F4">
        <w:rPr>
          <w:color w:val="000000"/>
        </w:rPr>
        <w:t>Seathl, Sealth o See-ahth</w:t>
      </w:r>
      <w:r w:rsidR="0043038A" w:rsidRPr="00A540F4">
        <w:rPr>
          <w:color w:val="000000"/>
        </w:rPr>
        <w:t>,</w:t>
      </w:r>
      <w:r w:rsidR="00D079FC" w:rsidRPr="00A540F4">
        <w:rPr>
          <w:color w:val="000000"/>
        </w:rPr>
        <w:t xml:space="preserve"> </w:t>
      </w:r>
      <w:r w:rsidR="0043038A" w:rsidRPr="00A540F4">
        <w:rPr>
          <w:color w:val="000000"/>
        </w:rPr>
        <w:t>a propósito de la llegada ahí de Isaac Stevens (</w:t>
      </w:r>
      <w:r w:rsidR="0043038A" w:rsidRPr="00A540F4">
        <w:rPr>
          <w:b/>
          <w:bCs/>
          <w:color w:val="000000"/>
        </w:rPr>
        <w:t>Figura 1</w:t>
      </w:r>
      <w:r w:rsidR="00F6556C" w:rsidRPr="00A540F4">
        <w:rPr>
          <w:b/>
          <w:bCs/>
          <w:color w:val="000000"/>
        </w:rPr>
        <w:t>c</w:t>
      </w:r>
      <w:r w:rsidR="0043038A" w:rsidRPr="00A540F4">
        <w:rPr>
          <w:color w:val="000000"/>
        </w:rPr>
        <w:t>) como delegado gubernamental</w:t>
      </w:r>
      <w:r w:rsidR="001774FC" w:rsidRPr="00A540F4">
        <w:rPr>
          <w:color w:val="000000"/>
        </w:rPr>
        <w:t>; e</w:t>
      </w:r>
      <w:r w:rsidR="00D079FC" w:rsidRPr="00A540F4">
        <w:rPr>
          <w:color w:val="000000"/>
        </w:rPr>
        <w:t xml:space="preserve">ste </w:t>
      </w:r>
      <w:r w:rsidR="0043038A" w:rsidRPr="00A540F4">
        <w:rPr>
          <w:color w:val="000000"/>
        </w:rPr>
        <w:t>indígena</w:t>
      </w:r>
      <w:r w:rsidR="00D079FC" w:rsidRPr="00A540F4">
        <w:rPr>
          <w:color w:val="000000"/>
        </w:rPr>
        <w:t>, nacido en 1786 y fallecido en 1866</w:t>
      </w:r>
      <w:r w:rsidR="0043038A" w:rsidRPr="00A540F4">
        <w:rPr>
          <w:color w:val="000000"/>
        </w:rPr>
        <w:t xml:space="preserve">, era el líder </w:t>
      </w:r>
      <w:r w:rsidR="00694EC0" w:rsidRPr="00A540F4">
        <w:rPr>
          <w:color w:val="000000"/>
        </w:rPr>
        <w:t>de la</w:t>
      </w:r>
      <w:r w:rsidR="00D23194" w:rsidRPr="00A540F4">
        <w:rPr>
          <w:color w:val="000000"/>
        </w:rPr>
        <w:t xml:space="preserve">s </w:t>
      </w:r>
      <w:r w:rsidR="00835764" w:rsidRPr="00A540F4">
        <w:rPr>
          <w:color w:val="000000"/>
        </w:rPr>
        <w:t>etnia</w:t>
      </w:r>
      <w:r w:rsidR="00D23194" w:rsidRPr="00A540F4">
        <w:rPr>
          <w:color w:val="000000"/>
        </w:rPr>
        <w:t>s</w:t>
      </w:r>
      <w:r w:rsidR="00835764" w:rsidRPr="00A540F4">
        <w:rPr>
          <w:color w:val="000000"/>
        </w:rPr>
        <w:t xml:space="preserve"> </w:t>
      </w:r>
      <w:r w:rsidR="00D23194" w:rsidRPr="00A540F4">
        <w:rPr>
          <w:color w:val="000000"/>
        </w:rPr>
        <w:t>Suquamish y Duwamish</w:t>
      </w:r>
      <w:r w:rsidR="00C445FD" w:rsidRPr="00A540F4">
        <w:rPr>
          <w:color w:val="000000"/>
        </w:rPr>
        <w:t>.</w:t>
      </w:r>
      <w:r w:rsidR="00D23194" w:rsidRPr="00A540F4">
        <w:rPr>
          <w:color w:val="000000"/>
        </w:rPr>
        <w:t xml:space="preserve"> </w:t>
      </w:r>
      <w:r w:rsidR="00A055A1" w:rsidRPr="00A540F4">
        <w:rPr>
          <w:color w:val="000000"/>
        </w:rPr>
        <w:t xml:space="preserve">Smith </w:t>
      </w:r>
      <w:r w:rsidRPr="00A540F4">
        <w:rPr>
          <w:color w:val="000000"/>
        </w:rPr>
        <w:t xml:space="preserve">tomó </w:t>
      </w:r>
      <w:r w:rsidR="00A055A1" w:rsidRPr="00A540F4">
        <w:rPr>
          <w:color w:val="000000"/>
        </w:rPr>
        <w:t xml:space="preserve">abundantes </w:t>
      </w:r>
      <w:r w:rsidRPr="00A540F4">
        <w:rPr>
          <w:color w:val="000000"/>
        </w:rPr>
        <w:t>apuntes</w:t>
      </w:r>
      <w:r w:rsidR="00A055A1" w:rsidRPr="00A540F4">
        <w:rPr>
          <w:color w:val="000000"/>
        </w:rPr>
        <w:t>,</w:t>
      </w:r>
      <w:r w:rsidRPr="00A540F4">
        <w:rPr>
          <w:color w:val="000000"/>
        </w:rPr>
        <w:t xml:space="preserve"> que </w:t>
      </w:r>
      <w:r w:rsidR="005C79A2" w:rsidRPr="00A540F4">
        <w:rPr>
          <w:color w:val="000000"/>
        </w:rPr>
        <w:t xml:space="preserve">le permitieron </w:t>
      </w:r>
      <w:r w:rsidR="00C530C7" w:rsidRPr="00A540F4">
        <w:rPr>
          <w:color w:val="000000"/>
        </w:rPr>
        <w:t xml:space="preserve">tratar de </w:t>
      </w:r>
      <w:r w:rsidR="00A055A1" w:rsidRPr="00A540F4">
        <w:rPr>
          <w:color w:val="000000"/>
        </w:rPr>
        <w:t xml:space="preserve">reconstruir </w:t>
      </w:r>
      <w:r w:rsidR="005C79A2" w:rsidRPr="00A540F4">
        <w:rPr>
          <w:color w:val="000000"/>
        </w:rPr>
        <w:t xml:space="preserve">un texto aproximado </w:t>
      </w:r>
      <w:r w:rsidR="00A055A1" w:rsidRPr="00A540F4">
        <w:rPr>
          <w:color w:val="000000"/>
        </w:rPr>
        <w:t>de</w:t>
      </w:r>
      <w:r w:rsidR="005C79A2" w:rsidRPr="00A540F4">
        <w:rPr>
          <w:color w:val="000000"/>
        </w:rPr>
        <w:t xml:space="preserve"> lo que dijo, </w:t>
      </w:r>
      <w:r w:rsidR="00D74994" w:rsidRPr="00A540F4">
        <w:rPr>
          <w:color w:val="000000"/>
        </w:rPr>
        <w:t>el cua</w:t>
      </w:r>
      <w:r w:rsidR="00897CEC" w:rsidRPr="00A540F4">
        <w:rPr>
          <w:color w:val="000000"/>
        </w:rPr>
        <w:t>l</w:t>
      </w:r>
      <w:r w:rsidR="00D74994" w:rsidRPr="00A540F4">
        <w:rPr>
          <w:color w:val="000000"/>
        </w:rPr>
        <w:t xml:space="preserve"> publicó </w:t>
      </w:r>
      <w:r w:rsidR="005C79A2" w:rsidRPr="00A540F4">
        <w:t xml:space="preserve">en el periódico </w:t>
      </w:r>
      <w:r w:rsidRPr="00A540F4">
        <w:rPr>
          <w:i/>
          <w:iCs/>
        </w:rPr>
        <w:t>Seattle Sunday Star</w:t>
      </w:r>
      <w:r w:rsidRPr="00A540F4">
        <w:t xml:space="preserve"> </w:t>
      </w:r>
      <w:r w:rsidR="00072ED5" w:rsidRPr="00A540F4">
        <w:t>(29-X-1887, p. 10)</w:t>
      </w:r>
      <w:r w:rsidR="00881082" w:rsidRPr="00A540F4">
        <w:t>; n</w:t>
      </w:r>
      <w:r w:rsidR="00A055A1" w:rsidRPr="00A540F4">
        <w:t>ó</w:t>
      </w:r>
      <w:r w:rsidR="006271AE" w:rsidRPr="00A540F4">
        <w:t>t</w:t>
      </w:r>
      <w:r w:rsidR="00A055A1" w:rsidRPr="00A540F4">
        <w:t xml:space="preserve">ese, eso sí, que no lo hizo sino hasta </w:t>
      </w:r>
      <w:r w:rsidR="00A055A1" w:rsidRPr="00A540F4">
        <w:rPr>
          <w:color w:val="000000"/>
        </w:rPr>
        <w:t>33 años después.</w:t>
      </w:r>
      <w:r w:rsidR="00A055A1" w:rsidRPr="00A540F4">
        <w:t xml:space="preserve"> </w:t>
      </w:r>
      <w:r w:rsidR="00B04F2E" w:rsidRPr="00A540F4">
        <w:t xml:space="preserve">Por fortuna, </w:t>
      </w:r>
      <w:r w:rsidR="00A055A1" w:rsidRPr="00A540F4">
        <w:t xml:space="preserve">dicho artículo </w:t>
      </w:r>
      <w:r w:rsidR="00347F63" w:rsidRPr="00A540F4">
        <w:t xml:space="preserve">fue recopilado en </w:t>
      </w:r>
      <w:r w:rsidR="007A2DA2" w:rsidRPr="00A540F4">
        <w:rPr>
          <w:color w:val="0070C0"/>
        </w:rPr>
        <w:t>Gifford (</w:t>
      </w:r>
      <w:r w:rsidR="00E6747B" w:rsidRPr="00A540F4">
        <w:rPr>
          <w:color w:val="0070C0"/>
        </w:rPr>
        <w:t>2015</w:t>
      </w:r>
      <w:r w:rsidR="007A2DA2" w:rsidRPr="00A540F4">
        <w:rPr>
          <w:color w:val="0070C0"/>
        </w:rPr>
        <w:t>)</w:t>
      </w:r>
      <w:r w:rsidR="002C5163" w:rsidRPr="00A540F4">
        <w:t xml:space="preserve">, en un libro dedicado por completo a esta </w:t>
      </w:r>
      <w:r w:rsidR="00E6747B" w:rsidRPr="00A540F4">
        <w:t xml:space="preserve">controvertida </w:t>
      </w:r>
      <w:r w:rsidR="002C5163" w:rsidRPr="00A540F4">
        <w:t>cuestión</w:t>
      </w:r>
      <w:r w:rsidR="00550B14" w:rsidRPr="00A540F4">
        <w:t>.</w:t>
      </w:r>
    </w:p>
    <w:p w14:paraId="3531259B" w14:textId="77777777" w:rsidR="00550B14" w:rsidRPr="00A540F4" w:rsidRDefault="00550B14" w:rsidP="004F1358">
      <w:pPr>
        <w:pStyle w:val="NormalWeb"/>
        <w:shd w:val="clear" w:color="auto" w:fill="FFFFFF"/>
        <w:spacing w:before="0" w:beforeAutospacing="0" w:after="0" w:afterAutospacing="0"/>
        <w:jc w:val="both"/>
      </w:pPr>
    </w:p>
    <w:p w14:paraId="397C8C6B" w14:textId="77777777" w:rsidR="00446B15" w:rsidRPr="00A540F4" w:rsidRDefault="00E34310" w:rsidP="004F1358">
      <w:pPr>
        <w:pStyle w:val="NormalWeb"/>
        <w:shd w:val="clear" w:color="auto" w:fill="FFFFFF"/>
        <w:spacing w:before="0" w:beforeAutospacing="0" w:after="0" w:afterAutospacing="0"/>
        <w:jc w:val="both"/>
        <w:rPr>
          <w:rFonts w:eastAsia="NSimSun"/>
          <w:kern w:val="2"/>
          <w:lang w:eastAsia="zh-CN" w:bidi="hi-IN"/>
        </w:rPr>
      </w:pPr>
      <w:r w:rsidRPr="00A540F4">
        <w:rPr>
          <w:rFonts w:eastAsia="NSimSun"/>
          <w:kern w:val="2"/>
          <w:lang w:eastAsia="zh-CN" w:bidi="hi-IN"/>
        </w:rPr>
        <w:t xml:space="preserve">Es decir, no se trata de una carta enviada por el líder indígena al presidente Pierce </w:t>
      </w:r>
      <w:r w:rsidRPr="00A540F4">
        <w:t xml:space="preserve">—como se ha dicho en algunas publicaciones—, sino de un </w:t>
      </w:r>
      <w:r w:rsidR="00446B15" w:rsidRPr="00A540F4">
        <w:rPr>
          <w:rFonts w:eastAsia="NSimSun"/>
          <w:kern w:val="2"/>
          <w:lang w:eastAsia="zh-CN" w:bidi="hi-IN"/>
        </w:rPr>
        <w:t xml:space="preserve">texto </w:t>
      </w:r>
      <w:r w:rsidR="00EC7B21" w:rsidRPr="00A540F4">
        <w:rPr>
          <w:rFonts w:eastAsia="NSimSun"/>
          <w:kern w:val="2"/>
          <w:lang w:eastAsia="zh-CN" w:bidi="hi-IN"/>
        </w:rPr>
        <w:t>bastante minucioso</w:t>
      </w:r>
      <w:r w:rsidR="00F51747" w:rsidRPr="00A540F4">
        <w:rPr>
          <w:rFonts w:eastAsia="NSimSun"/>
          <w:kern w:val="2"/>
          <w:lang w:eastAsia="zh-CN" w:bidi="hi-IN"/>
        </w:rPr>
        <w:t>,</w:t>
      </w:r>
      <w:r w:rsidRPr="00A540F4">
        <w:rPr>
          <w:rFonts w:eastAsia="NSimSun"/>
          <w:kern w:val="2"/>
          <w:lang w:eastAsia="zh-CN" w:bidi="hi-IN"/>
        </w:rPr>
        <w:t xml:space="preserve"> que</w:t>
      </w:r>
      <w:r w:rsidR="00F51747" w:rsidRPr="00A540F4">
        <w:rPr>
          <w:rFonts w:eastAsia="NSimSun"/>
          <w:kern w:val="2"/>
          <w:lang w:eastAsia="zh-CN" w:bidi="hi-IN"/>
        </w:rPr>
        <w:t xml:space="preserve"> d</w:t>
      </w:r>
      <w:r w:rsidR="00446B15" w:rsidRPr="00A540F4">
        <w:rPr>
          <w:rFonts w:eastAsia="NSimSun"/>
          <w:kern w:val="2"/>
          <w:lang w:eastAsia="zh-CN" w:bidi="hi-IN"/>
        </w:rPr>
        <w:t>ice así:</w:t>
      </w:r>
    </w:p>
    <w:p w14:paraId="7A23A7EE" w14:textId="77777777" w:rsidR="00446B15" w:rsidRPr="00A540F4" w:rsidRDefault="00446B15" w:rsidP="004F1358">
      <w:pPr>
        <w:pStyle w:val="NormalWeb"/>
        <w:shd w:val="clear" w:color="auto" w:fill="FFFFFF"/>
        <w:spacing w:before="0" w:beforeAutospacing="0" w:after="0" w:afterAutospacing="0"/>
        <w:jc w:val="both"/>
        <w:rPr>
          <w:rFonts w:eastAsia="NSimSun"/>
          <w:kern w:val="2"/>
          <w:lang w:eastAsia="zh-CN" w:bidi="hi-IN"/>
        </w:rPr>
      </w:pPr>
    </w:p>
    <w:p w14:paraId="44EE451B" w14:textId="01A203D6" w:rsidR="00972CE1" w:rsidRPr="00A540F4" w:rsidRDefault="00972CE1" w:rsidP="001626E6">
      <w:pPr>
        <w:suppressAutoHyphens/>
        <w:ind w:left="720"/>
        <w:jc w:val="both"/>
        <w:rPr>
          <w:rFonts w:eastAsia="NSimSun"/>
          <w:kern w:val="2"/>
          <w:lang w:val="es-CR" w:eastAsia="zh-CN" w:bidi="hi-IN"/>
        </w:rPr>
      </w:pPr>
      <w:r w:rsidRPr="00A540F4">
        <w:rPr>
          <w:rFonts w:eastAsia="NSimSun"/>
          <w:kern w:val="2"/>
          <w:lang w:val="es-CR" w:eastAsia="zh-CN" w:bidi="hi-IN"/>
        </w:rPr>
        <w:t xml:space="preserve">El viejo </w:t>
      </w:r>
      <w:r w:rsidR="008A7B7A" w:rsidRPr="00A540F4">
        <w:rPr>
          <w:rFonts w:eastAsia="NSimSun"/>
          <w:kern w:val="2"/>
          <w:lang w:val="es-CR" w:eastAsia="zh-CN" w:bidi="hi-IN"/>
        </w:rPr>
        <w:t>J</w:t>
      </w:r>
      <w:r w:rsidRPr="00A540F4">
        <w:rPr>
          <w:rFonts w:eastAsia="NSimSun"/>
          <w:kern w:val="2"/>
          <w:lang w:val="es-CR" w:eastAsia="zh-CN" w:bidi="hi-IN"/>
        </w:rPr>
        <w:t>efe Seattle era el indio más grande que vi jamás y, con mucho, el de apariencia más noble. Llegaba al metro ochenta en sus mocasines, era de hombros anchos, tórax amplio y resonante, y bien proporcionado</w:t>
      </w:r>
      <w:r w:rsidR="00694EC0" w:rsidRPr="00A540F4">
        <w:rPr>
          <w:rFonts w:eastAsia="NSimSun"/>
          <w:kern w:val="2"/>
          <w:lang w:val="es-CR" w:eastAsia="zh-CN" w:bidi="hi-IN"/>
        </w:rPr>
        <w:t xml:space="preserve"> (</w:t>
      </w:r>
      <w:r w:rsidR="00694EC0" w:rsidRPr="00A540F4">
        <w:rPr>
          <w:rFonts w:eastAsia="NSimSun"/>
          <w:b/>
          <w:bCs/>
          <w:kern w:val="2"/>
          <w:lang w:val="es-CR" w:eastAsia="zh-CN" w:bidi="hi-IN"/>
        </w:rPr>
        <w:t>Figura 2</w:t>
      </w:r>
      <w:r w:rsidR="00694EC0" w:rsidRPr="00A540F4">
        <w:rPr>
          <w:rFonts w:eastAsia="NSimSun"/>
          <w:kern w:val="2"/>
          <w:lang w:val="es-CR" w:eastAsia="zh-CN" w:bidi="hi-IN"/>
        </w:rPr>
        <w:t>)</w:t>
      </w:r>
      <w:r w:rsidRPr="00A540F4">
        <w:rPr>
          <w:rFonts w:eastAsia="NSimSun"/>
          <w:kern w:val="2"/>
          <w:lang w:val="es-CR" w:eastAsia="zh-CN" w:bidi="hi-IN"/>
        </w:rPr>
        <w:t>. Tenía unos ojos muy grandes, inteligentes, expresivos, amistosos cuando reposaban, que reflejaban fielmente las variaciones del humor de la gran alma que se asomaba por ellos. Por lo general</w:t>
      </w:r>
      <w:r w:rsidR="00897CEC" w:rsidRPr="00A540F4">
        <w:rPr>
          <w:rFonts w:eastAsia="NSimSun"/>
          <w:kern w:val="2"/>
          <w:lang w:val="es-CR" w:eastAsia="zh-CN" w:bidi="hi-IN"/>
        </w:rPr>
        <w:t>,</w:t>
      </w:r>
      <w:r w:rsidRPr="00A540F4">
        <w:rPr>
          <w:rFonts w:eastAsia="NSimSun"/>
          <w:kern w:val="2"/>
          <w:lang w:val="es-CR" w:eastAsia="zh-CN" w:bidi="hi-IN"/>
        </w:rPr>
        <w:t xml:space="preserve"> solemne, silencioso y digno, en las grandes ocasiones se movía por entre las multitudes como un titán entre </w:t>
      </w:r>
      <w:r w:rsidR="004761B0" w:rsidRPr="00A540F4">
        <w:rPr>
          <w:rFonts w:eastAsia="NSimSun"/>
          <w:kern w:val="2"/>
          <w:lang w:val="es-CR" w:eastAsia="zh-CN" w:bidi="hi-IN"/>
        </w:rPr>
        <w:t>liliputienses</w:t>
      </w:r>
      <w:r w:rsidRPr="00A540F4">
        <w:rPr>
          <w:rFonts w:eastAsia="NSimSun"/>
          <w:kern w:val="2"/>
          <w:lang w:val="es-CR" w:eastAsia="zh-CN" w:bidi="hi-IN"/>
        </w:rPr>
        <w:t>: su palabra más mínima era ley.</w:t>
      </w:r>
    </w:p>
    <w:p w14:paraId="03DDE92A" w14:textId="77777777" w:rsidR="003F438B" w:rsidRPr="00A540F4" w:rsidRDefault="003F438B" w:rsidP="001626E6">
      <w:pPr>
        <w:suppressAutoHyphens/>
        <w:ind w:left="720"/>
        <w:jc w:val="both"/>
        <w:rPr>
          <w:rFonts w:eastAsia="NSimSun"/>
          <w:kern w:val="2"/>
          <w:lang w:val="es-CR" w:eastAsia="zh-CN" w:bidi="hi-IN"/>
        </w:rPr>
      </w:pPr>
    </w:p>
    <w:p w14:paraId="7346A741" w14:textId="1F80D662" w:rsidR="00E7024B" w:rsidRPr="00A540F4" w:rsidRDefault="00E7024B" w:rsidP="004F1358">
      <w:pPr>
        <w:suppressAutoHyphens/>
        <w:jc w:val="both"/>
        <w:rPr>
          <w:rFonts w:eastAsia="NSimSun"/>
          <w:kern w:val="2"/>
          <w:lang w:val="es-CR" w:eastAsia="zh-CN" w:bidi="hi-IN"/>
        </w:rPr>
      </w:pPr>
    </w:p>
    <w:p w14:paraId="37367422" w14:textId="4D50D7FA" w:rsidR="004C4CAD" w:rsidRPr="00A540F4" w:rsidRDefault="004C4CAD" w:rsidP="004F1358">
      <w:pPr>
        <w:suppressAutoHyphens/>
        <w:jc w:val="center"/>
        <w:rPr>
          <w:b/>
          <w:bCs/>
          <w:color w:val="000000"/>
          <w:lang w:val="es-CR"/>
        </w:rPr>
      </w:pPr>
      <w:r w:rsidRPr="00A540F4">
        <w:rPr>
          <w:rFonts w:eastAsia="NSimSun"/>
          <w:noProof/>
          <w:kern w:val="2"/>
          <w:lang w:val="en-US" w:eastAsia="en-US"/>
        </w:rPr>
        <w:lastRenderedPageBreak/>
        <w:drawing>
          <wp:anchor distT="0" distB="0" distL="114300" distR="114300" simplePos="0" relativeHeight="251658240" behindDoc="0" locked="0" layoutInCell="1" allowOverlap="1" wp14:anchorId="748CA061" wp14:editId="433F89F7">
            <wp:simplePos x="0" y="0"/>
            <wp:positionH relativeFrom="margin">
              <wp:posOffset>1708087</wp:posOffset>
            </wp:positionH>
            <wp:positionV relativeFrom="paragraph">
              <wp:posOffset>577</wp:posOffset>
            </wp:positionV>
            <wp:extent cx="2569464" cy="3950208"/>
            <wp:effectExtent l="0" t="0" r="2540" b="0"/>
            <wp:wrapTopAndBottom/>
            <wp:docPr id="1" name="Imagen 1" descr="Imagen que contiene persona, edificio, foto, vie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edificio, foto, viej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69464" cy="3950208"/>
                    </a:xfrm>
                    <a:prstGeom prst="rect">
                      <a:avLst/>
                    </a:prstGeom>
                  </pic:spPr>
                </pic:pic>
              </a:graphicData>
            </a:graphic>
            <wp14:sizeRelH relativeFrom="margin">
              <wp14:pctWidth>0</wp14:pctWidth>
            </wp14:sizeRelH>
            <wp14:sizeRelV relativeFrom="margin">
              <wp14:pctHeight>0</wp14:pctHeight>
            </wp14:sizeRelV>
          </wp:anchor>
        </w:drawing>
      </w:r>
    </w:p>
    <w:p w14:paraId="788B4EE3" w14:textId="263AC223" w:rsidR="00E7024B" w:rsidRPr="00A540F4" w:rsidRDefault="00E7024B" w:rsidP="004F1358">
      <w:pPr>
        <w:suppressAutoHyphens/>
        <w:jc w:val="center"/>
        <w:rPr>
          <w:color w:val="000000"/>
          <w:lang w:val="es-CR"/>
        </w:rPr>
      </w:pPr>
      <w:r w:rsidRPr="00A540F4">
        <w:rPr>
          <w:b/>
          <w:bCs/>
          <w:color w:val="000000"/>
          <w:lang w:val="es-CR"/>
        </w:rPr>
        <w:t>Figura 2.</w:t>
      </w:r>
      <w:r w:rsidRPr="00A540F4">
        <w:rPr>
          <w:color w:val="000000"/>
          <w:lang w:val="es-CR"/>
        </w:rPr>
        <w:t xml:space="preserve"> El Jefe Seattle en la ancianidad.</w:t>
      </w:r>
    </w:p>
    <w:p w14:paraId="41875CCF" w14:textId="02AA978D" w:rsidR="004C4CAD" w:rsidRPr="00A540F4" w:rsidRDefault="004C4CAD" w:rsidP="004F1358">
      <w:pPr>
        <w:pStyle w:val="NormalWeb"/>
        <w:shd w:val="clear" w:color="auto" w:fill="FFFFFF"/>
        <w:spacing w:before="0" w:beforeAutospacing="0" w:after="0" w:afterAutospacing="0"/>
        <w:jc w:val="center"/>
        <w:rPr>
          <w:color w:val="000000"/>
          <w:lang w:val="en-US"/>
        </w:rPr>
      </w:pPr>
      <w:r w:rsidRPr="00A540F4">
        <w:rPr>
          <w:b/>
          <w:bCs/>
          <w:color w:val="000000"/>
          <w:lang w:val="en-US"/>
        </w:rPr>
        <w:t>Figure 2</w:t>
      </w:r>
      <w:r w:rsidRPr="00A540F4">
        <w:rPr>
          <w:color w:val="000000"/>
          <w:lang w:val="en-US"/>
        </w:rPr>
        <w:t>. Chief Seattle in old age.</w:t>
      </w:r>
    </w:p>
    <w:p w14:paraId="135E586C" w14:textId="77777777" w:rsidR="00E7024B" w:rsidRPr="00A540F4" w:rsidRDefault="00E7024B" w:rsidP="004F1358">
      <w:pPr>
        <w:pStyle w:val="NormalWeb"/>
        <w:shd w:val="clear" w:color="auto" w:fill="FFFFFF"/>
        <w:spacing w:before="0" w:beforeAutospacing="0" w:after="0" w:afterAutospacing="0"/>
        <w:jc w:val="center"/>
        <w:rPr>
          <w:color w:val="000000"/>
          <w:lang w:val="en-US"/>
        </w:rPr>
      </w:pPr>
    </w:p>
    <w:p w14:paraId="2572E7C0" w14:textId="77777777" w:rsidR="00E7024B" w:rsidRPr="00A540F4" w:rsidRDefault="00E7024B" w:rsidP="004F1358">
      <w:pPr>
        <w:suppressAutoHyphens/>
        <w:jc w:val="both"/>
        <w:rPr>
          <w:rFonts w:eastAsia="NSimSun"/>
          <w:kern w:val="2"/>
          <w:lang w:val="en-US" w:eastAsia="zh-CN" w:bidi="hi-IN"/>
        </w:rPr>
      </w:pPr>
    </w:p>
    <w:p w14:paraId="44317349" w14:textId="205CA246" w:rsidR="00972CE1"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Cuando se levantaba a hablar en una asamblea o a dar un consejo, todos los ojos lo volvían a ver, y de sus labios rodaban frases de sonido profundo, sonoras y elocuentes como los truenos incesantes de las cataratas que brotan de fuentes inagotables, y su estampa magnífica era tan noble como la del más cultivado jefe militar a</w:t>
      </w:r>
      <w:r w:rsidR="00510E65" w:rsidRPr="00A540F4">
        <w:rPr>
          <w:rFonts w:eastAsia="NSimSun"/>
          <w:kern w:val="2"/>
          <w:lang w:val="es-CR" w:eastAsia="zh-CN" w:bidi="hi-IN"/>
        </w:rPr>
        <w:t>l</w:t>
      </w:r>
      <w:r w:rsidRPr="00A540F4">
        <w:rPr>
          <w:rFonts w:eastAsia="NSimSun"/>
          <w:kern w:val="2"/>
          <w:lang w:val="es-CR" w:eastAsia="zh-CN" w:bidi="hi-IN"/>
        </w:rPr>
        <w:t xml:space="preserve"> mando de las fuerzas de un continente. Ni su elocuencia, ni su dignidad</w:t>
      </w:r>
      <w:r w:rsidR="002F4427" w:rsidRPr="00A540F4">
        <w:rPr>
          <w:rFonts w:eastAsia="NSimSun"/>
          <w:kern w:val="2"/>
          <w:lang w:val="es-CR" w:eastAsia="zh-CN" w:bidi="hi-IN"/>
        </w:rPr>
        <w:t>,</w:t>
      </w:r>
      <w:r w:rsidRPr="00A540F4">
        <w:rPr>
          <w:rFonts w:eastAsia="NSimSun"/>
          <w:kern w:val="2"/>
          <w:lang w:val="es-CR" w:eastAsia="zh-CN" w:bidi="hi-IN"/>
        </w:rPr>
        <w:t xml:space="preserve"> ni su gracia eran adquiridas. Eran tan propias de su virilidad, como las hojas y los capullos de las flores del almendro.</w:t>
      </w:r>
    </w:p>
    <w:p w14:paraId="38209CC0" w14:textId="77777777" w:rsidR="003F438B" w:rsidRPr="00A540F4" w:rsidRDefault="003F438B" w:rsidP="00427281">
      <w:pPr>
        <w:suppressAutoHyphens/>
        <w:ind w:left="720"/>
        <w:jc w:val="both"/>
        <w:rPr>
          <w:rFonts w:eastAsia="NSimSun"/>
          <w:kern w:val="2"/>
          <w:lang w:val="es-CR" w:eastAsia="zh-CN" w:bidi="hi-IN"/>
        </w:rPr>
      </w:pPr>
    </w:p>
    <w:p w14:paraId="6FFEADFC" w14:textId="77777777" w:rsidR="00CD02DD"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Su influencia era maravillosa. Podría haber sido un emperador, pero todos sus instintos eran democráticos y gobernaba a sus leales súbditos con amabilidad y benignidad paternal.</w:t>
      </w:r>
    </w:p>
    <w:p w14:paraId="0CAE69EA" w14:textId="77777777" w:rsidR="00CD02DD" w:rsidRPr="00A540F4" w:rsidRDefault="00CD02DD" w:rsidP="00427281">
      <w:pPr>
        <w:suppressAutoHyphens/>
        <w:ind w:left="720"/>
        <w:jc w:val="both"/>
        <w:rPr>
          <w:rFonts w:eastAsia="NSimSun"/>
          <w:kern w:val="2"/>
          <w:lang w:val="es-CR" w:eastAsia="zh-CN" w:bidi="hi-IN"/>
        </w:rPr>
      </w:pPr>
    </w:p>
    <w:p w14:paraId="74839137" w14:textId="18659915" w:rsidR="00972CE1"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 xml:space="preserve">Se sentía halagado cuando los hombres blancos le prestaban atención, y nunca tanto como cuando lo sentaban a sus mesas; en esas ocasiones se manifestaban más que en ningún otro momento sus instintos de genuino caballero. </w:t>
      </w:r>
    </w:p>
    <w:p w14:paraId="7666DEE4" w14:textId="77777777" w:rsidR="003F438B" w:rsidRPr="00A540F4" w:rsidRDefault="003F438B" w:rsidP="00427281">
      <w:pPr>
        <w:suppressAutoHyphens/>
        <w:ind w:left="720"/>
        <w:jc w:val="both"/>
        <w:rPr>
          <w:rFonts w:eastAsia="NSimSun"/>
          <w:kern w:val="2"/>
          <w:lang w:val="es-CR" w:eastAsia="zh-CN" w:bidi="hi-IN"/>
        </w:rPr>
      </w:pPr>
    </w:p>
    <w:p w14:paraId="6381D107" w14:textId="50BF23A6" w:rsidR="00972CE1"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 xml:space="preserve">Cuando el gobernador </w:t>
      </w:r>
      <w:r w:rsidR="00483C2A" w:rsidRPr="00A540F4">
        <w:rPr>
          <w:rFonts w:eastAsia="NSimSun"/>
          <w:kern w:val="2"/>
          <w:lang w:val="es-CR" w:eastAsia="zh-CN" w:bidi="hi-IN"/>
        </w:rPr>
        <w:t xml:space="preserve">[Isaac] </w:t>
      </w:r>
      <w:r w:rsidRPr="00A540F4">
        <w:rPr>
          <w:rFonts w:eastAsia="NSimSun"/>
          <w:kern w:val="2"/>
          <w:lang w:val="es-CR" w:eastAsia="zh-CN" w:bidi="hi-IN"/>
        </w:rPr>
        <w:t xml:space="preserve">Stevens llegó a Seattle por primera vez y les dijo a los nativos que había sido designado Comisionado de Asuntos Indígenas para el Territorio de Washington, </w:t>
      </w:r>
      <w:r w:rsidR="002F4427" w:rsidRPr="00A540F4">
        <w:rPr>
          <w:rFonts w:eastAsia="NSimSun"/>
          <w:kern w:val="2"/>
          <w:lang w:val="es-CR" w:eastAsia="zh-CN" w:bidi="hi-IN"/>
        </w:rPr>
        <w:t>e</w:t>
      </w:r>
      <w:r w:rsidRPr="00A540F4">
        <w:rPr>
          <w:rFonts w:eastAsia="NSimSun"/>
          <w:kern w:val="2"/>
          <w:lang w:val="es-CR" w:eastAsia="zh-CN" w:bidi="hi-IN"/>
        </w:rPr>
        <w:t xml:space="preserve">stos le dieron una calurosa bienvenida frente a la oficina del Dr. </w:t>
      </w:r>
      <w:r w:rsidR="006271AE" w:rsidRPr="00A540F4">
        <w:rPr>
          <w:rFonts w:eastAsia="NSimSun"/>
          <w:kern w:val="2"/>
          <w:lang w:val="es-CR" w:eastAsia="zh-CN" w:bidi="hi-IN"/>
        </w:rPr>
        <w:t>[</w:t>
      </w:r>
      <w:r w:rsidR="006271AE" w:rsidRPr="00A540F4">
        <w:rPr>
          <w:color w:val="000000"/>
          <w:lang w:val="es-CR"/>
        </w:rPr>
        <w:t>David Swinson] Maynard</w:t>
      </w:r>
      <w:r w:rsidRPr="00A540F4">
        <w:rPr>
          <w:rFonts w:eastAsia="NSimSun"/>
          <w:kern w:val="2"/>
          <w:lang w:val="es-CR" w:eastAsia="zh-CN" w:bidi="hi-IN"/>
        </w:rPr>
        <w:t xml:space="preserve">, cerca de la costa, en la </w:t>
      </w:r>
      <w:r w:rsidR="00E83925" w:rsidRPr="00A540F4">
        <w:rPr>
          <w:rFonts w:eastAsia="NSimSun"/>
          <w:kern w:val="2"/>
          <w:lang w:val="es-CR" w:eastAsia="zh-CN" w:bidi="hi-IN"/>
        </w:rPr>
        <w:t>c</w:t>
      </w:r>
      <w:r w:rsidRPr="00A540F4">
        <w:rPr>
          <w:rFonts w:eastAsia="NSimSun"/>
          <w:kern w:val="2"/>
          <w:lang w:val="es-CR" w:eastAsia="zh-CN" w:bidi="hi-IN"/>
        </w:rPr>
        <w:t xml:space="preserve">alle </w:t>
      </w:r>
      <w:r w:rsidR="00E83925" w:rsidRPr="00A540F4">
        <w:rPr>
          <w:rFonts w:eastAsia="NSimSun"/>
          <w:kern w:val="2"/>
          <w:lang w:val="es-CR" w:eastAsia="zh-CN" w:bidi="hi-IN"/>
        </w:rPr>
        <w:t>p</w:t>
      </w:r>
      <w:r w:rsidRPr="00A540F4">
        <w:rPr>
          <w:rFonts w:eastAsia="NSimSun"/>
          <w:kern w:val="2"/>
          <w:lang w:val="es-CR" w:eastAsia="zh-CN" w:bidi="hi-IN"/>
        </w:rPr>
        <w:t>rincipal. Las canoas hormigueaban en la bahía y a la orilla del mar se alineaba una oscura masa de humanidad viviente</w:t>
      </w:r>
      <w:r w:rsidR="00334611" w:rsidRPr="00A540F4">
        <w:rPr>
          <w:rFonts w:eastAsia="NSimSun"/>
          <w:kern w:val="2"/>
          <w:lang w:val="es-CR" w:eastAsia="zh-CN" w:bidi="hi-IN"/>
        </w:rPr>
        <w:t>,</w:t>
      </w:r>
      <w:r w:rsidRPr="00A540F4">
        <w:rPr>
          <w:rFonts w:eastAsia="NSimSun"/>
          <w:kern w:val="2"/>
          <w:lang w:val="es-CR" w:eastAsia="zh-CN" w:bidi="hi-IN"/>
        </w:rPr>
        <w:t xml:space="preserve"> que se mecía </w:t>
      </w:r>
      <w:r w:rsidRPr="00A540F4">
        <w:rPr>
          <w:rFonts w:eastAsia="NSimSun"/>
          <w:kern w:val="2"/>
          <w:lang w:val="es-CR" w:eastAsia="zh-CN" w:bidi="hi-IN"/>
        </w:rPr>
        <w:lastRenderedPageBreak/>
        <w:t xml:space="preserve">y se retorcía hasta que empezó a rodar por encima de la inmensa multitud la voz de trompeta del viejo </w:t>
      </w:r>
      <w:r w:rsidR="008A7B7A" w:rsidRPr="00A540F4">
        <w:rPr>
          <w:rFonts w:eastAsia="NSimSun"/>
          <w:kern w:val="2"/>
          <w:lang w:val="es-CR" w:eastAsia="zh-CN" w:bidi="hi-IN"/>
        </w:rPr>
        <w:t>J</w:t>
      </w:r>
      <w:r w:rsidRPr="00A540F4">
        <w:rPr>
          <w:rFonts w:eastAsia="NSimSun"/>
          <w:kern w:val="2"/>
          <w:lang w:val="es-CR" w:eastAsia="zh-CN" w:bidi="hi-IN"/>
        </w:rPr>
        <w:t xml:space="preserve">efe Seattle, </w:t>
      </w:r>
      <w:r w:rsidR="00680AD2" w:rsidRPr="00A540F4">
        <w:rPr>
          <w:rFonts w:eastAsia="NSimSun"/>
          <w:kern w:val="2"/>
          <w:lang w:val="es-CR" w:eastAsia="zh-CN" w:bidi="hi-IN"/>
        </w:rPr>
        <w:t>cual</w:t>
      </w:r>
      <w:r w:rsidRPr="00A540F4">
        <w:rPr>
          <w:rFonts w:eastAsia="NSimSun"/>
          <w:kern w:val="2"/>
          <w:lang w:val="es-CR" w:eastAsia="zh-CN" w:bidi="hi-IN"/>
        </w:rPr>
        <w:t xml:space="preserve"> si fuera la diana sobrecogedora de un bombo, y el silencio fue tan instantáneo y tan perfecto como el que sigue al trueno en un cielo despejado.</w:t>
      </w:r>
    </w:p>
    <w:p w14:paraId="063CF1A8" w14:textId="77777777" w:rsidR="003F438B" w:rsidRPr="00A540F4" w:rsidRDefault="003F438B" w:rsidP="00427281">
      <w:pPr>
        <w:suppressAutoHyphens/>
        <w:ind w:left="720"/>
        <w:jc w:val="both"/>
        <w:rPr>
          <w:rFonts w:eastAsia="NSimSun"/>
          <w:kern w:val="2"/>
          <w:lang w:val="es-CR" w:eastAsia="zh-CN" w:bidi="hi-IN"/>
        </w:rPr>
      </w:pPr>
    </w:p>
    <w:p w14:paraId="00B67E83" w14:textId="789A2BA5" w:rsidR="00972CE1" w:rsidRPr="00A540F4" w:rsidRDefault="00972CE1" w:rsidP="00427281">
      <w:pPr>
        <w:suppressAutoHyphens/>
        <w:ind w:left="720"/>
        <w:jc w:val="both"/>
        <w:rPr>
          <w:rFonts w:eastAsia="NSimSun"/>
          <w:kern w:val="2"/>
          <w:lang w:val="es-CR" w:eastAsia="zh-CN" w:bidi="hi-IN"/>
        </w:rPr>
      </w:pPr>
      <w:r w:rsidRPr="00A540F4">
        <w:rPr>
          <w:rFonts w:eastAsia="NSimSun"/>
          <w:kern w:val="2"/>
          <w:lang w:val="es-CR" w:eastAsia="zh-CN" w:bidi="hi-IN"/>
        </w:rPr>
        <w:t xml:space="preserve">El Dr. Maynard le presentó el gobernador a la multitud nativa: </w:t>
      </w:r>
      <w:r w:rsidR="002F4427" w:rsidRPr="00A540F4">
        <w:rPr>
          <w:rFonts w:eastAsia="NSimSun"/>
          <w:kern w:val="2"/>
          <w:lang w:val="es-CR" w:eastAsia="zh-CN" w:bidi="hi-IN"/>
        </w:rPr>
        <w:t>e</w:t>
      </w:r>
      <w:r w:rsidRPr="00A540F4">
        <w:rPr>
          <w:rFonts w:eastAsia="NSimSun"/>
          <w:kern w:val="2"/>
          <w:lang w:val="es-CR" w:eastAsia="zh-CN" w:bidi="hi-IN"/>
        </w:rPr>
        <w:t>ste empezó inmediatamente a explicarles su misión entre ellos, en un estilo conversacional y simple, misión tan bien sabida que no necesita recapitulación.</w:t>
      </w:r>
      <w:r w:rsidR="002F4427" w:rsidRPr="00A540F4">
        <w:rPr>
          <w:rFonts w:eastAsia="NSimSun"/>
          <w:kern w:val="2"/>
          <w:lang w:val="es-CR" w:eastAsia="zh-CN" w:bidi="hi-IN"/>
        </w:rPr>
        <w:t xml:space="preserve"> </w:t>
      </w:r>
      <w:r w:rsidRPr="00A540F4">
        <w:rPr>
          <w:rFonts w:eastAsia="NSimSun"/>
          <w:kern w:val="2"/>
          <w:lang w:val="es-CR" w:eastAsia="zh-CN" w:bidi="hi-IN"/>
        </w:rPr>
        <w:t xml:space="preserve">En cuanto </w:t>
      </w:r>
      <w:r w:rsidR="002F4427" w:rsidRPr="00A540F4">
        <w:rPr>
          <w:rFonts w:eastAsia="NSimSun"/>
          <w:kern w:val="2"/>
          <w:lang w:val="es-CR" w:eastAsia="zh-CN" w:bidi="hi-IN"/>
        </w:rPr>
        <w:t>e</w:t>
      </w:r>
      <w:r w:rsidRPr="00A540F4">
        <w:rPr>
          <w:rFonts w:eastAsia="NSimSun"/>
          <w:kern w:val="2"/>
          <w:lang w:val="es-CR" w:eastAsia="zh-CN" w:bidi="hi-IN"/>
        </w:rPr>
        <w:t xml:space="preserve">ste se sentó, se levantó el </w:t>
      </w:r>
      <w:r w:rsidR="00A13648" w:rsidRPr="00A540F4">
        <w:rPr>
          <w:rFonts w:eastAsia="NSimSun"/>
          <w:kern w:val="2"/>
          <w:lang w:val="es-CR" w:eastAsia="zh-CN" w:bidi="hi-IN"/>
        </w:rPr>
        <w:t>J</w:t>
      </w:r>
      <w:r w:rsidRPr="00A540F4">
        <w:rPr>
          <w:rFonts w:eastAsia="NSimSun"/>
          <w:kern w:val="2"/>
          <w:lang w:val="es-CR" w:eastAsia="zh-CN" w:bidi="hi-IN"/>
        </w:rPr>
        <w:t xml:space="preserve">efe Seattle con toda la dignidad de un senador que lleve sobre los hombros la responsabilidad de una gran nación. Colocó una mano sobre la cabeza del gobernador, con el índice de la otra señaló lentamente el cielo y, en un tono impresionante y solemne, comenzó su memorable alocución: </w:t>
      </w:r>
    </w:p>
    <w:p w14:paraId="742010A6" w14:textId="77777777" w:rsidR="003F438B" w:rsidRPr="00A540F4" w:rsidRDefault="003F438B" w:rsidP="004F1358">
      <w:pPr>
        <w:suppressAutoHyphens/>
        <w:jc w:val="both"/>
        <w:rPr>
          <w:rFonts w:eastAsia="NSimSun"/>
          <w:i/>
          <w:iCs/>
          <w:kern w:val="2"/>
          <w:lang w:val="es-CR" w:eastAsia="zh-CN" w:bidi="hi-IN"/>
        </w:rPr>
      </w:pPr>
    </w:p>
    <w:p w14:paraId="0D2B9ED4" w14:textId="38F07EC6" w:rsidR="004B0024"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Puede ser que cambie el cielo de allá arriba que, por incontables siglos, ha llorado lágrimas de compasión sobre nuestros padres, y que nos parece inmutable y eterno. Hoy está despejado: mañana, cubierto de nubes. Mis palabras son como las estrellas que nunca se ponen. El gran jefe Washington puede fiarse de lo que dice Seattle</w:t>
      </w:r>
      <w:r w:rsidR="007A6C0F" w:rsidRPr="00A540F4">
        <w:rPr>
          <w:rFonts w:eastAsia="NSimSun"/>
          <w:i/>
          <w:iCs/>
          <w:kern w:val="2"/>
          <w:lang w:val="es-CR" w:eastAsia="zh-CN" w:bidi="hi-IN"/>
        </w:rPr>
        <w:t>,</w:t>
      </w:r>
      <w:r w:rsidRPr="00A540F4">
        <w:rPr>
          <w:rFonts w:eastAsia="NSimSun"/>
          <w:i/>
          <w:iCs/>
          <w:kern w:val="2"/>
          <w:lang w:val="es-CR" w:eastAsia="zh-CN" w:bidi="hi-IN"/>
        </w:rPr>
        <w:t xml:space="preserve"> con la misma seguridad con que nuestros hermanos cara pálida confían en el retorno de las estaciones.</w:t>
      </w:r>
      <w:r w:rsidR="004B0024" w:rsidRPr="00A540F4">
        <w:rPr>
          <w:rFonts w:eastAsia="NSimSun"/>
          <w:i/>
          <w:iCs/>
          <w:kern w:val="2"/>
          <w:lang w:val="es-CR" w:eastAsia="zh-CN" w:bidi="hi-IN"/>
        </w:rPr>
        <w:t xml:space="preserve"> [En esos días tempranos, los indios pensaban que George Washington todavía estaba vivo. Sabían que era el nombre de un presidente, y cuando oían del presidente “de” Washington, confundían el nombre de la ciudad con el nombre del jefe reinante. También</w:t>
      </w:r>
      <w:r w:rsidR="00284187" w:rsidRPr="00A540F4">
        <w:rPr>
          <w:rFonts w:eastAsia="NSimSun"/>
          <w:i/>
          <w:iCs/>
          <w:kern w:val="2"/>
          <w:lang w:val="es-CR" w:eastAsia="zh-CN" w:bidi="hi-IN"/>
        </w:rPr>
        <w:t>,</w:t>
      </w:r>
      <w:r w:rsidR="004B0024" w:rsidRPr="00A540F4">
        <w:rPr>
          <w:rFonts w:eastAsia="NSimSun"/>
          <w:i/>
          <w:iCs/>
          <w:kern w:val="2"/>
          <w:lang w:val="es-CR" w:eastAsia="zh-CN" w:bidi="hi-IN"/>
        </w:rPr>
        <w:t xml:space="preserve"> pensaban que el rey Jorge todavía era el monarca de Inglaterra, porque los comerciantes de la Bahía de Hudson se referían a sí mismos como “hombres del rey Jorge”. La Compañía era lo suficientemente astuta como para no aclarar este engaño inocente, porque los indios les tenían más respeto del que les habrían tenido si hubieran sabido que Inglaterra estaba regida por una mujer. Algunos de nosotros ya estamos más al tanto].</w:t>
      </w:r>
    </w:p>
    <w:p w14:paraId="5D78E708" w14:textId="77777777" w:rsidR="004B0024" w:rsidRPr="00A540F4" w:rsidRDefault="004B0024" w:rsidP="004211A3">
      <w:pPr>
        <w:suppressAutoHyphens/>
        <w:ind w:left="720"/>
        <w:jc w:val="both"/>
        <w:rPr>
          <w:rFonts w:eastAsia="NSimSun"/>
          <w:i/>
          <w:iCs/>
          <w:kern w:val="2"/>
          <w:lang w:val="es-CR" w:eastAsia="zh-CN" w:bidi="hi-IN"/>
        </w:rPr>
      </w:pPr>
    </w:p>
    <w:p w14:paraId="02440AB5"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El hijo del jefe blanco dice que su padre nos envía saludos amistosos y de buena voluntad, lo cual es muy amable: sabemos que, en cambio, tiene poca necesidad de nuestra amistad, porque es mucha su gente.  Son como el pasto que cubre las vastas praderas, mientras que mi gente es poca y </w:t>
      </w:r>
      <w:r w:rsidR="00D21163" w:rsidRPr="00A540F4">
        <w:rPr>
          <w:rFonts w:eastAsia="NSimSun"/>
          <w:i/>
          <w:iCs/>
          <w:kern w:val="2"/>
          <w:lang w:val="es-CR" w:eastAsia="zh-CN" w:bidi="hi-IN"/>
        </w:rPr>
        <w:t xml:space="preserve">más bien </w:t>
      </w:r>
      <w:r w:rsidR="00DE38F5" w:rsidRPr="00A540F4">
        <w:rPr>
          <w:rFonts w:eastAsia="NSimSun"/>
          <w:i/>
          <w:iCs/>
          <w:kern w:val="2"/>
          <w:lang w:val="es-CR" w:eastAsia="zh-CN" w:bidi="hi-IN"/>
        </w:rPr>
        <w:t>evoca</w:t>
      </w:r>
      <w:r w:rsidRPr="00A540F4">
        <w:rPr>
          <w:rFonts w:eastAsia="NSimSun"/>
          <w:i/>
          <w:iCs/>
          <w:kern w:val="2"/>
          <w:lang w:val="es-CR" w:eastAsia="zh-CN" w:bidi="hi-IN"/>
        </w:rPr>
        <w:t xml:space="preserve"> los árboles dispersos de un llano recién barrido por la tormenta.</w:t>
      </w:r>
    </w:p>
    <w:p w14:paraId="075B6B58" w14:textId="77777777" w:rsidR="003F438B" w:rsidRPr="00A540F4" w:rsidRDefault="003F438B" w:rsidP="004211A3">
      <w:pPr>
        <w:suppressAutoHyphens/>
        <w:ind w:left="720"/>
        <w:jc w:val="both"/>
        <w:rPr>
          <w:rFonts w:eastAsia="NSimSun"/>
          <w:i/>
          <w:iCs/>
          <w:kern w:val="2"/>
          <w:lang w:val="es-CR" w:eastAsia="zh-CN" w:bidi="hi-IN"/>
        </w:rPr>
      </w:pPr>
    </w:p>
    <w:p w14:paraId="21A05FC0" w14:textId="3CA3C5A0" w:rsidR="00F114E8"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El gran, y supongo que también buen, jefe blanco, nos manda a decir que desea comprar nuestras tierras y que está dispuesto a dejarnos suficientes como para que vivamos confortablemente. Esto parece realmente generoso, pues el hombre rojo ya no tiene derechos que él necesite respetar, y la oferta también puede ser sabia, porque ya nosotros no necesitamos un gran país.</w:t>
      </w:r>
    </w:p>
    <w:p w14:paraId="71E163C3" w14:textId="77777777" w:rsidR="00F2202E" w:rsidRPr="00A540F4" w:rsidRDefault="00F2202E" w:rsidP="004211A3">
      <w:pPr>
        <w:suppressAutoHyphens/>
        <w:ind w:left="720"/>
        <w:jc w:val="both"/>
        <w:rPr>
          <w:rFonts w:eastAsia="NSimSun"/>
          <w:i/>
          <w:iCs/>
          <w:kern w:val="2"/>
          <w:lang w:val="es-CR" w:eastAsia="zh-CN" w:bidi="hi-IN"/>
        </w:rPr>
      </w:pPr>
    </w:p>
    <w:p w14:paraId="22465F46" w14:textId="30394F35"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Hubo un tiempo en que nuestra gente ocupaba todas las tierras, de la misma manera en que las olas de un mar encrespado por el viento cubren el suelo pavimentado de conchas. Pero ese tiempo se extinguió hace mucho y la grandeza de las tribus está ya casi sumida en el olvido. No voy a lamentarme por nuestra decadencia prematura, ni les voy a reprochar a mis hermanos cara pálida el haberla acelerado, pues a nosotros también nos puede corresponder algo de culpa.</w:t>
      </w:r>
    </w:p>
    <w:p w14:paraId="00C1CF69" w14:textId="77777777" w:rsidR="003F438B" w:rsidRPr="00A540F4" w:rsidRDefault="003F438B" w:rsidP="004211A3">
      <w:pPr>
        <w:suppressAutoHyphens/>
        <w:ind w:left="720"/>
        <w:jc w:val="both"/>
        <w:rPr>
          <w:rFonts w:eastAsia="NSimSun"/>
          <w:i/>
          <w:iCs/>
          <w:kern w:val="2"/>
          <w:lang w:val="es-CR" w:eastAsia="zh-CN" w:bidi="hi-IN"/>
        </w:rPr>
      </w:pPr>
    </w:p>
    <w:p w14:paraId="35026577" w14:textId="77777777" w:rsidR="002B2CB0"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lastRenderedPageBreak/>
        <w:t>Cuando nuestros jóvenes se enojan por un agravio, real o imaginario, y se desfiguran la cara con pintura negra, sus corazones también se desfiguran y se vuelven negros, y su crueldad es implacable, sin límites, y nuestros ancianos no los pueden contener.</w:t>
      </w:r>
      <w:r w:rsidR="00F2202E" w:rsidRPr="00A540F4">
        <w:rPr>
          <w:rFonts w:eastAsia="NSimSun"/>
          <w:i/>
          <w:iCs/>
          <w:kern w:val="2"/>
          <w:lang w:val="es-CR" w:eastAsia="zh-CN" w:bidi="hi-IN"/>
        </w:rPr>
        <w:t xml:space="preserve"> </w:t>
      </w:r>
    </w:p>
    <w:p w14:paraId="41E3813D" w14:textId="77777777" w:rsidR="002B2CB0" w:rsidRDefault="002B2CB0" w:rsidP="004211A3">
      <w:pPr>
        <w:suppressAutoHyphens/>
        <w:ind w:left="720"/>
        <w:jc w:val="both"/>
        <w:rPr>
          <w:rFonts w:eastAsia="NSimSun"/>
          <w:i/>
          <w:iCs/>
          <w:kern w:val="2"/>
          <w:lang w:val="es-CR" w:eastAsia="zh-CN" w:bidi="hi-IN"/>
        </w:rPr>
      </w:pPr>
    </w:p>
    <w:p w14:paraId="23D5609E" w14:textId="77777777" w:rsidR="002B2CB0"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Esperemos, sin embargo, que las hostilidades entre el hombre rojo y sus hermanos cara pálida no retornen nunca. Tendríamos todas las de perder, y ninguna ganancia.</w:t>
      </w:r>
      <w:r w:rsidR="00F2202E" w:rsidRPr="00A540F4">
        <w:rPr>
          <w:rFonts w:eastAsia="NSimSun"/>
          <w:i/>
          <w:iCs/>
          <w:kern w:val="2"/>
          <w:lang w:val="es-CR" w:eastAsia="zh-CN" w:bidi="hi-IN"/>
        </w:rPr>
        <w:t xml:space="preserve"> </w:t>
      </w:r>
    </w:p>
    <w:p w14:paraId="2B0D2085" w14:textId="77777777" w:rsidR="002B2CB0" w:rsidRDefault="002B2CB0" w:rsidP="004211A3">
      <w:pPr>
        <w:suppressAutoHyphens/>
        <w:ind w:left="720"/>
        <w:jc w:val="both"/>
        <w:rPr>
          <w:rFonts w:eastAsia="NSimSun"/>
          <w:i/>
          <w:iCs/>
          <w:kern w:val="2"/>
          <w:lang w:val="es-CR" w:eastAsia="zh-CN" w:bidi="hi-IN"/>
        </w:rPr>
      </w:pPr>
    </w:p>
    <w:p w14:paraId="6A51BB99" w14:textId="4BE854E1"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Es cierto que nuestros jóvenes consideran que en sí la venganza ya es ganancia, incluyendo el costo de las propias vidas, pero los ancianos, quienes se quedan en la casa en tiempo de guerra, y las ancianas, quienes tienen hijos que perder, tienen mejor idea que ellos.</w:t>
      </w:r>
    </w:p>
    <w:p w14:paraId="5C96DEA8" w14:textId="77777777" w:rsidR="003F438B" w:rsidRPr="00A540F4" w:rsidRDefault="003F438B" w:rsidP="004211A3">
      <w:pPr>
        <w:suppressAutoHyphens/>
        <w:ind w:left="720"/>
        <w:jc w:val="both"/>
        <w:rPr>
          <w:rFonts w:eastAsia="NSimSun"/>
          <w:i/>
          <w:iCs/>
          <w:kern w:val="2"/>
          <w:lang w:val="es-CR" w:eastAsia="zh-CN" w:bidi="hi-IN"/>
        </w:rPr>
      </w:pPr>
    </w:p>
    <w:p w14:paraId="22E8B976" w14:textId="1C74A86F"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Nuestro gran padre en Washington, porque presumo que ahora es nuestro padre tanto como el de ustedes, ya que Jorge corrió al norte sus fronteras, nuestro gran y buen padre, digo, nos manda a decir con su hijo, de quien no dudo que también es un gran jefe entre su gente, que nos va a proteger si hacemos lo que desea. Sus bravos ejércitos van a constituir una barrera fortísima también para nosotros, y sus magníficos barcos de guerra van a llenar nuestros puertos, de modo que nuestros enemigos de siempre, los tsimshian y los haida, lejos hacia el norte donde habitan, ya no podrán asustar a nuestras mujeres ni a nuestros ancianos. Él será entonces nuestro padre y nosotros seremos sus hijos.</w:t>
      </w:r>
    </w:p>
    <w:p w14:paraId="551FA2F5" w14:textId="77777777" w:rsidR="003F438B" w:rsidRPr="00A540F4" w:rsidRDefault="003F438B" w:rsidP="004211A3">
      <w:pPr>
        <w:suppressAutoHyphens/>
        <w:ind w:left="720"/>
        <w:jc w:val="both"/>
        <w:rPr>
          <w:rFonts w:eastAsia="NSimSun"/>
          <w:i/>
          <w:iCs/>
          <w:kern w:val="2"/>
          <w:lang w:val="es-CR" w:eastAsia="zh-CN" w:bidi="hi-IN"/>
        </w:rPr>
      </w:pPr>
    </w:p>
    <w:p w14:paraId="39BB6899" w14:textId="07857E90" w:rsidR="00972CE1" w:rsidRPr="00A540F4" w:rsidRDefault="00972CE1" w:rsidP="005552B7">
      <w:pPr>
        <w:suppressAutoHyphens/>
        <w:ind w:left="720"/>
        <w:jc w:val="both"/>
        <w:rPr>
          <w:rFonts w:eastAsia="NSimSun"/>
          <w:i/>
          <w:iCs/>
          <w:kern w:val="2"/>
          <w:lang w:val="es-CR" w:eastAsia="zh-CN" w:bidi="hi-IN"/>
        </w:rPr>
      </w:pPr>
      <w:r w:rsidRPr="00A540F4">
        <w:rPr>
          <w:rFonts w:eastAsia="NSimSun"/>
          <w:i/>
          <w:iCs/>
          <w:kern w:val="2"/>
          <w:lang w:val="es-CR" w:eastAsia="zh-CN" w:bidi="hi-IN"/>
        </w:rPr>
        <w:t>¿Será posible que esto suceda alguna vez? El dios de ustedes ama a su gente y odia a la mía, abraza con amor al hombre blanco y lo conduce amorosamente como un padre al hijo infante, pero desampara a sus hijos rojos; cada día vuelve más fuerte a la gente de ustedes, de manera que pronto llenará la tierra, mientras que mi gente mengua como marea que rápidamente se retira y no vuelve nunca más.</w:t>
      </w:r>
      <w:r w:rsidR="004F1714" w:rsidRPr="00A540F4">
        <w:rPr>
          <w:rFonts w:eastAsia="NSimSun"/>
          <w:i/>
          <w:iCs/>
          <w:kern w:val="2"/>
          <w:lang w:val="es-CR" w:eastAsia="zh-CN" w:bidi="hi-IN"/>
        </w:rPr>
        <w:t xml:space="preserve"> </w:t>
      </w:r>
      <w:r w:rsidRPr="00A540F4">
        <w:rPr>
          <w:rFonts w:eastAsia="NSimSun"/>
          <w:i/>
          <w:iCs/>
          <w:kern w:val="2"/>
          <w:lang w:val="es-CR" w:eastAsia="zh-CN" w:bidi="hi-IN"/>
        </w:rPr>
        <w:t>El dios del hombre blanco no puede amar a sus hijos rojos pues, si lo hiciera, también los protegería. Pero parecen huérfanos que no pueden buscar ayuda en ninguna parte. ¿Cómo, entonces, podemos convertirnos en hermanos? ¿Cómo puede su padre convertirse en el nuestro y traernos prosperidad, y despertar en nosotros los sueños de una grandeza que retorna?</w:t>
      </w:r>
    </w:p>
    <w:p w14:paraId="65A87605" w14:textId="77777777" w:rsidR="00152B7B" w:rsidRPr="00A540F4" w:rsidRDefault="00152B7B" w:rsidP="004211A3">
      <w:pPr>
        <w:suppressAutoHyphens/>
        <w:ind w:left="720"/>
        <w:jc w:val="both"/>
        <w:rPr>
          <w:rFonts w:eastAsia="NSimSun"/>
          <w:i/>
          <w:iCs/>
          <w:kern w:val="2"/>
          <w:lang w:val="es-CR" w:eastAsia="zh-CN" w:bidi="hi-IN"/>
        </w:rPr>
      </w:pPr>
    </w:p>
    <w:p w14:paraId="0AC47FC0" w14:textId="2D9D261D"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Nos parece que el dios de ustedes es parcial. Llegó aquí con el hombre blanco. Nunca lo habíamos visto, ni siquiera habíamos oído nunca su voz; le dio leyes al hombre blanco, pero no tuvo ni una sola palabra para sus hijos rojos, cuyos abundantes millones llenaban este vasto continente como las estrellas el firmamento. No: somos dos razas diferentes y así debemos permanecer para siempre. Tenemos muy poco en común: las cenizas de nuestros antepasados son sagradas y el suelo donde descansan es sagrado, mientras que ustedes se alejan de las tumbas de sus padres sin ningún pesar aparente. Para que no la olviden, la religión de ustedes fue escrita en tablas de piedra por el dedo de hierro de un dios iracundo. El hombre rojo nunca ha podido ni recordarla</w:t>
      </w:r>
      <w:r w:rsidR="00563ADF" w:rsidRPr="00A540F4">
        <w:rPr>
          <w:rFonts w:eastAsia="NSimSun"/>
          <w:i/>
          <w:iCs/>
          <w:kern w:val="2"/>
          <w:lang w:val="es-CR" w:eastAsia="zh-CN" w:bidi="hi-IN"/>
        </w:rPr>
        <w:t>,</w:t>
      </w:r>
      <w:r w:rsidRPr="00A540F4">
        <w:rPr>
          <w:rFonts w:eastAsia="NSimSun"/>
          <w:i/>
          <w:iCs/>
          <w:kern w:val="2"/>
          <w:lang w:val="es-CR" w:eastAsia="zh-CN" w:bidi="hi-IN"/>
        </w:rPr>
        <w:t xml:space="preserve"> ni entenderla.</w:t>
      </w:r>
      <w:r w:rsidR="003064D1" w:rsidRPr="00A540F4">
        <w:rPr>
          <w:rFonts w:eastAsia="NSimSun"/>
          <w:i/>
          <w:iCs/>
          <w:kern w:val="2"/>
          <w:lang w:val="es-CR" w:eastAsia="zh-CN" w:bidi="hi-IN"/>
        </w:rPr>
        <w:t xml:space="preserve"> </w:t>
      </w:r>
    </w:p>
    <w:p w14:paraId="2F65ABBD" w14:textId="77777777" w:rsidR="00152B7B" w:rsidRPr="00A540F4" w:rsidRDefault="00152B7B" w:rsidP="004211A3">
      <w:pPr>
        <w:suppressAutoHyphens/>
        <w:ind w:left="720"/>
        <w:jc w:val="both"/>
        <w:rPr>
          <w:rFonts w:eastAsia="NSimSun"/>
          <w:i/>
          <w:iCs/>
          <w:kern w:val="2"/>
          <w:lang w:val="es-CR" w:eastAsia="zh-CN" w:bidi="hi-IN"/>
        </w:rPr>
      </w:pPr>
    </w:p>
    <w:p w14:paraId="6A7A33F8" w14:textId="0F519028" w:rsidR="00972CE1" w:rsidRPr="00A540F4" w:rsidRDefault="00972CE1" w:rsidP="004211A3">
      <w:pPr>
        <w:suppressAutoHyphens/>
        <w:ind w:left="720"/>
        <w:jc w:val="both"/>
        <w:rPr>
          <w:rFonts w:eastAsia="NSimSun"/>
          <w:i/>
          <w:iCs/>
          <w:kern w:val="2"/>
          <w:lang w:val="es-CR" w:eastAsia="zh-CN" w:bidi="hi-IN"/>
        </w:rPr>
      </w:pPr>
      <w:r w:rsidRPr="001B3485">
        <w:rPr>
          <w:rFonts w:eastAsia="NSimSun"/>
          <w:i/>
          <w:iCs/>
          <w:kern w:val="2"/>
          <w:lang w:val="es-CR" w:eastAsia="zh-CN" w:bidi="hi-IN"/>
        </w:rPr>
        <w:t>Nuestra</w:t>
      </w:r>
      <w:r w:rsidRPr="00A540F4">
        <w:rPr>
          <w:rFonts w:eastAsia="NSimSun"/>
          <w:i/>
          <w:iCs/>
          <w:kern w:val="2"/>
          <w:lang w:val="es-CR" w:eastAsia="zh-CN" w:bidi="hi-IN"/>
        </w:rPr>
        <w:t xml:space="preserve"> </w:t>
      </w:r>
      <w:r w:rsidRPr="001B3485">
        <w:rPr>
          <w:rFonts w:eastAsia="NSimSun"/>
          <w:i/>
          <w:iCs/>
          <w:kern w:val="2"/>
          <w:lang w:val="es-CR" w:eastAsia="zh-CN" w:bidi="hi-IN"/>
        </w:rPr>
        <w:t>religión</w:t>
      </w:r>
      <w:r w:rsidRPr="00A540F4">
        <w:rPr>
          <w:rFonts w:eastAsia="NSimSun"/>
          <w:i/>
          <w:iCs/>
          <w:kern w:val="2"/>
          <w:lang w:val="es-CR" w:eastAsia="zh-CN" w:bidi="hi-IN"/>
        </w:rPr>
        <w:t xml:space="preserve"> está compuesta por las tradiciones de </w:t>
      </w:r>
      <w:r w:rsidRPr="001B3485">
        <w:rPr>
          <w:rFonts w:eastAsia="NSimSun"/>
          <w:i/>
          <w:iCs/>
          <w:kern w:val="2"/>
          <w:lang w:val="es-CR" w:eastAsia="zh-CN" w:bidi="hi-IN"/>
        </w:rPr>
        <w:t>nuestros</w:t>
      </w:r>
      <w:r w:rsidRPr="00A540F4">
        <w:rPr>
          <w:rFonts w:eastAsia="NSimSun"/>
          <w:i/>
          <w:iCs/>
          <w:kern w:val="2"/>
          <w:lang w:val="es-CR" w:eastAsia="zh-CN" w:bidi="hi-IN"/>
        </w:rPr>
        <w:t xml:space="preserve"> </w:t>
      </w:r>
      <w:r w:rsidRPr="001B3485">
        <w:rPr>
          <w:rFonts w:eastAsia="NSimSun"/>
          <w:i/>
          <w:iCs/>
          <w:kern w:val="2"/>
          <w:lang w:val="es-CR" w:eastAsia="zh-CN" w:bidi="hi-IN"/>
        </w:rPr>
        <w:t>antepasados</w:t>
      </w:r>
      <w:r w:rsidRPr="00A540F4">
        <w:rPr>
          <w:rFonts w:eastAsia="NSimSun"/>
          <w:i/>
          <w:iCs/>
          <w:kern w:val="2"/>
          <w:lang w:val="es-CR" w:eastAsia="zh-CN" w:bidi="hi-IN"/>
        </w:rPr>
        <w:t xml:space="preserve">, por los sueños que el gran Espíritu les otorga a </w:t>
      </w:r>
      <w:r w:rsidRPr="001B3485">
        <w:rPr>
          <w:rFonts w:eastAsia="NSimSun"/>
          <w:i/>
          <w:iCs/>
          <w:kern w:val="2"/>
          <w:lang w:val="es-CR" w:eastAsia="zh-CN" w:bidi="hi-IN"/>
        </w:rPr>
        <w:t>nuestros</w:t>
      </w:r>
      <w:r w:rsidRPr="00A540F4">
        <w:rPr>
          <w:rFonts w:eastAsia="NSimSun"/>
          <w:i/>
          <w:iCs/>
          <w:kern w:val="2"/>
          <w:lang w:val="es-CR" w:eastAsia="zh-CN" w:bidi="hi-IN"/>
        </w:rPr>
        <w:t xml:space="preserve"> viejos, y por las visiones de los líderes de </w:t>
      </w:r>
      <w:r w:rsidRPr="001B3485">
        <w:rPr>
          <w:rFonts w:eastAsia="NSimSun"/>
          <w:i/>
          <w:iCs/>
          <w:kern w:val="2"/>
          <w:lang w:val="es-CR" w:eastAsia="zh-CN" w:bidi="hi-IN"/>
        </w:rPr>
        <w:t>nuestras</w:t>
      </w:r>
      <w:r w:rsidRPr="00A540F4">
        <w:rPr>
          <w:rFonts w:eastAsia="NSimSun"/>
          <w:i/>
          <w:iCs/>
          <w:kern w:val="2"/>
          <w:lang w:val="es-CR" w:eastAsia="zh-CN" w:bidi="hi-IN"/>
        </w:rPr>
        <w:t xml:space="preserve"> tribus, y está </w:t>
      </w:r>
      <w:r w:rsidRPr="001B3485">
        <w:rPr>
          <w:rFonts w:eastAsia="NSimSun"/>
          <w:i/>
          <w:iCs/>
          <w:kern w:val="2"/>
          <w:lang w:val="es-CR" w:eastAsia="zh-CN" w:bidi="hi-IN"/>
        </w:rPr>
        <w:t>escrita</w:t>
      </w:r>
      <w:r w:rsidRPr="00A540F4">
        <w:rPr>
          <w:rFonts w:eastAsia="NSimSun"/>
          <w:i/>
          <w:iCs/>
          <w:kern w:val="2"/>
          <w:lang w:val="es-CR" w:eastAsia="zh-CN" w:bidi="hi-IN"/>
        </w:rPr>
        <w:t xml:space="preserve"> en los corazones del pueblo.</w:t>
      </w:r>
    </w:p>
    <w:p w14:paraId="4713F87E" w14:textId="77777777" w:rsidR="000A4A82" w:rsidRPr="00A540F4" w:rsidRDefault="000A4A82" w:rsidP="004211A3">
      <w:pPr>
        <w:suppressAutoHyphens/>
        <w:ind w:left="720"/>
        <w:jc w:val="both"/>
        <w:rPr>
          <w:rFonts w:eastAsia="NSimSun"/>
          <w:i/>
          <w:iCs/>
          <w:kern w:val="2"/>
          <w:lang w:val="es-CR" w:eastAsia="zh-CN" w:bidi="hi-IN"/>
        </w:rPr>
      </w:pPr>
    </w:p>
    <w:p w14:paraId="4BB972B5"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En cuanto pasan el portal de la tumba, los </w:t>
      </w:r>
      <w:r w:rsidRPr="001B3485">
        <w:rPr>
          <w:rFonts w:eastAsia="NSimSun"/>
          <w:i/>
          <w:iCs/>
          <w:kern w:val="2"/>
          <w:lang w:val="es-CR" w:eastAsia="zh-CN" w:bidi="hi-IN"/>
        </w:rPr>
        <w:t>muertos</w:t>
      </w:r>
      <w:r w:rsidRPr="00A540F4">
        <w:rPr>
          <w:rFonts w:eastAsia="NSimSun"/>
          <w:i/>
          <w:iCs/>
          <w:kern w:val="2"/>
          <w:lang w:val="es-CR" w:eastAsia="zh-CN" w:bidi="hi-IN"/>
        </w:rPr>
        <w:t xml:space="preserve"> de </w:t>
      </w:r>
      <w:r w:rsidRPr="001B3485">
        <w:rPr>
          <w:rFonts w:eastAsia="NSimSun"/>
          <w:i/>
          <w:iCs/>
          <w:kern w:val="2"/>
          <w:lang w:val="es-CR" w:eastAsia="zh-CN" w:bidi="hi-IN"/>
        </w:rPr>
        <w:t>ustedes</w:t>
      </w:r>
      <w:r w:rsidRPr="00A540F4">
        <w:rPr>
          <w:rFonts w:eastAsia="NSimSun"/>
          <w:i/>
          <w:iCs/>
          <w:kern w:val="2"/>
          <w:lang w:val="es-CR" w:eastAsia="zh-CN" w:bidi="hi-IN"/>
        </w:rPr>
        <w:t xml:space="preserve"> los dejan de amar, a </w:t>
      </w:r>
      <w:r w:rsidRPr="001B3485">
        <w:rPr>
          <w:rFonts w:eastAsia="NSimSun"/>
          <w:i/>
          <w:iCs/>
          <w:kern w:val="2"/>
          <w:lang w:val="es-CR" w:eastAsia="zh-CN" w:bidi="hi-IN"/>
        </w:rPr>
        <w:t>ustedes</w:t>
      </w:r>
      <w:r w:rsidRPr="00A540F4">
        <w:rPr>
          <w:rFonts w:eastAsia="NSimSun"/>
          <w:i/>
          <w:iCs/>
          <w:kern w:val="2"/>
          <w:lang w:val="es-CR" w:eastAsia="zh-CN" w:bidi="hi-IN"/>
        </w:rPr>
        <w:t xml:space="preserve"> tanto como a los hogares en que nacieron. Y se van muy lejos, más allá de las estrellas, por lo que pronto son olvidados y no retornan nunca. Nuestros </w:t>
      </w:r>
      <w:r w:rsidRPr="001B3485">
        <w:rPr>
          <w:rFonts w:eastAsia="NSimSun"/>
          <w:i/>
          <w:iCs/>
          <w:kern w:val="2"/>
          <w:lang w:val="es-CR" w:eastAsia="zh-CN" w:bidi="hi-IN"/>
        </w:rPr>
        <w:t>muertos</w:t>
      </w:r>
      <w:r w:rsidRPr="00A540F4">
        <w:rPr>
          <w:rFonts w:eastAsia="NSimSun"/>
          <w:i/>
          <w:iCs/>
          <w:kern w:val="2"/>
          <w:lang w:val="es-CR" w:eastAsia="zh-CN" w:bidi="hi-IN"/>
        </w:rPr>
        <w:t xml:space="preserve"> nunca olvidan el </w:t>
      </w:r>
      <w:r w:rsidRPr="00A540F4">
        <w:rPr>
          <w:rFonts w:eastAsia="NSimSun"/>
          <w:i/>
          <w:iCs/>
          <w:kern w:val="2"/>
          <w:lang w:val="es-CR" w:eastAsia="zh-CN" w:bidi="hi-IN"/>
        </w:rPr>
        <w:lastRenderedPageBreak/>
        <w:t xml:space="preserve">hermoso mundo que les otorgó el ser. Siguen amando los ríos serpenteantes, las montañas majestuosas y los valles escondidos, y añoran siempre todo con el más tierno afecto, inclinados sobre los que viven con el corazón solitario, y vuelven a menudo a visitarlos y a reconfortarlos. </w:t>
      </w:r>
    </w:p>
    <w:p w14:paraId="24725582" w14:textId="77777777" w:rsidR="00152B7B" w:rsidRPr="00A540F4" w:rsidRDefault="00152B7B" w:rsidP="004211A3">
      <w:pPr>
        <w:suppressAutoHyphens/>
        <w:ind w:left="720"/>
        <w:jc w:val="both"/>
        <w:rPr>
          <w:rFonts w:eastAsia="NSimSun"/>
          <w:i/>
          <w:iCs/>
          <w:kern w:val="2"/>
          <w:lang w:val="es-CR" w:eastAsia="zh-CN" w:bidi="hi-IN"/>
        </w:rPr>
      </w:pPr>
    </w:p>
    <w:p w14:paraId="51472834" w14:textId="6430C8D2"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El día y la noche no pueden coexistir. El </w:t>
      </w:r>
      <w:r w:rsidRPr="00195802">
        <w:rPr>
          <w:rFonts w:eastAsia="NSimSun"/>
          <w:i/>
          <w:iCs/>
          <w:kern w:val="2"/>
          <w:lang w:val="es-CR" w:eastAsia="zh-CN" w:bidi="hi-IN"/>
        </w:rPr>
        <w:t>hombre</w:t>
      </w:r>
      <w:r w:rsidRPr="00A540F4">
        <w:rPr>
          <w:rFonts w:eastAsia="NSimSun"/>
          <w:i/>
          <w:iCs/>
          <w:kern w:val="2"/>
          <w:lang w:val="es-CR" w:eastAsia="zh-CN" w:bidi="hi-IN"/>
        </w:rPr>
        <w:t xml:space="preserve"> rojo siempre ha hu</w:t>
      </w:r>
      <w:r w:rsidR="00270AB2" w:rsidRPr="00A540F4">
        <w:rPr>
          <w:rFonts w:eastAsia="NSimSun"/>
          <w:i/>
          <w:iCs/>
          <w:kern w:val="2"/>
          <w:lang w:val="es-CR" w:eastAsia="zh-CN" w:bidi="hi-IN"/>
        </w:rPr>
        <w:t>i</w:t>
      </w:r>
      <w:r w:rsidRPr="00A540F4">
        <w:rPr>
          <w:rFonts w:eastAsia="NSimSun"/>
          <w:i/>
          <w:iCs/>
          <w:kern w:val="2"/>
          <w:lang w:val="es-CR" w:eastAsia="zh-CN" w:bidi="hi-IN"/>
        </w:rPr>
        <w:t xml:space="preserve">do cuando se aproxima el </w:t>
      </w:r>
      <w:r w:rsidRPr="00195802">
        <w:rPr>
          <w:rFonts w:eastAsia="NSimSun"/>
          <w:i/>
          <w:iCs/>
          <w:kern w:val="2"/>
          <w:lang w:val="es-CR" w:eastAsia="zh-CN" w:bidi="hi-IN"/>
        </w:rPr>
        <w:t>hombre</w:t>
      </w:r>
      <w:r w:rsidRPr="00A540F4">
        <w:rPr>
          <w:rFonts w:eastAsia="NSimSun"/>
          <w:i/>
          <w:iCs/>
          <w:kern w:val="2"/>
          <w:lang w:val="es-CR" w:eastAsia="zh-CN" w:bidi="hi-IN"/>
        </w:rPr>
        <w:t xml:space="preserve"> blanco, de la misma forma en que, en las laderas, los rocíos cambiantes huyen del sol ardiente de la mañana.</w:t>
      </w:r>
      <w:r w:rsidR="000A4A82" w:rsidRPr="00A540F4">
        <w:rPr>
          <w:rFonts w:eastAsia="NSimSun"/>
          <w:i/>
          <w:iCs/>
          <w:kern w:val="2"/>
          <w:lang w:val="es-CR" w:eastAsia="zh-CN" w:bidi="hi-IN"/>
        </w:rPr>
        <w:t xml:space="preserve"> </w:t>
      </w:r>
    </w:p>
    <w:p w14:paraId="31DE33C6" w14:textId="77777777" w:rsidR="00152B7B" w:rsidRPr="00A540F4" w:rsidRDefault="00152B7B" w:rsidP="004211A3">
      <w:pPr>
        <w:suppressAutoHyphens/>
        <w:ind w:left="720"/>
        <w:jc w:val="both"/>
        <w:rPr>
          <w:rFonts w:eastAsia="NSimSun"/>
          <w:i/>
          <w:iCs/>
          <w:kern w:val="2"/>
          <w:lang w:val="es-CR" w:eastAsia="zh-CN" w:bidi="hi-IN"/>
        </w:rPr>
      </w:pPr>
    </w:p>
    <w:p w14:paraId="34750773"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Sin embargo, su propuesta parece justa, y pienso que mi pueblo la va a aceptar y se va a retirar a la reserva que usted les ofrece, y vamos a habitarla aparte y en paz, ya que las palabras del gran jefe blanco parecen ser la voz de la naturaleza, hablándole a mi gente desde una oscuridad espesa que se acumula rápidamente a su alrededor</w:t>
      </w:r>
      <w:r w:rsidR="001E3F78" w:rsidRPr="00A540F4">
        <w:rPr>
          <w:rFonts w:eastAsia="NSimSun"/>
          <w:i/>
          <w:iCs/>
          <w:kern w:val="2"/>
          <w:lang w:val="es-CR" w:eastAsia="zh-CN" w:bidi="hi-IN"/>
        </w:rPr>
        <w:t>,</w:t>
      </w:r>
      <w:r w:rsidRPr="00A540F4">
        <w:rPr>
          <w:rFonts w:eastAsia="NSimSun"/>
          <w:i/>
          <w:iCs/>
          <w:kern w:val="2"/>
          <w:lang w:val="es-CR" w:eastAsia="zh-CN" w:bidi="hi-IN"/>
        </w:rPr>
        <w:t xml:space="preserve"> como la niebla densa que flota tierra adentro desde el mar de medianoche.</w:t>
      </w:r>
    </w:p>
    <w:p w14:paraId="08AB9C6D" w14:textId="77777777" w:rsidR="00152B7B" w:rsidRPr="00A540F4" w:rsidRDefault="00152B7B" w:rsidP="004211A3">
      <w:pPr>
        <w:suppressAutoHyphens/>
        <w:ind w:left="720"/>
        <w:jc w:val="both"/>
        <w:rPr>
          <w:rFonts w:eastAsia="NSimSun"/>
          <w:i/>
          <w:iCs/>
          <w:kern w:val="2"/>
          <w:lang w:val="es-CR" w:eastAsia="zh-CN" w:bidi="hi-IN"/>
        </w:rPr>
      </w:pPr>
    </w:p>
    <w:p w14:paraId="3A9CA650" w14:textId="0DCD4964"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Apenas si importa dónde pasemos lo que </w:t>
      </w:r>
      <w:r w:rsidRPr="00195802">
        <w:rPr>
          <w:rFonts w:eastAsia="NSimSun"/>
          <w:i/>
          <w:iCs/>
          <w:kern w:val="2"/>
          <w:lang w:val="es-CR" w:eastAsia="zh-CN" w:bidi="hi-IN"/>
        </w:rPr>
        <w:t>queda</w:t>
      </w:r>
      <w:r w:rsidRPr="00A540F4">
        <w:rPr>
          <w:rFonts w:eastAsia="NSimSun"/>
          <w:i/>
          <w:iCs/>
          <w:kern w:val="2"/>
          <w:lang w:val="es-CR" w:eastAsia="zh-CN" w:bidi="hi-IN"/>
        </w:rPr>
        <w:t xml:space="preserve"> de nuestros días.</w:t>
      </w:r>
    </w:p>
    <w:p w14:paraId="26A5250E" w14:textId="77777777" w:rsidR="00152B7B" w:rsidRPr="00A540F4" w:rsidRDefault="00152B7B" w:rsidP="004211A3">
      <w:pPr>
        <w:suppressAutoHyphens/>
        <w:ind w:left="720"/>
        <w:jc w:val="both"/>
        <w:rPr>
          <w:rFonts w:eastAsia="NSimSun"/>
          <w:i/>
          <w:iCs/>
          <w:kern w:val="2"/>
          <w:lang w:val="es-CR" w:eastAsia="zh-CN" w:bidi="hi-IN"/>
        </w:rPr>
      </w:pPr>
    </w:p>
    <w:p w14:paraId="288B4355" w14:textId="7102962D"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 xml:space="preserve">No nos </w:t>
      </w:r>
      <w:r w:rsidRPr="002E7B35">
        <w:rPr>
          <w:rFonts w:eastAsia="NSimSun"/>
          <w:i/>
          <w:iCs/>
          <w:kern w:val="2"/>
          <w:lang w:val="es-CR" w:eastAsia="zh-CN" w:bidi="hi-IN"/>
        </w:rPr>
        <w:t>quedan</w:t>
      </w:r>
      <w:r w:rsidRPr="00A540F4">
        <w:rPr>
          <w:rFonts w:eastAsia="NSimSun"/>
          <w:i/>
          <w:iCs/>
          <w:kern w:val="2"/>
          <w:lang w:val="es-CR" w:eastAsia="zh-CN" w:bidi="hi-IN"/>
        </w:rPr>
        <w:t xml:space="preserve"> muchos. Y la noche de los indios promete ser oscura. No hay ninguna estrella luminosa que se cierna sobre el horizonte. Los vientos de voz triste se lamentan en la distancia. Una severa némesis de nuestra raza le sigue el rastro al hombre rojo y, doquiera </w:t>
      </w:r>
      <w:r w:rsidR="00165476" w:rsidRPr="00A540F4">
        <w:rPr>
          <w:rFonts w:eastAsia="NSimSun"/>
          <w:i/>
          <w:iCs/>
          <w:kern w:val="2"/>
          <w:lang w:val="es-CR" w:eastAsia="zh-CN" w:bidi="hi-IN"/>
        </w:rPr>
        <w:t xml:space="preserve">que </w:t>
      </w:r>
      <w:r w:rsidRPr="00A540F4">
        <w:rPr>
          <w:rFonts w:eastAsia="NSimSun"/>
          <w:i/>
          <w:iCs/>
          <w:kern w:val="2"/>
          <w:lang w:val="es-CR" w:eastAsia="zh-CN" w:bidi="hi-IN"/>
        </w:rPr>
        <w:t xml:space="preserve">vaya, oirá acercarse los </w:t>
      </w:r>
      <w:r w:rsidRPr="002E7B35">
        <w:rPr>
          <w:rFonts w:eastAsia="NSimSun"/>
          <w:i/>
          <w:iCs/>
          <w:kern w:val="2"/>
          <w:lang w:val="es-CR" w:eastAsia="zh-CN" w:bidi="hi-IN"/>
        </w:rPr>
        <w:t>pasos</w:t>
      </w:r>
      <w:r w:rsidRPr="00A540F4">
        <w:rPr>
          <w:rFonts w:eastAsia="NSimSun"/>
          <w:i/>
          <w:iCs/>
          <w:kern w:val="2"/>
          <w:lang w:val="es-CR" w:eastAsia="zh-CN" w:bidi="hi-IN"/>
        </w:rPr>
        <w:t xml:space="preserve"> inexorables de la destructora, y deberá prepararse para su amargo destino, como la cierva herida que oye acercarse los </w:t>
      </w:r>
      <w:r w:rsidRPr="002E7B35">
        <w:rPr>
          <w:rFonts w:eastAsia="NSimSun"/>
          <w:i/>
          <w:iCs/>
          <w:kern w:val="2"/>
          <w:lang w:val="es-CR" w:eastAsia="zh-CN" w:bidi="hi-IN"/>
        </w:rPr>
        <w:t>pasos</w:t>
      </w:r>
      <w:r w:rsidRPr="00A540F4">
        <w:rPr>
          <w:rFonts w:eastAsia="NSimSun"/>
          <w:i/>
          <w:iCs/>
          <w:kern w:val="2"/>
          <w:lang w:val="es-CR" w:eastAsia="zh-CN" w:bidi="hi-IN"/>
        </w:rPr>
        <w:t xml:space="preserve"> del cazador. Unas cuantas lunas más, unos cuantos inviernos, y ni uno solo de los integrantes de las muchedumbres poderosas que una vez llenaron esta ancha tierra y que hoy recorren estas vastas soledades en bandas fragmentadas, ni uno solo quedará para llorar sobre las tumbas de esta gente que alguna vez fue tan poderosa y albergó tantas esperanzas como la de ustedes.</w:t>
      </w:r>
    </w:p>
    <w:p w14:paraId="01A2E508" w14:textId="77777777" w:rsidR="00152B7B" w:rsidRPr="00A540F4" w:rsidRDefault="00152B7B" w:rsidP="004211A3">
      <w:pPr>
        <w:suppressAutoHyphens/>
        <w:ind w:left="720"/>
        <w:jc w:val="both"/>
        <w:rPr>
          <w:rFonts w:eastAsia="NSimSun"/>
          <w:i/>
          <w:iCs/>
          <w:kern w:val="2"/>
          <w:lang w:val="es-CR" w:eastAsia="zh-CN" w:bidi="hi-IN"/>
        </w:rPr>
      </w:pPr>
    </w:p>
    <w:p w14:paraId="61390C84"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Pero</w:t>
      </w:r>
      <w:r w:rsidR="00156410" w:rsidRPr="00A540F4">
        <w:rPr>
          <w:rFonts w:eastAsia="NSimSun"/>
          <w:i/>
          <w:iCs/>
          <w:kern w:val="2"/>
          <w:lang w:val="es-CR" w:eastAsia="zh-CN" w:bidi="hi-IN"/>
        </w:rPr>
        <w:t>,</w:t>
      </w:r>
      <w:r w:rsidRPr="00A540F4">
        <w:rPr>
          <w:rFonts w:eastAsia="NSimSun"/>
          <w:i/>
          <w:iCs/>
          <w:kern w:val="2"/>
          <w:lang w:val="es-CR" w:eastAsia="zh-CN" w:bidi="hi-IN"/>
        </w:rPr>
        <w:t xml:space="preserve"> ¿para qué afligirnos?, ¿por qué murmurar por el destino de mi gente? Las tribus no son mejores que los individuos que las componen. Los hombres vienen y van como las olas del mar. Una lágrima, un tamanamus</w:t>
      </w:r>
      <w:r w:rsidR="00156410" w:rsidRPr="00A540F4">
        <w:rPr>
          <w:rFonts w:eastAsia="NSimSun"/>
          <w:i/>
          <w:iCs/>
          <w:kern w:val="2"/>
          <w:lang w:val="es-CR" w:eastAsia="zh-CN" w:bidi="hi-IN"/>
        </w:rPr>
        <w:t xml:space="preserve"> [ceremonia religiosa]</w:t>
      </w:r>
      <w:r w:rsidRPr="00A540F4">
        <w:rPr>
          <w:rFonts w:eastAsia="NSimSun"/>
          <w:i/>
          <w:iCs/>
          <w:kern w:val="2"/>
          <w:lang w:val="es-CR" w:eastAsia="zh-CN" w:bidi="hi-IN"/>
        </w:rPr>
        <w:t xml:space="preserve">, un lamento fúnebre, y desaparecen para siempre de nuestros ojos anhelantes. Ni el hombre blanco, cuyo dios caminó y conversó con él como de </w:t>
      </w:r>
      <w:r w:rsidRPr="0049173E">
        <w:rPr>
          <w:rFonts w:eastAsia="NSimSun"/>
          <w:i/>
          <w:iCs/>
          <w:kern w:val="2"/>
          <w:lang w:val="es-CR" w:eastAsia="zh-CN" w:bidi="hi-IN"/>
        </w:rPr>
        <w:t>amigo</w:t>
      </w:r>
      <w:r w:rsidRPr="00A540F4">
        <w:rPr>
          <w:rFonts w:eastAsia="NSimSun"/>
          <w:i/>
          <w:iCs/>
          <w:kern w:val="2"/>
          <w:lang w:val="es-CR" w:eastAsia="zh-CN" w:bidi="hi-IN"/>
        </w:rPr>
        <w:t xml:space="preserve"> a </w:t>
      </w:r>
      <w:r w:rsidRPr="0049173E">
        <w:rPr>
          <w:rFonts w:eastAsia="NSimSun"/>
          <w:i/>
          <w:iCs/>
          <w:kern w:val="2"/>
          <w:lang w:val="es-CR" w:eastAsia="zh-CN" w:bidi="hi-IN"/>
        </w:rPr>
        <w:t>amigo</w:t>
      </w:r>
      <w:r w:rsidRPr="00A540F4">
        <w:rPr>
          <w:rFonts w:eastAsia="NSimSun"/>
          <w:i/>
          <w:iCs/>
          <w:kern w:val="2"/>
          <w:lang w:val="es-CR" w:eastAsia="zh-CN" w:bidi="hi-IN"/>
        </w:rPr>
        <w:t>, está excluido de este destino común. Puede ser que al fin y al cabo sí seamos hermanos. Ya veremos.</w:t>
      </w:r>
    </w:p>
    <w:p w14:paraId="64A20F06" w14:textId="77777777" w:rsidR="00152B7B" w:rsidRPr="00A540F4" w:rsidRDefault="00152B7B" w:rsidP="004211A3">
      <w:pPr>
        <w:suppressAutoHyphens/>
        <w:ind w:left="720"/>
        <w:jc w:val="both"/>
        <w:rPr>
          <w:rFonts w:eastAsia="NSimSun"/>
          <w:i/>
          <w:iCs/>
          <w:kern w:val="2"/>
          <w:lang w:val="es-CR" w:eastAsia="zh-CN" w:bidi="hi-IN"/>
        </w:rPr>
      </w:pPr>
    </w:p>
    <w:p w14:paraId="38275423" w14:textId="77777777" w:rsidR="00972CE1" w:rsidRPr="00A540F4" w:rsidRDefault="00972CE1" w:rsidP="004211A3">
      <w:pPr>
        <w:suppressAutoHyphens/>
        <w:ind w:left="720"/>
        <w:jc w:val="both"/>
        <w:rPr>
          <w:rFonts w:eastAsia="NSimSun"/>
          <w:i/>
          <w:iCs/>
          <w:kern w:val="2"/>
          <w:lang w:val="es-CR" w:eastAsia="zh-CN" w:bidi="hi-IN"/>
        </w:rPr>
      </w:pPr>
      <w:r w:rsidRPr="00A540F4">
        <w:rPr>
          <w:rFonts w:eastAsia="NSimSun"/>
          <w:i/>
          <w:iCs/>
          <w:kern w:val="2"/>
          <w:lang w:val="es-CR" w:eastAsia="zh-CN" w:bidi="hi-IN"/>
        </w:rPr>
        <w:t>Consideraremos la propuesta que nos hace</w:t>
      </w:r>
      <w:r w:rsidR="00FE0DA9" w:rsidRPr="00A540F4">
        <w:rPr>
          <w:rFonts w:eastAsia="NSimSun"/>
          <w:i/>
          <w:iCs/>
          <w:kern w:val="2"/>
          <w:lang w:val="es-CR" w:eastAsia="zh-CN" w:bidi="hi-IN"/>
        </w:rPr>
        <w:t>,</w:t>
      </w:r>
      <w:r w:rsidRPr="00A540F4">
        <w:rPr>
          <w:rFonts w:eastAsia="NSimSun"/>
          <w:i/>
          <w:iCs/>
          <w:kern w:val="2"/>
          <w:lang w:val="es-CR" w:eastAsia="zh-CN" w:bidi="hi-IN"/>
        </w:rPr>
        <w:t xml:space="preserve"> y le avisaremos cuando hayamos decidido. Si la aceptamos, aquí y ahora pongo una primera condición: que no nos sea negado el privilegio de visitar cuando queramos las tumbas de </w:t>
      </w:r>
      <w:r w:rsidRPr="0049173E">
        <w:rPr>
          <w:rFonts w:eastAsia="NSimSun"/>
          <w:i/>
          <w:iCs/>
          <w:kern w:val="2"/>
          <w:lang w:val="es-CR" w:eastAsia="zh-CN" w:bidi="hi-IN"/>
        </w:rPr>
        <w:t>nuestros</w:t>
      </w:r>
      <w:r w:rsidRPr="00A540F4">
        <w:rPr>
          <w:rFonts w:eastAsia="NSimSun"/>
          <w:i/>
          <w:iCs/>
          <w:kern w:val="2"/>
          <w:lang w:val="es-CR" w:eastAsia="zh-CN" w:bidi="hi-IN"/>
        </w:rPr>
        <w:t xml:space="preserve"> antepasados y de </w:t>
      </w:r>
      <w:r w:rsidRPr="0049173E">
        <w:rPr>
          <w:rFonts w:eastAsia="NSimSun"/>
          <w:i/>
          <w:iCs/>
          <w:kern w:val="2"/>
          <w:lang w:val="es-CR" w:eastAsia="zh-CN" w:bidi="hi-IN"/>
        </w:rPr>
        <w:t>nuestros</w:t>
      </w:r>
      <w:r w:rsidRPr="00A540F4">
        <w:rPr>
          <w:rFonts w:eastAsia="NSimSun"/>
          <w:i/>
          <w:iCs/>
          <w:kern w:val="2"/>
          <w:lang w:val="es-CR" w:eastAsia="zh-CN" w:bidi="hi-IN"/>
        </w:rPr>
        <w:t xml:space="preserve"> amigos. Cada parte de esta tierra es sagrada para mi gente. </w:t>
      </w:r>
      <w:r w:rsidRPr="0049173E">
        <w:rPr>
          <w:rFonts w:eastAsia="NSimSun"/>
          <w:i/>
          <w:iCs/>
          <w:kern w:val="2"/>
          <w:lang w:val="es-CR" w:eastAsia="zh-CN" w:bidi="hi-IN"/>
        </w:rPr>
        <w:t>Cada</w:t>
      </w:r>
      <w:r w:rsidRPr="00A540F4">
        <w:rPr>
          <w:rFonts w:eastAsia="NSimSun"/>
          <w:i/>
          <w:iCs/>
          <w:kern w:val="2"/>
          <w:lang w:val="es-CR" w:eastAsia="zh-CN" w:bidi="hi-IN"/>
        </w:rPr>
        <w:t xml:space="preserve"> ladera, </w:t>
      </w:r>
      <w:r w:rsidRPr="0049173E">
        <w:rPr>
          <w:rFonts w:eastAsia="NSimSun"/>
          <w:i/>
          <w:iCs/>
          <w:kern w:val="2"/>
          <w:lang w:val="es-CR" w:eastAsia="zh-CN" w:bidi="hi-IN"/>
        </w:rPr>
        <w:t>cada</w:t>
      </w:r>
      <w:r w:rsidRPr="00A540F4">
        <w:rPr>
          <w:rFonts w:eastAsia="NSimSun"/>
          <w:i/>
          <w:iCs/>
          <w:kern w:val="2"/>
          <w:lang w:val="es-CR" w:eastAsia="zh-CN" w:bidi="hi-IN"/>
        </w:rPr>
        <w:t xml:space="preserve"> valle, </w:t>
      </w:r>
      <w:r w:rsidRPr="0049173E">
        <w:rPr>
          <w:rFonts w:eastAsia="NSimSun"/>
          <w:i/>
          <w:iCs/>
          <w:kern w:val="2"/>
          <w:lang w:val="es-CR" w:eastAsia="zh-CN" w:bidi="hi-IN"/>
        </w:rPr>
        <w:t>cada</w:t>
      </w:r>
      <w:r w:rsidRPr="00A540F4">
        <w:rPr>
          <w:rFonts w:eastAsia="NSimSun"/>
          <w:i/>
          <w:iCs/>
          <w:kern w:val="2"/>
          <w:lang w:val="es-CR" w:eastAsia="zh-CN" w:bidi="hi-IN"/>
        </w:rPr>
        <w:t xml:space="preserve"> llanura y </w:t>
      </w:r>
      <w:r w:rsidRPr="0049173E">
        <w:rPr>
          <w:rFonts w:eastAsia="NSimSun"/>
          <w:i/>
          <w:iCs/>
          <w:kern w:val="2"/>
          <w:lang w:val="es-CR" w:eastAsia="zh-CN" w:bidi="hi-IN"/>
        </w:rPr>
        <w:t>cada</w:t>
      </w:r>
      <w:r w:rsidRPr="00A540F4">
        <w:rPr>
          <w:rFonts w:eastAsia="NSimSun"/>
          <w:i/>
          <w:iCs/>
          <w:kern w:val="2"/>
          <w:lang w:val="es-CR" w:eastAsia="zh-CN" w:bidi="hi-IN"/>
        </w:rPr>
        <w:t xml:space="preserve"> arboleda están santificadas, sea por un recuerdo afectuoso o por alguna experiencia triste de la tribu.</w:t>
      </w:r>
    </w:p>
    <w:p w14:paraId="57D39F53" w14:textId="77777777" w:rsidR="00152B7B" w:rsidRPr="00A540F4" w:rsidRDefault="00152B7B" w:rsidP="004211A3">
      <w:pPr>
        <w:suppressAutoHyphens/>
        <w:ind w:left="720"/>
        <w:jc w:val="both"/>
        <w:rPr>
          <w:rFonts w:eastAsia="NSimSun"/>
          <w:i/>
          <w:iCs/>
          <w:kern w:val="2"/>
          <w:lang w:val="es-CR" w:eastAsia="zh-CN" w:bidi="hi-IN"/>
        </w:rPr>
      </w:pPr>
    </w:p>
    <w:p w14:paraId="6C942078" w14:textId="77777777" w:rsidR="00972CE1" w:rsidRPr="00A540F4" w:rsidRDefault="00972CE1" w:rsidP="004211A3">
      <w:pPr>
        <w:suppressAutoHyphens/>
        <w:ind w:left="720"/>
        <w:jc w:val="both"/>
        <w:rPr>
          <w:rFonts w:eastAsia="NSimSun"/>
          <w:i/>
          <w:iCs/>
          <w:kern w:val="2"/>
          <w:lang w:val="es-CR" w:eastAsia="zh-CN" w:bidi="hi-IN"/>
        </w:rPr>
      </w:pPr>
      <w:r w:rsidRPr="0049173E">
        <w:rPr>
          <w:rFonts w:eastAsia="NSimSun"/>
          <w:i/>
          <w:iCs/>
          <w:kern w:val="2"/>
          <w:lang w:val="es-CR" w:eastAsia="zh-CN" w:bidi="hi-IN"/>
        </w:rPr>
        <w:t>Hasta las rocas</w:t>
      </w:r>
      <w:r w:rsidRPr="00A540F4">
        <w:rPr>
          <w:rFonts w:eastAsia="NSimSun"/>
          <w:i/>
          <w:iCs/>
          <w:kern w:val="2"/>
          <w:lang w:val="es-CR" w:eastAsia="zh-CN" w:bidi="hi-IN"/>
        </w:rPr>
        <w:t xml:space="preserve"> a lo largo de la costa silenciosa, que, en su grandeza solemne, parecen yacer sin pensamiento mientras se cocinan al sol, </w:t>
      </w:r>
      <w:r w:rsidRPr="0049173E">
        <w:rPr>
          <w:rFonts w:eastAsia="NSimSun"/>
          <w:i/>
          <w:iCs/>
          <w:kern w:val="2"/>
          <w:lang w:val="es-CR" w:eastAsia="zh-CN" w:bidi="hi-IN"/>
        </w:rPr>
        <w:t>hasta las rocas</w:t>
      </w:r>
      <w:r w:rsidRPr="00A540F4">
        <w:rPr>
          <w:rFonts w:eastAsia="NSimSun"/>
          <w:i/>
          <w:iCs/>
          <w:kern w:val="2"/>
          <w:lang w:val="es-CR" w:eastAsia="zh-CN" w:bidi="hi-IN"/>
        </w:rPr>
        <w:t xml:space="preserve"> se estremecen por los recuerdos que guardan de acontecimientos relacionados con el destino de mi gente, y el mismo polvo bajo los pies responde con más amor a los pasos de nosotros que a los de ustedes, porque contiene las cenizas de </w:t>
      </w:r>
      <w:r w:rsidRPr="0049173E">
        <w:rPr>
          <w:rFonts w:eastAsia="NSimSun"/>
          <w:i/>
          <w:iCs/>
          <w:kern w:val="2"/>
          <w:lang w:val="es-CR" w:eastAsia="zh-CN" w:bidi="hi-IN"/>
        </w:rPr>
        <w:t>nuestros</w:t>
      </w:r>
      <w:r w:rsidRPr="00A540F4">
        <w:rPr>
          <w:rFonts w:eastAsia="NSimSun"/>
          <w:i/>
          <w:iCs/>
          <w:kern w:val="2"/>
          <w:lang w:val="es-CR" w:eastAsia="zh-CN" w:bidi="hi-IN"/>
        </w:rPr>
        <w:t xml:space="preserve"> ancestros: </w:t>
      </w:r>
      <w:r w:rsidRPr="0049173E">
        <w:rPr>
          <w:rFonts w:eastAsia="NSimSun"/>
          <w:i/>
          <w:iCs/>
          <w:kern w:val="2"/>
          <w:lang w:val="es-CR" w:eastAsia="zh-CN" w:bidi="hi-IN"/>
        </w:rPr>
        <w:t>nuestros</w:t>
      </w:r>
      <w:r w:rsidRPr="00A540F4">
        <w:rPr>
          <w:rFonts w:eastAsia="NSimSun"/>
          <w:i/>
          <w:iCs/>
          <w:kern w:val="2"/>
          <w:lang w:val="es-CR" w:eastAsia="zh-CN" w:bidi="hi-IN"/>
        </w:rPr>
        <w:t xml:space="preserve"> pies descalzos están </w:t>
      </w:r>
      <w:r w:rsidRPr="00A540F4">
        <w:rPr>
          <w:rFonts w:eastAsia="NSimSun"/>
          <w:i/>
          <w:iCs/>
          <w:kern w:val="2"/>
          <w:lang w:val="es-CR" w:eastAsia="zh-CN" w:bidi="hi-IN"/>
        </w:rPr>
        <w:lastRenderedPageBreak/>
        <w:t>conscientes de ese contacto amable</w:t>
      </w:r>
      <w:r w:rsidR="00E16BC3" w:rsidRPr="00A540F4">
        <w:rPr>
          <w:rFonts w:eastAsia="NSimSun"/>
          <w:i/>
          <w:iCs/>
          <w:kern w:val="2"/>
          <w:lang w:val="es-CR" w:eastAsia="zh-CN" w:bidi="hi-IN"/>
        </w:rPr>
        <w:t>,</w:t>
      </w:r>
      <w:r w:rsidRPr="00A540F4">
        <w:rPr>
          <w:rFonts w:eastAsia="NSimSun"/>
          <w:i/>
          <w:iCs/>
          <w:kern w:val="2"/>
          <w:lang w:val="es-CR" w:eastAsia="zh-CN" w:bidi="hi-IN"/>
        </w:rPr>
        <w:t xml:space="preserve"> porque es suelo enriquecido por la vida de nuestros semejantes.</w:t>
      </w:r>
    </w:p>
    <w:p w14:paraId="09AE9C53" w14:textId="77777777" w:rsidR="00152B7B" w:rsidRPr="00A540F4" w:rsidRDefault="00152B7B" w:rsidP="004211A3">
      <w:pPr>
        <w:suppressAutoHyphens/>
        <w:ind w:left="720"/>
        <w:jc w:val="both"/>
        <w:rPr>
          <w:rFonts w:eastAsia="NSimSun"/>
          <w:i/>
          <w:iCs/>
          <w:kern w:val="2"/>
          <w:lang w:val="es-CR" w:eastAsia="zh-CN" w:bidi="hi-IN"/>
        </w:rPr>
      </w:pPr>
    </w:p>
    <w:p w14:paraId="6D6DA76B" w14:textId="77777777" w:rsidR="002B2CB0" w:rsidRDefault="00972CE1" w:rsidP="00D545BA">
      <w:pPr>
        <w:suppressAutoHyphens/>
        <w:ind w:left="720"/>
        <w:jc w:val="both"/>
        <w:rPr>
          <w:rFonts w:eastAsia="NSimSun"/>
          <w:i/>
          <w:iCs/>
          <w:kern w:val="2"/>
          <w:lang w:val="es-CR" w:eastAsia="zh-CN" w:bidi="hi-IN"/>
        </w:rPr>
      </w:pPr>
      <w:r w:rsidRPr="00A540F4">
        <w:rPr>
          <w:rFonts w:eastAsia="NSimSun"/>
          <w:i/>
          <w:iCs/>
          <w:kern w:val="2"/>
          <w:lang w:val="es-CR" w:eastAsia="zh-CN" w:bidi="hi-IN"/>
        </w:rPr>
        <w:t>Los bravos de ébano y las madres orgullosas, las muchachas de corazón alegre y los niños que aquí vivieron tan contentos, y aqu</w:t>
      </w:r>
      <w:r w:rsidR="00A047A6" w:rsidRPr="00A540F4">
        <w:rPr>
          <w:rFonts w:eastAsia="NSimSun"/>
          <w:i/>
          <w:iCs/>
          <w:kern w:val="2"/>
          <w:lang w:val="es-CR" w:eastAsia="zh-CN" w:bidi="hi-IN"/>
        </w:rPr>
        <w:t>e</w:t>
      </w:r>
      <w:r w:rsidRPr="00A540F4">
        <w:rPr>
          <w:rFonts w:eastAsia="NSimSun"/>
          <w:i/>
          <w:iCs/>
          <w:kern w:val="2"/>
          <w:lang w:val="es-CR" w:eastAsia="zh-CN" w:bidi="hi-IN"/>
        </w:rPr>
        <w:t>llos cuyos nombres ya han sido olvidados, todos seguimos amando estas soledades, pero nuestra profunda fortaleza a la hora en que muere el día se va tornando sombría</w:t>
      </w:r>
      <w:r w:rsidR="00A047A6" w:rsidRPr="00A540F4">
        <w:rPr>
          <w:rFonts w:eastAsia="NSimSun"/>
          <w:i/>
          <w:iCs/>
          <w:kern w:val="2"/>
          <w:lang w:val="es-CR" w:eastAsia="zh-CN" w:bidi="hi-IN"/>
        </w:rPr>
        <w:t>,</w:t>
      </w:r>
      <w:r w:rsidRPr="00A540F4">
        <w:rPr>
          <w:rFonts w:eastAsia="NSimSun"/>
          <w:i/>
          <w:iCs/>
          <w:kern w:val="2"/>
          <w:lang w:val="es-CR" w:eastAsia="zh-CN" w:bidi="hi-IN"/>
        </w:rPr>
        <w:t xml:space="preserve"> por la presencia de los espíritus del crepúsculo. Y cuando haya muerto el último </w:t>
      </w:r>
      <w:r w:rsidRPr="00D545BA">
        <w:rPr>
          <w:rFonts w:eastAsia="NSimSun"/>
          <w:i/>
          <w:iCs/>
          <w:kern w:val="2"/>
          <w:lang w:val="es-CR" w:eastAsia="zh-CN" w:bidi="hi-IN"/>
        </w:rPr>
        <w:t>hombre</w:t>
      </w:r>
      <w:r w:rsidRPr="00A540F4">
        <w:rPr>
          <w:rFonts w:eastAsia="NSimSun"/>
          <w:i/>
          <w:iCs/>
          <w:kern w:val="2"/>
          <w:lang w:val="es-CR" w:eastAsia="zh-CN" w:bidi="hi-IN"/>
        </w:rPr>
        <w:t xml:space="preserve"> rojo de la tierra y su memoria no parezca sino un mito del </w:t>
      </w:r>
      <w:r w:rsidRPr="00D545BA">
        <w:rPr>
          <w:rFonts w:eastAsia="NSimSun"/>
          <w:i/>
          <w:iCs/>
          <w:kern w:val="2"/>
          <w:lang w:val="es-CR" w:eastAsia="zh-CN" w:bidi="hi-IN"/>
        </w:rPr>
        <w:t>hombre</w:t>
      </w:r>
      <w:r w:rsidRPr="00A540F4">
        <w:rPr>
          <w:rFonts w:eastAsia="NSimSun"/>
          <w:i/>
          <w:iCs/>
          <w:kern w:val="2"/>
          <w:lang w:val="es-CR" w:eastAsia="zh-CN" w:bidi="hi-IN"/>
        </w:rPr>
        <w:t xml:space="preserve"> blanco, los </w:t>
      </w:r>
      <w:r w:rsidRPr="00D545BA">
        <w:rPr>
          <w:rFonts w:eastAsia="NSimSun"/>
          <w:i/>
          <w:iCs/>
          <w:kern w:val="2"/>
          <w:lang w:val="es-CR" w:eastAsia="zh-CN" w:bidi="hi-IN"/>
        </w:rPr>
        <w:t>hijos</w:t>
      </w:r>
      <w:r w:rsidRPr="00A540F4">
        <w:rPr>
          <w:rFonts w:eastAsia="NSimSun"/>
          <w:i/>
          <w:iCs/>
          <w:kern w:val="2"/>
          <w:lang w:val="es-CR" w:eastAsia="zh-CN" w:bidi="hi-IN"/>
        </w:rPr>
        <w:t xml:space="preserve"> de los </w:t>
      </w:r>
      <w:r w:rsidRPr="00D545BA">
        <w:rPr>
          <w:rFonts w:eastAsia="NSimSun"/>
          <w:i/>
          <w:iCs/>
          <w:kern w:val="2"/>
          <w:lang w:val="es-CR" w:eastAsia="zh-CN" w:bidi="hi-IN"/>
        </w:rPr>
        <w:t>hijos</w:t>
      </w:r>
      <w:r w:rsidRPr="00A540F4">
        <w:rPr>
          <w:rFonts w:eastAsia="NSimSun"/>
          <w:i/>
          <w:iCs/>
          <w:kern w:val="2"/>
          <w:lang w:val="es-CR" w:eastAsia="zh-CN" w:bidi="hi-IN"/>
        </w:rPr>
        <w:t xml:space="preserve"> de ustedes no van a estar nunca </w:t>
      </w:r>
      <w:r w:rsidRPr="00D545BA">
        <w:rPr>
          <w:rFonts w:eastAsia="NSimSun"/>
          <w:i/>
          <w:iCs/>
          <w:kern w:val="2"/>
          <w:lang w:val="es-CR" w:eastAsia="zh-CN" w:bidi="hi-IN"/>
        </w:rPr>
        <w:t>solos</w:t>
      </w:r>
      <w:r w:rsidR="008F5965" w:rsidRPr="00A540F4">
        <w:rPr>
          <w:rFonts w:eastAsia="NSimSun"/>
          <w:i/>
          <w:iCs/>
          <w:kern w:val="2"/>
          <w:lang w:val="es-CR" w:eastAsia="zh-CN" w:bidi="hi-IN"/>
        </w:rPr>
        <w:t>,</w:t>
      </w:r>
      <w:r w:rsidRPr="00A540F4">
        <w:rPr>
          <w:rFonts w:eastAsia="NSimSun"/>
          <w:i/>
          <w:iCs/>
          <w:kern w:val="2"/>
          <w:lang w:val="es-CR" w:eastAsia="zh-CN" w:bidi="hi-IN"/>
        </w:rPr>
        <w:t xml:space="preserve"> aunque piensen que lo están, no van a estar </w:t>
      </w:r>
      <w:r w:rsidRPr="00D545BA">
        <w:rPr>
          <w:rFonts w:eastAsia="NSimSun"/>
          <w:i/>
          <w:iCs/>
          <w:kern w:val="2"/>
          <w:lang w:val="es-CR" w:eastAsia="zh-CN" w:bidi="hi-IN"/>
        </w:rPr>
        <w:t>solos</w:t>
      </w:r>
      <w:r w:rsidRPr="00A540F4">
        <w:rPr>
          <w:rFonts w:eastAsia="NSimSun"/>
          <w:i/>
          <w:iCs/>
          <w:kern w:val="2"/>
          <w:lang w:val="es-CR" w:eastAsia="zh-CN" w:bidi="hi-IN"/>
        </w:rPr>
        <w:t xml:space="preserve"> ni en los campos, ni en la tienda o el almacén, ni en la carretera o en el silencio de las florestas, pues estas orillas van a seguir repletas de los muertos invisibles de mi tribu. No hay en toda la tierra un solo espacio solitario. En la noche, cuando las calles de las ciudades y los pueblos estén en silencio, y ustedes piensen que están desiertas, seguirán repletas de las legiones que una vez llenaron esta bella tierra y la siguen amando. El hombre blanco tampoco va a estar solo nunca. También por eso debe ser justo y tratar bien a mi gente, pues los muertos no son completamente impotentes.</w:t>
      </w:r>
    </w:p>
    <w:p w14:paraId="3B8617F6" w14:textId="77777777" w:rsidR="002B2CB0" w:rsidRDefault="002B2CB0" w:rsidP="00D545BA">
      <w:pPr>
        <w:suppressAutoHyphens/>
        <w:ind w:left="720"/>
        <w:jc w:val="both"/>
        <w:rPr>
          <w:rFonts w:eastAsia="NSimSun"/>
          <w:i/>
          <w:iCs/>
          <w:kern w:val="2"/>
          <w:lang w:val="es-CR" w:eastAsia="zh-CN" w:bidi="hi-IN"/>
        </w:rPr>
      </w:pPr>
    </w:p>
    <w:p w14:paraId="5D14ABC9" w14:textId="22BCAEAE" w:rsidR="00152B7B" w:rsidRPr="00F87607" w:rsidRDefault="00972CE1" w:rsidP="009F1046">
      <w:pPr>
        <w:suppressAutoHyphens/>
        <w:ind w:left="720"/>
        <w:jc w:val="both"/>
        <w:rPr>
          <w:rFonts w:eastAsia="NSimSun"/>
          <w:i/>
          <w:iCs/>
          <w:kern w:val="2"/>
          <w:lang w:val="es-CR" w:eastAsia="zh-CN" w:bidi="hi-IN"/>
        </w:rPr>
      </w:pPr>
      <w:r w:rsidRPr="00F87607">
        <w:rPr>
          <w:rFonts w:eastAsia="NSimSun"/>
          <w:kern w:val="2"/>
          <w:lang w:val="es-CR" w:eastAsia="zh-CN" w:bidi="hi-IN"/>
        </w:rPr>
        <w:t>Luego hubo otros oradores, pero yo ya no tomé nota. La réplica del gobernador Stevens fue breve: solo les prometió reunirse con ellos en asamblea general en alguna ocasión futura</w:t>
      </w:r>
      <w:r w:rsidR="008827A8" w:rsidRPr="00F87607">
        <w:rPr>
          <w:rFonts w:eastAsia="NSimSun"/>
          <w:kern w:val="2"/>
          <w:lang w:val="es-CR" w:eastAsia="zh-CN" w:bidi="hi-IN"/>
        </w:rPr>
        <w:t>,</w:t>
      </w:r>
      <w:r w:rsidRPr="00F87607">
        <w:rPr>
          <w:rFonts w:eastAsia="NSimSun"/>
          <w:kern w:val="2"/>
          <w:lang w:val="es-CR" w:eastAsia="zh-CN" w:bidi="hi-IN"/>
        </w:rPr>
        <w:t xml:space="preserve"> para discutir el tratado propuesto. La promesa del </w:t>
      </w:r>
      <w:r w:rsidR="00A13648" w:rsidRPr="00F87607">
        <w:rPr>
          <w:rFonts w:eastAsia="NSimSun"/>
          <w:kern w:val="2"/>
          <w:lang w:val="es-CR" w:eastAsia="zh-CN" w:bidi="hi-IN"/>
        </w:rPr>
        <w:t>J</w:t>
      </w:r>
      <w:r w:rsidRPr="00F87607">
        <w:rPr>
          <w:rFonts w:eastAsia="NSimSun"/>
          <w:kern w:val="2"/>
          <w:lang w:val="es-CR" w:eastAsia="zh-CN" w:bidi="hi-IN"/>
        </w:rPr>
        <w:t xml:space="preserve">efe Seattle de adherirse al tratado, en caso de que alguno fuera ratificado, fue observada a la letra, puesto que era un amigo inamovible y fiel del hombre blanco. </w:t>
      </w:r>
    </w:p>
    <w:p w14:paraId="7D0F183B" w14:textId="77777777" w:rsidR="00152B7B" w:rsidRPr="00F87607" w:rsidRDefault="00152B7B" w:rsidP="009F1046">
      <w:pPr>
        <w:suppressAutoHyphens/>
        <w:ind w:left="720"/>
        <w:jc w:val="both"/>
        <w:rPr>
          <w:rFonts w:eastAsia="NSimSun"/>
          <w:i/>
          <w:iCs/>
          <w:kern w:val="2"/>
          <w:lang w:val="es-CR" w:eastAsia="zh-CN" w:bidi="hi-IN"/>
        </w:rPr>
      </w:pPr>
    </w:p>
    <w:p w14:paraId="472183F2" w14:textId="77777777" w:rsidR="00972CE1" w:rsidRPr="00D545BA" w:rsidRDefault="00972CE1" w:rsidP="009F1046">
      <w:pPr>
        <w:suppressAutoHyphens/>
        <w:ind w:left="720"/>
        <w:jc w:val="both"/>
        <w:rPr>
          <w:rFonts w:eastAsia="NSimSun"/>
          <w:kern w:val="2"/>
          <w:lang w:val="es-CR" w:eastAsia="zh-CN" w:bidi="hi-IN"/>
        </w:rPr>
      </w:pPr>
      <w:r w:rsidRPr="00F87607">
        <w:rPr>
          <w:rFonts w:eastAsia="NSimSun"/>
          <w:kern w:val="2"/>
          <w:lang w:val="es-CR" w:eastAsia="zh-CN" w:bidi="hi-IN"/>
        </w:rPr>
        <w:t>Lo de arriba no es sino un fragmento de su discurso</w:t>
      </w:r>
      <w:r w:rsidR="008827A8" w:rsidRPr="00F87607">
        <w:rPr>
          <w:rFonts w:eastAsia="NSimSun"/>
          <w:kern w:val="2"/>
          <w:lang w:val="es-CR" w:eastAsia="zh-CN" w:bidi="hi-IN"/>
        </w:rPr>
        <w:t>,</w:t>
      </w:r>
      <w:r w:rsidRPr="00F87607">
        <w:rPr>
          <w:rFonts w:eastAsia="NSimSun"/>
          <w:kern w:val="2"/>
          <w:lang w:val="es-CR" w:eastAsia="zh-CN" w:bidi="hi-IN"/>
        </w:rPr>
        <w:t xml:space="preserve"> y carece del encanto que le otorgaron en aquella ocasión la gracia y la seriedad del viejo orador de ébano.</w:t>
      </w:r>
    </w:p>
    <w:p w14:paraId="6BCFC622" w14:textId="77777777" w:rsidR="00972CE1" w:rsidRPr="00A540F4" w:rsidRDefault="00972CE1" w:rsidP="004F1358">
      <w:pPr>
        <w:suppressAutoHyphens/>
        <w:jc w:val="both"/>
        <w:rPr>
          <w:rFonts w:eastAsia="NSimSun"/>
          <w:kern w:val="2"/>
          <w:lang w:val="es-CR" w:eastAsia="zh-CN" w:bidi="hi-IN"/>
        </w:rPr>
      </w:pPr>
    </w:p>
    <w:p w14:paraId="652AEC31" w14:textId="6083F275" w:rsidR="00D9131E" w:rsidRPr="00A540F4" w:rsidRDefault="00D9131E" w:rsidP="004F1358">
      <w:pPr>
        <w:numPr>
          <w:ilvl w:val="0"/>
          <w:numId w:val="2"/>
        </w:numPr>
        <w:suppressAutoHyphens/>
        <w:ind w:left="284" w:hanging="284"/>
        <w:jc w:val="both"/>
        <w:rPr>
          <w:b/>
          <w:lang w:val="es-CR"/>
        </w:rPr>
      </w:pPr>
      <w:r w:rsidRPr="00A540F4">
        <w:rPr>
          <w:b/>
          <w:lang w:val="es-CR"/>
        </w:rPr>
        <w:t>El texto de Perry</w:t>
      </w:r>
    </w:p>
    <w:p w14:paraId="3AB3FA27" w14:textId="77777777" w:rsidR="00D9131E" w:rsidRPr="00A540F4" w:rsidRDefault="00D9131E" w:rsidP="004F1358">
      <w:pPr>
        <w:jc w:val="both"/>
        <w:rPr>
          <w:lang w:val="es-CR"/>
        </w:rPr>
      </w:pPr>
    </w:p>
    <w:p w14:paraId="259088A8" w14:textId="257B2B6D" w:rsidR="00BE5877" w:rsidRPr="00A540F4" w:rsidRDefault="00C17DF6" w:rsidP="004F1358">
      <w:pPr>
        <w:jc w:val="both"/>
        <w:rPr>
          <w:rFonts w:eastAsia="NSimSun"/>
          <w:kern w:val="2"/>
          <w:lang w:val="es-CR" w:eastAsia="zh-CN" w:bidi="hi-IN"/>
        </w:rPr>
      </w:pPr>
      <w:r w:rsidRPr="00A540F4">
        <w:rPr>
          <w:lang w:val="es-CR"/>
        </w:rPr>
        <w:t xml:space="preserve">Como se indicó en la </w:t>
      </w:r>
      <w:r w:rsidR="00451D80" w:rsidRPr="00A540F4">
        <w:rPr>
          <w:lang w:val="es-CR"/>
        </w:rPr>
        <w:t>i</w:t>
      </w:r>
      <w:r w:rsidRPr="00A540F4">
        <w:rPr>
          <w:lang w:val="es-CR"/>
        </w:rPr>
        <w:t>ntroducción, el texto de Ted Perry</w:t>
      </w:r>
      <w:r w:rsidR="0068434C" w:rsidRPr="00A540F4">
        <w:rPr>
          <w:lang w:val="es-CR"/>
        </w:rPr>
        <w:t xml:space="preserve"> </w:t>
      </w:r>
      <w:r w:rsidR="00EF5499" w:rsidRPr="00A540F4">
        <w:rPr>
          <w:color w:val="000000"/>
          <w:lang w:val="es-CR"/>
        </w:rPr>
        <w:t>(</w:t>
      </w:r>
      <w:r w:rsidR="00EF5499" w:rsidRPr="00A540F4">
        <w:rPr>
          <w:b/>
          <w:bCs/>
          <w:color w:val="000000"/>
          <w:lang w:val="es-CR"/>
        </w:rPr>
        <w:t>Figura 3</w:t>
      </w:r>
      <w:r w:rsidR="00EF5499" w:rsidRPr="00A540F4">
        <w:rPr>
          <w:color w:val="000000"/>
          <w:lang w:val="es-CR"/>
        </w:rPr>
        <w:t xml:space="preserve">), </w:t>
      </w:r>
      <w:r w:rsidR="0068434C" w:rsidRPr="00A540F4">
        <w:rPr>
          <w:lang w:val="es-CR"/>
        </w:rPr>
        <w:t xml:space="preserve">también recopilado en </w:t>
      </w:r>
      <w:r w:rsidR="00550B14" w:rsidRPr="00A540F4">
        <w:rPr>
          <w:color w:val="0070C0"/>
          <w:lang w:val="es-CR"/>
        </w:rPr>
        <w:t>Gifford (</w:t>
      </w:r>
      <w:r w:rsidR="00E3121F" w:rsidRPr="00A540F4">
        <w:rPr>
          <w:color w:val="0070C0"/>
          <w:lang w:val="es-CR"/>
        </w:rPr>
        <w:t>2015</w:t>
      </w:r>
      <w:r w:rsidR="00550B14" w:rsidRPr="00A540F4">
        <w:rPr>
          <w:color w:val="0070C0"/>
          <w:lang w:val="es-CR"/>
        </w:rPr>
        <w:t>)</w:t>
      </w:r>
      <w:r w:rsidR="0068434C" w:rsidRPr="00A540F4">
        <w:rPr>
          <w:lang w:val="es-CR"/>
        </w:rPr>
        <w:t>,</w:t>
      </w:r>
      <w:r w:rsidRPr="00A540F4">
        <w:rPr>
          <w:lang w:val="es-CR"/>
        </w:rPr>
        <w:t xml:space="preserve"> fue escrito </w:t>
      </w:r>
      <w:r w:rsidR="00550B14" w:rsidRPr="00A540F4">
        <w:rPr>
          <w:lang w:val="es-CR"/>
        </w:rPr>
        <w:t xml:space="preserve">en 1970 </w:t>
      </w:r>
      <w:r w:rsidRPr="00A540F4">
        <w:rPr>
          <w:lang w:val="es-CR"/>
        </w:rPr>
        <w:t xml:space="preserve">para la película </w:t>
      </w:r>
      <w:r w:rsidRPr="00A540F4">
        <w:rPr>
          <w:i/>
          <w:lang w:val="es-CR"/>
        </w:rPr>
        <w:t>Home</w:t>
      </w:r>
      <w:r w:rsidRPr="00A540F4">
        <w:rPr>
          <w:lang w:val="es-CR"/>
        </w:rPr>
        <w:t xml:space="preserve">, </w:t>
      </w:r>
      <w:r w:rsidRPr="00A540F4">
        <w:rPr>
          <w:rFonts w:eastAsia="NSimSun"/>
          <w:kern w:val="2"/>
          <w:lang w:val="es-CR" w:eastAsia="zh-CN" w:bidi="hi-IN"/>
        </w:rPr>
        <w:t xml:space="preserve">producida por la Comisión Bautista Sur de Radio y Televisión en 1972. </w:t>
      </w:r>
    </w:p>
    <w:p w14:paraId="373E0C5F" w14:textId="626D65FC" w:rsidR="00680AD2" w:rsidRPr="00A540F4" w:rsidRDefault="00680AD2" w:rsidP="004F1358">
      <w:pPr>
        <w:jc w:val="both"/>
        <w:rPr>
          <w:rFonts w:eastAsia="NSimSun"/>
          <w:kern w:val="2"/>
          <w:lang w:val="es-CR" w:eastAsia="zh-CN" w:bidi="hi-IN"/>
        </w:rPr>
      </w:pPr>
    </w:p>
    <w:p w14:paraId="45EEAAA2" w14:textId="2F6E327E" w:rsidR="00680AD2" w:rsidRPr="00A540F4" w:rsidRDefault="00411103" w:rsidP="004F1358">
      <w:pPr>
        <w:jc w:val="center"/>
        <w:rPr>
          <w:rFonts w:eastAsia="NSimSun"/>
          <w:kern w:val="2"/>
          <w:lang w:val="es-CR" w:eastAsia="zh-CN" w:bidi="hi-IN"/>
        </w:rPr>
      </w:pPr>
      <w:r>
        <w:rPr>
          <w:noProof/>
        </w:rPr>
        <w:drawing>
          <wp:inline distT="0" distB="0" distL="0" distR="0" wp14:anchorId="3193E2FE" wp14:editId="1177EE3D">
            <wp:extent cx="3165359" cy="185730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5359" cy="1857307"/>
                    </a:xfrm>
                    <a:prstGeom prst="rect">
                      <a:avLst/>
                    </a:prstGeom>
                  </pic:spPr>
                </pic:pic>
              </a:graphicData>
            </a:graphic>
          </wp:inline>
        </w:drawing>
      </w:r>
    </w:p>
    <w:p w14:paraId="6C6630AD" w14:textId="276659C1" w:rsidR="00680AD2" w:rsidRPr="00A540F4" w:rsidRDefault="00680AD2" w:rsidP="004F1358">
      <w:pPr>
        <w:jc w:val="both"/>
        <w:rPr>
          <w:rFonts w:eastAsia="NSimSun"/>
          <w:kern w:val="2"/>
          <w:lang w:val="es-CR" w:eastAsia="zh-CN" w:bidi="hi-IN"/>
        </w:rPr>
      </w:pPr>
    </w:p>
    <w:p w14:paraId="2B42CC36" w14:textId="442C48A5" w:rsidR="00BE5877" w:rsidRPr="00A540F4" w:rsidRDefault="00BE5877" w:rsidP="004F1358">
      <w:pPr>
        <w:pStyle w:val="NormalWeb"/>
        <w:shd w:val="clear" w:color="auto" w:fill="FFFFFF"/>
        <w:spacing w:before="0" w:beforeAutospacing="0" w:after="0" w:afterAutospacing="0"/>
        <w:jc w:val="center"/>
        <w:rPr>
          <w:color w:val="000000"/>
        </w:rPr>
      </w:pPr>
      <w:r w:rsidRPr="00A540F4">
        <w:rPr>
          <w:b/>
          <w:bCs/>
          <w:color w:val="000000"/>
        </w:rPr>
        <w:t>Figura 3.</w:t>
      </w:r>
      <w:r w:rsidRPr="00A540F4">
        <w:rPr>
          <w:color w:val="000000"/>
        </w:rPr>
        <w:t xml:space="preserve"> El escritor Ted Perry</w:t>
      </w:r>
      <w:r w:rsidR="00F87607">
        <w:rPr>
          <w:color w:val="000000"/>
        </w:rPr>
        <w:t xml:space="preserve"> en dos etapas de su vida</w:t>
      </w:r>
      <w:r w:rsidRPr="00A540F4">
        <w:rPr>
          <w:color w:val="000000"/>
        </w:rPr>
        <w:t>.</w:t>
      </w:r>
    </w:p>
    <w:p w14:paraId="3CA10B35" w14:textId="34A1066B" w:rsidR="00BE5877" w:rsidRPr="00FC75DD" w:rsidRDefault="00335F5D" w:rsidP="004F1358">
      <w:pPr>
        <w:pStyle w:val="NormalWeb"/>
        <w:shd w:val="clear" w:color="auto" w:fill="FFFFFF"/>
        <w:spacing w:before="0" w:beforeAutospacing="0" w:after="0" w:afterAutospacing="0"/>
        <w:jc w:val="center"/>
        <w:rPr>
          <w:color w:val="000000"/>
          <w:lang w:val="en-US"/>
        </w:rPr>
      </w:pPr>
      <w:r w:rsidRPr="00FC75DD">
        <w:rPr>
          <w:b/>
          <w:bCs/>
          <w:color w:val="000000"/>
          <w:lang w:val="en-US"/>
        </w:rPr>
        <w:t>Figure 3</w:t>
      </w:r>
      <w:r w:rsidRPr="00FC75DD">
        <w:rPr>
          <w:color w:val="000000"/>
          <w:lang w:val="en-US"/>
        </w:rPr>
        <w:t>. The writer Ted Perry</w:t>
      </w:r>
      <w:r w:rsidR="00F87607">
        <w:rPr>
          <w:color w:val="000000"/>
          <w:lang w:val="en-US"/>
        </w:rPr>
        <w:t xml:space="preserve"> </w:t>
      </w:r>
      <w:r w:rsidR="00A870DA">
        <w:rPr>
          <w:color w:val="000000"/>
          <w:lang w:val="en-US"/>
        </w:rPr>
        <w:t>at different times in his life</w:t>
      </w:r>
      <w:r w:rsidRPr="00FC75DD">
        <w:rPr>
          <w:color w:val="000000"/>
          <w:lang w:val="en-US"/>
        </w:rPr>
        <w:t>.</w:t>
      </w:r>
    </w:p>
    <w:p w14:paraId="0937D70F" w14:textId="77777777" w:rsidR="00BE5877" w:rsidRPr="00FC75DD" w:rsidRDefault="00BE5877" w:rsidP="004F1358">
      <w:pPr>
        <w:jc w:val="both"/>
        <w:rPr>
          <w:rFonts w:eastAsia="NSimSun"/>
          <w:kern w:val="2"/>
          <w:lang w:val="en-US" w:eastAsia="zh-CN" w:bidi="hi-IN"/>
        </w:rPr>
      </w:pPr>
    </w:p>
    <w:p w14:paraId="3E421605" w14:textId="627A475F" w:rsidR="00C17DF6" w:rsidRPr="00A540F4" w:rsidRDefault="0068434C" w:rsidP="004F1358">
      <w:pPr>
        <w:jc w:val="both"/>
        <w:rPr>
          <w:rFonts w:eastAsia="NSimSun"/>
          <w:kern w:val="2"/>
          <w:lang w:val="es-CR" w:eastAsia="zh-CN" w:bidi="hi-IN"/>
        </w:rPr>
      </w:pPr>
      <w:r w:rsidRPr="00A540F4">
        <w:rPr>
          <w:rFonts w:eastAsia="NSimSun"/>
          <w:kern w:val="2"/>
          <w:lang w:val="es-CR" w:eastAsia="zh-CN" w:bidi="hi-IN"/>
        </w:rPr>
        <w:lastRenderedPageBreak/>
        <w:t xml:space="preserve">Obviamente, y como él lo reconoce de manera explícita, fue inspirado en el texto de Smith, </w:t>
      </w:r>
      <w:r w:rsidR="00E27202" w:rsidRPr="00A540F4">
        <w:rPr>
          <w:rFonts w:eastAsia="NSimSun"/>
          <w:kern w:val="2"/>
          <w:lang w:val="es-CR" w:eastAsia="zh-CN" w:bidi="hi-IN"/>
        </w:rPr>
        <w:t xml:space="preserve">y alcanza un nivel de lirismo </w:t>
      </w:r>
      <w:r w:rsidR="00C64F7F" w:rsidRPr="00A540F4">
        <w:rPr>
          <w:rFonts w:eastAsia="NSimSun"/>
          <w:kern w:val="2"/>
          <w:lang w:val="es-CR" w:eastAsia="zh-CN" w:bidi="hi-IN"/>
        </w:rPr>
        <w:t>y una riqueza de metáforas</w:t>
      </w:r>
      <w:r w:rsidR="008205D9" w:rsidRPr="00A540F4">
        <w:rPr>
          <w:rFonts w:eastAsia="NSimSun"/>
          <w:kern w:val="2"/>
          <w:lang w:val="es-CR" w:eastAsia="zh-CN" w:bidi="hi-IN"/>
        </w:rPr>
        <w:t>, símiles</w:t>
      </w:r>
      <w:r w:rsidR="00C64F7F" w:rsidRPr="00A540F4">
        <w:rPr>
          <w:rFonts w:eastAsia="NSimSun"/>
          <w:kern w:val="2"/>
          <w:lang w:val="es-CR" w:eastAsia="zh-CN" w:bidi="hi-IN"/>
        </w:rPr>
        <w:t xml:space="preserve"> </w:t>
      </w:r>
      <w:r w:rsidR="00E7428A" w:rsidRPr="00A540F4">
        <w:rPr>
          <w:rFonts w:eastAsia="NSimSun"/>
          <w:kern w:val="2"/>
          <w:lang w:val="es-CR" w:eastAsia="zh-CN" w:bidi="hi-IN"/>
        </w:rPr>
        <w:t xml:space="preserve">e imágenes </w:t>
      </w:r>
      <w:r w:rsidR="00E27202" w:rsidRPr="00A540F4">
        <w:rPr>
          <w:rFonts w:eastAsia="NSimSun"/>
          <w:kern w:val="2"/>
          <w:lang w:val="es-CR" w:eastAsia="zh-CN" w:bidi="hi-IN"/>
        </w:rPr>
        <w:t xml:space="preserve">que </w:t>
      </w:r>
      <w:r w:rsidR="00C64F7F" w:rsidRPr="00A540F4">
        <w:rPr>
          <w:rFonts w:eastAsia="NSimSun"/>
          <w:kern w:val="2"/>
          <w:lang w:val="es-CR" w:eastAsia="zh-CN" w:bidi="hi-IN"/>
        </w:rPr>
        <w:t xml:space="preserve">están ausentes en </w:t>
      </w:r>
      <w:r w:rsidR="00C016E9" w:rsidRPr="00A540F4">
        <w:rPr>
          <w:rFonts w:eastAsia="NSimSun"/>
          <w:kern w:val="2"/>
          <w:lang w:val="es-CR" w:eastAsia="zh-CN" w:bidi="hi-IN"/>
        </w:rPr>
        <w:t>e</w:t>
      </w:r>
      <w:r w:rsidR="00C64F7F" w:rsidRPr="00A540F4">
        <w:rPr>
          <w:rFonts w:eastAsia="NSimSun"/>
          <w:kern w:val="2"/>
          <w:lang w:val="es-CR" w:eastAsia="zh-CN" w:bidi="hi-IN"/>
        </w:rPr>
        <w:t xml:space="preserve">ste, </w:t>
      </w:r>
      <w:r w:rsidRPr="00A540F4">
        <w:rPr>
          <w:rFonts w:eastAsia="NSimSun"/>
          <w:kern w:val="2"/>
          <w:lang w:val="es-CR" w:eastAsia="zh-CN" w:bidi="hi-IN"/>
        </w:rPr>
        <w:t xml:space="preserve">como se </w:t>
      </w:r>
      <w:r w:rsidR="00C64F7F" w:rsidRPr="00A540F4">
        <w:rPr>
          <w:rFonts w:eastAsia="NSimSun"/>
          <w:kern w:val="2"/>
          <w:lang w:val="es-CR" w:eastAsia="zh-CN" w:bidi="hi-IN"/>
        </w:rPr>
        <w:t>capta</w:t>
      </w:r>
      <w:r w:rsidRPr="00A540F4">
        <w:rPr>
          <w:rFonts w:eastAsia="NSimSun"/>
          <w:kern w:val="2"/>
          <w:lang w:val="es-CR" w:eastAsia="zh-CN" w:bidi="hi-IN"/>
        </w:rPr>
        <w:t xml:space="preserve"> a continuación:</w:t>
      </w:r>
    </w:p>
    <w:p w14:paraId="085380CE" w14:textId="77777777" w:rsidR="006A50A5" w:rsidRPr="00A540F4" w:rsidRDefault="006A50A5" w:rsidP="004F1358">
      <w:pPr>
        <w:pStyle w:val="NormalWeb"/>
        <w:shd w:val="clear" w:color="auto" w:fill="FFFFFF"/>
        <w:spacing w:before="0" w:beforeAutospacing="0" w:after="0" w:afterAutospacing="0"/>
        <w:jc w:val="center"/>
        <w:rPr>
          <w:color w:val="000000"/>
        </w:rPr>
      </w:pPr>
    </w:p>
    <w:p w14:paraId="06812127" w14:textId="4263F22A"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El Gran Jefe de Washington manda a decir que desea comprar esta tierra.</w:t>
      </w:r>
      <w:r w:rsidR="008C1388" w:rsidRPr="00886AB0">
        <w:rPr>
          <w:rFonts w:eastAsia="NSimSun"/>
          <w:i/>
          <w:iCs/>
          <w:kern w:val="2"/>
          <w:lang w:val="es-CR" w:eastAsia="zh-CN" w:bidi="hi-IN"/>
        </w:rPr>
        <w:t xml:space="preserve"> </w:t>
      </w:r>
    </w:p>
    <w:p w14:paraId="22E17F21" w14:textId="77777777" w:rsidR="00AF473A" w:rsidRPr="00886AB0" w:rsidRDefault="00AF473A" w:rsidP="00886AB0">
      <w:pPr>
        <w:suppressAutoHyphens/>
        <w:ind w:left="720"/>
        <w:jc w:val="both"/>
        <w:rPr>
          <w:rFonts w:eastAsia="NSimSun"/>
          <w:i/>
          <w:iCs/>
          <w:kern w:val="2"/>
          <w:lang w:val="es-CR" w:eastAsia="zh-CN" w:bidi="hi-IN"/>
        </w:rPr>
      </w:pPr>
    </w:p>
    <w:p w14:paraId="3FD6E40A" w14:textId="5E623A29"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El Gran Jefe nos manda, asimismo, palabras de amistad y de buena voluntad. Es amable, puesto que sabemos que necesita poco nuestra amistad. Y consideraremos su oferta, porque sabemos que, si no vendemos la tierra, el hombre </w:t>
      </w:r>
      <w:r w:rsidR="00680AD2" w:rsidRPr="00886AB0">
        <w:rPr>
          <w:rFonts w:eastAsia="NSimSun"/>
          <w:i/>
          <w:iCs/>
          <w:kern w:val="2"/>
          <w:lang w:val="es-CR" w:eastAsia="zh-CN" w:bidi="hi-IN"/>
        </w:rPr>
        <w:t>blanc</w:t>
      </w:r>
      <w:r w:rsidRPr="00886AB0">
        <w:rPr>
          <w:rFonts w:eastAsia="NSimSun"/>
          <w:i/>
          <w:iCs/>
          <w:kern w:val="2"/>
          <w:lang w:val="es-CR" w:eastAsia="zh-CN" w:bidi="hi-IN"/>
        </w:rPr>
        <w:t>o puede venir con armas de fuego y tomarla.</w:t>
      </w:r>
    </w:p>
    <w:p w14:paraId="31F71F50" w14:textId="77777777" w:rsidR="00AF473A" w:rsidRPr="00886AB0" w:rsidRDefault="00AF473A" w:rsidP="00886AB0">
      <w:pPr>
        <w:suppressAutoHyphens/>
        <w:ind w:left="720"/>
        <w:jc w:val="both"/>
        <w:rPr>
          <w:rFonts w:eastAsia="NSimSun"/>
          <w:i/>
          <w:iCs/>
          <w:kern w:val="2"/>
          <w:lang w:val="es-CR" w:eastAsia="zh-CN" w:bidi="hi-IN"/>
        </w:rPr>
      </w:pPr>
    </w:p>
    <w:p w14:paraId="70790512" w14:textId="795E112E"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Pero, ¿cómo comprar o vender el cielo y la calidez de la tierra? Esa noción nos es ajena.</w:t>
      </w:r>
    </w:p>
    <w:p w14:paraId="6DC4688A" w14:textId="77777777" w:rsidR="00AF473A" w:rsidRPr="00886AB0" w:rsidRDefault="00AF473A" w:rsidP="00886AB0">
      <w:pPr>
        <w:suppressAutoHyphens/>
        <w:ind w:left="720"/>
        <w:jc w:val="both"/>
        <w:rPr>
          <w:rFonts w:eastAsia="NSimSun"/>
          <w:i/>
          <w:iCs/>
          <w:kern w:val="2"/>
          <w:lang w:val="es-CR" w:eastAsia="zh-CN" w:bidi="hi-IN"/>
        </w:rPr>
      </w:pPr>
    </w:p>
    <w:p w14:paraId="22EB70A5" w14:textId="28C60D32"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Si no somos dueños de la frescura del aire y de los destellos del agua, ¿cómo puede comprárnoslos?</w:t>
      </w:r>
    </w:p>
    <w:p w14:paraId="3D4D1CD1" w14:textId="77777777" w:rsidR="00AF473A" w:rsidRPr="00886AB0" w:rsidRDefault="00AF473A" w:rsidP="00886AB0">
      <w:pPr>
        <w:suppressAutoHyphens/>
        <w:ind w:left="720"/>
        <w:jc w:val="both"/>
        <w:rPr>
          <w:rFonts w:eastAsia="NSimSun"/>
          <w:i/>
          <w:iCs/>
          <w:kern w:val="2"/>
          <w:lang w:val="es-CR" w:eastAsia="zh-CN" w:bidi="hi-IN"/>
        </w:rPr>
      </w:pPr>
    </w:p>
    <w:p w14:paraId="52576494"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Decidiremos cuando llegue el momento.</w:t>
      </w:r>
    </w:p>
    <w:p w14:paraId="7DBA55C2" w14:textId="77777777" w:rsidR="00AF473A" w:rsidRPr="00886AB0" w:rsidRDefault="00AF473A" w:rsidP="00886AB0">
      <w:pPr>
        <w:suppressAutoHyphens/>
        <w:ind w:left="720"/>
        <w:jc w:val="both"/>
        <w:rPr>
          <w:rFonts w:eastAsia="NSimSun"/>
          <w:i/>
          <w:iCs/>
          <w:kern w:val="2"/>
          <w:lang w:val="es-CR" w:eastAsia="zh-CN" w:bidi="hi-IN"/>
        </w:rPr>
      </w:pPr>
    </w:p>
    <w:p w14:paraId="7078E511" w14:textId="02765C26" w:rsidR="00972CE1"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El Gran Jefe de Washington puede confiar en lo que le dice el Jefe Seattle</w:t>
      </w:r>
      <w:r w:rsidR="00106247">
        <w:rPr>
          <w:rFonts w:eastAsia="NSimSun"/>
          <w:i/>
          <w:iCs/>
          <w:kern w:val="2"/>
          <w:lang w:val="es-CR" w:eastAsia="zh-CN" w:bidi="hi-IN"/>
        </w:rPr>
        <w:t>,</w:t>
      </w:r>
      <w:r w:rsidRPr="00886AB0">
        <w:rPr>
          <w:rFonts w:eastAsia="NSimSun"/>
          <w:i/>
          <w:iCs/>
          <w:kern w:val="2"/>
          <w:lang w:val="es-CR" w:eastAsia="zh-CN" w:bidi="hi-IN"/>
        </w:rPr>
        <w:t xml:space="preserve"> como confían nuestros hermanos blancos en el cambio de las estaciones. Mis palabras son como las estrellas. No se ponen.</w:t>
      </w:r>
    </w:p>
    <w:p w14:paraId="11B9DF5F" w14:textId="77777777" w:rsidR="00F229AD" w:rsidRPr="00886AB0" w:rsidRDefault="00F229AD" w:rsidP="00886AB0">
      <w:pPr>
        <w:suppressAutoHyphens/>
        <w:ind w:left="720"/>
        <w:jc w:val="both"/>
        <w:rPr>
          <w:rFonts w:eastAsia="NSimSun"/>
          <w:i/>
          <w:iCs/>
          <w:kern w:val="2"/>
          <w:lang w:val="es-CR" w:eastAsia="zh-CN" w:bidi="hi-IN"/>
        </w:rPr>
      </w:pPr>
    </w:p>
    <w:p w14:paraId="68F8A519"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Mi gente considera sagrada cada parte de esta tierra: cada una de las agujas brillantes de los pinos, cada una de las playas arenosas, las nieblas y los claros de los bosques umbríos y también los insectos que zumban, son sagrados en la memoria y en la experiencia de mi gente. La savia que corre por los árboles lleva los recuerdos del hombre rojo.</w:t>
      </w:r>
    </w:p>
    <w:p w14:paraId="25E2ADE3" w14:textId="77777777" w:rsidR="00AF473A" w:rsidRPr="00886AB0" w:rsidRDefault="00AF473A" w:rsidP="00886AB0">
      <w:pPr>
        <w:suppressAutoHyphens/>
        <w:ind w:left="720"/>
        <w:jc w:val="both"/>
        <w:rPr>
          <w:rFonts w:eastAsia="NSimSun"/>
          <w:i/>
          <w:iCs/>
          <w:kern w:val="2"/>
          <w:lang w:val="es-CR" w:eastAsia="zh-CN" w:bidi="hi-IN"/>
        </w:rPr>
      </w:pPr>
    </w:p>
    <w:p w14:paraId="0435B655" w14:textId="50F4F7D4"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Cuando los muertos del hombre blanco se van a caminar por entre las estrellas, se olvidan de la tierra en que nacieron. Nuestros muertos nunca se olvidan de esta hermosa tierra, pues es la madre del hombre rojo.</w:t>
      </w:r>
    </w:p>
    <w:p w14:paraId="1BA09EB1" w14:textId="77777777" w:rsidR="00AF473A" w:rsidRPr="00886AB0" w:rsidRDefault="00AF473A" w:rsidP="00886AB0">
      <w:pPr>
        <w:suppressAutoHyphens/>
        <w:ind w:left="720"/>
        <w:jc w:val="both"/>
        <w:rPr>
          <w:rFonts w:eastAsia="NSimSun"/>
          <w:i/>
          <w:iCs/>
          <w:kern w:val="2"/>
          <w:lang w:val="es-CR" w:eastAsia="zh-CN" w:bidi="hi-IN"/>
        </w:rPr>
      </w:pPr>
    </w:p>
    <w:p w14:paraId="7BF4AE89" w14:textId="60D4507D"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Somos parte de la tierra y la tierra es parte de nosotros. Las flores perfumadas son nuestras hermanas; el venado, el caballo, la gran águila, nuestros hermanos. Las sierras rocosas, la fuerza con que crecen las praderas, el calor del cuerpo de los ponis y también el hombre, todos formamos parte de la misma famil</w:t>
      </w:r>
      <w:r w:rsidR="00471598" w:rsidRPr="00886AB0">
        <w:rPr>
          <w:rFonts w:eastAsia="NSimSun"/>
          <w:i/>
          <w:iCs/>
          <w:kern w:val="2"/>
          <w:lang w:val="es-CR" w:eastAsia="zh-CN" w:bidi="hi-IN"/>
        </w:rPr>
        <w:t>i</w:t>
      </w:r>
      <w:r w:rsidRPr="00886AB0">
        <w:rPr>
          <w:rFonts w:eastAsia="NSimSun"/>
          <w:i/>
          <w:iCs/>
          <w:kern w:val="2"/>
          <w:lang w:val="es-CR" w:eastAsia="zh-CN" w:bidi="hi-IN"/>
        </w:rPr>
        <w:t>a.</w:t>
      </w:r>
    </w:p>
    <w:p w14:paraId="74D8AD7C" w14:textId="77777777" w:rsidR="00AF473A" w:rsidRPr="00886AB0" w:rsidRDefault="00AF473A" w:rsidP="00886AB0">
      <w:pPr>
        <w:suppressAutoHyphens/>
        <w:ind w:left="720"/>
        <w:jc w:val="both"/>
        <w:rPr>
          <w:rFonts w:eastAsia="NSimSun"/>
          <w:i/>
          <w:iCs/>
          <w:kern w:val="2"/>
          <w:lang w:val="es-CR" w:eastAsia="zh-CN" w:bidi="hi-IN"/>
        </w:rPr>
      </w:pPr>
    </w:p>
    <w:p w14:paraId="378467A8"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Por eso, cuando el Gran Jefe de Washington nos manda a decir que desea comprar nuestra tierra, nos está pidiendo mucho.</w:t>
      </w:r>
    </w:p>
    <w:p w14:paraId="6D896A60" w14:textId="77777777" w:rsidR="00AF473A" w:rsidRPr="00886AB0" w:rsidRDefault="00AF473A" w:rsidP="00886AB0">
      <w:pPr>
        <w:suppressAutoHyphens/>
        <w:ind w:left="720"/>
        <w:jc w:val="both"/>
        <w:rPr>
          <w:rFonts w:eastAsia="NSimSun"/>
          <w:i/>
          <w:iCs/>
          <w:kern w:val="2"/>
          <w:lang w:val="es-CR" w:eastAsia="zh-CN" w:bidi="hi-IN"/>
        </w:rPr>
      </w:pPr>
    </w:p>
    <w:p w14:paraId="4BC2D69E" w14:textId="100591F5"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El Gran Jefe nos manda a decir que va a reservar un lugar para que podamos vivir cómodamente. Él será nuestro padre y nosotros seremos sus hijos.</w:t>
      </w:r>
    </w:p>
    <w:p w14:paraId="0CB03B0D" w14:textId="77777777" w:rsidR="00AF473A" w:rsidRPr="00886AB0" w:rsidRDefault="00AF473A" w:rsidP="00886AB0">
      <w:pPr>
        <w:suppressAutoHyphens/>
        <w:ind w:left="720"/>
        <w:jc w:val="both"/>
        <w:rPr>
          <w:rFonts w:eastAsia="NSimSun"/>
          <w:i/>
          <w:iCs/>
          <w:kern w:val="2"/>
          <w:lang w:val="es-CR" w:eastAsia="zh-CN" w:bidi="hi-IN"/>
        </w:rPr>
      </w:pPr>
    </w:p>
    <w:p w14:paraId="5FD6186B" w14:textId="7EAEFE4A"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Pero eso, ¿será </w:t>
      </w:r>
      <w:r w:rsidR="00C46C25" w:rsidRPr="00886AB0">
        <w:rPr>
          <w:rFonts w:eastAsia="NSimSun"/>
          <w:i/>
          <w:iCs/>
          <w:kern w:val="2"/>
          <w:lang w:val="es-CR" w:eastAsia="zh-CN" w:bidi="hi-IN"/>
        </w:rPr>
        <w:t xml:space="preserve">posible </w:t>
      </w:r>
      <w:r w:rsidRPr="00886AB0">
        <w:rPr>
          <w:rFonts w:eastAsia="NSimSun"/>
          <w:i/>
          <w:iCs/>
          <w:kern w:val="2"/>
          <w:lang w:val="es-CR" w:eastAsia="zh-CN" w:bidi="hi-IN"/>
        </w:rPr>
        <w:t>alguna vez? Dios, que ama a la gente del Gran Jefe, abandonó a sus hijos rojos</w:t>
      </w:r>
      <w:r w:rsidR="00777600" w:rsidRPr="00886AB0">
        <w:rPr>
          <w:rFonts w:eastAsia="NSimSun"/>
          <w:i/>
          <w:iCs/>
          <w:kern w:val="2"/>
          <w:lang w:val="es-CR" w:eastAsia="zh-CN" w:bidi="hi-IN"/>
        </w:rPr>
        <w:t xml:space="preserve">, </w:t>
      </w:r>
      <w:r w:rsidR="00CD45EB" w:rsidRPr="00886AB0">
        <w:rPr>
          <w:rFonts w:eastAsia="NSimSun"/>
          <w:i/>
          <w:iCs/>
          <w:kern w:val="2"/>
          <w:lang w:val="es-CR" w:eastAsia="zh-CN" w:bidi="hi-IN"/>
        </w:rPr>
        <w:t xml:space="preserve">y </w:t>
      </w:r>
      <w:r w:rsidR="00777600" w:rsidRPr="00886AB0">
        <w:rPr>
          <w:rFonts w:eastAsia="NSimSun"/>
          <w:i/>
          <w:iCs/>
          <w:kern w:val="2"/>
          <w:lang w:val="es-CR" w:eastAsia="zh-CN" w:bidi="hi-IN"/>
        </w:rPr>
        <w:t>e</w:t>
      </w:r>
      <w:r w:rsidRPr="00886AB0">
        <w:rPr>
          <w:rFonts w:eastAsia="NSimSun"/>
          <w:i/>
          <w:iCs/>
          <w:kern w:val="2"/>
          <w:lang w:val="es-CR" w:eastAsia="zh-CN" w:bidi="hi-IN"/>
        </w:rPr>
        <w:t>nvía máquinas que le ayudan al hombre blanco en su trabajo y le construye pueblos excelentes. Lo hace cada día más fuerte. Pronto invadirá la tierra de la misma forma en que bajan los ríos en estampida por los cañones tras las lluvias repentinas. Mi gente es la marea que se va: no volveremos nunca.</w:t>
      </w:r>
    </w:p>
    <w:p w14:paraId="3373B1A4" w14:textId="77777777" w:rsidR="00340BBF" w:rsidRPr="00886AB0" w:rsidRDefault="00340BBF" w:rsidP="00886AB0">
      <w:pPr>
        <w:suppressAutoHyphens/>
        <w:ind w:left="720"/>
        <w:jc w:val="both"/>
        <w:rPr>
          <w:rFonts w:eastAsia="NSimSun"/>
          <w:i/>
          <w:iCs/>
          <w:kern w:val="2"/>
          <w:lang w:val="es-CR" w:eastAsia="zh-CN" w:bidi="hi-IN"/>
        </w:rPr>
      </w:pPr>
    </w:p>
    <w:p w14:paraId="7872A236" w14:textId="415C1020"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No. Somos razas aparte: nuestros hijos no juegan juntos y nuestros ancianos no narran las mismas historias. A ustedes Dios los favorece: nosotros somos huérfanos.</w:t>
      </w:r>
      <w:r w:rsidR="00CD45EB" w:rsidRPr="00886AB0">
        <w:rPr>
          <w:rFonts w:eastAsia="NSimSun"/>
          <w:i/>
          <w:iCs/>
          <w:kern w:val="2"/>
          <w:lang w:val="es-CR" w:eastAsia="zh-CN" w:bidi="hi-IN"/>
        </w:rPr>
        <w:t xml:space="preserve"> </w:t>
      </w:r>
    </w:p>
    <w:p w14:paraId="60C5F650" w14:textId="77777777" w:rsidR="00340BBF" w:rsidRPr="00886AB0" w:rsidRDefault="00340BBF" w:rsidP="00886AB0">
      <w:pPr>
        <w:suppressAutoHyphens/>
        <w:ind w:left="720"/>
        <w:jc w:val="both"/>
        <w:rPr>
          <w:rFonts w:eastAsia="NSimSun"/>
          <w:i/>
          <w:iCs/>
          <w:kern w:val="2"/>
          <w:lang w:val="es-CR" w:eastAsia="zh-CN" w:bidi="hi-IN"/>
        </w:rPr>
      </w:pPr>
    </w:p>
    <w:p w14:paraId="25874F47" w14:textId="7BB4A5DA"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Consideraremos, pues, su oferta de comprarnos la tierra. Pero no va a ser sencillo, porque para nosotros estas tierras son sagradas. Disfrutamos de las florestas. No sé: nuestra forma de ser es diferente de la de ustedes.</w:t>
      </w:r>
    </w:p>
    <w:p w14:paraId="52F92611" w14:textId="77777777" w:rsidR="00340BBF" w:rsidRPr="00886AB0" w:rsidRDefault="00340BBF" w:rsidP="00886AB0">
      <w:pPr>
        <w:suppressAutoHyphens/>
        <w:ind w:left="720"/>
        <w:jc w:val="both"/>
        <w:rPr>
          <w:rFonts w:eastAsia="NSimSun"/>
          <w:i/>
          <w:iCs/>
          <w:kern w:val="2"/>
          <w:lang w:val="es-CR" w:eastAsia="zh-CN" w:bidi="hi-IN"/>
        </w:rPr>
      </w:pPr>
    </w:p>
    <w:p w14:paraId="3B363AC2"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Esta agua que destella cuando se mueve por los torrentes y los ríos no es s</w:t>
      </w:r>
      <w:r w:rsidR="00FE3448" w:rsidRPr="00886AB0">
        <w:rPr>
          <w:rFonts w:eastAsia="NSimSun"/>
          <w:i/>
          <w:iCs/>
          <w:kern w:val="2"/>
          <w:lang w:val="es-CR" w:eastAsia="zh-CN" w:bidi="hi-IN"/>
        </w:rPr>
        <w:t>o</w:t>
      </w:r>
      <w:r w:rsidRPr="00886AB0">
        <w:rPr>
          <w:rFonts w:eastAsia="NSimSun"/>
          <w:i/>
          <w:iCs/>
          <w:kern w:val="2"/>
          <w:lang w:val="es-CR" w:eastAsia="zh-CN" w:bidi="hi-IN"/>
        </w:rPr>
        <w:t>lo agua</w:t>
      </w:r>
      <w:r w:rsidR="00AB62DE" w:rsidRPr="00886AB0">
        <w:rPr>
          <w:rFonts w:eastAsia="NSimSun"/>
          <w:i/>
          <w:iCs/>
          <w:kern w:val="2"/>
          <w:lang w:val="es-CR" w:eastAsia="zh-CN" w:bidi="hi-IN"/>
        </w:rPr>
        <w:t>,</w:t>
      </w:r>
      <w:r w:rsidRPr="00886AB0">
        <w:rPr>
          <w:rFonts w:eastAsia="NSimSun"/>
          <w:i/>
          <w:iCs/>
          <w:kern w:val="2"/>
          <w:lang w:val="es-CR" w:eastAsia="zh-CN" w:bidi="hi-IN"/>
        </w:rPr>
        <w:t xml:space="preserve"> sino también la sangre de nuestros antepasados. Si le vendemos la tierra, debe recordar que es sagrada y que cada reflejo del agua clara de los lagos narra sucesos y contiene las memorias de mi gente. El murmullo del agua es la voz del padre de mi padre.</w:t>
      </w:r>
    </w:p>
    <w:p w14:paraId="2A79037D" w14:textId="77777777" w:rsidR="00340BBF" w:rsidRPr="00886AB0" w:rsidRDefault="00340BBF" w:rsidP="00886AB0">
      <w:pPr>
        <w:suppressAutoHyphens/>
        <w:ind w:left="720"/>
        <w:jc w:val="both"/>
        <w:rPr>
          <w:rFonts w:eastAsia="NSimSun"/>
          <w:i/>
          <w:iCs/>
          <w:kern w:val="2"/>
          <w:lang w:val="es-CR" w:eastAsia="zh-CN" w:bidi="hi-IN"/>
        </w:rPr>
      </w:pPr>
    </w:p>
    <w:p w14:paraId="7F87922C" w14:textId="3F587CC8"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Los ríos son hermanos nuestros; nos aplacan la sed. Los ríos transportan nuestras canoas y alimentan a nuestros hijos. Si le vendemos la tierra, debe recordar y enseñarles a sus hijos que los ríos son nuestros hermanos</w:t>
      </w:r>
      <w:r w:rsidR="00AB62DE" w:rsidRPr="00886AB0">
        <w:rPr>
          <w:rFonts w:eastAsia="NSimSun"/>
          <w:i/>
          <w:iCs/>
          <w:kern w:val="2"/>
          <w:lang w:val="es-CR" w:eastAsia="zh-CN" w:bidi="hi-IN"/>
        </w:rPr>
        <w:t>,</w:t>
      </w:r>
      <w:r w:rsidRPr="00886AB0">
        <w:rPr>
          <w:rFonts w:eastAsia="NSimSun"/>
          <w:i/>
          <w:iCs/>
          <w:kern w:val="2"/>
          <w:lang w:val="es-CR" w:eastAsia="zh-CN" w:bidi="hi-IN"/>
        </w:rPr>
        <w:t xml:space="preserve"> así como también los de ustedes: en adelante deberán mostrarles la consideración que se le tiene a un hermano.</w:t>
      </w:r>
    </w:p>
    <w:p w14:paraId="0EFF91EE" w14:textId="77777777" w:rsidR="00340BBF" w:rsidRPr="00886AB0" w:rsidRDefault="00340BBF" w:rsidP="00886AB0">
      <w:pPr>
        <w:suppressAutoHyphens/>
        <w:ind w:left="720"/>
        <w:jc w:val="both"/>
        <w:rPr>
          <w:rFonts w:eastAsia="NSimSun"/>
          <w:i/>
          <w:iCs/>
          <w:kern w:val="2"/>
          <w:lang w:val="es-CR" w:eastAsia="zh-CN" w:bidi="hi-IN"/>
        </w:rPr>
      </w:pPr>
    </w:p>
    <w:p w14:paraId="7D8E1952" w14:textId="51650A0F"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El hombre rojo siempre se ha replegado ante el avance del hombre blanco, como se disipa el rocío de las montañas ante el sol de la mañana. Las cenizas de nuestros antepasados son sagradas; las sepulturas son tierra sagrada: por eso estas colinas nos han sido consagradas, y también estos árboles, y esta porción de tierra. Sabemos que el hombre blanco no entiende nuestra forma de ser. Piensa que todo pedazo de tierra es igual al que le sigue, porque es como un extraño que llega de noche y se lleva de la tierra s</w:t>
      </w:r>
      <w:r w:rsidR="00FE3448" w:rsidRPr="00886AB0">
        <w:rPr>
          <w:rFonts w:eastAsia="NSimSun"/>
          <w:i/>
          <w:iCs/>
          <w:kern w:val="2"/>
          <w:lang w:val="es-CR" w:eastAsia="zh-CN" w:bidi="hi-IN"/>
        </w:rPr>
        <w:t>o</w:t>
      </w:r>
      <w:r w:rsidRPr="00886AB0">
        <w:rPr>
          <w:rFonts w:eastAsia="NSimSun"/>
          <w:i/>
          <w:iCs/>
          <w:kern w:val="2"/>
          <w:lang w:val="es-CR" w:eastAsia="zh-CN" w:bidi="hi-IN"/>
        </w:rPr>
        <w:t>lo lo que necesita en ese instante. La tierra no es su hermana</w:t>
      </w:r>
      <w:r w:rsidR="004F5825" w:rsidRPr="00886AB0">
        <w:rPr>
          <w:rFonts w:eastAsia="NSimSun"/>
          <w:i/>
          <w:iCs/>
          <w:kern w:val="2"/>
          <w:lang w:val="es-CR" w:eastAsia="zh-CN" w:bidi="hi-IN"/>
        </w:rPr>
        <w:t>,</w:t>
      </w:r>
      <w:r w:rsidRPr="00886AB0">
        <w:rPr>
          <w:rFonts w:eastAsia="NSimSun"/>
          <w:i/>
          <w:iCs/>
          <w:kern w:val="2"/>
          <w:lang w:val="es-CR" w:eastAsia="zh-CN" w:bidi="hi-IN"/>
        </w:rPr>
        <w:t xml:space="preserve"> sino su enemiga y, cuando la ha conquistado, sigue su camino. Deja atrás las sepulturas de sus padres: no le importa. Secuestra la tierra de los hijos de la tierra. No le importa. Olvida las sepulturas de sus padres y el patrimonio de sus hijos. Trata a su madre la tierra y a su hermano el cielo como objetos que compra, saquea y vende, como ovejas o cuentas de colores. Terminará devorando la tierra y atrás dejará s</w:t>
      </w:r>
      <w:r w:rsidR="00FE3448" w:rsidRPr="00886AB0">
        <w:rPr>
          <w:rFonts w:eastAsia="NSimSun"/>
          <w:i/>
          <w:iCs/>
          <w:kern w:val="2"/>
          <w:lang w:val="es-CR" w:eastAsia="zh-CN" w:bidi="hi-IN"/>
        </w:rPr>
        <w:t>o</w:t>
      </w:r>
      <w:r w:rsidRPr="00886AB0">
        <w:rPr>
          <w:rFonts w:eastAsia="NSimSun"/>
          <w:i/>
          <w:iCs/>
          <w:kern w:val="2"/>
          <w:lang w:val="es-CR" w:eastAsia="zh-CN" w:bidi="hi-IN"/>
        </w:rPr>
        <w:t>lo desierto.</w:t>
      </w:r>
    </w:p>
    <w:p w14:paraId="4F6E5207" w14:textId="77777777" w:rsidR="00340BBF" w:rsidRPr="00886AB0" w:rsidRDefault="00340BBF" w:rsidP="00886AB0">
      <w:pPr>
        <w:suppressAutoHyphens/>
        <w:ind w:left="720"/>
        <w:jc w:val="both"/>
        <w:rPr>
          <w:rFonts w:eastAsia="NSimSun"/>
          <w:i/>
          <w:iCs/>
          <w:kern w:val="2"/>
          <w:lang w:val="es-CR" w:eastAsia="zh-CN" w:bidi="hi-IN"/>
        </w:rPr>
      </w:pPr>
    </w:p>
    <w:p w14:paraId="564DBE78" w14:textId="0EEC246D"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No sé</w:t>
      </w:r>
      <w:r w:rsidR="00C86D41">
        <w:rPr>
          <w:rFonts w:eastAsia="NSimSun"/>
          <w:i/>
          <w:iCs/>
          <w:kern w:val="2"/>
          <w:lang w:val="es-CR" w:eastAsia="zh-CN" w:bidi="hi-IN"/>
        </w:rPr>
        <w:t>, n</w:t>
      </w:r>
      <w:r w:rsidRPr="00886AB0">
        <w:rPr>
          <w:rFonts w:eastAsia="NSimSun"/>
          <w:i/>
          <w:iCs/>
          <w:kern w:val="2"/>
          <w:lang w:val="es-CR" w:eastAsia="zh-CN" w:bidi="hi-IN"/>
        </w:rPr>
        <w:t xml:space="preserve">uestra forma de ser es diferente de la de ustedes. Al hombre rojo </w:t>
      </w:r>
      <w:r w:rsidR="00436B2D" w:rsidRPr="00886AB0">
        <w:rPr>
          <w:rFonts w:eastAsia="NSimSun"/>
          <w:i/>
          <w:iCs/>
          <w:kern w:val="2"/>
          <w:lang w:val="es-CR" w:eastAsia="zh-CN" w:bidi="hi-IN"/>
        </w:rPr>
        <w:t xml:space="preserve">se </w:t>
      </w:r>
      <w:r w:rsidRPr="00886AB0">
        <w:rPr>
          <w:rFonts w:eastAsia="NSimSun"/>
          <w:i/>
          <w:iCs/>
          <w:kern w:val="2"/>
          <w:lang w:val="es-CR" w:eastAsia="zh-CN" w:bidi="hi-IN"/>
        </w:rPr>
        <w:t xml:space="preserve">le </w:t>
      </w:r>
      <w:r w:rsidR="00436B2D" w:rsidRPr="00886AB0">
        <w:rPr>
          <w:rFonts w:eastAsia="NSimSun"/>
          <w:i/>
          <w:iCs/>
          <w:kern w:val="2"/>
          <w:lang w:val="es-CR" w:eastAsia="zh-CN" w:bidi="hi-IN"/>
        </w:rPr>
        <w:t>lastiman</w:t>
      </w:r>
      <w:r w:rsidRPr="00886AB0">
        <w:rPr>
          <w:rFonts w:eastAsia="NSimSun"/>
          <w:i/>
          <w:iCs/>
          <w:kern w:val="2"/>
          <w:lang w:val="es-CR" w:eastAsia="zh-CN" w:bidi="hi-IN"/>
        </w:rPr>
        <w:t xml:space="preserve"> los ojos cuando ve las ciudades de ustedes</w:t>
      </w:r>
      <w:r w:rsidR="004F5825" w:rsidRPr="00886AB0">
        <w:rPr>
          <w:rFonts w:eastAsia="NSimSun"/>
          <w:i/>
          <w:iCs/>
          <w:kern w:val="2"/>
          <w:lang w:val="es-CR" w:eastAsia="zh-CN" w:bidi="hi-IN"/>
        </w:rPr>
        <w:t>, p</w:t>
      </w:r>
      <w:r w:rsidRPr="00886AB0">
        <w:rPr>
          <w:rFonts w:eastAsia="NSimSun"/>
          <w:i/>
          <w:iCs/>
          <w:kern w:val="2"/>
          <w:lang w:val="es-CR" w:eastAsia="zh-CN" w:bidi="hi-IN"/>
        </w:rPr>
        <w:t>ero tal vez</w:t>
      </w:r>
      <w:r w:rsidR="004F5825" w:rsidRPr="00886AB0">
        <w:rPr>
          <w:rFonts w:eastAsia="NSimSun"/>
          <w:i/>
          <w:iCs/>
          <w:kern w:val="2"/>
          <w:lang w:val="es-CR" w:eastAsia="zh-CN" w:bidi="hi-IN"/>
        </w:rPr>
        <w:t>,</w:t>
      </w:r>
      <w:r w:rsidRPr="00886AB0">
        <w:rPr>
          <w:rFonts w:eastAsia="NSimSun"/>
          <w:i/>
          <w:iCs/>
          <w:kern w:val="2"/>
          <w:lang w:val="es-CR" w:eastAsia="zh-CN" w:bidi="hi-IN"/>
        </w:rPr>
        <w:t xml:space="preserve"> se deba a que el hombre rojo es salvaje y no entiende. </w:t>
      </w:r>
    </w:p>
    <w:p w14:paraId="7F90D8F5" w14:textId="77777777" w:rsidR="00516D78" w:rsidRPr="00886AB0" w:rsidRDefault="00516D78" w:rsidP="00886AB0">
      <w:pPr>
        <w:suppressAutoHyphens/>
        <w:ind w:left="720"/>
        <w:jc w:val="both"/>
        <w:rPr>
          <w:rFonts w:eastAsia="NSimSun"/>
          <w:i/>
          <w:iCs/>
          <w:kern w:val="2"/>
          <w:lang w:val="es-CR" w:eastAsia="zh-CN" w:bidi="hi-IN"/>
        </w:rPr>
      </w:pPr>
    </w:p>
    <w:p w14:paraId="72E02743" w14:textId="594F519D"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No hay un solo lugar tranquilo en las ciudades del hombre blanco. No hay dónde oír cómo se despliegan las hojas en la primavera o el batir de alas de los insectos. Tal vez se deba a que soy un salvaje y no entiendo, pero ese estrépito s</w:t>
      </w:r>
      <w:r w:rsidR="00FE3448" w:rsidRPr="00886AB0">
        <w:rPr>
          <w:rFonts w:eastAsia="NSimSun"/>
          <w:i/>
          <w:iCs/>
          <w:kern w:val="2"/>
          <w:lang w:val="es-CR" w:eastAsia="zh-CN" w:bidi="hi-IN"/>
        </w:rPr>
        <w:t>o</w:t>
      </w:r>
      <w:r w:rsidRPr="00886AB0">
        <w:rPr>
          <w:rFonts w:eastAsia="NSimSun"/>
          <w:i/>
          <w:iCs/>
          <w:kern w:val="2"/>
          <w:lang w:val="es-CR" w:eastAsia="zh-CN" w:bidi="hi-IN"/>
        </w:rPr>
        <w:t>lo molesta mis oídos. ¿Qué valor tiene la vida si el hombre no puede oír ni el gemido solitario del cuyeo</w:t>
      </w:r>
      <w:r w:rsidR="007A2490" w:rsidRPr="00886AB0">
        <w:rPr>
          <w:rFonts w:eastAsia="NSimSun"/>
          <w:i/>
          <w:iCs/>
          <w:kern w:val="2"/>
          <w:lang w:val="es-CR" w:eastAsia="zh-CN" w:bidi="hi-IN"/>
        </w:rPr>
        <w:t>,</w:t>
      </w:r>
      <w:r w:rsidRPr="00886AB0">
        <w:rPr>
          <w:rFonts w:eastAsia="NSimSun"/>
          <w:i/>
          <w:iCs/>
          <w:kern w:val="2"/>
          <w:lang w:val="es-CR" w:eastAsia="zh-CN" w:bidi="hi-IN"/>
        </w:rPr>
        <w:t xml:space="preserve"> ni las discusiones nocturnas de las ranas alrededor del estanque? Soy un hombre rojo y no entiendo. El indio prefiere el sonido suave del viento cuando se dispara como un dardo por la faz del estanque, </w:t>
      </w:r>
      <w:r w:rsidR="004D2D50" w:rsidRPr="00886AB0">
        <w:rPr>
          <w:rFonts w:eastAsia="NSimSun"/>
          <w:i/>
          <w:iCs/>
          <w:kern w:val="2"/>
          <w:lang w:val="es-CR" w:eastAsia="zh-CN" w:bidi="hi-IN"/>
        </w:rPr>
        <w:t>así como</w:t>
      </w:r>
      <w:r w:rsidRPr="00886AB0">
        <w:rPr>
          <w:rFonts w:eastAsia="NSimSun"/>
          <w:i/>
          <w:iCs/>
          <w:kern w:val="2"/>
          <w:lang w:val="es-CR" w:eastAsia="zh-CN" w:bidi="hi-IN"/>
        </w:rPr>
        <w:t xml:space="preserve"> el olor del viento mismo, limpio por la lluvia de mediodía o perfumado por las bellotas de los pinos.</w:t>
      </w:r>
    </w:p>
    <w:p w14:paraId="1C4F23B6" w14:textId="77777777" w:rsidR="00340BBF" w:rsidRPr="00886AB0" w:rsidRDefault="00340BBF" w:rsidP="00886AB0">
      <w:pPr>
        <w:suppressAutoHyphens/>
        <w:ind w:left="720"/>
        <w:jc w:val="both"/>
        <w:rPr>
          <w:rFonts w:eastAsia="NSimSun"/>
          <w:i/>
          <w:iCs/>
          <w:kern w:val="2"/>
          <w:lang w:val="es-CR" w:eastAsia="zh-CN" w:bidi="hi-IN"/>
        </w:rPr>
      </w:pPr>
    </w:p>
    <w:p w14:paraId="2319C606" w14:textId="11168455" w:rsidR="00972CE1" w:rsidRPr="00886AB0" w:rsidRDefault="00972CE1" w:rsidP="00F87A3A">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El aire le es precioso al hombre rojo, porque todas las cosas, la bestia, el árbol, el hombre, todos comparten el mismo aliento. El hombre blanco parece no darse cuenta del aire que respira, lo mismo que es insensible al hedor </w:t>
      </w:r>
      <w:r w:rsidR="0016723D" w:rsidRPr="00886AB0">
        <w:rPr>
          <w:rFonts w:eastAsia="NSimSun"/>
          <w:i/>
          <w:iCs/>
          <w:kern w:val="2"/>
          <w:lang w:val="es-CR" w:eastAsia="zh-CN" w:bidi="hi-IN"/>
        </w:rPr>
        <w:t>d</w:t>
      </w:r>
      <w:r w:rsidRPr="00886AB0">
        <w:rPr>
          <w:rFonts w:eastAsia="NSimSun"/>
          <w:i/>
          <w:iCs/>
          <w:kern w:val="2"/>
          <w:lang w:val="es-CR" w:eastAsia="zh-CN" w:bidi="hi-IN"/>
        </w:rPr>
        <w:t xml:space="preserve">el hombre que </w:t>
      </w:r>
      <w:r w:rsidR="0016723D" w:rsidRPr="00886AB0">
        <w:rPr>
          <w:rFonts w:eastAsia="NSimSun"/>
          <w:i/>
          <w:iCs/>
          <w:kern w:val="2"/>
          <w:lang w:val="es-CR" w:eastAsia="zh-CN" w:bidi="hi-IN"/>
        </w:rPr>
        <w:t>dura</w:t>
      </w:r>
      <w:r w:rsidRPr="00886AB0">
        <w:rPr>
          <w:rFonts w:eastAsia="NSimSun"/>
          <w:i/>
          <w:iCs/>
          <w:kern w:val="2"/>
          <w:lang w:val="es-CR" w:eastAsia="zh-CN" w:bidi="hi-IN"/>
        </w:rPr>
        <w:t xml:space="preserve"> muchos días </w:t>
      </w:r>
      <w:r w:rsidR="0016723D" w:rsidRPr="00886AB0">
        <w:rPr>
          <w:rFonts w:eastAsia="NSimSun"/>
          <w:i/>
          <w:iCs/>
          <w:kern w:val="2"/>
          <w:lang w:val="es-CR" w:eastAsia="zh-CN" w:bidi="hi-IN"/>
        </w:rPr>
        <w:t>agonizando</w:t>
      </w:r>
      <w:r w:rsidRPr="00886AB0">
        <w:rPr>
          <w:rFonts w:eastAsia="NSimSun"/>
          <w:i/>
          <w:iCs/>
          <w:kern w:val="2"/>
          <w:lang w:val="es-CR" w:eastAsia="zh-CN" w:bidi="hi-IN"/>
        </w:rPr>
        <w:t xml:space="preserve">. </w:t>
      </w:r>
      <w:r w:rsidRPr="00886AB0">
        <w:rPr>
          <w:rFonts w:eastAsia="NSimSun"/>
          <w:i/>
          <w:iCs/>
          <w:kern w:val="2"/>
          <w:lang w:val="es-CR" w:eastAsia="zh-CN" w:bidi="hi-IN"/>
        </w:rPr>
        <w:lastRenderedPageBreak/>
        <w:t>Pero si le vendemos la tierra, tiene que recordar que el aire es precioso para nosotros, porque el aire comparte el espíritu con toda la vida que mantiene. El viento que le dio el primer hálito a nuestro abuelo también recibe su último suspiro. Y el viento también le debe dar a nuestros hijos el espíritu de la vida. Y si nosotros le vendemos la tierra, debe considerarla aparte y sagrada, como un lugar donde hasta el hombre blanco puede ir a disfrutar del viento</w:t>
      </w:r>
      <w:r w:rsidR="001C7B57" w:rsidRPr="00886AB0">
        <w:rPr>
          <w:rFonts w:eastAsia="NSimSun"/>
          <w:i/>
          <w:iCs/>
          <w:kern w:val="2"/>
          <w:lang w:val="es-CR" w:eastAsia="zh-CN" w:bidi="hi-IN"/>
        </w:rPr>
        <w:t>,</w:t>
      </w:r>
      <w:r w:rsidRPr="00886AB0">
        <w:rPr>
          <w:rFonts w:eastAsia="NSimSun"/>
          <w:i/>
          <w:iCs/>
          <w:kern w:val="2"/>
          <w:lang w:val="es-CR" w:eastAsia="zh-CN" w:bidi="hi-IN"/>
        </w:rPr>
        <w:t xml:space="preserve"> endulzado por las flores de las praderas.</w:t>
      </w:r>
    </w:p>
    <w:p w14:paraId="2ECEA3E8" w14:textId="77777777" w:rsidR="00340BBF" w:rsidRPr="00886AB0" w:rsidRDefault="00340BBF" w:rsidP="00886AB0">
      <w:pPr>
        <w:suppressAutoHyphens/>
        <w:ind w:left="720"/>
        <w:jc w:val="both"/>
        <w:rPr>
          <w:rFonts w:eastAsia="NSimSun"/>
          <w:i/>
          <w:iCs/>
          <w:kern w:val="2"/>
          <w:lang w:val="es-CR" w:eastAsia="zh-CN" w:bidi="hi-IN"/>
        </w:rPr>
      </w:pPr>
    </w:p>
    <w:p w14:paraId="4872B8F2" w14:textId="25A01D74"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Consideraremos, pues, su oferta de comprarnos la tierra. Si decidimos aceptarla, le pongo una condición: el hombre blanco debe tratar a las bestias de esta tierra como trata a sus hermanos. Soy un salvaje y no conozco ninguna otra forma de comportarme: he visto mil búfalos descomponiéndose en la pradera, abandonados por el hombre blanco, quien los mata desde un tren que pasa. Soy un salvaje y no entiendo cómo el caballo de hierro puede ser más importante que el búfalo que matamos s</w:t>
      </w:r>
      <w:r w:rsidR="00FE3448" w:rsidRPr="00886AB0">
        <w:rPr>
          <w:rFonts w:eastAsia="NSimSun"/>
          <w:i/>
          <w:iCs/>
          <w:kern w:val="2"/>
          <w:lang w:val="es-CR" w:eastAsia="zh-CN" w:bidi="hi-IN"/>
        </w:rPr>
        <w:t>o</w:t>
      </w:r>
      <w:r w:rsidRPr="00886AB0">
        <w:rPr>
          <w:rFonts w:eastAsia="NSimSun"/>
          <w:i/>
          <w:iCs/>
          <w:kern w:val="2"/>
          <w:lang w:val="es-CR" w:eastAsia="zh-CN" w:bidi="hi-IN"/>
        </w:rPr>
        <w:t>lo para mantenernos vivos.</w:t>
      </w:r>
    </w:p>
    <w:p w14:paraId="742E088F" w14:textId="77777777" w:rsidR="00340BBF" w:rsidRPr="00886AB0" w:rsidRDefault="00340BBF" w:rsidP="00886AB0">
      <w:pPr>
        <w:suppressAutoHyphens/>
        <w:ind w:left="720"/>
        <w:jc w:val="both"/>
        <w:rPr>
          <w:rFonts w:eastAsia="NSimSun"/>
          <w:i/>
          <w:iCs/>
          <w:kern w:val="2"/>
          <w:lang w:val="es-CR" w:eastAsia="zh-CN" w:bidi="hi-IN"/>
        </w:rPr>
      </w:pPr>
    </w:p>
    <w:p w14:paraId="250B3E54"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¿Qué es el hombre sin las bestias? Si desaparecieran todas las bestias, el hombre se moriría de una gran soledad de espíritu. Porque lo que le</w:t>
      </w:r>
      <w:r w:rsidR="00820B59" w:rsidRPr="00886AB0">
        <w:rPr>
          <w:rFonts w:eastAsia="NSimSun"/>
          <w:i/>
          <w:iCs/>
          <w:kern w:val="2"/>
          <w:lang w:val="es-CR" w:eastAsia="zh-CN" w:bidi="hi-IN"/>
        </w:rPr>
        <w:t>s</w:t>
      </w:r>
      <w:r w:rsidRPr="00886AB0">
        <w:rPr>
          <w:rFonts w:eastAsia="NSimSun"/>
          <w:i/>
          <w:iCs/>
          <w:kern w:val="2"/>
          <w:lang w:val="es-CR" w:eastAsia="zh-CN" w:bidi="hi-IN"/>
        </w:rPr>
        <w:t xml:space="preserve"> ocurra a las bestias, poco después le sucede también al hombre. Todas las cosas están relacionadas unas con otras. Lo que le suceda a la tierra, les sucede a los hijos de la tierra.</w:t>
      </w:r>
    </w:p>
    <w:p w14:paraId="3B62D10A" w14:textId="77777777" w:rsidR="00340BBF" w:rsidRPr="00886AB0" w:rsidRDefault="00340BBF" w:rsidP="00886AB0">
      <w:pPr>
        <w:suppressAutoHyphens/>
        <w:ind w:left="720"/>
        <w:jc w:val="both"/>
        <w:rPr>
          <w:rFonts w:eastAsia="NSimSun"/>
          <w:i/>
          <w:iCs/>
          <w:kern w:val="2"/>
          <w:lang w:val="es-CR" w:eastAsia="zh-CN" w:bidi="hi-IN"/>
        </w:rPr>
      </w:pPr>
    </w:p>
    <w:p w14:paraId="58FA5322" w14:textId="0A96A943"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Deben enseñarles a sus hijos que el suelo que tienen bajo los pies está compuesto por las cenizas de nuestros abuelos. Para que respeten la tierra, </w:t>
      </w:r>
      <w:r w:rsidR="00680AD2" w:rsidRPr="00886AB0">
        <w:rPr>
          <w:rFonts w:eastAsia="NSimSun"/>
          <w:i/>
          <w:iCs/>
          <w:kern w:val="2"/>
          <w:lang w:val="es-CR" w:eastAsia="zh-CN" w:bidi="hi-IN"/>
        </w:rPr>
        <w:t>díganles</w:t>
      </w:r>
      <w:r w:rsidRPr="00886AB0">
        <w:rPr>
          <w:rFonts w:eastAsia="NSimSun"/>
          <w:i/>
          <w:iCs/>
          <w:kern w:val="2"/>
          <w:lang w:val="es-CR" w:eastAsia="zh-CN" w:bidi="hi-IN"/>
        </w:rPr>
        <w:t xml:space="preserve"> a sus hijos que la tierra está enriquecida por las vidas de nuestros familiares. Enséñenles a sus hijos lo que les enseñamos a los nuestros: que la tierra es nuestra madre. Lo que le sucede a la tierra, les sucede a los hijos de la tierra. Si la gente escupe el suelo, se está escupiendo a sí misma.</w:t>
      </w:r>
    </w:p>
    <w:p w14:paraId="16542BC7" w14:textId="77777777" w:rsidR="00340BBF" w:rsidRPr="00886AB0" w:rsidRDefault="00340BBF" w:rsidP="00886AB0">
      <w:pPr>
        <w:suppressAutoHyphens/>
        <w:ind w:left="720"/>
        <w:jc w:val="both"/>
        <w:rPr>
          <w:rFonts w:eastAsia="NSimSun"/>
          <w:i/>
          <w:iCs/>
          <w:kern w:val="2"/>
          <w:lang w:val="es-CR" w:eastAsia="zh-CN" w:bidi="hi-IN"/>
        </w:rPr>
      </w:pPr>
    </w:p>
    <w:p w14:paraId="36201E67" w14:textId="2C3FC82D"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Sabemos esto: la tierra no le pertenece al hombre</w:t>
      </w:r>
      <w:r w:rsidR="00D91EBD" w:rsidRPr="00886AB0">
        <w:rPr>
          <w:rFonts w:eastAsia="NSimSun"/>
          <w:i/>
          <w:iCs/>
          <w:kern w:val="2"/>
          <w:lang w:val="es-CR" w:eastAsia="zh-CN" w:bidi="hi-IN"/>
        </w:rPr>
        <w:t>,</w:t>
      </w:r>
      <w:r w:rsidRPr="00886AB0">
        <w:rPr>
          <w:rFonts w:eastAsia="NSimSun"/>
          <w:i/>
          <w:iCs/>
          <w:kern w:val="2"/>
          <w:lang w:val="es-CR" w:eastAsia="zh-CN" w:bidi="hi-IN"/>
        </w:rPr>
        <w:t xml:space="preserve"> </w:t>
      </w:r>
      <w:r w:rsidR="003E3E2A">
        <w:rPr>
          <w:rFonts w:eastAsia="NSimSun"/>
          <w:i/>
          <w:iCs/>
          <w:kern w:val="2"/>
          <w:lang w:val="es-CR" w:eastAsia="zh-CN" w:bidi="hi-IN"/>
        </w:rPr>
        <w:t xml:space="preserve">sino que </w:t>
      </w:r>
      <w:r w:rsidRPr="00886AB0">
        <w:rPr>
          <w:rFonts w:eastAsia="NSimSun"/>
          <w:i/>
          <w:iCs/>
          <w:kern w:val="2"/>
          <w:lang w:val="es-CR" w:eastAsia="zh-CN" w:bidi="hi-IN"/>
        </w:rPr>
        <w:t>el hombre le pertenece a la tierra. Sabemos esto: todas las cosas están conectadas entre sí, como une la sangre a una familia. Todas las cosas están interrelacionadas.</w:t>
      </w:r>
    </w:p>
    <w:p w14:paraId="093B163C" w14:textId="77777777" w:rsidR="00340BBF" w:rsidRPr="00886AB0" w:rsidRDefault="00340BBF" w:rsidP="00886AB0">
      <w:pPr>
        <w:suppressAutoHyphens/>
        <w:ind w:left="720"/>
        <w:jc w:val="both"/>
        <w:rPr>
          <w:rFonts w:eastAsia="NSimSun"/>
          <w:i/>
          <w:iCs/>
          <w:kern w:val="2"/>
          <w:lang w:val="es-CR" w:eastAsia="zh-CN" w:bidi="hi-IN"/>
        </w:rPr>
      </w:pPr>
    </w:p>
    <w:p w14:paraId="3AD0B3D8"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Lo que le sucede a la tierra, les sucede a los hijos de la tierra. El ser humano no teje la vida, sino que es uno de los hilos. Lo que le haga al tejido, se lo hace a sí mismo.</w:t>
      </w:r>
    </w:p>
    <w:p w14:paraId="73903A36" w14:textId="77777777" w:rsidR="00340BBF" w:rsidRPr="00886AB0" w:rsidRDefault="00340BBF" w:rsidP="00886AB0">
      <w:pPr>
        <w:suppressAutoHyphens/>
        <w:ind w:left="720"/>
        <w:jc w:val="both"/>
        <w:rPr>
          <w:rFonts w:eastAsia="NSimSun"/>
          <w:i/>
          <w:iCs/>
          <w:kern w:val="2"/>
          <w:lang w:val="es-CR" w:eastAsia="zh-CN" w:bidi="hi-IN"/>
        </w:rPr>
      </w:pPr>
    </w:p>
    <w:p w14:paraId="7F161429" w14:textId="6ECB92AC"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No: el día y la noche no pueden coexistir.</w:t>
      </w:r>
    </w:p>
    <w:p w14:paraId="0D10747D" w14:textId="77777777" w:rsidR="00340BBF" w:rsidRPr="00886AB0" w:rsidRDefault="00340BBF" w:rsidP="00886AB0">
      <w:pPr>
        <w:suppressAutoHyphens/>
        <w:ind w:left="720"/>
        <w:jc w:val="both"/>
        <w:rPr>
          <w:rFonts w:eastAsia="NSimSun"/>
          <w:i/>
          <w:iCs/>
          <w:kern w:val="2"/>
          <w:lang w:val="es-CR" w:eastAsia="zh-CN" w:bidi="hi-IN"/>
        </w:rPr>
      </w:pPr>
    </w:p>
    <w:p w14:paraId="4B51A22C"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Nuestros muertos viven en los ríos dulces de la tierra, vuelven con los pasos silenciosos de la primavera</w:t>
      </w:r>
      <w:r w:rsidR="00ED3C93" w:rsidRPr="00886AB0">
        <w:rPr>
          <w:rFonts w:eastAsia="NSimSun"/>
          <w:i/>
          <w:iCs/>
          <w:kern w:val="2"/>
          <w:lang w:val="es-CR" w:eastAsia="zh-CN" w:bidi="hi-IN"/>
        </w:rPr>
        <w:t>,</w:t>
      </w:r>
      <w:r w:rsidRPr="00886AB0">
        <w:rPr>
          <w:rFonts w:eastAsia="NSimSun"/>
          <w:i/>
          <w:iCs/>
          <w:kern w:val="2"/>
          <w:lang w:val="es-CR" w:eastAsia="zh-CN" w:bidi="hi-IN"/>
        </w:rPr>
        <w:t xml:space="preserve"> y es su espíritu el que corre con el viento y encrespa la superficie de los estanques.</w:t>
      </w:r>
    </w:p>
    <w:p w14:paraId="15C745C2" w14:textId="77777777" w:rsidR="00A9180D" w:rsidRPr="00886AB0" w:rsidRDefault="00A9180D" w:rsidP="00886AB0">
      <w:pPr>
        <w:suppressAutoHyphens/>
        <w:ind w:left="720"/>
        <w:jc w:val="both"/>
        <w:rPr>
          <w:rFonts w:eastAsia="NSimSun"/>
          <w:i/>
          <w:iCs/>
          <w:kern w:val="2"/>
          <w:lang w:val="es-CR" w:eastAsia="zh-CN" w:bidi="hi-IN"/>
        </w:rPr>
      </w:pPr>
    </w:p>
    <w:p w14:paraId="18CBD9CD" w14:textId="109552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Vamos a analizar por</w:t>
      </w:r>
      <w:r w:rsidR="00ED3C93" w:rsidRPr="00886AB0">
        <w:rPr>
          <w:rFonts w:eastAsia="NSimSun"/>
          <w:i/>
          <w:iCs/>
          <w:kern w:val="2"/>
          <w:lang w:val="es-CR" w:eastAsia="zh-CN" w:bidi="hi-IN"/>
        </w:rPr>
        <w:t xml:space="preserve"> </w:t>
      </w:r>
      <w:r w:rsidR="00680AD2" w:rsidRPr="00886AB0">
        <w:rPr>
          <w:rFonts w:eastAsia="NSimSun"/>
          <w:i/>
          <w:iCs/>
          <w:kern w:val="2"/>
          <w:lang w:val="es-CR" w:eastAsia="zh-CN" w:bidi="hi-IN"/>
        </w:rPr>
        <w:t>qué</w:t>
      </w:r>
      <w:r w:rsidRPr="00886AB0">
        <w:rPr>
          <w:rFonts w:eastAsia="NSimSun"/>
          <w:i/>
          <w:iCs/>
          <w:kern w:val="2"/>
          <w:lang w:val="es-CR" w:eastAsia="zh-CN" w:bidi="hi-IN"/>
        </w:rPr>
        <w:t xml:space="preserve"> desea el hombre blanco comprar esta tierra. Mi gente me pregunta qué es lo que desea comprar el hombre blanco. La idea </w:t>
      </w:r>
      <w:r w:rsidR="00680AD2" w:rsidRPr="00886AB0">
        <w:rPr>
          <w:rFonts w:eastAsia="NSimSun"/>
          <w:i/>
          <w:iCs/>
          <w:kern w:val="2"/>
          <w:lang w:val="es-CR" w:eastAsia="zh-CN" w:bidi="hi-IN"/>
        </w:rPr>
        <w:t>no</w:t>
      </w:r>
      <w:r w:rsidR="00C67081">
        <w:rPr>
          <w:rFonts w:eastAsia="NSimSun"/>
          <w:i/>
          <w:iCs/>
          <w:kern w:val="2"/>
          <w:lang w:val="es-CR" w:eastAsia="zh-CN" w:bidi="hi-IN"/>
        </w:rPr>
        <w:t>s</w:t>
      </w:r>
      <w:r w:rsidRPr="00886AB0">
        <w:rPr>
          <w:rFonts w:eastAsia="NSimSun"/>
          <w:i/>
          <w:iCs/>
          <w:kern w:val="2"/>
          <w:lang w:val="es-CR" w:eastAsia="zh-CN" w:bidi="hi-IN"/>
        </w:rPr>
        <w:t xml:space="preserve"> es ajena. ¿Cómo se pueden comprar o vender el cielo, la calidez de la tierra, la levedad del antílope? ¿Cómo es posible que podamos venderles esas cosas</w:t>
      </w:r>
      <w:r w:rsidR="00920EA5" w:rsidRPr="00886AB0">
        <w:rPr>
          <w:rFonts w:eastAsia="NSimSun"/>
          <w:i/>
          <w:iCs/>
          <w:kern w:val="2"/>
          <w:lang w:val="es-CR" w:eastAsia="zh-CN" w:bidi="hi-IN"/>
        </w:rPr>
        <w:t>,</w:t>
      </w:r>
      <w:r w:rsidRPr="00886AB0">
        <w:rPr>
          <w:rFonts w:eastAsia="NSimSun"/>
          <w:i/>
          <w:iCs/>
          <w:kern w:val="2"/>
          <w:lang w:val="es-CR" w:eastAsia="zh-CN" w:bidi="hi-IN"/>
        </w:rPr>
        <w:t xml:space="preserve"> y cómo es posible que las compren ustedes? ¿</w:t>
      </w:r>
      <w:r w:rsidR="00332DA2" w:rsidRPr="00886AB0">
        <w:rPr>
          <w:rFonts w:eastAsia="NSimSun"/>
          <w:i/>
          <w:iCs/>
          <w:kern w:val="2"/>
          <w:lang w:val="es-CR" w:eastAsia="zh-CN" w:bidi="hi-IN"/>
        </w:rPr>
        <w:t>E</w:t>
      </w:r>
      <w:r w:rsidRPr="00886AB0">
        <w:rPr>
          <w:rFonts w:eastAsia="NSimSun"/>
          <w:i/>
          <w:iCs/>
          <w:kern w:val="2"/>
          <w:lang w:val="es-CR" w:eastAsia="zh-CN" w:bidi="hi-IN"/>
        </w:rPr>
        <w:t xml:space="preserve">s de ustedes </w:t>
      </w:r>
      <w:r w:rsidR="00332DA2" w:rsidRPr="00886AB0">
        <w:rPr>
          <w:rFonts w:eastAsia="NSimSun"/>
          <w:i/>
          <w:iCs/>
          <w:kern w:val="2"/>
          <w:lang w:val="es-CR" w:eastAsia="zh-CN" w:bidi="hi-IN"/>
        </w:rPr>
        <w:t xml:space="preserve">la tierra </w:t>
      </w:r>
      <w:r w:rsidRPr="00886AB0">
        <w:rPr>
          <w:rFonts w:eastAsia="NSimSun"/>
          <w:i/>
          <w:iCs/>
          <w:kern w:val="2"/>
          <w:lang w:val="es-CR" w:eastAsia="zh-CN" w:bidi="hi-IN"/>
        </w:rPr>
        <w:t>para que ustedes hagan con ella lo que les parezca, solo porque el hombre rojo firma un pedazo de papel y se lo entrega a la gente blanca? Si no somos dueños de la frescura del aire y del destello del agua, ¿cómo nos los pueden comprar? ¿Pueden comprar el búfalo, para que vuelva una</w:t>
      </w:r>
      <w:r w:rsidR="00920EA5" w:rsidRPr="00886AB0">
        <w:rPr>
          <w:rFonts w:eastAsia="NSimSun"/>
          <w:i/>
          <w:iCs/>
          <w:kern w:val="2"/>
          <w:lang w:val="es-CR" w:eastAsia="zh-CN" w:bidi="hi-IN"/>
        </w:rPr>
        <w:t xml:space="preserve"> vez que haya caído el último? </w:t>
      </w:r>
      <w:r w:rsidRPr="00886AB0">
        <w:rPr>
          <w:rFonts w:eastAsia="NSimSun"/>
          <w:i/>
          <w:iCs/>
          <w:kern w:val="2"/>
          <w:lang w:val="es-CR" w:eastAsia="zh-CN" w:bidi="hi-IN"/>
        </w:rPr>
        <w:t xml:space="preserve">Pero consideraremos su oferta, porque sabemos que, de no vender la tierra, el hombre blanco puede venir con </w:t>
      </w:r>
      <w:r w:rsidRPr="00886AB0">
        <w:rPr>
          <w:rFonts w:eastAsia="NSimSun"/>
          <w:i/>
          <w:iCs/>
          <w:kern w:val="2"/>
          <w:lang w:val="es-CR" w:eastAsia="zh-CN" w:bidi="hi-IN"/>
        </w:rPr>
        <w:lastRenderedPageBreak/>
        <w:t>fusiles y tomarla. Pero somos primitivos y, en el momento pasajero de su fuerza, el hombre blanco piensa que es un dios y dueño de la tierra. ¿Cómo puede un hombre ser dueño de su madre?</w:t>
      </w:r>
    </w:p>
    <w:p w14:paraId="5F6F5B66" w14:textId="77777777" w:rsidR="00340BBF" w:rsidRPr="00886AB0" w:rsidRDefault="00340BBF" w:rsidP="00886AB0">
      <w:pPr>
        <w:suppressAutoHyphens/>
        <w:ind w:left="720"/>
        <w:jc w:val="both"/>
        <w:rPr>
          <w:rFonts w:eastAsia="NSimSun"/>
          <w:i/>
          <w:iCs/>
          <w:kern w:val="2"/>
          <w:lang w:val="es-CR" w:eastAsia="zh-CN" w:bidi="hi-IN"/>
        </w:rPr>
      </w:pPr>
    </w:p>
    <w:p w14:paraId="4E122E4C" w14:textId="14FD7B32"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Pero vamos a considerar su oferta de comprarnos la tierra. El día y la noche no pueden coexistir. Consideraremos la oferta de ir a la reserva que dispuso usted para mi gente</w:t>
      </w:r>
      <w:r w:rsidR="00332DA2" w:rsidRPr="00886AB0">
        <w:rPr>
          <w:rFonts w:eastAsia="NSimSun"/>
          <w:i/>
          <w:iCs/>
          <w:kern w:val="2"/>
          <w:lang w:val="es-CR" w:eastAsia="zh-CN" w:bidi="hi-IN"/>
        </w:rPr>
        <w:t>, v</w:t>
      </w:r>
      <w:r w:rsidRPr="00886AB0">
        <w:rPr>
          <w:rFonts w:eastAsia="NSimSun"/>
          <w:i/>
          <w:iCs/>
          <w:kern w:val="2"/>
          <w:lang w:val="es-CR" w:eastAsia="zh-CN" w:bidi="hi-IN"/>
        </w:rPr>
        <w:t xml:space="preserve">iviremos aparte, y en paz. Poco importa dónde pasemos el resto de nuestros días. </w:t>
      </w:r>
      <w:r w:rsidRPr="00FB1B75">
        <w:rPr>
          <w:rFonts w:eastAsia="NSimSun"/>
          <w:kern w:val="2"/>
          <w:lang w:val="es-CR" w:eastAsia="zh-CN" w:bidi="hi-IN"/>
        </w:rPr>
        <w:t>Nuestros</w:t>
      </w:r>
      <w:r w:rsidRPr="00886AB0">
        <w:rPr>
          <w:rFonts w:eastAsia="NSimSun"/>
          <w:i/>
          <w:iCs/>
          <w:kern w:val="2"/>
          <w:lang w:val="es-CR" w:eastAsia="zh-CN" w:bidi="hi-IN"/>
        </w:rPr>
        <w:t xml:space="preserve"> hijos han visto a sus padres humillados en la derrota. </w:t>
      </w:r>
      <w:r w:rsidRPr="00FB1B75">
        <w:rPr>
          <w:rFonts w:eastAsia="NSimSun"/>
          <w:kern w:val="2"/>
          <w:lang w:val="es-CR" w:eastAsia="zh-CN" w:bidi="hi-IN"/>
        </w:rPr>
        <w:t>N</w:t>
      </w:r>
      <w:r w:rsidRPr="00886AB0">
        <w:rPr>
          <w:rFonts w:eastAsia="NSimSun"/>
          <w:i/>
          <w:iCs/>
          <w:kern w:val="2"/>
          <w:lang w:val="es-CR" w:eastAsia="zh-CN" w:bidi="hi-IN"/>
        </w:rPr>
        <w:t>uestros guerreros sienten vergüenza y, tras la derrota, pasan ociosos los días y se contaminan el cuerpo con dulces y bebidas fuertes. Poco importa dónde pasemos el resto de nuestros días. No serán muchos. Unas cuantas horas más, unos cuantos inviernos más, y ninguno de los hijos de las grandes tribus que un día habitaron esta tierra y deambulan ahora como bandoleros por los bosques, ninguno quedará para llevar luto por las tumbas de esta gente que una vez fue tan poderosa y tuvo tanta esperanza como la gente de ustedes.</w:t>
      </w:r>
    </w:p>
    <w:p w14:paraId="2A86F613" w14:textId="77777777" w:rsidR="00340BBF" w:rsidRPr="00886AB0" w:rsidRDefault="00340BBF" w:rsidP="00886AB0">
      <w:pPr>
        <w:suppressAutoHyphens/>
        <w:ind w:left="720"/>
        <w:jc w:val="both"/>
        <w:rPr>
          <w:rFonts w:eastAsia="NSimSun"/>
          <w:i/>
          <w:iCs/>
          <w:kern w:val="2"/>
          <w:lang w:val="es-CR" w:eastAsia="zh-CN" w:bidi="hi-IN"/>
        </w:rPr>
      </w:pPr>
    </w:p>
    <w:p w14:paraId="169AEFED" w14:textId="5B6BDB2B"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¿Por qué voy a llevar luto por la desaparición de mi gente? Las tribus están compuestas de hombres, nada más. Los hombres vienen y se van, como las olas del mar.</w:t>
      </w:r>
    </w:p>
    <w:p w14:paraId="50F31357" w14:textId="77777777" w:rsidR="00340BBF" w:rsidRPr="00886AB0" w:rsidRDefault="00340BBF" w:rsidP="00886AB0">
      <w:pPr>
        <w:suppressAutoHyphens/>
        <w:ind w:left="720"/>
        <w:jc w:val="both"/>
        <w:rPr>
          <w:rFonts w:eastAsia="NSimSun"/>
          <w:i/>
          <w:iCs/>
          <w:kern w:val="2"/>
          <w:lang w:val="es-CR" w:eastAsia="zh-CN" w:bidi="hi-IN"/>
        </w:rPr>
      </w:pPr>
    </w:p>
    <w:p w14:paraId="1839CBF2" w14:textId="41C0D9F3"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Ni el hombre blanco, cuyo Dios camina y habla con él como un amigo con otro, ni la gente blanca, está</w:t>
      </w:r>
      <w:r w:rsidR="00F92873" w:rsidRPr="00886AB0">
        <w:rPr>
          <w:rFonts w:eastAsia="NSimSun"/>
          <w:i/>
          <w:iCs/>
          <w:kern w:val="2"/>
          <w:lang w:val="es-CR" w:eastAsia="zh-CN" w:bidi="hi-IN"/>
        </w:rPr>
        <w:t>n</w:t>
      </w:r>
      <w:r w:rsidRPr="00886AB0">
        <w:rPr>
          <w:rFonts w:eastAsia="NSimSun"/>
          <w:i/>
          <w:iCs/>
          <w:kern w:val="2"/>
          <w:lang w:val="es-CR" w:eastAsia="zh-CN" w:bidi="hi-IN"/>
        </w:rPr>
        <w:t xml:space="preserve"> exent</w:t>
      </w:r>
      <w:r w:rsidR="00F92873" w:rsidRPr="00886AB0">
        <w:rPr>
          <w:rFonts w:eastAsia="NSimSun"/>
          <w:i/>
          <w:iCs/>
          <w:kern w:val="2"/>
          <w:lang w:val="es-CR" w:eastAsia="zh-CN" w:bidi="hi-IN"/>
        </w:rPr>
        <w:t>os</w:t>
      </w:r>
      <w:r w:rsidRPr="00886AB0">
        <w:rPr>
          <w:rFonts w:eastAsia="NSimSun"/>
          <w:i/>
          <w:iCs/>
          <w:kern w:val="2"/>
          <w:lang w:val="es-CR" w:eastAsia="zh-CN" w:bidi="hi-IN"/>
        </w:rPr>
        <w:t xml:space="preserve"> del destino común. Después de todo, puede que resultemos hermanos: ya se verá. Pero sí sabemos una cosa que tal vez el hombre blanco descubra algún día: nuestro Dios es el mismo.</w:t>
      </w:r>
    </w:p>
    <w:p w14:paraId="7C51C67F" w14:textId="77777777" w:rsidR="00F92873" w:rsidRPr="00886AB0" w:rsidRDefault="00F92873" w:rsidP="00886AB0">
      <w:pPr>
        <w:suppressAutoHyphens/>
        <w:ind w:left="720"/>
        <w:jc w:val="both"/>
        <w:rPr>
          <w:rFonts w:eastAsia="NSimSun"/>
          <w:i/>
          <w:iCs/>
          <w:kern w:val="2"/>
          <w:lang w:val="es-CR" w:eastAsia="zh-CN" w:bidi="hi-IN"/>
        </w:rPr>
      </w:pPr>
    </w:p>
    <w:p w14:paraId="6838F031" w14:textId="0AF9FA0C"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 xml:space="preserve">Usted puede pensar que posee a Dios como desea poseer nuestra tierra, pero no es así. Es el Dios de todos los hombres y su compasión es la misma, tanto para el hombre rojo como para el blanco. Para él, esta tierra es preciosa, y dañarla es acumular desprecio sobre el Creador. También los blancos pasarán, a lo mejor hasta más rápido que todas las otras tribus. Si continúan contaminando su cama, una noche se sofocarán en sus propios desechos. </w:t>
      </w:r>
    </w:p>
    <w:p w14:paraId="6B6383F4" w14:textId="77777777" w:rsidR="00340BBF" w:rsidRPr="00886AB0" w:rsidRDefault="00340BBF" w:rsidP="00886AB0">
      <w:pPr>
        <w:suppressAutoHyphens/>
        <w:ind w:left="720"/>
        <w:jc w:val="both"/>
        <w:rPr>
          <w:rFonts w:eastAsia="NSimSun"/>
          <w:i/>
          <w:iCs/>
          <w:kern w:val="2"/>
          <w:lang w:val="es-CR" w:eastAsia="zh-CN" w:bidi="hi-IN"/>
        </w:rPr>
      </w:pPr>
    </w:p>
    <w:p w14:paraId="63CA2704"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Cuando perezca, el hombre blanco brillará intensamente, fulgurante por la fuerza del Dios que lo trajo a esta tierra y quien, por algún designio especial, le dio dominio sobre ella y sobre el hombre rojo. Para nosotros, ese destino es un misterio, porque no entendemos cómo va a ser cuando todos los búfalos estén muertos, domesticados los caballos salvajes, los rincones secretos de las florestas cargados del olor de muchos hombres, y la vista a las colinas obnubilada por los alambres parlantes</w:t>
      </w:r>
      <w:r w:rsidR="00556C6E" w:rsidRPr="00886AB0">
        <w:rPr>
          <w:rFonts w:eastAsia="NSimSun"/>
          <w:i/>
          <w:iCs/>
          <w:kern w:val="2"/>
          <w:lang w:val="es-CR" w:eastAsia="zh-CN" w:bidi="hi-IN"/>
        </w:rPr>
        <w:t xml:space="preserve"> del telégrafo</w:t>
      </w:r>
      <w:r w:rsidRPr="00886AB0">
        <w:rPr>
          <w:rFonts w:eastAsia="NSimSun"/>
          <w:i/>
          <w:iCs/>
          <w:kern w:val="2"/>
          <w:lang w:val="es-CR" w:eastAsia="zh-CN" w:bidi="hi-IN"/>
        </w:rPr>
        <w:t>.</w:t>
      </w:r>
    </w:p>
    <w:p w14:paraId="5D47BC90" w14:textId="77777777" w:rsidR="00340BBF" w:rsidRPr="00886AB0" w:rsidRDefault="00340BBF" w:rsidP="00886AB0">
      <w:pPr>
        <w:suppressAutoHyphens/>
        <w:ind w:left="720"/>
        <w:jc w:val="both"/>
        <w:rPr>
          <w:rFonts w:eastAsia="NSimSun"/>
          <w:i/>
          <w:iCs/>
          <w:kern w:val="2"/>
          <w:lang w:val="es-CR" w:eastAsia="zh-CN" w:bidi="hi-IN"/>
        </w:rPr>
      </w:pPr>
    </w:p>
    <w:p w14:paraId="2419C0AC" w14:textId="32FA45C6"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¿Adónde se fue la espesura? ¿Qué se hizo el águila? Y, ¿cómo es despedirse del leve poni y de la caza? Será el final de la vida y el inicio de la mera supervivencia.</w:t>
      </w:r>
    </w:p>
    <w:p w14:paraId="0B015098" w14:textId="77777777" w:rsidR="00340BBF" w:rsidRPr="00886AB0" w:rsidRDefault="00340BBF" w:rsidP="00886AB0">
      <w:pPr>
        <w:suppressAutoHyphens/>
        <w:ind w:left="720"/>
        <w:jc w:val="both"/>
        <w:rPr>
          <w:rFonts w:eastAsia="NSimSun"/>
          <w:i/>
          <w:iCs/>
          <w:kern w:val="2"/>
          <w:lang w:val="es-CR" w:eastAsia="zh-CN" w:bidi="hi-IN"/>
        </w:rPr>
      </w:pPr>
    </w:p>
    <w:p w14:paraId="4C7D7CFB" w14:textId="77777777"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Por algún designio especial, Dios les dio a ustedes dominio sobre las bestias, las florestas y la gente roja, pero ese destino le resulta un misterio para el hombre rojo.</w:t>
      </w:r>
    </w:p>
    <w:p w14:paraId="05309802" w14:textId="77777777" w:rsidR="00340BBF" w:rsidRPr="00886AB0" w:rsidRDefault="00340BBF" w:rsidP="00886AB0">
      <w:pPr>
        <w:suppressAutoHyphens/>
        <w:ind w:left="720"/>
        <w:jc w:val="both"/>
        <w:rPr>
          <w:rFonts w:eastAsia="NSimSun"/>
          <w:i/>
          <w:iCs/>
          <w:kern w:val="2"/>
          <w:lang w:val="es-CR" w:eastAsia="zh-CN" w:bidi="hi-IN"/>
        </w:rPr>
      </w:pPr>
    </w:p>
    <w:p w14:paraId="34442AA4" w14:textId="3D535E1E"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Tal vez podríamos entender si supiéramos qué sueña el hombre blanco, de qué esperanzas les habla a sus hijos en las largas noches de invierno, qué visiones les graba a fuego en la mente para que las deseen al día siguiente. Pero nosotros somos salvajes</w:t>
      </w:r>
      <w:r w:rsidR="008C3151" w:rsidRPr="00886AB0">
        <w:rPr>
          <w:rFonts w:eastAsia="NSimSun"/>
          <w:i/>
          <w:iCs/>
          <w:kern w:val="2"/>
          <w:lang w:val="es-CR" w:eastAsia="zh-CN" w:bidi="hi-IN"/>
        </w:rPr>
        <w:t>, n</w:t>
      </w:r>
      <w:r w:rsidRPr="00886AB0">
        <w:rPr>
          <w:rFonts w:eastAsia="NSimSun"/>
          <w:i/>
          <w:iCs/>
          <w:kern w:val="2"/>
          <w:lang w:val="es-CR" w:eastAsia="zh-CN" w:bidi="hi-IN"/>
        </w:rPr>
        <w:t>o podemos ver</w:t>
      </w:r>
      <w:r w:rsidR="00A32726" w:rsidRPr="00886AB0">
        <w:rPr>
          <w:rFonts w:eastAsia="NSimSun"/>
          <w:i/>
          <w:iCs/>
          <w:kern w:val="2"/>
          <w:lang w:val="es-CR" w:eastAsia="zh-CN" w:bidi="hi-IN"/>
        </w:rPr>
        <w:t xml:space="preserve"> los sueños del hombre blanco. </w:t>
      </w:r>
      <w:r w:rsidRPr="00886AB0">
        <w:rPr>
          <w:rFonts w:eastAsia="NSimSun"/>
          <w:i/>
          <w:iCs/>
          <w:kern w:val="2"/>
          <w:lang w:val="es-CR" w:eastAsia="zh-CN" w:bidi="hi-IN"/>
        </w:rPr>
        <w:t xml:space="preserve">Y, porque no los podemos ver, seguimos nuestra propia </w:t>
      </w:r>
      <w:r w:rsidRPr="00886AB0">
        <w:rPr>
          <w:rFonts w:eastAsia="NSimSun"/>
          <w:i/>
          <w:iCs/>
          <w:kern w:val="2"/>
          <w:lang w:val="es-CR" w:eastAsia="zh-CN" w:bidi="hi-IN"/>
        </w:rPr>
        <w:lastRenderedPageBreak/>
        <w:t xml:space="preserve">senda. Porque, por sobre todo lo demás, tenemos en mucho el derecho que tiene cada hombre de vivir como desea, por más lejos que esté de lo que desean sus hermanos. Hay muy poco en común entre nosotros. </w:t>
      </w:r>
    </w:p>
    <w:p w14:paraId="3624ABF9" w14:textId="77777777" w:rsidR="00340BBF" w:rsidRPr="00886AB0" w:rsidRDefault="00340BBF" w:rsidP="00886AB0">
      <w:pPr>
        <w:suppressAutoHyphens/>
        <w:ind w:left="720"/>
        <w:jc w:val="both"/>
        <w:rPr>
          <w:rFonts w:eastAsia="NSimSun"/>
          <w:i/>
          <w:iCs/>
          <w:kern w:val="2"/>
          <w:lang w:val="es-CR" w:eastAsia="zh-CN" w:bidi="hi-IN"/>
        </w:rPr>
      </w:pPr>
    </w:p>
    <w:p w14:paraId="37E6337E" w14:textId="780D81CC"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Así es que vamos a considerar la oferta que usted nos hace</w:t>
      </w:r>
      <w:r w:rsidR="00A32726" w:rsidRPr="00886AB0">
        <w:rPr>
          <w:rFonts w:eastAsia="NSimSun"/>
          <w:i/>
          <w:iCs/>
          <w:kern w:val="2"/>
          <w:lang w:val="es-CR" w:eastAsia="zh-CN" w:bidi="hi-IN"/>
        </w:rPr>
        <w:t>,</w:t>
      </w:r>
      <w:r w:rsidRPr="00886AB0">
        <w:rPr>
          <w:rFonts w:eastAsia="NSimSun"/>
          <w:i/>
          <w:iCs/>
          <w:kern w:val="2"/>
          <w:lang w:val="es-CR" w:eastAsia="zh-CN" w:bidi="hi-IN"/>
        </w:rPr>
        <w:t xml:space="preserve"> de comprarnos la tierra. Si aceptamos, será para asegurarnos la reserva que nos ha prometido. Allí tal vez podamos vivir como queramos los breves días que nos restan. Cuando el último hombre rojo haya desaparecido de la tierra, y su memoria no sea sino la sombra de una nube que pasa a través de la pradera, estas costas y estas florestas todavía contendrán los espíritus de mi gente. Porque amamos esta tierra como el recién nacido ama los latidos del corazón de su madre.</w:t>
      </w:r>
    </w:p>
    <w:p w14:paraId="15523FEB" w14:textId="77777777" w:rsidR="00340BBF" w:rsidRPr="00886AB0" w:rsidRDefault="00340BBF" w:rsidP="00886AB0">
      <w:pPr>
        <w:suppressAutoHyphens/>
        <w:ind w:left="720"/>
        <w:jc w:val="both"/>
        <w:rPr>
          <w:rFonts w:eastAsia="NSimSun"/>
          <w:i/>
          <w:iCs/>
          <w:kern w:val="2"/>
          <w:lang w:val="es-CR" w:eastAsia="zh-CN" w:bidi="hi-IN"/>
        </w:rPr>
      </w:pPr>
    </w:p>
    <w:p w14:paraId="0F6AD75E" w14:textId="52DEFBA5"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Si les vendemos la tierra, ámenla como la hemos amado nosotros. Cuídenla como la hemos cuidado nosotros. Mantengan la memoria de esta tierra tal y como era cuando la tomaron.</w:t>
      </w:r>
      <w:r w:rsidR="00241457" w:rsidRPr="00886AB0">
        <w:rPr>
          <w:rFonts w:eastAsia="NSimSun"/>
          <w:i/>
          <w:iCs/>
          <w:kern w:val="2"/>
          <w:lang w:val="es-CR" w:eastAsia="zh-CN" w:bidi="hi-IN"/>
        </w:rPr>
        <w:t xml:space="preserve"> </w:t>
      </w:r>
    </w:p>
    <w:p w14:paraId="10D4DF15" w14:textId="77777777" w:rsidR="006F3CB0" w:rsidRPr="00886AB0" w:rsidRDefault="006F3CB0" w:rsidP="00886AB0">
      <w:pPr>
        <w:suppressAutoHyphens/>
        <w:ind w:left="720"/>
        <w:jc w:val="both"/>
        <w:rPr>
          <w:rFonts w:eastAsia="NSimSun"/>
          <w:i/>
          <w:iCs/>
          <w:kern w:val="2"/>
          <w:lang w:val="es-CR" w:eastAsia="zh-CN" w:bidi="hi-IN"/>
        </w:rPr>
      </w:pPr>
    </w:p>
    <w:p w14:paraId="517EE95E" w14:textId="145C0403"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Y, con toda su fuerza, con toda su mente, con todo su corazón, presérvenla para sus hijos, y ámenla, como nos ama Dios a todos.</w:t>
      </w:r>
    </w:p>
    <w:p w14:paraId="0CCB9298" w14:textId="77777777" w:rsidR="00340BBF" w:rsidRPr="00886AB0" w:rsidRDefault="00340BBF" w:rsidP="00886AB0">
      <w:pPr>
        <w:suppressAutoHyphens/>
        <w:ind w:left="720"/>
        <w:jc w:val="both"/>
        <w:rPr>
          <w:rFonts w:eastAsia="NSimSun"/>
          <w:i/>
          <w:iCs/>
          <w:kern w:val="2"/>
          <w:lang w:val="es-CR" w:eastAsia="zh-CN" w:bidi="hi-IN"/>
        </w:rPr>
      </w:pPr>
    </w:p>
    <w:p w14:paraId="78C383B8" w14:textId="4C27A2AC" w:rsidR="00972CE1" w:rsidRPr="00886AB0" w:rsidRDefault="00972CE1" w:rsidP="00886AB0">
      <w:pPr>
        <w:suppressAutoHyphens/>
        <w:ind w:left="720"/>
        <w:jc w:val="both"/>
        <w:rPr>
          <w:rFonts w:eastAsia="NSimSun"/>
          <w:i/>
          <w:iCs/>
          <w:kern w:val="2"/>
          <w:lang w:val="es-CR" w:eastAsia="zh-CN" w:bidi="hi-IN"/>
        </w:rPr>
      </w:pPr>
      <w:r w:rsidRPr="00886AB0">
        <w:rPr>
          <w:rFonts w:eastAsia="NSimSun"/>
          <w:i/>
          <w:iCs/>
          <w:kern w:val="2"/>
          <w:lang w:val="es-CR" w:eastAsia="zh-CN" w:bidi="hi-IN"/>
        </w:rPr>
        <w:t>Sabemos una cosa: nuestro Dios es el mismo Dios. Para él, esta tierra es preciosa. Ni siquiera el hombre blanco está exento del destino común. Después de todo, puede que sí seamos hermanos. Ya veremos.</w:t>
      </w:r>
    </w:p>
    <w:p w14:paraId="6189C620" w14:textId="77777777" w:rsidR="00F15429" w:rsidRPr="00A540F4" w:rsidRDefault="00F15429" w:rsidP="004F1358">
      <w:pPr>
        <w:rPr>
          <w:lang w:val="es-CR"/>
        </w:rPr>
      </w:pPr>
    </w:p>
    <w:p w14:paraId="7D82B062" w14:textId="466A8522" w:rsidR="00F15429" w:rsidRPr="00A540F4" w:rsidRDefault="005B7792" w:rsidP="004F1358">
      <w:pPr>
        <w:numPr>
          <w:ilvl w:val="0"/>
          <w:numId w:val="2"/>
        </w:numPr>
        <w:ind w:left="284" w:hanging="284"/>
        <w:rPr>
          <w:b/>
          <w:lang w:val="es-CR"/>
        </w:rPr>
      </w:pPr>
      <w:r w:rsidRPr="00A540F4">
        <w:rPr>
          <w:b/>
          <w:lang w:val="es-CR"/>
        </w:rPr>
        <w:t>Colofón</w:t>
      </w:r>
    </w:p>
    <w:p w14:paraId="19B59BFC" w14:textId="77777777" w:rsidR="008A4F5B" w:rsidRPr="00A540F4" w:rsidRDefault="008A4F5B" w:rsidP="004F1358">
      <w:pPr>
        <w:rPr>
          <w:lang w:val="es-CR"/>
        </w:rPr>
      </w:pPr>
    </w:p>
    <w:p w14:paraId="672DDA1A" w14:textId="77777777" w:rsidR="00FD4A2E" w:rsidRPr="00A540F4" w:rsidRDefault="007D7FED" w:rsidP="004F1358">
      <w:pPr>
        <w:pStyle w:val="NormalWeb"/>
        <w:shd w:val="clear" w:color="auto" w:fill="FFFFFF"/>
        <w:spacing w:before="0" w:beforeAutospacing="0" w:after="0" w:afterAutospacing="0"/>
        <w:jc w:val="both"/>
        <w:rPr>
          <w:color w:val="000000"/>
        </w:rPr>
      </w:pPr>
      <w:r w:rsidRPr="00A540F4">
        <w:rPr>
          <w:color w:val="000000"/>
        </w:rPr>
        <w:t xml:space="preserve">Presentadas las dos versiones tal cuales, </w:t>
      </w:r>
      <w:r w:rsidR="00F64BB6" w:rsidRPr="00A540F4">
        <w:rPr>
          <w:color w:val="000000"/>
        </w:rPr>
        <w:t>quedan disipadas las dudas acerca de</w:t>
      </w:r>
      <w:r w:rsidR="00CF2C19" w:rsidRPr="00A540F4">
        <w:rPr>
          <w:color w:val="000000"/>
        </w:rPr>
        <w:t>l contenido exacto y</w:t>
      </w:r>
      <w:r w:rsidR="00F64BB6" w:rsidRPr="00A540F4">
        <w:rPr>
          <w:color w:val="000000"/>
        </w:rPr>
        <w:t xml:space="preserve"> la paternidad de tan controvertida alocución.</w:t>
      </w:r>
      <w:r w:rsidR="000F7C38" w:rsidRPr="00A540F4">
        <w:rPr>
          <w:color w:val="000000"/>
        </w:rPr>
        <w:t xml:space="preserve"> Y, al reconocer esta situación, </w:t>
      </w:r>
      <w:r w:rsidR="00FD4A2E" w:rsidRPr="00A540F4">
        <w:rPr>
          <w:color w:val="000000"/>
        </w:rPr>
        <w:t xml:space="preserve">confiamos en que, ahora que se conocen ambas en español </w:t>
      </w:r>
      <w:r w:rsidR="00085C86" w:rsidRPr="00A540F4">
        <w:t>—</w:t>
      </w:r>
      <w:r w:rsidR="00FD4A2E" w:rsidRPr="00A540F4">
        <w:rPr>
          <w:color w:val="000000"/>
        </w:rPr>
        <w:t>traducidas por una misma persona, para evitar sesgos</w:t>
      </w:r>
      <w:r w:rsidR="00085C86" w:rsidRPr="00A540F4">
        <w:rPr>
          <w:color w:val="000000"/>
        </w:rPr>
        <w:t xml:space="preserve"> idiomáticos</w:t>
      </w:r>
      <w:r w:rsidR="00085C86" w:rsidRPr="00A540F4">
        <w:t>—</w:t>
      </w:r>
      <w:r w:rsidR="00FD4A2E" w:rsidRPr="00A540F4">
        <w:rPr>
          <w:color w:val="000000"/>
        </w:rPr>
        <w:t>, quienes utilicen esta información con fines académicos o educativos, lo hagan con la mayor objetividad posible.</w:t>
      </w:r>
    </w:p>
    <w:p w14:paraId="65150331" w14:textId="77777777" w:rsidR="00EC4A2F" w:rsidRPr="00A540F4" w:rsidRDefault="00EC4A2F" w:rsidP="004F1358">
      <w:pPr>
        <w:pStyle w:val="NormalWeb"/>
        <w:shd w:val="clear" w:color="auto" w:fill="FFFFFF"/>
        <w:spacing w:before="0" w:beforeAutospacing="0" w:after="0" w:afterAutospacing="0"/>
        <w:jc w:val="both"/>
        <w:rPr>
          <w:color w:val="000000"/>
        </w:rPr>
      </w:pPr>
    </w:p>
    <w:p w14:paraId="72285048" w14:textId="1283DAB3" w:rsidR="00F64BB6" w:rsidRDefault="00EC4A2F" w:rsidP="004F1358">
      <w:pPr>
        <w:pStyle w:val="NormalWeb"/>
        <w:shd w:val="clear" w:color="auto" w:fill="FFFFFF"/>
        <w:spacing w:before="0" w:beforeAutospacing="0" w:after="0" w:afterAutospacing="0"/>
        <w:jc w:val="both"/>
        <w:rPr>
          <w:color w:val="000000"/>
        </w:rPr>
      </w:pPr>
      <w:r w:rsidRPr="00A540F4">
        <w:rPr>
          <w:color w:val="000000"/>
        </w:rPr>
        <w:t xml:space="preserve">Al final de cuentas, e independientemente de que el autor fuera el Jefe Seattle, Smith o Perry, lo importante y esencial es que el mensaje conservacionista </w:t>
      </w:r>
      <w:r w:rsidR="00B94922" w:rsidRPr="00A540F4">
        <w:rPr>
          <w:color w:val="000000"/>
        </w:rPr>
        <w:t xml:space="preserve">derivado </w:t>
      </w:r>
      <w:r w:rsidRPr="00A540F4">
        <w:rPr>
          <w:color w:val="000000"/>
        </w:rPr>
        <w:t>de la primigenia relación entre el hombre y la tierra</w:t>
      </w:r>
      <w:r w:rsidR="00FD4A2E" w:rsidRPr="00A540F4">
        <w:rPr>
          <w:color w:val="000000"/>
        </w:rPr>
        <w:t xml:space="preserve"> </w:t>
      </w:r>
      <w:r w:rsidR="00B94922" w:rsidRPr="00A540F4">
        <w:rPr>
          <w:color w:val="000000"/>
        </w:rPr>
        <w:t>ah</w:t>
      </w:r>
      <w:r w:rsidR="007D2DF1" w:rsidRPr="00A540F4">
        <w:rPr>
          <w:color w:val="000000"/>
        </w:rPr>
        <w:t>í manifiesto</w:t>
      </w:r>
      <w:r w:rsidR="00B94922" w:rsidRPr="00A540F4">
        <w:rPr>
          <w:color w:val="000000"/>
        </w:rPr>
        <w:t xml:space="preserve">, </w:t>
      </w:r>
      <w:r w:rsidR="00F8313B" w:rsidRPr="00A540F4">
        <w:rPr>
          <w:color w:val="000000"/>
        </w:rPr>
        <w:t xml:space="preserve">propio de la cosmovisión indígena, </w:t>
      </w:r>
      <w:r w:rsidR="00B94922" w:rsidRPr="00A540F4">
        <w:rPr>
          <w:color w:val="000000"/>
        </w:rPr>
        <w:t xml:space="preserve">nos sirva como </w:t>
      </w:r>
      <w:r w:rsidR="007D2DF1" w:rsidRPr="00A540F4">
        <w:rPr>
          <w:color w:val="000000"/>
        </w:rPr>
        <w:t xml:space="preserve">inspiración </w:t>
      </w:r>
      <w:r w:rsidR="00785FFF" w:rsidRPr="00A540F4">
        <w:rPr>
          <w:color w:val="000000"/>
        </w:rPr>
        <w:t xml:space="preserve">y guía </w:t>
      </w:r>
      <w:r w:rsidR="007D2DF1" w:rsidRPr="00A540F4">
        <w:rPr>
          <w:color w:val="000000"/>
        </w:rPr>
        <w:t xml:space="preserve">para las luchas por </w:t>
      </w:r>
      <w:r w:rsidR="00337909" w:rsidRPr="00A540F4">
        <w:rPr>
          <w:color w:val="000000"/>
        </w:rPr>
        <w:t xml:space="preserve">la protección de </w:t>
      </w:r>
      <w:r w:rsidR="004E2D57" w:rsidRPr="00A540F4">
        <w:rPr>
          <w:color w:val="000000"/>
        </w:rPr>
        <w:t xml:space="preserve">los preciados </w:t>
      </w:r>
      <w:r w:rsidR="00DC4A73" w:rsidRPr="00A540F4">
        <w:rPr>
          <w:color w:val="000000"/>
        </w:rPr>
        <w:t xml:space="preserve">y tan amenazados </w:t>
      </w:r>
      <w:r w:rsidR="00337909" w:rsidRPr="00A540F4">
        <w:rPr>
          <w:color w:val="000000"/>
        </w:rPr>
        <w:t>recursos naturales que hace</w:t>
      </w:r>
      <w:r w:rsidR="004E2D57" w:rsidRPr="00A540F4">
        <w:rPr>
          <w:color w:val="000000"/>
        </w:rPr>
        <w:t>n</w:t>
      </w:r>
      <w:r w:rsidR="00337909" w:rsidRPr="00A540F4">
        <w:rPr>
          <w:color w:val="000000"/>
        </w:rPr>
        <w:t xml:space="preserve"> posible la vida en nuestro</w:t>
      </w:r>
      <w:r w:rsidR="007D2DF1" w:rsidRPr="00A540F4">
        <w:rPr>
          <w:color w:val="000000"/>
        </w:rPr>
        <w:t xml:space="preserve"> planeta</w:t>
      </w:r>
      <w:r w:rsidR="000F7C38" w:rsidRPr="00A540F4">
        <w:rPr>
          <w:color w:val="000000"/>
        </w:rPr>
        <w:t>.</w:t>
      </w:r>
    </w:p>
    <w:p w14:paraId="6769C923" w14:textId="605621D3" w:rsidR="00B33E57" w:rsidRDefault="00B33E57" w:rsidP="004F1358">
      <w:pPr>
        <w:pStyle w:val="NormalWeb"/>
        <w:shd w:val="clear" w:color="auto" w:fill="FFFFFF"/>
        <w:spacing w:before="0" w:beforeAutospacing="0" w:after="0" w:afterAutospacing="0"/>
        <w:jc w:val="both"/>
        <w:rPr>
          <w:color w:val="000000"/>
        </w:rPr>
      </w:pPr>
    </w:p>
    <w:p w14:paraId="682B6A6B" w14:textId="6F4B9F35" w:rsidR="00B33E57" w:rsidRPr="00B33E57" w:rsidRDefault="00B33E57" w:rsidP="00B33E57">
      <w:pPr>
        <w:pStyle w:val="NormalWeb"/>
        <w:shd w:val="clear" w:color="auto" w:fill="FFFFFF"/>
        <w:spacing w:before="0" w:beforeAutospacing="0" w:after="0" w:afterAutospacing="0"/>
        <w:jc w:val="both"/>
        <w:rPr>
          <w:b/>
          <w:bCs/>
          <w:color w:val="000000"/>
        </w:rPr>
      </w:pPr>
      <w:r>
        <w:rPr>
          <w:b/>
          <w:bCs/>
          <w:color w:val="000000"/>
        </w:rPr>
        <w:t>4</w:t>
      </w:r>
      <w:r w:rsidRPr="00B33E57">
        <w:rPr>
          <w:b/>
          <w:bCs/>
          <w:color w:val="000000"/>
        </w:rPr>
        <w:t>. Ética y conflicto de intereses</w:t>
      </w:r>
    </w:p>
    <w:p w14:paraId="329F2FB3" w14:textId="77777777" w:rsidR="00B33E57" w:rsidRDefault="00B33E57" w:rsidP="00B33E57">
      <w:pPr>
        <w:pStyle w:val="NormalWeb"/>
        <w:shd w:val="clear" w:color="auto" w:fill="FFFFFF"/>
        <w:spacing w:before="0" w:beforeAutospacing="0" w:after="0" w:afterAutospacing="0"/>
        <w:jc w:val="both"/>
        <w:rPr>
          <w:color w:val="000000"/>
        </w:rPr>
      </w:pPr>
    </w:p>
    <w:p w14:paraId="635C7AE2" w14:textId="6D8E0238" w:rsidR="00B33E57" w:rsidRPr="00A540F4" w:rsidRDefault="00B33E57" w:rsidP="00B33E57">
      <w:pPr>
        <w:pStyle w:val="NormalWeb"/>
        <w:shd w:val="clear" w:color="auto" w:fill="FFFFFF"/>
        <w:spacing w:before="0" w:beforeAutospacing="0" w:after="0" w:afterAutospacing="0"/>
        <w:jc w:val="both"/>
        <w:rPr>
          <w:color w:val="000000"/>
        </w:rPr>
      </w:pPr>
      <w:r w:rsidRPr="00B33E57">
        <w:rPr>
          <w:color w:val="000000"/>
        </w:rPr>
        <w:t>Las personas autoras declaran que han cumplido totalmente todos los requisitos éticos y legales pertinentes, tanto durante el estudio como en la producción del manuscrito; que no hay conflicto de interés de ningún tipo</w:t>
      </w:r>
      <w:r w:rsidR="007E7CF3">
        <w:rPr>
          <w:color w:val="000000"/>
        </w:rPr>
        <w:t>;</w:t>
      </w:r>
      <w:r w:rsidRPr="00B33E57">
        <w:rPr>
          <w:color w:val="000000"/>
        </w:rPr>
        <w:t xml:space="preserve"> y que están totalmente de acuerdo con la versión final editada del artículo.</w:t>
      </w:r>
    </w:p>
    <w:p w14:paraId="0F9CC010" w14:textId="77777777" w:rsidR="00F64BB6" w:rsidRPr="00A540F4" w:rsidRDefault="00F64BB6" w:rsidP="004F1358">
      <w:pPr>
        <w:pStyle w:val="NormalWeb"/>
        <w:shd w:val="clear" w:color="auto" w:fill="FFFFFF"/>
        <w:spacing w:before="0" w:beforeAutospacing="0" w:after="0" w:afterAutospacing="0"/>
        <w:jc w:val="both"/>
        <w:rPr>
          <w:color w:val="000000"/>
        </w:rPr>
      </w:pPr>
    </w:p>
    <w:p w14:paraId="694ABB7C" w14:textId="09D4A0C8" w:rsidR="00CC5158" w:rsidRPr="00A540F4" w:rsidRDefault="00B33E57" w:rsidP="00B33E57">
      <w:pPr>
        <w:pStyle w:val="NormalWeb"/>
        <w:shd w:val="clear" w:color="auto" w:fill="FFFFFF"/>
        <w:spacing w:before="0" w:beforeAutospacing="0" w:after="0" w:afterAutospacing="0"/>
        <w:jc w:val="both"/>
        <w:rPr>
          <w:b/>
          <w:color w:val="000000"/>
        </w:rPr>
      </w:pPr>
      <w:r>
        <w:rPr>
          <w:b/>
          <w:color w:val="000000"/>
        </w:rPr>
        <w:t xml:space="preserve">5. </w:t>
      </w:r>
      <w:r w:rsidR="00CC5158" w:rsidRPr="00A540F4">
        <w:rPr>
          <w:b/>
          <w:color w:val="000000"/>
        </w:rPr>
        <w:t>Agradecimientos</w:t>
      </w:r>
    </w:p>
    <w:p w14:paraId="73076839" w14:textId="77777777" w:rsidR="00CC5158" w:rsidRPr="00A540F4" w:rsidRDefault="00CC5158" w:rsidP="004F1358">
      <w:pPr>
        <w:pStyle w:val="NormalWeb"/>
        <w:shd w:val="clear" w:color="auto" w:fill="FFFFFF"/>
        <w:spacing w:before="0" w:beforeAutospacing="0" w:after="0" w:afterAutospacing="0"/>
        <w:jc w:val="both"/>
        <w:rPr>
          <w:color w:val="000000"/>
        </w:rPr>
      </w:pPr>
    </w:p>
    <w:p w14:paraId="7E364D49" w14:textId="358EF395" w:rsidR="00CC5158" w:rsidRPr="00A540F4" w:rsidRDefault="00CC5158" w:rsidP="004F1358">
      <w:pPr>
        <w:suppressAutoHyphens/>
        <w:jc w:val="both"/>
        <w:rPr>
          <w:lang w:val="es-CR"/>
        </w:rPr>
      </w:pPr>
      <w:r w:rsidRPr="00A540F4">
        <w:rPr>
          <w:lang w:val="es-CR"/>
        </w:rPr>
        <w:t xml:space="preserve">A Ted Perry, </w:t>
      </w:r>
      <w:r w:rsidR="00202EB7" w:rsidRPr="00A540F4">
        <w:rPr>
          <w:lang w:val="es-CR"/>
        </w:rPr>
        <w:t xml:space="preserve">hoy con </w:t>
      </w:r>
      <w:r w:rsidR="00185016" w:rsidRPr="00A540F4">
        <w:rPr>
          <w:lang w:val="es-CR"/>
        </w:rPr>
        <w:t xml:space="preserve">83 </w:t>
      </w:r>
      <w:r w:rsidR="005E3B89" w:rsidRPr="00A540F4">
        <w:rPr>
          <w:lang w:val="es-CR"/>
        </w:rPr>
        <w:t>años</w:t>
      </w:r>
      <w:r w:rsidR="00694308" w:rsidRPr="00A540F4">
        <w:rPr>
          <w:lang w:val="es-CR"/>
        </w:rPr>
        <w:t xml:space="preserve"> de edad</w:t>
      </w:r>
      <w:r w:rsidR="004341FF">
        <w:rPr>
          <w:lang w:val="es-CR"/>
        </w:rPr>
        <w:t>,</w:t>
      </w:r>
      <w:r w:rsidR="00694308" w:rsidRPr="00A540F4">
        <w:rPr>
          <w:lang w:val="es-CR"/>
        </w:rPr>
        <w:t xml:space="preserve"> </w:t>
      </w:r>
      <w:r w:rsidRPr="00A540F4">
        <w:rPr>
          <w:lang w:val="es-CR"/>
        </w:rPr>
        <w:t xml:space="preserve">por </w:t>
      </w:r>
      <w:r w:rsidR="0066627E" w:rsidRPr="00A540F4">
        <w:rPr>
          <w:lang w:val="es-CR"/>
        </w:rPr>
        <w:t xml:space="preserve">responder </w:t>
      </w:r>
      <w:r w:rsidR="00185016" w:rsidRPr="00A540F4">
        <w:rPr>
          <w:lang w:val="es-CR"/>
        </w:rPr>
        <w:t xml:space="preserve">con gran gentileza </w:t>
      </w:r>
      <w:r w:rsidR="0066627E" w:rsidRPr="00A540F4">
        <w:rPr>
          <w:lang w:val="es-CR"/>
        </w:rPr>
        <w:t xml:space="preserve">a mi solicitud para </w:t>
      </w:r>
      <w:r w:rsidRPr="00A540F4">
        <w:rPr>
          <w:lang w:val="es-CR"/>
        </w:rPr>
        <w:t>esclarecer</w:t>
      </w:r>
      <w:r w:rsidR="00202EB7" w:rsidRPr="00A540F4">
        <w:rPr>
          <w:lang w:val="es-CR"/>
        </w:rPr>
        <w:t xml:space="preserve"> </w:t>
      </w:r>
      <w:r w:rsidR="0066627E" w:rsidRPr="00A540F4">
        <w:rPr>
          <w:lang w:val="es-CR"/>
        </w:rPr>
        <w:t>la paternidad de</w:t>
      </w:r>
      <w:r w:rsidR="00185016" w:rsidRPr="00A540F4">
        <w:rPr>
          <w:lang w:val="es-CR"/>
        </w:rPr>
        <w:t xml:space="preserve"> la discutida alocución</w:t>
      </w:r>
      <w:r w:rsidRPr="00A540F4">
        <w:rPr>
          <w:lang w:val="es-CR"/>
        </w:rPr>
        <w:t>.</w:t>
      </w:r>
      <w:r w:rsidR="00202EB7" w:rsidRPr="00A540F4">
        <w:rPr>
          <w:lang w:val="es-CR"/>
        </w:rPr>
        <w:t xml:space="preserve"> A Silvia Kruse Quirós, por la calidad con que efectuó la </w:t>
      </w:r>
      <w:r w:rsidRPr="00A540F4">
        <w:rPr>
          <w:lang w:val="es-CR"/>
        </w:rPr>
        <w:t>traduc</w:t>
      </w:r>
      <w:r w:rsidR="00202EB7" w:rsidRPr="00A540F4">
        <w:rPr>
          <w:lang w:val="es-CR"/>
        </w:rPr>
        <w:t>ción de ambos textos. A Th</w:t>
      </w:r>
      <w:r w:rsidR="004F7C75" w:rsidRPr="00A540F4">
        <w:rPr>
          <w:lang w:val="es-CR"/>
        </w:rPr>
        <w:t>ere</w:t>
      </w:r>
      <w:r w:rsidR="00202EB7" w:rsidRPr="00A540F4">
        <w:rPr>
          <w:lang w:val="es-CR"/>
        </w:rPr>
        <w:t>sa White, por revisar el resumen en inglés.</w:t>
      </w:r>
    </w:p>
    <w:p w14:paraId="23E7A518" w14:textId="77777777" w:rsidR="00CC5158" w:rsidRPr="00A540F4" w:rsidRDefault="00CC5158" w:rsidP="004F1358">
      <w:pPr>
        <w:pStyle w:val="NormalWeb"/>
        <w:shd w:val="clear" w:color="auto" w:fill="FFFFFF"/>
        <w:spacing w:before="0" w:beforeAutospacing="0" w:after="0" w:afterAutospacing="0"/>
        <w:jc w:val="both"/>
        <w:rPr>
          <w:color w:val="000000"/>
        </w:rPr>
      </w:pPr>
    </w:p>
    <w:p w14:paraId="08B542D1" w14:textId="3B64F06F" w:rsidR="001E2EA0" w:rsidRPr="00A540F4" w:rsidRDefault="00B33E57" w:rsidP="00B33E57">
      <w:pPr>
        <w:pStyle w:val="NormalWeb"/>
        <w:shd w:val="clear" w:color="auto" w:fill="FFFFFF"/>
        <w:spacing w:before="0" w:beforeAutospacing="0" w:after="0" w:afterAutospacing="0"/>
        <w:jc w:val="both"/>
        <w:rPr>
          <w:b/>
          <w:color w:val="000000" w:themeColor="text1"/>
        </w:rPr>
      </w:pPr>
      <w:r>
        <w:rPr>
          <w:b/>
          <w:color w:val="000000" w:themeColor="text1"/>
        </w:rPr>
        <w:t xml:space="preserve">6. </w:t>
      </w:r>
      <w:r w:rsidR="00680AD2" w:rsidRPr="00A540F4">
        <w:rPr>
          <w:b/>
          <w:color w:val="000000" w:themeColor="text1"/>
        </w:rPr>
        <w:t>Referencias</w:t>
      </w:r>
    </w:p>
    <w:p w14:paraId="2CD10F23" w14:textId="77777777" w:rsidR="001E2EA0" w:rsidRPr="00A540F4" w:rsidRDefault="001E2EA0" w:rsidP="004F1358">
      <w:pPr>
        <w:pStyle w:val="NormalWeb"/>
        <w:shd w:val="clear" w:color="auto" w:fill="FFFFFF"/>
        <w:spacing w:before="0" w:beforeAutospacing="0" w:after="0" w:afterAutospacing="0"/>
        <w:jc w:val="both"/>
        <w:rPr>
          <w:b/>
          <w:color w:val="000000" w:themeColor="text1"/>
        </w:rPr>
      </w:pPr>
    </w:p>
    <w:p w14:paraId="6B3E88EE" w14:textId="77C19E34" w:rsidR="003B6B08" w:rsidRPr="00BC5A46" w:rsidRDefault="003327D1" w:rsidP="004F1358">
      <w:pPr>
        <w:pStyle w:val="NormalWeb"/>
        <w:shd w:val="clear" w:color="auto" w:fill="FFFFFF"/>
        <w:tabs>
          <w:tab w:val="left" w:pos="709"/>
        </w:tabs>
        <w:spacing w:before="0" w:beforeAutospacing="0" w:after="0" w:afterAutospacing="0"/>
        <w:ind w:left="709" w:hanging="709"/>
        <w:jc w:val="both"/>
        <w:rPr>
          <w:color w:val="000000" w:themeColor="text1"/>
          <w:lang w:val="en-US"/>
        </w:rPr>
      </w:pPr>
      <w:r w:rsidRPr="002B2CB0">
        <w:rPr>
          <w:color w:val="000000" w:themeColor="text1"/>
          <w:lang w:val="es-MX"/>
        </w:rPr>
        <w:t xml:space="preserve">Anónimo. </w:t>
      </w:r>
      <w:r w:rsidR="007168D0" w:rsidRPr="00BC5A46">
        <w:rPr>
          <w:color w:val="000000" w:themeColor="text1"/>
          <w:lang w:val="en-US"/>
        </w:rPr>
        <w:t>(</w:t>
      </w:r>
      <w:r w:rsidRPr="00BC5A46">
        <w:rPr>
          <w:color w:val="000000" w:themeColor="text1"/>
          <w:lang w:val="en-US"/>
        </w:rPr>
        <w:t>1989</w:t>
      </w:r>
      <w:r w:rsidR="007168D0" w:rsidRPr="00BC5A46">
        <w:rPr>
          <w:color w:val="000000" w:themeColor="text1"/>
          <w:lang w:val="en-US"/>
        </w:rPr>
        <w:t>)</w:t>
      </w:r>
      <w:r w:rsidRPr="00BC5A46">
        <w:rPr>
          <w:color w:val="000000" w:themeColor="text1"/>
          <w:lang w:val="en-US"/>
        </w:rPr>
        <w:t xml:space="preserve">. </w:t>
      </w:r>
      <w:r w:rsidR="007A2DA2" w:rsidRPr="00BC5A46">
        <w:rPr>
          <w:color w:val="000000" w:themeColor="text1"/>
          <w:lang w:val="en-US"/>
        </w:rPr>
        <w:t>The g</w:t>
      </w:r>
      <w:r w:rsidR="002C5163" w:rsidRPr="00BC5A46">
        <w:rPr>
          <w:color w:val="000000" w:themeColor="text1"/>
          <w:lang w:val="en-US"/>
        </w:rPr>
        <w:t>o</w:t>
      </w:r>
      <w:r w:rsidR="007A2DA2" w:rsidRPr="00BC5A46">
        <w:rPr>
          <w:color w:val="000000" w:themeColor="text1"/>
          <w:lang w:val="en-US"/>
        </w:rPr>
        <w:t>spel of Chief Seattle is a hoax</w:t>
      </w:r>
      <w:r w:rsidRPr="00BC5A46">
        <w:rPr>
          <w:color w:val="000000" w:themeColor="text1"/>
          <w:lang w:val="en-US"/>
        </w:rPr>
        <w:t xml:space="preserve">. </w:t>
      </w:r>
      <w:r w:rsidRPr="00BC5A46">
        <w:rPr>
          <w:i/>
          <w:color w:val="000000" w:themeColor="text1"/>
          <w:lang w:val="en-US"/>
        </w:rPr>
        <w:t>Environmental Ethics 11</w:t>
      </w:r>
      <w:r w:rsidR="007A2DA2" w:rsidRPr="00BC5A46">
        <w:rPr>
          <w:color w:val="000000" w:themeColor="text1"/>
          <w:lang w:val="en-US"/>
        </w:rPr>
        <w:t>(3)</w:t>
      </w:r>
      <w:r w:rsidRPr="00BC5A46">
        <w:rPr>
          <w:color w:val="000000" w:themeColor="text1"/>
          <w:lang w:val="en-US"/>
        </w:rPr>
        <w:t>: 195-196.</w:t>
      </w:r>
      <w:r w:rsidR="00680AD2" w:rsidRPr="00BC5A46">
        <w:rPr>
          <w:color w:val="000000" w:themeColor="text1"/>
          <w:lang w:val="en-US"/>
        </w:rPr>
        <w:t xml:space="preserve"> </w:t>
      </w:r>
      <w:hyperlink r:id="rId14" w:tgtFrame="_blank" w:history="1">
        <w:r w:rsidR="00680AD2" w:rsidRPr="00BC5A46">
          <w:rPr>
            <w:rStyle w:val="Hipervnculo"/>
            <w:color w:val="000000" w:themeColor="text1"/>
            <w:u w:val="none"/>
            <w:lang w:val="en-US"/>
          </w:rPr>
          <w:t>https://doi.org/10.5840/enviroethics19891139</w:t>
        </w:r>
      </w:hyperlink>
    </w:p>
    <w:p w14:paraId="5917FCC8" w14:textId="77777777" w:rsidR="003B6B08" w:rsidRPr="00BC5A46" w:rsidRDefault="003B6B08" w:rsidP="004F1358">
      <w:pPr>
        <w:pStyle w:val="NormalWeb"/>
        <w:shd w:val="clear" w:color="auto" w:fill="FFFFFF"/>
        <w:tabs>
          <w:tab w:val="left" w:pos="709"/>
        </w:tabs>
        <w:spacing w:before="0" w:beforeAutospacing="0" w:after="0" w:afterAutospacing="0"/>
        <w:ind w:left="709" w:hanging="709"/>
        <w:jc w:val="both"/>
        <w:rPr>
          <w:color w:val="000000" w:themeColor="text1"/>
          <w:lang w:val="en-US"/>
        </w:rPr>
      </w:pPr>
    </w:p>
    <w:p w14:paraId="08497B45" w14:textId="77777777" w:rsidR="003B6B08" w:rsidRPr="00BC5A46" w:rsidRDefault="002C5163" w:rsidP="004F1358">
      <w:pPr>
        <w:pStyle w:val="NormalWeb"/>
        <w:shd w:val="clear" w:color="auto" w:fill="FFFFFF"/>
        <w:tabs>
          <w:tab w:val="left" w:pos="709"/>
        </w:tabs>
        <w:spacing w:before="0" w:beforeAutospacing="0" w:after="0" w:afterAutospacing="0"/>
        <w:ind w:left="709" w:hanging="709"/>
        <w:jc w:val="both"/>
        <w:rPr>
          <w:color w:val="000000" w:themeColor="text1"/>
          <w:lang w:val="en-US"/>
        </w:rPr>
      </w:pPr>
      <w:r w:rsidRPr="00BC5A46">
        <w:rPr>
          <w:color w:val="000000" w:themeColor="text1"/>
          <w:lang w:val="en-US"/>
        </w:rPr>
        <w:t>Gifford</w:t>
      </w:r>
      <w:r w:rsidR="003B6B08" w:rsidRPr="00BC5A46">
        <w:rPr>
          <w:color w:val="000000" w:themeColor="text1"/>
          <w:lang w:val="en-US"/>
        </w:rPr>
        <w:t xml:space="preserve">, E. </w:t>
      </w:r>
      <w:r w:rsidRPr="00BC5A46">
        <w:rPr>
          <w:color w:val="000000" w:themeColor="text1"/>
          <w:lang w:val="en-US"/>
        </w:rPr>
        <w:t>(</w:t>
      </w:r>
      <w:r w:rsidR="00185016" w:rsidRPr="00BC5A46">
        <w:rPr>
          <w:color w:val="000000" w:themeColor="text1"/>
          <w:lang w:val="en-US"/>
        </w:rPr>
        <w:t>2015</w:t>
      </w:r>
      <w:r w:rsidRPr="00BC5A46">
        <w:rPr>
          <w:color w:val="000000" w:themeColor="text1"/>
          <w:lang w:val="en-US"/>
        </w:rPr>
        <w:t>)</w:t>
      </w:r>
      <w:r w:rsidR="003B6B08" w:rsidRPr="00BC5A46">
        <w:rPr>
          <w:color w:val="000000" w:themeColor="text1"/>
          <w:lang w:val="en-US"/>
        </w:rPr>
        <w:t xml:space="preserve">. </w:t>
      </w:r>
      <w:r w:rsidR="003B6B08" w:rsidRPr="00BC5A46">
        <w:rPr>
          <w:i/>
          <w:color w:val="000000" w:themeColor="text1"/>
          <w:lang w:val="en-US"/>
        </w:rPr>
        <w:t>The many speeches of Chief Seattle (Seathl): Manipulation of the record on behalf of political, religious and environmental causes</w:t>
      </w:r>
      <w:r w:rsidR="003B6B08" w:rsidRPr="00BC5A46">
        <w:rPr>
          <w:color w:val="000000" w:themeColor="text1"/>
          <w:lang w:val="en-US"/>
        </w:rPr>
        <w:t xml:space="preserve">. CreateSpace Independent Publishing Platform, North Charleston, South Carolina. </w:t>
      </w:r>
      <w:r w:rsidR="003B58D9" w:rsidRPr="00BC5A46">
        <w:rPr>
          <w:color w:val="000000" w:themeColor="text1"/>
          <w:lang w:val="en-US"/>
        </w:rPr>
        <w:t>204</w:t>
      </w:r>
      <w:r w:rsidR="003B6B08" w:rsidRPr="00BC5A46">
        <w:rPr>
          <w:color w:val="000000" w:themeColor="text1"/>
          <w:lang w:val="en-US"/>
        </w:rPr>
        <w:t xml:space="preserve"> p.</w:t>
      </w:r>
    </w:p>
    <w:p w14:paraId="060ACE27" w14:textId="77777777" w:rsidR="003B6B08" w:rsidRPr="00BC5A46" w:rsidRDefault="003B6B08" w:rsidP="004F1358">
      <w:pPr>
        <w:pStyle w:val="NormalWeb"/>
        <w:shd w:val="clear" w:color="auto" w:fill="FFFFFF"/>
        <w:tabs>
          <w:tab w:val="left" w:pos="709"/>
        </w:tabs>
        <w:spacing w:before="0" w:beforeAutospacing="0" w:after="0" w:afterAutospacing="0"/>
        <w:ind w:left="709" w:hanging="709"/>
        <w:jc w:val="both"/>
        <w:rPr>
          <w:color w:val="000000" w:themeColor="text1"/>
          <w:lang w:val="en-US"/>
        </w:rPr>
      </w:pPr>
    </w:p>
    <w:p w14:paraId="6793579A" w14:textId="23FCA6DD" w:rsidR="00662155" w:rsidRPr="00A540F4" w:rsidRDefault="00662155" w:rsidP="004F1358">
      <w:pPr>
        <w:pStyle w:val="NormalWeb"/>
        <w:shd w:val="clear" w:color="auto" w:fill="FFFFFF"/>
        <w:tabs>
          <w:tab w:val="left" w:pos="709"/>
        </w:tabs>
        <w:spacing w:before="0" w:beforeAutospacing="0" w:after="0" w:afterAutospacing="0"/>
        <w:ind w:left="709" w:hanging="709"/>
        <w:jc w:val="both"/>
        <w:rPr>
          <w:color w:val="000000" w:themeColor="text1"/>
        </w:rPr>
      </w:pPr>
      <w:r w:rsidRPr="00BC5A46">
        <w:rPr>
          <w:color w:val="000000" w:themeColor="text1"/>
          <w:lang w:val="en-US"/>
        </w:rPr>
        <w:t xml:space="preserve">Hilje, L. </w:t>
      </w:r>
      <w:r w:rsidR="00DC1035" w:rsidRPr="00BC5A46">
        <w:rPr>
          <w:color w:val="000000" w:themeColor="text1"/>
          <w:lang w:val="en-US"/>
        </w:rPr>
        <w:t>(</w:t>
      </w:r>
      <w:r w:rsidRPr="00BC5A46">
        <w:rPr>
          <w:color w:val="000000" w:themeColor="text1"/>
          <w:lang w:val="en-US"/>
        </w:rPr>
        <w:t>2000</w:t>
      </w:r>
      <w:r w:rsidR="00DC1035" w:rsidRPr="00BC5A46">
        <w:rPr>
          <w:color w:val="000000" w:themeColor="text1"/>
          <w:lang w:val="en-US"/>
        </w:rPr>
        <w:t>)</w:t>
      </w:r>
      <w:r w:rsidRPr="00BC5A46">
        <w:rPr>
          <w:color w:val="000000" w:themeColor="text1"/>
          <w:lang w:val="en-US"/>
        </w:rPr>
        <w:t xml:space="preserve">. </w:t>
      </w:r>
      <w:r w:rsidRPr="00A540F4">
        <w:rPr>
          <w:color w:val="000000" w:themeColor="text1"/>
        </w:rPr>
        <w:t xml:space="preserve">¿Engaño literario? </w:t>
      </w:r>
      <w:r w:rsidRPr="00A540F4">
        <w:rPr>
          <w:i/>
          <w:color w:val="000000" w:themeColor="text1"/>
        </w:rPr>
        <w:t>Diario La Nación</w:t>
      </w:r>
      <w:r w:rsidRPr="00A540F4">
        <w:rPr>
          <w:color w:val="000000" w:themeColor="text1"/>
        </w:rPr>
        <w:t>. 4 de octubre de 2000. p. 14A.</w:t>
      </w:r>
    </w:p>
    <w:p w14:paraId="1A9499F2" w14:textId="77777777" w:rsidR="00662155" w:rsidRPr="00A540F4" w:rsidRDefault="00662155" w:rsidP="004F1358">
      <w:pPr>
        <w:pStyle w:val="NormalWeb"/>
        <w:shd w:val="clear" w:color="auto" w:fill="FFFFFF"/>
        <w:tabs>
          <w:tab w:val="left" w:pos="709"/>
        </w:tabs>
        <w:spacing w:before="0" w:beforeAutospacing="0" w:after="0" w:afterAutospacing="0"/>
        <w:ind w:left="709" w:hanging="709"/>
        <w:jc w:val="both"/>
        <w:rPr>
          <w:color w:val="000000" w:themeColor="text1"/>
        </w:rPr>
      </w:pPr>
    </w:p>
    <w:p w14:paraId="51E29B13" w14:textId="6E75B752" w:rsidR="001E2EA0" w:rsidRPr="00B5019A" w:rsidRDefault="001E2EA0" w:rsidP="004F1358">
      <w:pPr>
        <w:pStyle w:val="NormalWeb"/>
        <w:shd w:val="clear" w:color="auto" w:fill="FFFFFF"/>
        <w:tabs>
          <w:tab w:val="left" w:pos="709"/>
        </w:tabs>
        <w:spacing w:before="0" w:beforeAutospacing="0" w:after="0" w:afterAutospacing="0"/>
        <w:ind w:left="709" w:hanging="709"/>
        <w:jc w:val="both"/>
        <w:rPr>
          <w:color w:val="000000" w:themeColor="text1"/>
        </w:rPr>
      </w:pPr>
      <w:r w:rsidRPr="00A540F4">
        <w:rPr>
          <w:color w:val="000000" w:themeColor="text1"/>
        </w:rPr>
        <w:t xml:space="preserve">Obregón, R. </w:t>
      </w:r>
      <w:r w:rsidR="00DC1035" w:rsidRPr="00A540F4">
        <w:rPr>
          <w:color w:val="000000" w:themeColor="text1"/>
        </w:rPr>
        <w:t>(</w:t>
      </w:r>
      <w:r w:rsidRPr="00A540F4">
        <w:rPr>
          <w:color w:val="000000" w:themeColor="text1"/>
        </w:rPr>
        <w:t>1991</w:t>
      </w:r>
      <w:r w:rsidR="00DC1035" w:rsidRPr="00A540F4">
        <w:rPr>
          <w:color w:val="000000" w:themeColor="text1"/>
        </w:rPr>
        <w:t>)</w:t>
      </w:r>
      <w:r w:rsidRPr="00A540F4">
        <w:rPr>
          <w:color w:val="000000" w:themeColor="text1"/>
        </w:rPr>
        <w:t xml:space="preserve">. </w:t>
      </w:r>
      <w:r w:rsidRPr="00A540F4">
        <w:rPr>
          <w:i/>
          <w:color w:val="000000" w:themeColor="text1"/>
        </w:rPr>
        <w:t>Costa Rica y la guerra contra los filibusteros</w:t>
      </w:r>
      <w:r w:rsidRPr="00A540F4">
        <w:rPr>
          <w:color w:val="000000" w:themeColor="text1"/>
        </w:rPr>
        <w:t>. Museo Histórico Cultural Juan Santamaría. Alajuela, Costa Rica. 409 p.</w:t>
      </w:r>
    </w:p>
    <w:p w14:paraId="7D6410A6" w14:textId="77777777" w:rsidR="003B58D9" w:rsidRPr="00B5019A" w:rsidRDefault="003B58D9" w:rsidP="004F1358">
      <w:pPr>
        <w:pStyle w:val="NormalWeb"/>
        <w:shd w:val="clear" w:color="auto" w:fill="FFFFFF"/>
        <w:tabs>
          <w:tab w:val="left" w:pos="709"/>
        </w:tabs>
        <w:spacing w:before="0" w:beforeAutospacing="0" w:after="0" w:afterAutospacing="0"/>
        <w:ind w:left="709" w:hanging="709"/>
        <w:jc w:val="both"/>
        <w:rPr>
          <w:color w:val="000000" w:themeColor="text1"/>
        </w:rPr>
      </w:pPr>
    </w:p>
    <w:p w14:paraId="02DFADF7" w14:textId="77777777" w:rsidR="003B58D9" w:rsidRPr="00B5019A" w:rsidRDefault="003B58D9" w:rsidP="004F1358">
      <w:pPr>
        <w:pStyle w:val="NormalWeb"/>
        <w:shd w:val="clear" w:color="auto" w:fill="FFFFFF"/>
        <w:spacing w:before="0" w:beforeAutospacing="0" w:after="0" w:afterAutospacing="0"/>
        <w:jc w:val="both"/>
      </w:pPr>
    </w:p>
    <w:sectPr w:rsidR="003B58D9" w:rsidRPr="00B5019A" w:rsidSect="006113B4">
      <w:footerReference w:type="even" r:id="rId15"/>
      <w:footerReference w:type="default" r:id="rId16"/>
      <w:pgSz w:w="12242" w:h="15842"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1520C" w14:textId="77777777" w:rsidR="00DA63FF" w:rsidRDefault="00DA63FF">
      <w:r>
        <w:separator/>
      </w:r>
    </w:p>
  </w:endnote>
  <w:endnote w:type="continuationSeparator" w:id="0">
    <w:p w14:paraId="202FB64B" w14:textId="77777777" w:rsidR="00DA63FF" w:rsidRDefault="00DA63FF">
      <w:r>
        <w:continuationSeparator/>
      </w:r>
    </w:p>
  </w:endnote>
  <w:endnote w:type="continuationNotice" w:id="1">
    <w:p w14:paraId="4DC3CD89" w14:textId="77777777" w:rsidR="00DA63FF" w:rsidRDefault="00DA6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F4B19" w14:textId="77777777" w:rsidR="003A083B" w:rsidRDefault="003A08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40C019" w14:textId="77777777" w:rsidR="003A083B" w:rsidRDefault="003A083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A32BB" w14:textId="77777777" w:rsidR="003A083B" w:rsidRDefault="003A083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F06F1" w14:textId="77777777" w:rsidR="00DA63FF" w:rsidRDefault="00DA63FF">
      <w:r>
        <w:separator/>
      </w:r>
    </w:p>
  </w:footnote>
  <w:footnote w:type="continuationSeparator" w:id="0">
    <w:p w14:paraId="2D83CBE1" w14:textId="77777777" w:rsidR="00DA63FF" w:rsidRDefault="00DA63FF">
      <w:r>
        <w:continuationSeparator/>
      </w:r>
    </w:p>
  </w:footnote>
  <w:footnote w:type="continuationNotice" w:id="1">
    <w:p w14:paraId="5EB16031" w14:textId="77777777" w:rsidR="00DA63FF" w:rsidRDefault="00DA63FF"/>
  </w:footnote>
  <w:footnote w:id="2">
    <w:p w14:paraId="4B6D2D2D" w14:textId="2645DFE4" w:rsidR="003A083B" w:rsidRPr="000E5E00" w:rsidRDefault="003A083B" w:rsidP="00FD4BE9">
      <w:pPr>
        <w:tabs>
          <w:tab w:val="left" w:pos="-720"/>
        </w:tabs>
        <w:suppressAutoHyphens/>
        <w:jc w:val="both"/>
        <w:rPr>
          <w:sz w:val="20"/>
          <w:szCs w:val="20"/>
        </w:rPr>
      </w:pPr>
      <w:r w:rsidRPr="000E5E00">
        <w:rPr>
          <w:rStyle w:val="Refdenotaalpie"/>
          <w:sz w:val="20"/>
          <w:szCs w:val="20"/>
        </w:rPr>
        <w:footnoteRef/>
      </w:r>
      <w:r w:rsidRPr="000E5E00">
        <w:rPr>
          <w:sz w:val="20"/>
          <w:szCs w:val="20"/>
        </w:rPr>
        <w:t xml:space="preserve"> Profesor </w:t>
      </w:r>
      <w:r>
        <w:rPr>
          <w:sz w:val="20"/>
          <w:szCs w:val="20"/>
        </w:rPr>
        <w:t>e</w:t>
      </w:r>
      <w:r w:rsidRPr="000E5E00">
        <w:rPr>
          <w:sz w:val="20"/>
          <w:szCs w:val="20"/>
        </w:rPr>
        <w:t>mérito. Centro Agronómico Tropical de Investigación y Enseñanza (CATIE). Turrialba, Costa Rica. luko@ice.co.cr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7794E"/>
    <w:multiLevelType w:val="hybridMultilevel"/>
    <w:tmpl w:val="FF5648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0241D4A"/>
    <w:multiLevelType w:val="hybridMultilevel"/>
    <w:tmpl w:val="68DC3A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69C"/>
    <w:rsid w:val="00001622"/>
    <w:rsid w:val="00001A6D"/>
    <w:rsid w:val="00002377"/>
    <w:rsid w:val="00005F9F"/>
    <w:rsid w:val="00006D13"/>
    <w:rsid w:val="000102A8"/>
    <w:rsid w:val="000115F4"/>
    <w:rsid w:val="00011D7A"/>
    <w:rsid w:val="00020203"/>
    <w:rsid w:val="00020515"/>
    <w:rsid w:val="000254B7"/>
    <w:rsid w:val="00027037"/>
    <w:rsid w:val="00027129"/>
    <w:rsid w:val="00033037"/>
    <w:rsid w:val="0004096C"/>
    <w:rsid w:val="00041BE4"/>
    <w:rsid w:val="000509AF"/>
    <w:rsid w:val="000533A6"/>
    <w:rsid w:val="00053D47"/>
    <w:rsid w:val="00054943"/>
    <w:rsid w:val="000555EF"/>
    <w:rsid w:val="00057E54"/>
    <w:rsid w:val="00070F2F"/>
    <w:rsid w:val="00072712"/>
    <w:rsid w:val="00072ED5"/>
    <w:rsid w:val="00074728"/>
    <w:rsid w:val="000844D7"/>
    <w:rsid w:val="0008466B"/>
    <w:rsid w:val="000848A8"/>
    <w:rsid w:val="00084F06"/>
    <w:rsid w:val="00085C86"/>
    <w:rsid w:val="00087CAE"/>
    <w:rsid w:val="00087E10"/>
    <w:rsid w:val="000924E9"/>
    <w:rsid w:val="000A456A"/>
    <w:rsid w:val="000A471C"/>
    <w:rsid w:val="000A4A82"/>
    <w:rsid w:val="000A7931"/>
    <w:rsid w:val="000A7D35"/>
    <w:rsid w:val="000B3515"/>
    <w:rsid w:val="000B36F3"/>
    <w:rsid w:val="000B47C8"/>
    <w:rsid w:val="000C2ED5"/>
    <w:rsid w:val="000C37E2"/>
    <w:rsid w:val="000C3B5F"/>
    <w:rsid w:val="000C3E5F"/>
    <w:rsid w:val="000C4C1C"/>
    <w:rsid w:val="000C56BE"/>
    <w:rsid w:val="000D3F67"/>
    <w:rsid w:val="000D60BC"/>
    <w:rsid w:val="000D76D7"/>
    <w:rsid w:val="000E2044"/>
    <w:rsid w:val="000E2559"/>
    <w:rsid w:val="000E3EF3"/>
    <w:rsid w:val="000E5E00"/>
    <w:rsid w:val="000E6075"/>
    <w:rsid w:val="000F1922"/>
    <w:rsid w:val="000F27D8"/>
    <w:rsid w:val="000F66EF"/>
    <w:rsid w:val="000F7C38"/>
    <w:rsid w:val="00100FB8"/>
    <w:rsid w:val="001045BA"/>
    <w:rsid w:val="001053BC"/>
    <w:rsid w:val="001058FB"/>
    <w:rsid w:val="00106247"/>
    <w:rsid w:val="00111D6F"/>
    <w:rsid w:val="001242ED"/>
    <w:rsid w:val="00124596"/>
    <w:rsid w:val="00130628"/>
    <w:rsid w:val="00130DD8"/>
    <w:rsid w:val="001333B3"/>
    <w:rsid w:val="00135FE4"/>
    <w:rsid w:val="00142582"/>
    <w:rsid w:val="00152B7B"/>
    <w:rsid w:val="001542AF"/>
    <w:rsid w:val="00156410"/>
    <w:rsid w:val="0015738A"/>
    <w:rsid w:val="001626E6"/>
    <w:rsid w:val="00165476"/>
    <w:rsid w:val="0016723D"/>
    <w:rsid w:val="00170A31"/>
    <w:rsid w:val="00174D73"/>
    <w:rsid w:val="00176182"/>
    <w:rsid w:val="001774FC"/>
    <w:rsid w:val="00177C06"/>
    <w:rsid w:val="00181846"/>
    <w:rsid w:val="0018228B"/>
    <w:rsid w:val="00182D1A"/>
    <w:rsid w:val="00185016"/>
    <w:rsid w:val="001850EA"/>
    <w:rsid w:val="00192943"/>
    <w:rsid w:val="001945E5"/>
    <w:rsid w:val="00195802"/>
    <w:rsid w:val="00196A28"/>
    <w:rsid w:val="001A0313"/>
    <w:rsid w:val="001A387F"/>
    <w:rsid w:val="001A459E"/>
    <w:rsid w:val="001A6D94"/>
    <w:rsid w:val="001A70A5"/>
    <w:rsid w:val="001B06A0"/>
    <w:rsid w:val="001B3485"/>
    <w:rsid w:val="001B4281"/>
    <w:rsid w:val="001B5322"/>
    <w:rsid w:val="001C7631"/>
    <w:rsid w:val="001C7B57"/>
    <w:rsid w:val="001D2200"/>
    <w:rsid w:val="001D6826"/>
    <w:rsid w:val="001E0281"/>
    <w:rsid w:val="001E2EA0"/>
    <w:rsid w:val="001E3F78"/>
    <w:rsid w:val="001E4827"/>
    <w:rsid w:val="001F024B"/>
    <w:rsid w:val="001F181E"/>
    <w:rsid w:val="00200E1B"/>
    <w:rsid w:val="0020248E"/>
    <w:rsid w:val="00202EB7"/>
    <w:rsid w:val="00203ACF"/>
    <w:rsid w:val="00210FB4"/>
    <w:rsid w:val="00211D04"/>
    <w:rsid w:val="00215FDD"/>
    <w:rsid w:val="00226F59"/>
    <w:rsid w:val="00241457"/>
    <w:rsid w:val="002416AD"/>
    <w:rsid w:val="0024265A"/>
    <w:rsid w:val="0024335F"/>
    <w:rsid w:val="00252D55"/>
    <w:rsid w:val="002533AB"/>
    <w:rsid w:val="00256D8E"/>
    <w:rsid w:val="00257F1A"/>
    <w:rsid w:val="00264479"/>
    <w:rsid w:val="00270AB2"/>
    <w:rsid w:val="0027397D"/>
    <w:rsid w:val="00283C01"/>
    <w:rsid w:val="00284187"/>
    <w:rsid w:val="0028657B"/>
    <w:rsid w:val="00286FFF"/>
    <w:rsid w:val="00287522"/>
    <w:rsid w:val="00293DE0"/>
    <w:rsid w:val="0029537E"/>
    <w:rsid w:val="002A063E"/>
    <w:rsid w:val="002A3AA0"/>
    <w:rsid w:val="002A46A9"/>
    <w:rsid w:val="002A49A2"/>
    <w:rsid w:val="002B2CB0"/>
    <w:rsid w:val="002B5A9D"/>
    <w:rsid w:val="002C07D3"/>
    <w:rsid w:val="002C5163"/>
    <w:rsid w:val="002D10FD"/>
    <w:rsid w:val="002D1111"/>
    <w:rsid w:val="002D26FE"/>
    <w:rsid w:val="002D4177"/>
    <w:rsid w:val="002D78E8"/>
    <w:rsid w:val="002E09F0"/>
    <w:rsid w:val="002E7B35"/>
    <w:rsid w:val="002F1731"/>
    <w:rsid w:val="002F1B63"/>
    <w:rsid w:val="002F4427"/>
    <w:rsid w:val="002F644B"/>
    <w:rsid w:val="002F64A8"/>
    <w:rsid w:val="0030396A"/>
    <w:rsid w:val="00304B38"/>
    <w:rsid w:val="003050EE"/>
    <w:rsid w:val="003064D1"/>
    <w:rsid w:val="003072BA"/>
    <w:rsid w:val="00311F2D"/>
    <w:rsid w:val="0031743B"/>
    <w:rsid w:val="003179E6"/>
    <w:rsid w:val="003200AC"/>
    <w:rsid w:val="00320A92"/>
    <w:rsid w:val="00324BD1"/>
    <w:rsid w:val="00330D33"/>
    <w:rsid w:val="003327D1"/>
    <w:rsid w:val="00332DA2"/>
    <w:rsid w:val="00334611"/>
    <w:rsid w:val="00335F5D"/>
    <w:rsid w:val="00337909"/>
    <w:rsid w:val="00340BBF"/>
    <w:rsid w:val="00342696"/>
    <w:rsid w:val="00343B93"/>
    <w:rsid w:val="003456A9"/>
    <w:rsid w:val="00347F63"/>
    <w:rsid w:val="00350118"/>
    <w:rsid w:val="00352C2E"/>
    <w:rsid w:val="00357F88"/>
    <w:rsid w:val="00364A24"/>
    <w:rsid w:val="00364C8A"/>
    <w:rsid w:val="003671EE"/>
    <w:rsid w:val="00370B18"/>
    <w:rsid w:val="0037296B"/>
    <w:rsid w:val="00385FA8"/>
    <w:rsid w:val="00391855"/>
    <w:rsid w:val="0039425E"/>
    <w:rsid w:val="00395A4A"/>
    <w:rsid w:val="003A083B"/>
    <w:rsid w:val="003A0884"/>
    <w:rsid w:val="003A3DA4"/>
    <w:rsid w:val="003A3FA7"/>
    <w:rsid w:val="003A5C57"/>
    <w:rsid w:val="003A73D1"/>
    <w:rsid w:val="003B1C0D"/>
    <w:rsid w:val="003B1DA9"/>
    <w:rsid w:val="003B58D9"/>
    <w:rsid w:val="003B6B08"/>
    <w:rsid w:val="003C02FA"/>
    <w:rsid w:val="003C3123"/>
    <w:rsid w:val="003C3569"/>
    <w:rsid w:val="003C68AD"/>
    <w:rsid w:val="003D0556"/>
    <w:rsid w:val="003D4975"/>
    <w:rsid w:val="003E09E5"/>
    <w:rsid w:val="003E0E7D"/>
    <w:rsid w:val="003E3E2A"/>
    <w:rsid w:val="003F2FAB"/>
    <w:rsid w:val="003F3FDA"/>
    <w:rsid w:val="003F438B"/>
    <w:rsid w:val="0040005C"/>
    <w:rsid w:val="00400E4F"/>
    <w:rsid w:val="00407886"/>
    <w:rsid w:val="00411103"/>
    <w:rsid w:val="00411DC1"/>
    <w:rsid w:val="00415C66"/>
    <w:rsid w:val="0041624F"/>
    <w:rsid w:val="00417D36"/>
    <w:rsid w:val="00420B67"/>
    <w:rsid w:val="004211A3"/>
    <w:rsid w:val="004229AE"/>
    <w:rsid w:val="0042586C"/>
    <w:rsid w:val="00426412"/>
    <w:rsid w:val="00427281"/>
    <w:rsid w:val="0043038A"/>
    <w:rsid w:val="004341FF"/>
    <w:rsid w:val="00436B2D"/>
    <w:rsid w:val="00446B15"/>
    <w:rsid w:val="00451D80"/>
    <w:rsid w:val="004544F1"/>
    <w:rsid w:val="00456C6A"/>
    <w:rsid w:val="004571D4"/>
    <w:rsid w:val="00462974"/>
    <w:rsid w:val="00463CC7"/>
    <w:rsid w:val="004645E7"/>
    <w:rsid w:val="00471598"/>
    <w:rsid w:val="00472865"/>
    <w:rsid w:val="00474E19"/>
    <w:rsid w:val="004758A7"/>
    <w:rsid w:val="004761B0"/>
    <w:rsid w:val="00480898"/>
    <w:rsid w:val="00481FB2"/>
    <w:rsid w:val="00482CA9"/>
    <w:rsid w:val="00483C2A"/>
    <w:rsid w:val="004851EB"/>
    <w:rsid w:val="00485839"/>
    <w:rsid w:val="00487F04"/>
    <w:rsid w:val="0049173E"/>
    <w:rsid w:val="004960B0"/>
    <w:rsid w:val="004A5C83"/>
    <w:rsid w:val="004B0024"/>
    <w:rsid w:val="004B2D3E"/>
    <w:rsid w:val="004B62BA"/>
    <w:rsid w:val="004B7220"/>
    <w:rsid w:val="004C00DE"/>
    <w:rsid w:val="004C196A"/>
    <w:rsid w:val="004C4CAD"/>
    <w:rsid w:val="004C5DE9"/>
    <w:rsid w:val="004C6833"/>
    <w:rsid w:val="004D182B"/>
    <w:rsid w:val="004D194E"/>
    <w:rsid w:val="004D2D50"/>
    <w:rsid w:val="004D3A29"/>
    <w:rsid w:val="004D6BBE"/>
    <w:rsid w:val="004D7461"/>
    <w:rsid w:val="004E13D5"/>
    <w:rsid w:val="004E1928"/>
    <w:rsid w:val="004E2D57"/>
    <w:rsid w:val="004E6963"/>
    <w:rsid w:val="004F1358"/>
    <w:rsid w:val="004F1714"/>
    <w:rsid w:val="004F2949"/>
    <w:rsid w:val="004F5825"/>
    <w:rsid w:val="004F7C75"/>
    <w:rsid w:val="005025AC"/>
    <w:rsid w:val="005048D5"/>
    <w:rsid w:val="00505306"/>
    <w:rsid w:val="00510E65"/>
    <w:rsid w:val="005111E7"/>
    <w:rsid w:val="00513F35"/>
    <w:rsid w:val="00516D78"/>
    <w:rsid w:val="00516F41"/>
    <w:rsid w:val="005218CE"/>
    <w:rsid w:val="00523545"/>
    <w:rsid w:val="005237AE"/>
    <w:rsid w:val="00530D72"/>
    <w:rsid w:val="00532FE0"/>
    <w:rsid w:val="00535269"/>
    <w:rsid w:val="005424FF"/>
    <w:rsid w:val="00544C9D"/>
    <w:rsid w:val="00545565"/>
    <w:rsid w:val="00550B14"/>
    <w:rsid w:val="00553325"/>
    <w:rsid w:val="005552B7"/>
    <w:rsid w:val="00556C6E"/>
    <w:rsid w:val="0056226D"/>
    <w:rsid w:val="00563ADF"/>
    <w:rsid w:val="00565A79"/>
    <w:rsid w:val="005679B0"/>
    <w:rsid w:val="00567B76"/>
    <w:rsid w:val="00580861"/>
    <w:rsid w:val="00580FFD"/>
    <w:rsid w:val="00581CCD"/>
    <w:rsid w:val="00593CD6"/>
    <w:rsid w:val="00594FD6"/>
    <w:rsid w:val="005976B4"/>
    <w:rsid w:val="005A21D3"/>
    <w:rsid w:val="005A4386"/>
    <w:rsid w:val="005B19EF"/>
    <w:rsid w:val="005B4A8D"/>
    <w:rsid w:val="005B65CA"/>
    <w:rsid w:val="005B7792"/>
    <w:rsid w:val="005B7C89"/>
    <w:rsid w:val="005C2AF2"/>
    <w:rsid w:val="005C57EB"/>
    <w:rsid w:val="005C79A2"/>
    <w:rsid w:val="005C7B46"/>
    <w:rsid w:val="005D314C"/>
    <w:rsid w:val="005D52A5"/>
    <w:rsid w:val="005E1150"/>
    <w:rsid w:val="005E20E6"/>
    <w:rsid w:val="005E3B89"/>
    <w:rsid w:val="005E4752"/>
    <w:rsid w:val="005E7446"/>
    <w:rsid w:val="005F5A6C"/>
    <w:rsid w:val="005F680F"/>
    <w:rsid w:val="00601395"/>
    <w:rsid w:val="00602AF5"/>
    <w:rsid w:val="00603A0C"/>
    <w:rsid w:val="00610DE3"/>
    <w:rsid w:val="006113B4"/>
    <w:rsid w:val="006130A8"/>
    <w:rsid w:val="00615852"/>
    <w:rsid w:val="00615A65"/>
    <w:rsid w:val="0062195A"/>
    <w:rsid w:val="006250CF"/>
    <w:rsid w:val="006271AE"/>
    <w:rsid w:val="006279A7"/>
    <w:rsid w:val="0063379B"/>
    <w:rsid w:val="00633C4B"/>
    <w:rsid w:val="006354D7"/>
    <w:rsid w:val="0063762C"/>
    <w:rsid w:val="0064569C"/>
    <w:rsid w:val="0065505D"/>
    <w:rsid w:val="0065731A"/>
    <w:rsid w:val="00657CA5"/>
    <w:rsid w:val="00657EBE"/>
    <w:rsid w:val="00662155"/>
    <w:rsid w:val="00664217"/>
    <w:rsid w:val="0066603D"/>
    <w:rsid w:val="0066627E"/>
    <w:rsid w:val="00670800"/>
    <w:rsid w:val="00680AD2"/>
    <w:rsid w:val="00680F96"/>
    <w:rsid w:val="00683398"/>
    <w:rsid w:val="0068385D"/>
    <w:rsid w:val="00683E7A"/>
    <w:rsid w:val="0068434C"/>
    <w:rsid w:val="00685ACA"/>
    <w:rsid w:val="00686874"/>
    <w:rsid w:val="00687C2E"/>
    <w:rsid w:val="00687D19"/>
    <w:rsid w:val="00690F27"/>
    <w:rsid w:val="00693FAF"/>
    <w:rsid w:val="00694308"/>
    <w:rsid w:val="00694EC0"/>
    <w:rsid w:val="006A3D3E"/>
    <w:rsid w:val="006A4E65"/>
    <w:rsid w:val="006A50A5"/>
    <w:rsid w:val="006A6726"/>
    <w:rsid w:val="006A6923"/>
    <w:rsid w:val="006B2652"/>
    <w:rsid w:val="006B2A19"/>
    <w:rsid w:val="006B67ED"/>
    <w:rsid w:val="006B7346"/>
    <w:rsid w:val="006C058D"/>
    <w:rsid w:val="006C7FEF"/>
    <w:rsid w:val="006D0F1F"/>
    <w:rsid w:val="006D5616"/>
    <w:rsid w:val="006D793C"/>
    <w:rsid w:val="006D7F9D"/>
    <w:rsid w:val="006E1CF3"/>
    <w:rsid w:val="006E4135"/>
    <w:rsid w:val="006E5733"/>
    <w:rsid w:val="006E5ADC"/>
    <w:rsid w:val="006F07A4"/>
    <w:rsid w:val="006F1E5A"/>
    <w:rsid w:val="006F3CB0"/>
    <w:rsid w:val="006F4BE3"/>
    <w:rsid w:val="006F5AB3"/>
    <w:rsid w:val="006F7499"/>
    <w:rsid w:val="007004F2"/>
    <w:rsid w:val="007019C3"/>
    <w:rsid w:val="00701A95"/>
    <w:rsid w:val="007036BB"/>
    <w:rsid w:val="007115D6"/>
    <w:rsid w:val="00713FCD"/>
    <w:rsid w:val="007168D0"/>
    <w:rsid w:val="0072328C"/>
    <w:rsid w:val="0072525A"/>
    <w:rsid w:val="00726FC9"/>
    <w:rsid w:val="007275F8"/>
    <w:rsid w:val="00730E04"/>
    <w:rsid w:val="00731DE5"/>
    <w:rsid w:val="00733266"/>
    <w:rsid w:val="007374DB"/>
    <w:rsid w:val="00740BFA"/>
    <w:rsid w:val="00741662"/>
    <w:rsid w:val="00745FED"/>
    <w:rsid w:val="00746CA7"/>
    <w:rsid w:val="00761C5C"/>
    <w:rsid w:val="00765A50"/>
    <w:rsid w:val="00766CED"/>
    <w:rsid w:val="00771BB8"/>
    <w:rsid w:val="007738E3"/>
    <w:rsid w:val="0077513F"/>
    <w:rsid w:val="00777600"/>
    <w:rsid w:val="007810CD"/>
    <w:rsid w:val="00781183"/>
    <w:rsid w:val="00781B27"/>
    <w:rsid w:val="0078337F"/>
    <w:rsid w:val="00785139"/>
    <w:rsid w:val="007856C9"/>
    <w:rsid w:val="00785FFF"/>
    <w:rsid w:val="00786FDF"/>
    <w:rsid w:val="0079410A"/>
    <w:rsid w:val="00794ED0"/>
    <w:rsid w:val="00797BAC"/>
    <w:rsid w:val="007A07EC"/>
    <w:rsid w:val="007A1AD1"/>
    <w:rsid w:val="007A2490"/>
    <w:rsid w:val="007A2DA2"/>
    <w:rsid w:val="007A6C0F"/>
    <w:rsid w:val="007B758E"/>
    <w:rsid w:val="007C014A"/>
    <w:rsid w:val="007C1A41"/>
    <w:rsid w:val="007C1D4F"/>
    <w:rsid w:val="007C35E2"/>
    <w:rsid w:val="007C4524"/>
    <w:rsid w:val="007C6B9D"/>
    <w:rsid w:val="007D2DF1"/>
    <w:rsid w:val="007D3898"/>
    <w:rsid w:val="007D3D82"/>
    <w:rsid w:val="007D4F2B"/>
    <w:rsid w:val="007D54EA"/>
    <w:rsid w:val="007D599A"/>
    <w:rsid w:val="007D75D1"/>
    <w:rsid w:val="007D7FED"/>
    <w:rsid w:val="007E47D1"/>
    <w:rsid w:val="007E4CE9"/>
    <w:rsid w:val="007E65C1"/>
    <w:rsid w:val="007E7CF3"/>
    <w:rsid w:val="007F04B4"/>
    <w:rsid w:val="007F1ECE"/>
    <w:rsid w:val="007F2E60"/>
    <w:rsid w:val="007F6768"/>
    <w:rsid w:val="00801178"/>
    <w:rsid w:val="008011EF"/>
    <w:rsid w:val="00804B58"/>
    <w:rsid w:val="00817053"/>
    <w:rsid w:val="008205D9"/>
    <w:rsid w:val="00820B59"/>
    <w:rsid w:val="0082160A"/>
    <w:rsid w:val="008254EA"/>
    <w:rsid w:val="0082560B"/>
    <w:rsid w:val="00827EB7"/>
    <w:rsid w:val="00834A47"/>
    <w:rsid w:val="00835764"/>
    <w:rsid w:val="008358B5"/>
    <w:rsid w:val="0083605F"/>
    <w:rsid w:val="00842676"/>
    <w:rsid w:val="008448F8"/>
    <w:rsid w:val="008475BE"/>
    <w:rsid w:val="00856147"/>
    <w:rsid w:val="0085648A"/>
    <w:rsid w:val="00865F8E"/>
    <w:rsid w:val="00872F01"/>
    <w:rsid w:val="00881065"/>
    <w:rsid w:val="00881082"/>
    <w:rsid w:val="00882267"/>
    <w:rsid w:val="008827A8"/>
    <w:rsid w:val="00886AB0"/>
    <w:rsid w:val="00887107"/>
    <w:rsid w:val="008954E4"/>
    <w:rsid w:val="0089637A"/>
    <w:rsid w:val="00896831"/>
    <w:rsid w:val="00897CEC"/>
    <w:rsid w:val="008A0A07"/>
    <w:rsid w:val="008A2498"/>
    <w:rsid w:val="008A2F28"/>
    <w:rsid w:val="008A4F5B"/>
    <w:rsid w:val="008A7B7A"/>
    <w:rsid w:val="008B3773"/>
    <w:rsid w:val="008B63E8"/>
    <w:rsid w:val="008B7B27"/>
    <w:rsid w:val="008C1388"/>
    <w:rsid w:val="008C181E"/>
    <w:rsid w:val="008C24FE"/>
    <w:rsid w:val="008C3151"/>
    <w:rsid w:val="008C39A3"/>
    <w:rsid w:val="008C59E4"/>
    <w:rsid w:val="008D532C"/>
    <w:rsid w:val="008E334C"/>
    <w:rsid w:val="008E395E"/>
    <w:rsid w:val="008E4EEC"/>
    <w:rsid w:val="008E7737"/>
    <w:rsid w:val="008F0103"/>
    <w:rsid w:val="008F0198"/>
    <w:rsid w:val="008F2E22"/>
    <w:rsid w:val="008F5965"/>
    <w:rsid w:val="008F77A7"/>
    <w:rsid w:val="00910F6F"/>
    <w:rsid w:val="00912807"/>
    <w:rsid w:val="00912981"/>
    <w:rsid w:val="009132F7"/>
    <w:rsid w:val="0091434B"/>
    <w:rsid w:val="00920011"/>
    <w:rsid w:val="00920046"/>
    <w:rsid w:val="00920EA5"/>
    <w:rsid w:val="009311EA"/>
    <w:rsid w:val="00931995"/>
    <w:rsid w:val="00931FCD"/>
    <w:rsid w:val="00932EC7"/>
    <w:rsid w:val="009357EA"/>
    <w:rsid w:val="009404E2"/>
    <w:rsid w:val="00943BA9"/>
    <w:rsid w:val="00960DD3"/>
    <w:rsid w:val="0096366F"/>
    <w:rsid w:val="00965060"/>
    <w:rsid w:val="0096766E"/>
    <w:rsid w:val="00972CE1"/>
    <w:rsid w:val="00973589"/>
    <w:rsid w:val="00980788"/>
    <w:rsid w:val="00982C27"/>
    <w:rsid w:val="0098302F"/>
    <w:rsid w:val="00984137"/>
    <w:rsid w:val="00985040"/>
    <w:rsid w:val="00987BB1"/>
    <w:rsid w:val="009949BE"/>
    <w:rsid w:val="00995529"/>
    <w:rsid w:val="00996991"/>
    <w:rsid w:val="009A06AC"/>
    <w:rsid w:val="009A459C"/>
    <w:rsid w:val="009B2272"/>
    <w:rsid w:val="009B2BED"/>
    <w:rsid w:val="009B2F0D"/>
    <w:rsid w:val="009B2F39"/>
    <w:rsid w:val="009C12EA"/>
    <w:rsid w:val="009C4749"/>
    <w:rsid w:val="009C73D6"/>
    <w:rsid w:val="009D06D1"/>
    <w:rsid w:val="009D0EAA"/>
    <w:rsid w:val="009D0EC1"/>
    <w:rsid w:val="009D24D3"/>
    <w:rsid w:val="009E1014"/>
    <w:rsid w:val="009E278B"/>
    <w:rsid w:val="009E3CC6"/>
    <w:rsid w:val="009E49E3"/>
    <w:rsid w:val="009E50F3"/>
    <w:rsid w:val="009E6506"/>
    <w:rsid w:val="009F1046"/>
    <w:rsid w:val="009F16A4"/>
    <w:rsid w:val="009F766B"/>
    <w:rsid w:val="00A02393"/>
    <w:rsid w:val="00A02ADE"/>
    <w:rsid w:val="00A047A6"/>
    <w:rsid w:val="00A05052"/>
    <w:rsid w:val="00A055A1"/>
    <w:rsid w:val="00A07A4D"/>
    <w:rsid w:val="00A12C4C"/>
    <w:rsid w:val="00A13648"/>
    <w:rsid w:val="00A15E9C"/>
    <w:rsid w:val="00A171C7"/>
    <w:rsid w:val="00A231D8"/>
    <w:rsid w:val="00A259A5"/>
    <w:rsid w:val="00A25BB0"/>
    <w:rsid w:val="00A261D4"/>
    <w:rsid w:val="00A27EDD"/>
    <w:rsid w:val="00A32726"/>
    <w:rsid w:val="00A338B8"/>
    <w:rsid w:val="00A3640F"/>
    <w:rsid w:val="00A421C9"/>
    <w:rsid w:val="00A433F1"/>
    <w:rsid w:val="00A44386"/>
    <w:rsid w:val="00A44A6D"/>
    <w:rsid w:val="00A44F21"/>
    <w:rsid w:val="00A452A7"/>
    <w:rsid w:val="00A540F4"/>
    <w:rsid w:val="00A57C99"/>
    <w:rsid w:val="00A61959"/>
    <w:rsid w:val="00A62018"/>
    <w:rsid w:val="00A67D40"/>
    <w:rsid w:val="00A70DF6"/>
    <w:rsid w:val="00A741D3"/>
    <w:rsid w:val="00A760F2"/>
    <w:rsid w:val="00A807E7"/>
    <w:rsid w:val="00A82D75"/>
    <w:rsid w:val="00A8317E"/>
    <w:rsid w:val="00A838C6"/>
    <w:rsid w:val="00A83D83"/>
    <w:rsid w:val="00A870DA"/>
    <w:rsid w:val="00A877C4"/>
    <w:rsid w:val="00A9180D"/>
    <w:rsid w:val="00A95F9D"/>
    <w:rsid w:val="00A9739B"/>
    <w:rsid w:val="00A97845"/>
    <w:rsid w:val="00AB3182"/>
    <w:rsid w:val="00AB62DE"/>
    <w:rsid w:val="00AC1FD7"/>
    <w:rsid w:val="00AC27E2"/>
    <w:rsid w:val="00AC2E55"/>
    <w:rsid w:val="00AC7499"/>
    <w:rsid w:val="00AC7BEB"/>
    <w:rsid w:val="00AD093D"/>
    <w:rsid w:val="00AD51CB"/>
    <w:rsid w:val="00AE6AFE"/>
    <w:rsid w:val="00AF473A"/>
    <w:rsid w:val="00AF5B19"/>
    <w:rsid w:val="00AF7134"/>
    <w:rsid w:val="00AF7CAF"/>
    <w:rsid w:val="00B00ADD"/>
    <w:rsid w:val="00B04F2E"/>
    <w:rsid w:val="00B0620A"/>
    <w:rsid w:val="00B0667D"/>
    <w:rsid w:val="00B120E5"/>
    <w:rsid w:val="00B146E7"/>
    <w:rsid w:val="00B164F7"/>
    <w:rsid w:val="00B1757B"/>
    <w:rsid w:val="00B21776"/>
    <w:rsid w:val="00B22607"/>
    <w:rsid w:val="00B257C3"/>
    <w:rsid w:val="00B317FA"/>
    <w:rsid w:val="00B33887"/>
    <w:rsid w:val="00B33E57"/>
    <w:rsid w:val="00B433D9"/>
    <w:rsid w:val="00B43D2C"/>
    <w:rsid w:val="00B479F1"/>
    <w:rsid w:val="00B5019A"/>
    <w:rsid w:val="00B508DE"/>
    <w:rsid w:val="00B54073"/>
    <w:rsid w:val="00B552B0"/>
    <w:rsid w:val="00B63165"/>
    <w:rsid w:val="00B644F9"/>
    <w:rsid w:val="00B66F16"/>
    <w:rsid w:val="00B722EA"/>
    <w:rsid w:val="00B81C5A"/>
    <w:rsid w:val="00B828F4"/>
    <w:rsid w:val="00B835A4"/>
    <w:rsid w:val="00B837EE"/>
    <w:rsid w:val="00B83A3C"/>
    <w:rsid w:val="00B84DF2"/>
    <w:rsid w:val="00B85644"/>
    <w:rsid w:val="00B877E8"/>
    <w:rsid w:val="00B87A84"/>
    <w:rsid w:val="00B87E62"/>
    <w:rsid w:val="00B93B83"/>
    <w:rsid w:val="00B940DD"/>
    <w:rsid w:val="00B94922"/>
    <w:rsid w:val="00BA0C1A"/>
    <w:rsid w:val="00BA1F21"/>
    <w:rsid w:val="00BA420B"/>
    <w:rsid w:val="00BA7545"/>
    <w:rsid w:val="00BB3F58"/>
    <w:rsid w:val="00BB4101"/>
    <w:rsid w:val="00BB65D1"/>
    <w:rsid w:val="00BB6AC6"/>
    <w:rsid w:val="00BB7B9A"/>
    <w:rsid w:val="00BC12DB"/>
    <w:rsid w:val="00BC183D"/>
    <w:rsid w:val="00BC5A46"/>
    <w:rsid w:val="00BC6BAD"/>
    <w:rsid w:val="00BD3DFB"/>
    <w:rsid w:val="00BD6E5F"/>
    <w:rsid w:val="00BE112E"/>
    <w:rsid w:val="00BE45F9"/>
    <w:rsid w:val="00BE5877"/>
    <w:rsid w:val="00BF0F5D"/>
    <w:rsid w:val="00BF0F93"/>
    <w:rsid w:val="00BF19E3"/>
    <w:rsid w:val="00BF3552"/>
    <w:rsid w:val="00BF4CF0"/>
    <w:rsid w:val="00BF5584"/>
    <w:rsid w:val="00BF62F8"/>
    <w:rsid w:val="00C005AF"/>
    <w:rsid w:val="00C016E9"/>
    <w:rsid w:val="00C01E3A"/>
    <w:rsid w:val="00C071BB"/>
    <w:rsid w:val="00C11646"/>
    <w:rsid w:val="00C16E21"/>
    <w:rsid w:val="00C17DF6"/>
    <w:rsid w:val="00C203AE"/>
    <w:rsid w:val="00C219E7"/>
    <w:rsid w:val="00C22CB0"/>
    <w:rsid w:val="00C25A1E"/>
    <w:rsid w:val="00C262C9"/>
    <w:rsid w:val="00C4422A"/>
    <w:rsid w:val="00C445FD"/>
    <w:rsid w:val="00C46086"/>
    <w:rsid w:val="00C46C25"/>
    <w:rsid w:val="00C530C7"/>
    <w:rsid w:val="00C5658E"/>
    <w:rsid w:val="00C60657"/>
    <w:rsid w:val="00C64F7F"/>
    <w:rsid w:val="00C67081"/>
    <w:rsid w:val="00C67335"/>
    <w:rsid w:val="00C729C6"/>
    <w:rsid w:val="00C743D9"/>
    <w:rsid w:val="00C85758"/>
    <w:rsid w:val="00C86D41"/>
    <w:rsid w:val="00C917AB"/>
    <w:rsid w:val="00C91C06"/>
    <w:rsid w:val="00C91DA4"/>
    <w:rsid w:val="00C91E0A"/>
    <w:rsid w:val="00C92804"/>
    <w:rsid w:val="00C931FA"/>
    <w:rsid w:val="00C95E32"/>
    <w:rsid w:val="00CA018C"/>
    <w:rsid w:val="00CA0645"/>
    <w:rsid w:val="00CB1C84"/>
    <w:rsid w:val="00CB2575"/>
    <w:rsid w:val="00CB28EF"/>
    <w:rsid w:val="00CB3DB8"/>
    <w:rsid w:val="00CB7CA9"/>
    <w:rsid w:val="00CC0D93"/>
    <w:rsid w:val="00CC19D9"/>
    <w:rsid w:val="00CC2487"/>
    <w:rsid w:val="00CC46A2"/>
    <w:rsid w:val="00CC5158"/>
    <w:rsid w:val="00CC6C78"/>
    <w:rsid w:val="00CD02DD"/>
    <w:rsid w:val="00CD3DC9"/>
    <w:rsid w:val="00CD44DE"/>
    <w:rsid w:val="00CD45EB"/>
    <w:rsid w:val="00CD4EDF"/>
    <w:rsid w:val="00CD72AC"/>
    <w:rsid w:val="00CE0397"/>
    <w:rsid w:val="00CE0B22"/>
    <w:rsid w:val="00CE19C8"/>
    <w:rsid w:val="00CE1A7D"/>
    <w:rsid w:val="00CF2C19"/>
    <w:rsid w:val="00CF73D9"/>
    <w:rsid w:val="00D01249"/>
    <w:rsid w:val="00D02387"/>
    <w:rsid w:val="00D03D54"/>
    <w:rsid w:val="00D050AD"/>
    <w:rsid w:val="00D079FC"/>
    <w:rsid w:val="00D165D5"/>
    <w:rsid w:val="00D2111C"/>
    <w:rsid w:val="00D21163"/>
    <w:rsid w:val="00D23194"/>
    <w:rsid w:val="00D27FA9"/>
    <w:rsid w:val="00D4473C"/>
    <w:rsid w:val="00D545BA"/>
    <w:rsid w:val="00D55A8D"/>
    <w:rsid w:val="00D60A4E"/>
    <w:rsid w:val="00D65008"/>
    <w:rsid w:val="00D65603"/>
    <w:rsid w:val="00D74994"/>
    <w:rsid w:val="00D81D37"/>
    <w:rsid w:val="00D9131E"/>
    <w:rsid w:val="00D91EBD"/>
    <w:rsid w:val="00D92773"/>
    <w:rsid w:val="00D974EA"/>
    <w:rsid w:val="00D97E06"/>
    <w:rsid w:val="00DA5C1C"/>
    <w:rsid w:val="00DA63FF"/>
    <w:rsid w:val="00DA7FF3"/>
    <w:rsid w:val="00DB0152"/>
    <w:rsid w:val="00DC04AD"/>
    <w:rsid w:val="00DC1035"/>
    <w:rsid w:val="00DC2A2B"/>
    <w:rsid w:val="00DC357F"/>
    <w:rsid w:val="00DC4A73"/>
    <w:rsid w:val="00DD4972"/>
    <w:rsid w:val="00DD533C"/>
    <w:rsid w:val="00DE1620"/>
    <w:rsid w:val="00DE38F5"/>
    <w:rsid w:val="00DE4835"/>
    <w:rsid w:val="00DE48CB"/>
    <w:rsid w:val="00DE518A"/>
    <w:rsid w:val="00E05A9B"/>
    <w:rsid w:val="00E074EF"/>
    <w:rsid w:val="00E11B18"/>
    <w:rsid w:val="00E16BC3"/>
    <w:rsid w:val="00E23AFB"/>
    <w:rsid w:val="00E2601C"/>
    <w:rsid w:val="00E268B2"/>
    <w:rsid w:val="00E27202"/>
    <w:rsid w:val="00E31075"/>
    <w:rsid w:val="00E3121F"/>
    <w:rsid w:val="00E34310"/>
    <w:rsid w:val="00E36552"/>
    <w:rsid w:val="00E40457"/>
    <w:rsid w:val="00E50E32"/>
    <w:rsid w:val="00E57B9A"/>
    <w:rsid w:val="00E636E9"/>
    <w:rsid w:val="00E6466E"/>
    <w:rsid w:val="00E659F8"/>
    <w:rsid w:val="00E6747B"/>
    <w:rsid w:val="00E7024B"/>
    <w:rsid w:val="00E740EE"/>
    <w:rsid w:val="00E741EF"/>
    <w:rsid w:val="00E7428A"/>
    <w:rsid w:val="00E77668"/>
    <w:rsid w:val="00E813C8"/>
    <w:rsid w:val="00E83925"/>
    <w:rsid w:val="00E83DB2"/>
    <w:rsid w:val="00E8796D"/>
    <w:rsid w:val="00E91BC1"/>
    <w:rsid w:val="00E92250"/>
    <w:rsid w:val="00E93203"/>
    <w:rsid w:val="00E944CD"/>
    <w:rsid w:val="00E9715D"/>
    <w:rsid w:val="00EA03C7"/>
    <w:rsid w:val="00EA0EB0"/>
    <w:rsid w:val="00EB099B"/>
    <w:rsid w:val="00EB3A88"/>
    <w:rsid w:val="00EB722B"/>
    <w:rsid w:val="00EC4A2F"/>
    <w:rsid w:val="00EC7536"/>
    <w:rsid w:val="00EC7B21"/>
    <w:rsid w:val="00EC7E1D"/>
    <w:rsid w:val="00ED2F5D"/>
    <w:rsid w:val="00ED3A84"/>
    <w:rsid w:val="00ED3C93"/>
    <w:rsid w:val="00ED4C9A"/>
    <w:rsid w:val="00ED70C4"/>
    <w:rsid w:val="00EE28A2"/>
    <w:rsid w:val="00EE3AB3"/>
    <w:rsid w:val="00EF06D1"/>
    <w:rsid w:val="00EF1C20"/>
    <w:rsid w:val="00EF5499"/>
    <w:rsid w:val="00F00C07"/>
    <w:rsid w:val="00F01D32"/>
    <w:rsid w:val="00F114E8"/>
    <w:rsid w:val="00F15429"/>
    <w:rsid w:val="00F2202E"/>
    <w:rsid w:val="00F223E9"/>
    <w:rsid w:val="00F229AD"/>
    <w:rsid w:val="00F2457F"/>
    <w:rsid w:val="00F26F40"/>
    <w:rsid w:val="00F31818"/>
    <w:rsid w:val="00F34A4C"/>
    <w:rsid w:val="00F36137"/>
    <w:rsid w:val="00F43993"/>
    <w:rsid w:val="00F4661A"/>
    <w:rsid w:val="00F51747"/>
    <w:rsid w:val="00F57343"/>
    <w:rsid w:val="00F6192C"/>
    <w:rsid w:val="00F64BB6"/>
    <w:rsid w:val="00F6556C"/>
    <w:rsid w:val="00F704BD"/>
    <w:rsid w:val="00F7764F"/>
    <w:rsid w:val="00F81362"/>
    <w:rsid w:val="00F8282C"/>
    <w:rsid w:val="00F8313B"/>
    <w:rsid w:val="00F84534"/>
    <w:rsid w:val="00F87607"/>
    <w:rsid w:val="00F87A3A"/>
    <w:rsid w:val="00F90221"/>
    <w:rsid w:val="00F92873"/>
    <w:rsid w:val="00F93F5D"/>
    <w:rsid w:val="00F9716C"/>
    <w:rsid w:val="00FB0BD4"/>
    <w:rsid w:val="00FB1B75"/>
    <w:rsid w:val="00FB2710"/>
    <w:rsid w:val="00FB422A"/>
    <w:rsid w:val="00FB4B17"/>
    <w:rsid w:val="00FC0E59"/>
    <w:rsid w:val="00FC26CF"/>
    <w:rsid w:val="00FC3C3E"/>
    <w:rsid w:val="00FC562C"/>
    <w:rsid w:val="00FC75DD"/>
    <w:rsid w:val="00FD0FC0"/>
    <w:rsid w:val="00FD12C4"/>
    <w:rsid w:val="00FD4A2E"/>
    <w:rsid w:val="00FD4BE9"/>
    <w:rsid w:val="00FD6D1E"/>
    <w:rsid w:val="00FE00A7"/>
    <w:rsid w:val="00FE0DA9"/>
    <w:rsid w:val="00FE3448"/>
    <w:rsid w:val="00FE67ED"/>
    <w:rsid w:val="00FF0A12"/>
    <w:rsid w:val="00FF0A3E"/>
    <w:rsid w:val="00FF2029"/>
    <w:rsid w:val="00FF7AD3"/>
    <w:rsid w:val="0FB7ED58"/>
    <w:rsid w:val="2F6CFE74"/>
    <w:rsid w:val="3136F869"/>
    <w:rsid w:val="37FB03F7"/>
    <w:rsid w:val="527EB4FC"/>
    <w:rsid w:val="5DF92E8C"/>
    <w:rsid w:val="65F37E49"/>
    <w:rsid w:val="6C0B2796"/>
    <w:rsid w:val="73E5D5DF"/>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7E3BB"/>
  <w15:chartTrackingRefBased/>
  <w15:docId w15:val="{9B98AADE-A27F-4156-96D8-A59F31F5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w:uiPriority="99"/>
    <w:lsdException w:name="Title" w:qFormat="1"/>
    <w:lsdException w:name="Body Text" w:uiPriority="99"/>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995529"/>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F93F5D"/>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0C37E2"/>
    <w:pPr>
      <w:spacing w:before="100" w:beforeAutospacing="1" w:after="100" w:afterAutospacing="1"/>
      <w:outlineLvl w:val="2"/>
    </w:pPr>
    <w:rPr>
      <w:b/>
      <w:bCs/>
      <w:sz w:val="27"/>
      <w:szCs w:val="27"/>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Pr>
      <w:rFonts w:ascii="Courier New" w:hAnsi="Courier New" w:cs="Courier New"/>
      <w:sz w:val="20"/>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Ttulo3Car">
    <w:name w:val="Título 3 Car"/>
    <w:link w:val="Ttulo3"/>
    <w:uiPriority w:val="9"/>
    <w:rsid w:val="000C37E2"/>
    <w:rPr>
      <w:b/>
      <w:bCs/>
      <w:sz w:val="27"/>
      <w:szCs w:val="27"/>
    </w:rPr>
  </w:style>
  <w:style w:type="paragraph" w:styleId="NormalWeb">
    <w:name w:val="Normal (Web)"/>
    <w:basedOn w:val="Normal"/>
    <w:uiPriority w:val="99"/>
    <w:unhideWhenUsed/>
    <w:rsid w:val="000C37E2"/>
    <w:pPr>
      <w:spacing w:before="100" w:beforeAutospacing="1" w:after="100" w:afterAutospacing="1"/>
    </w:pPr>
    <w:rPr>
      <w:lang w:val="es-CR" w:eastAsia="es-CR"/>
    </w:rPr>
  </w:style>
  <w:style w:type="character" w:customStyle="1" w:styleId="apple-converted-space">
    <w:name w:val="apple-converted-space"/>
    <w:basedOn w:val="Fuentedeprrafopredeter"/>
    <w:rsid w:val="000C37E2"/>
  </w:style>
  <w:style w:type="character" w:styleId="Textoennegrita">
    <w:name w:val="Strong"/>
    <w:uiPriority w:val="22"/>
    <w:qFormat/>
    <w:rsid w:val="00CC6C78"/>
    <w:rPr>
      <w:b/>
      <w:bCs/>
    </w:rPr>
  </w:style>
  <w:style w:type="character" w:styleId="nfasis">
    <w:name w:val="Emphasis"/>
    <w:uiPriority w:val="20"/>
    <w:qFormat/>
    <w:rsid w:val="00EE28A2"/>
    <w:rPr>
      <w:i/>
      <w:iCs/>
    </w:rPr>
  </w:style>
  <w:style w:type="character" w:customStyle="1" w:styleId="Ttulo2Car">
    <w:name w:val="Título 2 Car"/>
    <w:link w:val="Ttulo2"/>
    <w:semiHidden/>
    <w:rsid w:val="00F93F5D"/>
    <w:rPr>
      <w:rFonts w:ascii="Cambria" w:eastAsia="Times New Roman" w:hAnsi="Cambria" w:cs="Times New Roman"/>
      <w:b/>
      <w:bCs/>
      <w:i/>
      <w:iCs/>
      <w:sz w:val="28"/>
      <w:szCs w:val="28"/>
      <w:lang w:val="es-ES" w:eastAsia="es-ES"/>
    </w:rPr>
  </w:style>
  <w:style w:type="character" w:styleId="Hipervnculo">
    <w:name w:val="Hyperlink"/>
    <w:uiPriority w:val="99"/>
    <w:unhideWhenUsed/>
    <w:rsid w:val="00053D47"/>
    <w:rPr>
      <w:color w:val="0000FF"/>
      <w:u w:val="single"/>
    </w:rPr>
  </w:style>
  <w:style w:type="paragraph" w:styleId="Textonotapie">
    <w:name w:val="footnote text"/>
    <w:basedOn w:val="Normal"/>
    <w:link w:val="TextonotapieCar"/>
    <w:rsid w:val="004B7220"/>
    <w:rPr>
      <w:sz w:val="20"/>
      <w:szCs w:val="20"/>
    </w:rPr>
  </w:style>
  <w:style w:type="character" w:customStyle="1" w:styleId="TextonotapieCar">
    <w:name w:val="Texto nota pie Car"/>
    <w:link w:val="Textonotapie"/>
    <w:rsid w:val="004B7220"/>
    <w:rPr>
      <w:lang w:val="es-ES" w:eastAsia="es-ES"/>
    </w:rPr>
  </w:style>
  <w:style w:type="character" w:customStyle="1" w:styleId="Caracteresdenotaalpie">
    <w:name w:val="Caracteres de nota al pie"/>
    <w:qFormat/>
    <w:rsid w:val="004B7220"/>
  </w:style>
  <w:style w:type="character" w:styleId="Refdenotaalpie">
    <w:name w:val="footnote reference"/>
    <w:uiPriority w:val="99"/>
    <w:rsid w:val="00FD4BE9"/>
    <w:rPr>
      <w:rFonts w:cs="Times New Roman"/>
      <w:vertAlign w:val="superscript"/>
    </w:rPr>
  </w:style>
  <w:style w:type="paragraph" w:styleId="HTMLconformatoprevio">
    <w:name w:val="HTML Preformatted"/>
    <w:basedOn w:val="Normal"/>
    <w:link w:val="HTMLconformatoprevioCar"/>
    <w:uiPriority w:val="99"/>
    <w:unhideWhenUsed/>
    <w:rsid w:val="00CC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link w:val="HTMLconformatoprevio"/>
    <w:uiPriority w:val="99"/>
    <w:rsid w:val="00CC0D93"/>
    <w:rPr>
      <w:rFonts w:ascii="Courier New" w:hAnsi="Courier New" w:cs="Courier New"/>
    </w:rPr>
  </w:style>
  <w:style w:type="character" w:customStyle="1" w:styleId="Ttulo1Car">
    <w:name w:val="Título 1 Car"/>
    <w:link w:val="Ttulo1"/>
    <w:rsid w:val="00995529"/>
    <w:rPr>
      <w:rFonts w:ascii="Calibri Light" w:eastAsia="Times New Roman" w:hAnsi="Calibri Light" w:cs="Times New Roman"/>
      <w:b/>
      <w:bCs/>
      <w:kern w:val="32"/>
      <w:sz w:val="32"/>
      <w:szCs w:val="32"/>
      <w:lang w:val="es-ES" w:eastAsia="es-ES"/>
    </w:rPr>
  </w:style>
  <w:style w:type="paragraph" w:styleId="Textoindependiente">
    <w:name w:val="Body Text"/>
    <w:basedOn w:val="Normal"/>
    <w:link w:val="TextoindependienteCar"/>
    <w:uiPriority w:val="99"/>
    <w:rsid w:val="00995529"/>
    <w:pPr>
      <w:tabs>
        <w:tab w:val="left" w:pos="-720"/>
      </w:tabs>
      <w:autoSpaceDE w:val="0"/>
      <w:autoSpaceDN w:val="0"/>
      <w:jc w:val="both"/>
    </w:pPr>
    <w:rPr>
      <w:rFonts w:ascii="Courier New" w:hAnsi="Courier New" w:cs="Courier New"/>
      <w:lang w:val="en-US"/>
    </w:rPr>
  </w:style>
  <w:style w:type="character" w:customStyle="1" w:styleId="TextoindependienteCar">
    <w:name w:val="Texto independiente Car"/>
    <w:link w:val="Textoindependiente"/>
    <w:uiPriority w:val="99"/>
    <w:rsid w:val="00995529"/>
    <w:rPr>
      <w:rFonts w:ascii="Courier New" w:eastAsia="Times New Roman" w:hAnsi="Courier New" w:cs="Courier New"/>
      <w:sz w:val="24"/>
      <w:szCs w:val="24"/>
      <w:lang w:eastAsia="es-ES"/>
    </w:rPr>
  </w:style>
  <w:style w:type="paragraph" w:styleId="Sangra2detindependiente">
    <w:name w:val="Body Text Indent 2"/>
    <w:basedOn w:val="Normal"/>
    <w:link w:val="Sangra2detindependienteCar"/>
    <w:uiPriority w:val="99"/>
    <w:rsid w:val="00995529"/>
    <w:pPr>
      <w:widowControl w:val="0"/>
      <w:tabs>
        <w:tab w:val="left" w:pos="-720"/>
        <w:tab w:val="left" w:pos="0"/>
      </w:tabs>
      <w:suppressAutoHyphens/>
      <w:autoSpaceDE w:val="0"/>
      <w:autoSpaceDN w:val="0"/>
      <w:ind w:left="720" w:hanging="720"/>
      <w:jc w:val="both"/>
    </w:pPr>
    <w:rPr>
      <w:rFonts w:ascii="Courier" w:hAnsi="Courier" w:cs="Courier"/>
      <w:b/>
      <w:bCs/>
      <w:spacing w:val="-2"/>
      <w:lang w:val="en-US"/>
    </w:rPr>
  </w:style>
  <w:style w:type="character" w:customStyle="1" w:styleId="Sangra2detindependienteCar">
    <w:name w:val="Sangría 2 de t. independiente Car"/>
    <w:link w:val="Sangra2detindependiente"/>
    <w:uiPriority w:val="99"/>
    <w:rsid w:val="00995529"/>
    <w:rPr>
      <w:rFonts w:ascii="Courier" w:eastAsia="Times New Roman" w:hAnsi="Courier" w:cs="Courier"/>
      <w:b/>
      <w:bCs/>
      <w:spacing w:val="-2"/>
      <w:sz w:val="24"/>
      <w:szCs w:val="24"/>
      <w:lang w:eastAsia="es-ES"/>
    </w:rPr>
  </w:style>
  <w:style w:type="paragraph" w:styleId="Lista">
    <w:name w:val="List"/>
    <w:basedOn w:val="Normal"/>
    <w:uiPriority w:val="99"/>
    <w:rsid w:val="00995529"/>
    <w:pPr>
      <w:ind w:left="283" w:hanging="283"/>
    </w:pPr>
    <w:rPr>
      <w:rFonts w:ascii="CG Times (WN)" w:hAnsi="CG Times (WN)"/>
      <w:sz w:val="20"/>
      <w:szCs w:val="20"/>
      <w:lang w:val="en-US" w:eastAsia="es-CR"/>
    </w:rPr>
  </w:style>
  <w:style w:type="paragraph" w:styleId="Encabezado">
    <w:name w:val="header"/>
    <w:basedOn w:val="Normal"/>
    <w:link w:val="EncabezadoCar"/>
    <w:rsid w:val="00680AD2"/>
    <w:pPr>
      <w:tabs>
        <w:tab w:val="center" w:pos="4419"/>
        <w:tab w:val="right" w:pos="8838"/>
      </w:tabs>
    </w:pPr>
  </w:style>
  <w:style w:type="character" w:customStyle="1" w:styleId="EncabezadoCar">
    <w:name w:val="Encabezado Car"/>
    <w:basedOn w:val="Fuentedeprrafopredeter"/>
    <w:link w:val="Encabezado"/>
    <w:rsid w:val="00680AD2"/>
    <w:rPr>
      <w:sz w:val="24"/>
      <w:szCs w:val="24"/>
      <w:lang w:val="es-ES" w:eastAsia="es-ES"/>
    </w:rPr>
  </w:style>
  <w:style w:type="paragraph" w:styleId="Textodeglobo">
    <w:name w:val="Balloon Text"/>
    <w:basedOn w:val="Normal"/>
    <w:link w:val="TextodegloboCar"/>
    <w:rsid w:val="009D06D1"/>
    <w:rPr>
      <w:rFonts w:ascii="Segoe UI" w:hAnsi="Segoe UI" w:cs="Segoe UI"/>
      <w:sz w:val="18"/>
      <w:szCs w:val="18"/>
    </w:rPr>
  </w:style>
  <w:style w:type="character" w:customStyle="1" w:styleId="TextodegloboCar">
    <w:name w:val="Texto de globo Car"/>
    <w:basedOn w:val="Fuentedeprrafopredeter"/>
    <w:link w:val="Textodeglobo"/>
    <w:rsid w:val="009D06D1"/>
    <w:rPr>
      <w:rFonts w:ascii="Segoe UI" w:hAnsi="Segoe UI" w:cs="Segoe UI"/>
      <w:sz w:val="18"/>
      <w:szCs w:val="18"/>
      <w:lang w:val="es-ES" w:eastAsia="es-ES"/>
    </w:rPr>
  </w:style>
  <w:style w:type="character" w:styleId="Refdecomentario">
    <w:name w:val="annotation reference"/>
    <w:basedOn w:val="Fuentedeprrafopredeter"/>
    <w:rsid w:val="00343B93"/>
    <w:rPr>
      <w:sz w:val="16"/>
      <w:szCs w:val="16"/>
    </w:rPr>
  </w:style>
  <w:style w:type="paragraph" w:styleId="Textocomentario">
    <w:name w:val="annotation text"/>
    <w:basedOn w:val="Normal"/>
    <w:link w:val="TextocomentarioCar"/>
    <w:rsid w:val="00343B93"/>
    <w:rPr>
      <w:sz w:val="20"/>
      <w:szCs w:val="20"/>
    </w:rPr>
  </w:style>
  <w:style w:type="character" w:customStyle="1" w:styleId="TextocomentarioCar">
    <w:name w:val="Texto comentario Car"/>
    <w:basedOn w:val="Fuentedeprrafopredeter"/>
    <w:link w:val="Textocomentario"/>
    <w:rsid w:val="00343B93"/>
    <w:rPr>
      <w:lang w:val="es-ES" w:eastAsia="es-ES"/>
    </w:rPr>
  </w:style>
  <w:style w:type="paragraph" w:styleId="Asuntodelcomentario">
    <w:name w:val="annotation subject"/>
    <w:basedOn w:val="Textocomentario"/>
    <w:next w:val="Textocomentario"/>
    <w:link w:val="AsuntodelcomentarioCar"/>
    <w:rsid w:val="00343B93"/>
    <w:rPr>
      <w:b/>
      <w:bCs/>
    </w:rPr>
  </w:style>
  <w:style w:type="character" w:customStyle="1" w:styleId="AsuntodelcomentarioCar">
    <w:name w:val="Asunto del comentario Car"/>
    <w:basedOn w:val="TextocomentarioCar"/>
    <w:link w:val="Asuntodelcomentario"/>
    <w:rsid w:val="00343B93"/>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5487">
      <w:bodyDiv w:val="1"/>
      <w:marLeft w:val="0"/>
      <w:marRight w:val="0"/>
      <w:marTop w:val="0"/>
      <w:marBottom w:val="0"/>
      <w:divBdr>
        <w:top w:val="none" w:sz="0" w:space="0" w:color="auto"/>
        <w:left w:val="none" w:sz="0" w:space="0" w:color="auto"/>
        <w:bottom w:val="none" w:sz="0" w:space="0" w:color="auto"/>
        <w:right w:val="none" w:sz="0" w:space="0" w:color="auto"/>
      </w:divBdr>
    </w:div>
    <w:div w:id="100340873">
      <w:bodyDiv w:val="1"/>
      <w:marLeft w:val="0"/>
      <w:marRight w:val="0"/>
      <w:marTop w:val="0"/>
      <w:marBottom w:val="0"/>
      <w:divBdr>
        <w:top w:val="none" w:sz="0" w:space="0" w:color="auto"/>
        <w:left w:val="none" w:sz="0" w:space="0" w:color="auto"/>
        <w:bottom w:val="none" w:sz="0" w:space="0" w:color="auto"/>
        <w:right w:val="none" w:sz="0" w:space="0" w:color="auto"/>
      </w:divBdr>
    </w:div>
    <w:div w:id="328480885">
      <w:bodyDiv w:val="1"/>
      <w:marLeft w:val="0"/>
      <w:marRight w:val="0"/>
      <w:marTop w:val="0"/>
      <w:marBottom w:val="0"/>
      <w:divBdr>
        <w:top w:val="none" w:sz="0" w:space="0" w:color="auto"/>
        <w:left w:val="none" w:sz="0" w:space="0" w:color="auto"/>
        <w:bottom w:val="none" w:sz="0" w:space="0" w:color="auto"/>
        <w:right w:val="none" w:sz="0" w:space="0" w:color="auto"/>
      </w:divBdr>
    </w:div>
    <w:div w:id="647242992">
      <w:bodyDiv w:val="1"/>
      <w:marLeft w:val="0"/>
      <w:marRight w:val="0"/>
      <w:marTop w:val="0"/>
      <w:marBottom w:val="0"/>
      <w:divBdr>
        <w:top w:val="none" w:sz="0" w:space="0" w:color="auto"/>
        <w:left w:val="none" w:sz="0" w:space="0" w:color="auto"/>
        <w:bottom w:val="none" w:sz="0" w:space="0" w:color="auto"/>
        <w:right w:val="none" w:sz="0" w:space="0" w:color="auto"/>
      </w:divBdr>
    </w:div>
    <w:div w:id="1072001143">
      <w:bodyDiv w:val="1"/>
      <w:marLeft w:val="0"/>
      <w:marRight w:val="0"/>
      <w:marTop w:val="0"/>
      <w:marBottom w:val="0"/>
      <w:divBdr>
        <w:top w:val="none" w:sz="0" w:space="0" w:color="auto"/>
        <w:left w:val="none" w:sz="0" w:space="0" w:color="auto"/>
        <w:bottom w:val="none" w:sz="0" w:space="0" w:color="auto"/>
        <w:right w:val="none" w:sz="0" w:space="0" w:color="auto"/>
      </w:divBdr>
    </w:div>
    <w:div w:id="1077021491">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917280782">
      <w:bodyDiv w:val="1"/>
      <w:marLeft w:val="0"/>
      <w:marRight w:val="0"/>
      <w:marTop w:val="0"/>
      <w:marBottom w:val="0"/>
      <w:divBdr>
        <w:top w:val="none" w:sz="0" w:space="0" w:color="auto"/>
        <w:left w:val="none" w:sz="0" w:space="0" w:color="auto"/>
        <w:bottom w:val="none" w:sz="0" w:space="0" w:color="auto"/>
        <w:right w:val="none" w:sz="0" w:space="0" w:color="auto"/>
      </w:divBdr>
      <w:divsChild>
        <w:div w:id="448552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4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840/enviroethics198911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1D3CF-1E0C-4076-9C9B-3E3BAE6A1C56}">
  <ds:schemaRefs>
    <ds:schemaRef ds:uri="http://schemas.openxmlformats.org/officeDocument/2006/bibliography"/>
  </ds:schemaRefs>
</ds:datastoreItem>
</file>

<file path=customXml/itemProps2.xml><?xml version="1.0" encoding="utf-8"?>
<ds:datastoreItem xmlns:ds="http://schemas.openxmlformats.org/officeDocument/2006/customXml" ds:itemID="{20075DB6-9474-4704-A9EA-CCE3499EF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C930E-6611-487B-949C-D4EED46221FF}">
  <ds:schemaRefs>
    <ds:schemaRef ds:uri="http://schemas.microsoft.com/sharepoint/v3/contenttype/forms"/>
  </ds:schemaRefs>
</ds:datastoreItem>
</file>

<file path=customXml/itemProps4.xml><?xml version="1.0" encoding="utf-8"?>
<ds:datastoreItem xmlns:ds="http://schemas.openxmlformats.org/officeDocument/2006/customXml" ds:itemID="{0E147E98-F226-4975-B50E-D5BC79AC66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6295</Words>
  <Characters>30268</Characters>
  <Application>Microsoft Office Word</Application>
  <DocSecurity>0</DocSecurity>
  <Lines>252</Lines>
  <Paragraphs>72</Paragraphs>
  <ScaleCrop>false</ScaleCrop>
  <HeadingPairs>
    <vt:vector size="2" baseType="variant">
      <vt:variant>
        <vt:lpstr>Título</vt:lpstr>
      </vt:variant>
      <vt:variant>
        <vt:i4>1</vt:i4>
      </vt:variant>
    </vt:vector>
  </HeadingPairs>
  <TitlesOfParts>
    <vt:vector size="1" baseType="lpstr">
      <vt:lpstr>2</vt:lpstr>
    </vt:vector>
  </TitlesOfParts>
  <Company>Catie</Company>
  <LinksUpToDate>false</LinksUpToDate>
  <CharactersWithSpaces>36491</CharactersWithSpaces>
  <SharedDoc>false</SharedDoc>
  <HLinks>
    <vt:vector size="6" baseType="variant">
      <vt:variant>
        <vt:i4>1900630</vt:i4>
      </vt:variant>
      <vt:variant>
        <vt:i4>0</vt:i4>
      </vt:variant>
      <vt:variant>
        <vt:i4>0</vt:i4>
      </vt:variant>
      <vt:variant>
        <vt:i4>5</vt:i4>
      </vt:variant>
      <vt:variant>
        <vt:lpwstr>https://doi.org/10.5840/enviroethics19891139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Luko Hilje</dc:creator>
  <cp:keywords/>
  <cp:lastModifiedBy>Sergio Molina</cp:lastModifiedBy>
  <cp:revision>12</cp:revision>
  <dcterms:created xsi:type="dcterms:W3CDTF">2020-12-09T22:09:00Z</dcterms:created>
  <dcterms:modified xsi:type="dcterms:W3CDTF">2020-12-09T22:54:00Z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