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media/image4.jpg" ContentType="image/png"/>
  <Override PartName="/word/media/image5.jpg" ContentType="image/png"/>
  <Override PartName="/word/media/image6.jpg" ContentType="image/png"/>
  <Override PartName="/word/media/image8.jpg" ContentType="image/png"/>
  <Override PartName="/word/media/image10.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66207" w14:textId="1433F52F" w:rsidR="00B94485" w:rsidRPr="00BB19A1" w:rsidRDefault="00B51F3A" w:rsidP="00BB19A1">
      <w:pPr>
        <w:jc w:val="center"/>
        <w:outlineLvl w:val="0"/>
        <w:rPr>
          <w:b/>
          <w:bCs/>
          <w:kern w:val="36"/>
        </w:rPr>
      </w:pPr>
      <w:r w:rsidRPr="00BB19A1">
        <w:rPr>
          <w:b/>
          <w:bCs/>
          <w:kern w:val="36"/>
        </w:rPr>
        <w:t>Incidencia</w:t>
      </w:r>
      <w:r w:rsidR="00893B30" w:rsidRPr="00BB19A1">
        <w:rPr>
          <w:b/>
          <w:bCs/>
          <w:kern w:val="36"/>
        </w:rPr>
        <w:t xml:space="preserve"> de la</w:t>
      </w:r>
      <w:r w:rsidR="00652BB0" w:rsidRPr="00BB19A1">
        <w:rPr>
          <w:b/>
          <w:bCs/>
          <w:kern w:val="36"/>
        </w:rPr>
        <w:t xml:space="preserve"> quema de </w:t>
      </w:r>
      <w:r w:rsidR="00C5602F" w:rsidRPr="00BB19A1">
        <w:rPr>
          <w:b/>
          <w:bCs/>
          <w:kern w:val="36"/>
        </w:rPr>
        <w:t xml:space="preserve">basura </w:t>
      </w:r>
      <w:r w:rsidRPr="00BB19A1">
        <w:rPr>
          <w:b/>
          <w:bCs/>
          <w:kern w:val="36"/>
        </w:rPr>
        <w:t>en</w:t>
      </w:r>
      <w:r w:rsidR="00893B30" w:rsidRPr="00BB19A1">
        <w:rPr>
          <w:b/>
          <w:bCs/>
          <w:kern w:val="36"/>
        </w:rPr>
        <w:t xml:space="preserve"> la contaminación </w:t>
      </w:r>
      <w:r w:rsidR="00A22321" w:rsidRPr="00BB19A1">
        <w:rPr>
          <w:b/>
          <w:bCs/>
          <w:kern w:val="36"/>
        </w:rPr>
        <w:t xml:space="preserve">de </w:t>
      </w:r>
      <w:r w:rsidR="00D24188" w:rsidRPr="00BB19A1">
        <w:rPr>
          <w:b/>
          <w:bCs/>
          <w:kern w:val="36"/>
        </w:rPr>
        <w:t>Posadas, Argentina</w:t>
      </w:r>
      <w:r w:rsidR="00BF23C6" w:rsidRPr="00BB19A1">
        <w:rPr>
          <w:b/>
          <w:bCs/>
          <w:kern w:val="36"/>
        </w:rPr>
        <w:t>:</w:t>
      </w:r>
      <w:r w:rsidR="00D24188" w:rsidRPr="00BB19A1">
        <w:rPr>
          <w:b/>
          <w:bCs/>
          <w:kern w:val="36"/>
        </w:rPr>
        <w:t xml:space="preserve"> </w:t>
      </w:r>
      <w:r w:rsidR="001C6D19" w:rsidRPr="00BB19A1">
        <w:rPr>
          <w:b/>
          <w:bCs/>
          <w:kern w:val="36"/>
        </w:rPr>
        <w:t xml:space="preserve">un </w:t>
      </w:r>
      <w:r w:rsidR="00D24188" w:rsidRPr="00BB19A1">
        <w:rPr>
          <w:b/>
          <w:bCs/>
          <w:kern w:val="36"/>
        </w:rPr>
        <w:t>desafío para</w:t>
      </w:r>
      <w:r w:rsidR="009620A7" w:rsidRPr="00BB19A1">
        <w:rPr>
          <w:b/>
          <w:bCs/>
          <w:kern w:val="36"/>
        </w:rPr>
        <w:t xml:space="preserve"> </w:t>
      </w:r>
      <w:r w:rsidR="00652BB0" w:rsidRPr="00BB19A1">
        <w:rPr>
          <w:b/>
          <w:bCs/>
          <w:kern w:val="36"/>
        </w:rPr>
        <w:t>las políticas de</w:t>
      </w:r>
      <w:r w:rsidR="00AF522C" w:rsidRPr="00BB19A1">
        <w:rPr>
          <w:b/>
          <w:bCs/>
          <w:kern w:val="36"/>
        </w:rPr>
        <w:t xml:space="preserve"> cambio climático</w:t>
      </w:r>
    </w:p>
    <w:p w14:paraId="223DB7B5" w14:textId="77777777" w:rsidR="00B94485" w:rsidRPr="00BB19A1" w:rsidRDefault="00B94485" w:rsidP="00BB19A1">
      <w:pPr>
        <w:jc w:val="center"/>
        <w:outlineLvl w:val="0"/>
        <w:rPr>
          <w:b/>
          <w:bCs/>
          <w:kern w:val="36"/>
        </w:rPr>
      </w:pPr>
    </w:p>
    <w:p w14:paraId="3943DB2A" w14:textId="5C84E7DC" w:rsidR="00F834AB" w:rsidRPr="00BB19A1" w:rsidRDefault="00A22321" w:rsidP="00BB19A1">
      <w:pPr>
        <w:jc w:val="center"/>
        <w:outlineLvl w:val="0"/>
        <w:rPr>
          <w:b/>
          <w:bCs/>
          <w:kern w:val="36"/>
          <w:lang w:val="en-US"/>
        </w:rPr>
      </w:pPr>
      <w:r w:rsidRPr="00BB19A1">
        <w:rPr>
          <w:b/>
          <w:bCs/>
          <w:kern w:val="36"/>
          <w:lang w:val="en-US"/>
        </w:rPr>
        <w:t xml:space="preserve">Incidence of waste burning </w:t>
      </w:r>
      <w:r w:rsidR="001C6D19" w:rsidRPr="00BB19A1">
        <w:rPr>
          <w:b/>
          <w:bCs/>
          <w:kern w:val="36"/>
          <w:lang w:val="en-US"/>
        </w:rPr>
        <w:t>i</w:t>
      </w:r>
      <w:r w:rsidRPr="00BB19A1">
        <w:rPr>
          <w:b/>
          <w:bCs/>
          <w:kern w:val="36"/>
          <w:lang w:val="en-US"/>
        </w:rPr>
        <w:t xml:space="preserve">n </w:t>
      </w:r>
      <w:r w:rsidR="00904473" w:rsidRPr="00BB19A1">
        <w:rPr>
          <w:b/>
          <w:bCs/>
          <w:kern w:val="36"/>
          <w:lang w:val="en-US"/>
        </w:rPr>
        <w:t xml:space="preserve">the </w:t>
      </w:r>
      <w:r w:rsidRPr="00BB19A1">
        <w:rPr>
          <w:b/>
          <w:bCs/>
          <w:kern w:val="36"/>
          <w:lang w:val="en-US"/>
        </w:rPr>
        <w:t xml:space="preserve">pollution </w:t>
      </w:r>
      <w:r w:rsidR="00904473" w:rsidRPr="00BB19A1">
        <w:rPr>
          <w:b/>
          <w:bCs/>
          <w:kern w:val="36"/>
          <w:lang w:val="en-US"/>
        </w:rPr>
        <w:t xml:space="preserve">of </w:t>
      </w:r>
      <w:r w:rsidR="00B94485" w:rsidRPr="00BB19A1">
        <w:rPr>
          <w:b/>
          <w:bCs/>
          <w:kern w:val="36"/>
          <w:lang w:val="en-US"/>
        </w:rPr>
        <w:t>Posadas, Argentina</w:t>
      </w:r>
      <w:r w:rsidR="00BF23C6" w:rsidRPr="00BB19A1">
        <w:rPr>
          <w:b/>
          <w:bCs/>
          <w:kern w:val="36"/>
          <w:lang w:val="en-US"/>
        </w:rPr>
        <w:t>:</w:t>
      </w:r>
      <w:r w:rsidR="00B94485" w:rsidRPr="00BB19A1">
        <w:rPr>
          <w:b/>
          <w:bCs/>
          <w:kern w:val="36"/>
          <w:lang w:val="en-US"/>
        </w:rPr>
        <w:t xml:space="preserve"> </w:t>
      </w:r>
      <w:r w:rsidR="001C6D19" w:rsidRPr="00BB19A1">
        <w:rPr>
          <w:b/>
          <w:bCs/>
          <w:kern w:val="36"/>
          <w:lang w:val="en-US"/>
        </w:rPr>
        <w:t xml:space="preserve">a </w:t>
      </w:r>
      <w:r w:rsidR="00B94485" w:rsidRPr="00BB19A1">
        <w:rPr>
          <w:b/>
          <w:bCs/>
          <w:kern w:val="36"/>
          <w:lang w:val="en-US"/>
        </w:rPr>
        <w:t>challenge for</w:t>
      </w:r>
      <w:r w:rsidR="009620A7" w:rsidRPr="00BB19A1">
        <w:rPr>
          <w:lang w:val="en-US"/>
        </w:rPr>
        <w:t xml:space="preserve"> </w:t>
      </w:r>
      <w:r w:rsidR="00B94485" w:rsidRPr="00BB19A1">
        <w:rPr>
          <w:b/>
          <w:bCs/>
          <w:kern w:val="36"/>
          <w:lang w:val="en-US"/>
        </w:rPr>
        <w:t>climate change policies</w:t>
      </w:r>
    </w:p>
    <w:p w14:paraId="51804BA3" w14:textId="77777777" w:rsidR="008A5446" w:rsidRPr="00C63137" w:rsidRDefault="008A5446" w:rsidP="00BB19A1">
      <w:pPr>
        <w:jc w:val="center"/>
        <w:outlineLvl w:val="0"/>
        <w:rPr>
          <w:b/>
          <w:bCs/>
          <w:kern w:val="36"/>
          <w:sz w:val="28"/>
          <w:szCs w:val="28"/>
          <w:lang w:val="en-US"/>
        </w:rPr>
      </w:pPr>
    </w:p>
    <w:p w14:paraId="34B0F3E3" w14:textId="173CEDBF" w:rsidR="00F834AB" w:rsidRDefault="00B94485" w:rsidP="00BB19A1">
      <w:pPr>
        <w:jc w:val="center"/>
        <w:outlineLvl w:val="0"/>
        <w:rPr>
          <w:b/>
          <w:kern w:val="36"/>
        </w:rPr>
      </w:pPr>
      <w:r w:rsidRPr="00DE316F">
        <w:rPr>
          <w:b/>
          <w:kern w:val="36"/>
        </w:rPr>
        <w:t>Walter</w:t>
      </w:r>
      <w:r w:rsidR="000739F5">
        <w:rPr>
          <w:b/>
          <w:kern w:val="36"/>
        </w:rPr>
        <w:t xml:space="preserve"> </w:t>
      </w:r>
      <w:proofErr w:type="spellStart"/>
      <w:r w:rsidR="000739F5" w:rsidRPr="00DE316F">
        <w:rPr>
          <w:b/>
          <w:kern w:val="36"/>
        </w:rPr>
        <w:t>Brites</w:t>
      </w:r>
      <w:proofErr w:type="spellEnd"/>
      <w:r w:rsidR="002E2797">
        <w:rPr>
          <w:rStyle w:val="Refdenotaalpie"/>
          <w:b/>
          <w:kern w:val="36"/>
          <w:lang w:val="en-US"/>
        </w:rPr>
        <w:footnoteReference w:id="1"/>
      </w:r>
    </w:p>
    <w:p w14:paraId="268E3621" w14:textId="77777777" w:rsidR="008A5446" w:rsidRDefault="008A5446" w:rsidP="00BB19A1">
      <w:pPr>
        <w:jc w:val="center"/>
        <w:outlineLvl w:val="0"/>
        <w:rPr>
          <w:b/>
          <w:kern w:val="36"/>
        </w:rPr>
      </w:pPr>
    </w:p>
    <w:p w14:paraId="61B65C67" w14:textId="26032543" w:rsidR="001E68D8" w:rsidRPr="001E68D8" w:rsidRDefault="001E68D8" w:rsidP="00BB19A1">
      <w:pPr>
        <w:jc w:val="center"/>
        <w:rPr>
          <w:color w:val="000000"/>
          <w:sz w:val="20"/>
          <w:szCs w:val="20"/>
          <w:lang w:val="es-ES"/>
        </w:rPr>
      </w:pPr>
      <w:r w:rsidRPr="001E68D8">
        <w:rPr>
          <w:color w:val="000000"/>
          <w:sz w:val="20"/>
          <w:szCs w:val="20"/>
          <w:lang w:val="es-ES"/>
        </w:rPr>
        <w:t>[</w:t>
      </w:r>
      <w:r w:rsidRPr="001E68D8">
        <w:rPr>
          <w:b/>
          <w:color w:val="000000"/>
          <w:sz w:val="20"/>
          <w:szCs w:val="20"/>
          <w:lang w:val="es-ES"/>
        </w:rPr>
        <w:t>Recibido</w:t>
      </w:r>
      <w:r w:rsidRPr="001E68D8">
        <w:rPr>
          <w:color w:val="000000"/>
          <w:sz w:val="20"/>
          <w:szCs w:val="20"/>
          <w:lang w:val="es-ES"/>
        </w:rPr>
        <w:t xml:space="preserve">: </w:t>
      </w:r>
      <w:r>
        <w:rPr>
          <w:color w:val="000000"/>
          <w:sz w:val="20"/>
          <w:szCs w:val="20"/>
          <w:lang w:val="es-ES"/>
        </w:rPr>
        <w:t>29</w:t>
      </w:r>
      <w:r w:rsidRPr="001E68D8">
        <w:rPr>
          <w:color w:val="000000"/>
          <w:sz w:val="20"/>
          <w:szCs w:val="20"/>
          <w:lang w:val="es-ES"/>
        </w:rPr>
        <w:t xml:space="preserve"> de </w:t>
      </w:r>
      <w:r>
        <w:rPr>
          <w:color w:val="000000"/>
          <w:sz w:val="20"/>
          <w:szCs w:val="20"/>
          <w:lang w:val="es-ES"/>
        </w:rPr>
        <w:t xml:space="preserve">enero </w:t>
      </w:r>
      <w:r w:rsidRPr="001E68D8">
        <w:rPr>
          <w:color w:val="000000"/>
          <w:sz w:val="20"/>
          <w:szCs w:val="20"/>
          <w:lang w:val="es-ES"/>
        </w:rPr>
        <w:t>202</w:t>
      </w:r>
      <w:r>
        <w:rPr>
          <w:color w:val="000000"/>
          <w:sz w:val="20"/>
          <w:szCs w:val="20"/>
          <w:lang w:val="es-ES"/>
        </w:rPr>
        <w:t>2</w:t>
      </w:r>
      <w:r w:rsidRPr="001E68D8">
        <w:rPr>
          <w:color w:val="000000"/>
          <w:sz w:val="20"/>
          <w:szCs w:val="20"/>
          <w:lang w:val="es-ES"/>
        </w:rPr>
        <w:t xml:space="preserve">, </w:t>
      </w:r>
      <w:r w:rsidRPr="001E68D8">
        <w:rPr>
          <w:b/>
          <w:color w:val="000000"/>
          <w:sz w:val="20"/>
          <w:szCs w:val="20"/>
          <w:lang w:val="es-ES"/>
        </w:rPr>
        <w:t>Aceptado</w:t>
      </w:r>
      <w:r w:rsidRPr="001E68D8">
        <w:rPr>
          <w:color w:val="000000"/>
          <w:sz w:val="20"/>
          <w:szCs w:val="20"/>
          <w:lang w:val="es-ES"/>
        </w:rPr>
        <w:t>: 2</w:t>
      </w:r>
      <w:r w:rsidR="00D33A03">
        <w:rPr>
          <w:color w:val="000000"/>
          <w:sz w:val="20"/>
          <w:szCs w:val="20"/>
          <w:lang w:val="es-ES"/>
        </w:rPr>
        <w:t>0</w:t>
      </w:r>
      <w:r w:rsidRPr="001E68D8">
        <w:rPr>
          <w:color w:val="000000"/>
          <w:sz w:val="20"/>
          <w:szCs w:val="20"/>
          <w:lang w:val="es-ES"/>
        </w:rPr>
        <w:t xml:space="preserve"> de </w:t>
      </w:r>
      <w:r w:rsidR="00D33A03">
        <w:rPr>
          <w:color w:val="000000"/>
          <w:sz w:val="20"/>
          <w:szCs w:val="20"/>
          <w:lang w:val="es-ES"/>
        </w:rPr>
        <w:t xml:space="preserve">abril </w:t>
      </w:r>
      <w:r w:rsidRPr="001E68D8">
        <w:rPr>
          <w:color w:val="000000"/>
          <w:sz w:val="20"/>
          <w:szCs w:val="20"/>
          <w:lang w:val="es-ES"/>
        </w:rPr>
        <w:t xml:space="preserve">2022, </w:t>
      </w:r>
      <w:r w:rsidRPr="001E68D8">
        <w:rPr>
          <w:b/>
          <w:color w:val="000000"/>
          <w:sz w:val="20"/>
          <w:szCs w:val="20"/>
          <w:lang w:val="es-ES"/>
        </w:rPr>
        <w:t>Corregido</w:t>
      </w:r>
      <w:r w:rsidRPr="001E68D8">
        <w:rPr>
          <w:color w:val="000000"/>
          <w:sz w:val="20"/>
          <w:szCs w:val="20"/>
          <w:lang w:val="es-ES"/>
        </w:rPr>
        <w:t xml:space="preserve">: </w:t>
      </w:r>
      <w:r w:rsidR="00D33A03">
        <w:rPr>
          <w:color w:val="000000"/>
          <w:sz w:val="20"/>
          <w:szCs w:val="20"/>
          <w:lang w:val="es-ES"/>
        </w:rPr>
        <w:t>7</w:t>
      </w:r>
      <w:r w:rsidRPr="001E68D8">
        <w:rPr>
          <w:color w:val="000000"/>
          <w:sz w:val="20"/>
          <w:szCs w:val="20"/>
          <w:lang w:val="es-ES"/>
        </w:rPr>
        <w:t xml:space="preserve"> de </w:t>
      </w:r>
      <w:r w:rsidR="00D33A03">
        <w:rPr>
          <w:color w:val="000000"/>
          <w:sz w:val="20"/>
          <w:szCs w:val="20"/>
          <w:lang w:val="es-ES"/>
        </w:rPr>
        <w:t xml:space="preserve">mayo </w:t>
      </w:r>
      <w:r w:rsidRPr="001E68D8">
        <w:rPr>
          <w:color w:val="000000"/>
          <w:sz w:val="20"/>
          <w:szCs w:val="20"/>
          <w:lang w:val="es-ES"/>
        </w:rPr>
        <w:t xml:space="preserve">2022, </w:t>
      </w:r>
      <w:r w:rsidRPr="001E68D8">
        <w:rPr>
          <w:b/>
          <w:color w:val="000000"/>
          <w:sz w:val="20"/>
          <w:szCs w:val="20"/>
          <w:lang w:val="es-ES"/>
        </w:rPr>
        <w:t>Publicado</w:t>
      </w:r>
      <w:r w:rsidRPr="001E68D8">
        <w:rPr>
          <w:color w:val="000000"/>
          <w:sz w:val="20"/>
          <w:szCs w:val="20"/>
          <w:lang w:val="es-ES"/>
        </w:rPr>
        <w:t>: 1 de julio 2022]</w:t>
      </w:r>
    </w:p>
    <w:p w14:paraId="06230806" w14:textId="77777777" w:rsidR="00962413" w:rsidRPr="001E68D8" w:rsidRDefault="00962413" w:rsidP="00BB19A1">
      <w:pPr>
        <w:jc w:val="center"/>
        <w:outlineLvl w:val="0"/>
        <w:rPr>
          <w:b/>
          <w:kern w:val="36"/>
          <w:lang w:val="es-ES"/>
        </w:rPr>
      </w:pPr>
    </w:p>
    <w:p w14:paraId="6549AC79" w14:textId="77777777" w:rsidR="00B94485" w:rsidRPr="001922F5" w:rsidRDefault="00B94485" w:rsidP="00BB19A1">
      <w:pPr>
        <w:jc w:val="both"/>
        <w:outlineLvl w:val="0"/>
        <w:rPr>
          <w:bCs/>
          <w:color w:val="000000" w:themeColor="text1"/>
          <w:kern w:val="36"/>
        </w:rPr>
      </w:pPr>
      <w:r w:rsidRPr="001922F5">
        <w:rPr>
          <w:b/>
          <w:color w:val="000000" w:themeColor="text1"/>
          <w:kern w:val="36"/>
        </w:rPr>
        <w:t>Resumen</w:t>
      </w:r>
      <w:r w:rsidRPr="001922F5">
        <w:rPr>
          <w:bCs/>
          <w:color w:val="000000" w:themeColor="text1"/>
          <w:kern w:val="36"/>
        </w:rPr>
        <w:t xml:space="preserve"> </w:t>
      </w:r>
    </w:p>
    <w:p w14:paraId="79326EBF" w14:textId="4D4B2F98" w:rsidR="009D4219" w:rsidRDefault="00B94485" w:rsidP="00BB19A1">
      <w:pPr>
        <w:pStyle w:val="NormalWeb"/>
        <w:spacing w:before="0" w:beforeAutospacing="0" w:after="0" w:afterAutospacing="0"/>
        <w:jc w:val="both"/>
        <w:rPr>
          <w:bCs/>
          <w:color w:val="000000" w:themeColor="text1"/>
          <w:kern w:val="36"/>
        </w:rPr>
      </w:pPr>
      <w:r w:rsidRPr="005B3288">
        <w:rPr>
          <w:color w:val="000000" w:themeColor="text1"/>
        </w:rPr>
        <w:t>[</w:t>
      </w:r>
      <w:proofErr w:type="spellStart"/>
      <w:r w:rsidRPr="001922F5">
        <w:rPr>
          <w:b/>
          <w:bCs/>
          <w:color w:val="000000" w:themeColor="text1"/>
        </w:rPr>
        <w:t>Introducción</w:t>
      </w:r>
      <w:proofErr w:type="spellEnd"/>
      <w:r w:rsidRPr="005B3288">
        <w:rPr>
          <w:color w:val="000000" w:themeColor="text1"/>
        </w:rPr>
        <w:t>]</w:t>
      </w:r>
      <w:r w:rsidRPr="001922F5">
        <w:rPr>
          <w:b/>
          <w:bCs/>
          <w:color w:val="000000" w:themeColor="text1"/>
        </w:rPr>
        <w:t xml:space="preserve">: </w:t>
      </w:r>
      <w:r w:rsidR="00FC1F95" w:rsidRPr="001922F5">
        <w:rPr>
          <w:bCs/>
          <w:color w:val="000000" w:themeColor="text1"/>
          <w:kern w:val="36"/>
        </w:rPr>
        <w:t xml:space="preserve">Este </w:t>
      </w:r>
      <w:r w:rsidR="0096550B" w:rsidRPr="001922F5">
        <w:rPr>
          <w:bCs/>
          <w:color w:val="000000" w:themeColor="text1"/>
          <w:kern w:val="36"/>
        </w:rPr>
        <w:t>estudio</w:t>
      </w:r>
      <w:r w:rsidR="001B2C1A" w:rsidRPr="001922F5">
        <w:rPr>
          <w:bCs/>
          <w:color w:val="000000" w:themeColor="text1"/>
          <w:kern w:val="36"/>
        </w:rPr>
        <w:t xml:space="preserve"> </w:t>
      </w:r>
      <w:r w:rsidR="0096550B" w:rsidRPr="001922F5">
        <w:rPr>
          <w:bCs/>
          <w:color w:val="000000" w:themeColor="text1"/>
          <w:kern w:val="36"/>
        </w:rPr>
        <w:t xml:space="preserve">plantea un desafío para las acciones gubernamentales de cambio climático y </w:t>
      </w:r>
      <w:r w:rsidR="000116FA">
        <w:rPr>
          <w:bCs/>
          <w:color w:val="000000" w:themeColor="text1"/>
          <w:kern w:val="36"/>
        </w:rPr>
        <w:t>discute</w:t>
      </w:r>
      <w:r w:rsidR="0096550B" w:rsidRPr="001922F5">
        <w:rPr>
          <w:bCs/>
          <w:color w:val="000000" w:themeColor="text1"/>
          <w:kern w:val="36"/>
        </w:rPr>
        <w:t xml:space="preserve"> las emisiones generadas por la quema de basura en muchos vecindarios de la ciudad de Posadas (Argentina). </w:t>
      </w:r>
      <w:r w:rsidR="00033A4E" w:rsidRPr="001922F5">
        <w:rPr>
          <w:bCs/>
          <w:color w:val="000000" w:themeColor="text1"/>
          <w:kern w:val="36"/>
        </w:rPr>
        <w:t>Más allá del tránsito vehicular y las industrias que tiene</w:t>
      </w:r>
      <w:r w:rsidR="00AE145E" w:rsidRPr="001922F5">
        <w:rPr>
          <w:bCs/>
          <w:color w:val="000000" w:themeColor="text1"/>
          <w:kern w:val="36"/>
        </w:rPr>
        <w:t xml:space="preserve"> la ciudad, la calidad del aire </w:t>
      </w:r>
      <w:r w:rsidR="001317E4" w:rsidRPr="001922F5">
        <w:rPr>
          <w:bCs/>
          <w:color w:val="000000" w:themeColor="text1"/>
          <w:kern w:val="36"/>
        </w:rPr>
        <w:t>es poco segura</w:t>
      </w:r>
      <w:r w:rsidR="00033A4E" w:rsidRPr="001922F5">
        <w:rPr>
          <w:bCs/>
          <w:color w:val="000000" w:themeColor="text1"/>
          <w:kern w:val="36"/>
        </w:rPr>
        <w:t xml:space="preserve"> y la frecuencia d</w:t>
      </w:r>
      <w:r w:rsidR="002E6015" w:rsidRPr="001922F5">
        <w:rPr>
          <w:bCs/>
          <w:color w:val="000000" w:themeColor="text1"/>
          <w:kern w:val="36"/>
        </w:rPr>
        <w:t>e humo est</w:t>
      </w:r>
      <w:r w:rsidR="000116FA">
        <w:rPr>
          <w:bCs/>
          <w:color w:val="000000" w:themeColor="text1"/>
          <w:kern w:val="36"/>
        </w:rPr>
        <w:t>á</w:t>
      </w:r>
      <w:r w:rsidR="002E6015" w:rsidRPr="001922F5">
        <w:rPr>
          <w:bCs/>
          <w:color w:val="000000" w:themeColor="text1"/>
          <w:kern w:val="36"/>
        </w:rPr>
        <w:t xml:space="preserve"> relacionada a una práctica cultural: la quema de basura.</w:t>
      </w:r>
      <w:r w:rsidRPr="001922F5">
        <w:rPr>
          <w:b/>
          <w:bCs/>
          <w:color w:val="000000" w:themeColor="text1"/>
        </w:rPr>
        <w:t xml:space="preserve"> </w:t>
      </w:r>
      <w:r w:rsidR="00DF0064" w:rsidRPr="00DF0064">
        <w:rPr>
          <w:color w:val="000000" w:themeColor="text1"/>
        </w:rPr>
        <w:t>[</w:t>
      </w:r>
      <w:r w:rsidRPr="001922F5">
        <w:rPr>
          <w:b/>
          <w:bCs/>
          <w:color w:val="000000" w:themeColor="text1"/>
        </w:rPr>
        <w:t>Objetivo</w:t>
      </w:r>
      <w:r w:rsidRPr="00DF0064">
        <w:rPr>
          <w:color w:val="000000" w:themeColor="text1"/>
        </w:rPr>
        <w:t xml:space="preserve">]: </w:t>
      </w:r>
      <w:r w:rsidR="000116FA" w:rsidRPr="00DF0064">
        <w:rPr>
          <w:color w:val="000000" w:themeColor="text1"/>
        </w:rPr>
        <w:t xml:space="preserve">El trabajo tuvo como objetivo </w:t>
      </w:r>
      <w:r w:rsidR="00856397" w:rsidRPr="000116FA">
        <w:rPr>
          <w:color w:val="000000" w:themeColor="text1"/>
        </w:rPr>
        <w:t>conocer e identificar las prácticas de quemas</w:t>
      </w:r>
      <w:r w:rsidR="007141E3" w:rsidRPr="000116FA">
        <w:rPr>
          <w:color w:val="000000" w:themeColor="text1"/>
        </w:rPr>
        <w:t xml:space="preserve"> de los vecinos, la </w:t>
      </w:r>
      <w:r w:rsidR="007141E3" w:rsidRPr="001922F5">
        <w:rPr>
          <w:color w:val="000000" w:themeColor="text1"/>
        </w:rPr>
        <w:t>gestión de los riesgos y analizar las zonas más críticas de per</w:t>
      </w:r>
      <w:r w:rsidR="007D1961">
        <w:rPr>
          <w:color w:val="000000" w:themeColor="text1"/>
        </w:rPr>
        <w:t>i</w:t>
      </w:r>
      <w:r w:rsidR="007141E3" w:rsidRPr="001922F5">
        <w:rPr>
          <w:color w:val="000000" w:themeColor="text1"/>
        </w:rPr>
        <w:t xml:space="preserve">feria sur de la ciudad. </w:t>
      </w:r>
      <w:r w:rsidR="008F25B2" w:rsidRPr="00DF0064">
        <w:rPr>
          <w:color w:val="000000" w:themeColor="text1"/>
        </w:rPr>
        <w:t>[</w:t>
      </w:r>
      <w:r w:rsidR="007467CE" w:rsidRPr="001922F5">
        <w:rPr>
          <w:b/>
          <w:bCs/>
          <w:color w:val="000000" w:themeColor="text1"/>
        </w:rPr>
        <w:t>Metodología</w:t>
      </w:r>
      <w:r w:rsidRPr="001922F5">
        <w:rPr>
          <w:color w:val="000000" w:themeColor="text1"/>
        </w:rPr>
        <w:t>]:</w:t>
      </w:r>
      <w:r w:rsidR="002E6015" w:rsidRPr="001922F5">
        <w:rPr>
          <w:bCs/>
          <w:color w:val="000000" w:themeColor="text1"/>
          <w:kern w:val="36"/>
        </w:rPr>
        <w:t xml:space="preserve"> </w:t>
      </w:r>
      <w:r w:rsidR="008F25B2">
        <w:rPr>
          <w:bCs/>
          <w:color w:val="000000" w:themeColor="text1"/>
          <w:kern w:val="36"/>
        </w:rPr>
        <w:t>La información se obtuvo a partir de una</w:t>
      </w:r>
      <w:r w:rsidR="00FD46E4">
        <w:rPr>
          <w:bCs/>
          <w:color w:val="000000" w:themeColor="text1"/>
          <w:kern w:val="36"/>
        </w:rPr>
        <w:t xml:space="preserve"> toma de</w:t>
      </w:r>
      <w:r w:rsidR="008F25B2">
        <w:rPr>
          <w:bCs/>
          <w:color w:val="000000" w:themeColor="text1"/>
          <w:kern w:val="36"/>
        </w:rPr>
        <w:t xml:space="preserve"> muestra </w:t>
      </w:r>
      <w:r w:rsidR="00FD46E4">
        <w:rPr>
          <w:bCs/>
          <w:color w:val="000000" w:themeColor="text1"/>
          <w:kern w:val="36"/>
        </w:rPr>
        <w:t xml:space="preserve">de </w:t>
      </w:r>
      <w:r w:rsidR="008F25B2" w:rsidRPr="001922F5">
        <w:rPr>
          <w:bCs/>
          <w:color w:val="000000" w:themeColor="text1"/>
          <w:kern w:val="36"/>
        </w:rPr>
        <w:t xml:space="preserve">material particulado PM 2.5 </w:t>
      </w:r>
      <w:r w:rsidR="008F25B2">
        <w:rPr>
          <w:bCs/>
          <w:color w:val="000000" w:themeColor="text1"/>
          <w:kern w:val="36"/>
        </w:rPr>
        <w:t>en</w:t>
      </w:r>
      <w:r w:rsidR="00FD46E4">
        <w:rPr>
          <w:bCs/>
          <w:color w:val="000000" w:themeColor="text1"/>
          <w:kern w:val="36"/>
        </w:rPr>
        <w:t xml:space="preserve"> un conjunto de</w:t>
      </w:r>
      <w:r w:rsidR="008F25B2">
        <w:rPr>
          <w:bCs/>
          <w:color w:val="000000" w:themeColor="text1"/>
          <w:kern w:val="36"/>
        </w:rPr>
        <w:t xml:space="preserve"> barrios de la periferia sur</w:t>
      </w:r>
      <w:r w:rsidR="00FD46E4">
        <w:rPr>
          <w:bCs/>
          <w:color w:val="000000" w:themeColor="text1"/>
          <w:kern w:val="36"/>
        </w:rPr>
        <w:t>, así como de la realización de entrevistas a vecinos.</w:t>
      </w:r>
      <w:r w:rsidR="008F25B2">
        <w:rPr>
          <w:bCs/>
          <w:color w:val="000000" w:themeColor="text1"/>
          <w:kern w:val="36"/>
        </w:rPr>
        <w:t xml:space="preserve"> </w:t>
      </w:r>
      <w:r w:rsidRPr="00A7622C">
        <w:rPr>
          <w:bCs/>
          <w:color w:val="000000" w:themeColor="text1"/>
        </w:rPr>
        <w:t>[</w:t>
      </w:r>
      <w:r w:rsidRPr="001922F5">
        <w:rPr>
          <w:b/>
          <w:bCs/>
          <w:color w:val="000000" w:themeColor="text1"/>
        </w:rPr>
        <w:t>Resultados</w:t>
      </w:r>
      <w:r w:rsidRPr="00A7622C">
        <w:rPr>
          <w:color w:val="000000" w:themeColor="text1"/>
        </w:rPr>
        <w:t>]:</w:t>
      </w:r>
      <w:r w:rsidRPr="001922F5">
        <w:rPr>
          <w:b/>
          <w:bCs/>
          <w:color w:val="000000" w:themeColor="text1"/>
        </w:rPr>
        <w:t xml:space="preserve"> </w:t>
      </w:r>
      <w:r w:rsidR="00ED78C1" w:rsidRPr="001922F5">
        <w:rPr>
          <w:color w:val="000000" w:themeColor="text1"/>
        </w:rPr>
        <w:t xml:space="preserve">Se analiza, como </w:t>
      </w:r>
      <w:r w:rsidR="00E0211A">
        <w:rPr>
          <w:color w:val="000000" w:themeColor="text1"/>
        </w:rPr>
        <w:t>independientemente</w:t>
      </w:r>
      <w:r w:rsidR="00ED78C1" w:rsidRPr="001922F5">
        <w:rPr>
          <w:color w:val="000000" w:themeColor="text1"/>
        </w:rPr>
        <w:t xml:space="preserve"> de la legislación y del sistema de recolección de residuos; </w:t>
      </w:r>
      <w:r w:rsidR="00ED78C1" w:rsidRPr="001922F5">
        <w:rPr>
          <w:bCs/>
          <w:color w:val="000000" w:themeColor="text1"/>
          <w:kern w:val="36"/>
        </w:rPr>
        <w:t>l</w:t>
      </w:r>
      <w:r w:rsidR="00F11F5F" w:rsidRPr="001922F5">
        <w:rPr>
          <w:bCs/>
          <w:color w:val="000000" w:themeColor="text1"/>
          <w:kern w:val="36"/>
        </w:rPr>
        <w:t>os</w:t>
      </w:r>
      <w:r w:rsidR="00ED78C1" w:rsidRPr="001922F5">
        <w:rPr>
          <w:bCs/>
          <w:color w:val="000000" w:themeColor="text1"/>
          <w:kern w:val="36"/>
        </w:rPr>
        <w:t xml:space="preserve"> </w:t>
      </w:r>
      <w:r w:rsidR="00F11F5F" w:rsidRPr="001922F5">
        <w:rPr>
          <w:bCs/>
          <w:color w:val="000000" w:themeColor="text1"/>
          <w:kern w:val="36"/>
        </w:rPr>
        <w:t>vecinos</w:t>
      </w:r>
      <w:r w:rsidR="00ED78C1" w:rsidRPr="001922F5">
        <w:rPr>
          <w:bCs/>
          <w:color w:val="000000" w:themeColor="text1"/>
          <w:kern w:val="36"/>
        </w:rPr>
        <w:t xml:space="preserve"> quema</w:t>
      </w:r>
      <w:r w:rsidR="00F11F5F" w:rsidRPr="001922F5">
        <w:rPr>
          <w:bCs/>
          <w:color w:val="000000" w:themeColor="text1"/>
          <w:kern w:val="36"/>
        </w:rPr>
        <w:t>n</w:t>
      </w:r>
      <w:r w:rsidR="00ED78C1" w:rsidRPr="001922F5">
        <w:rPr>
          <w:bCs/>
          <w:color w:val="000000" w:themeColor="text1"/>
          <w:kern w:val="36"/>
        </w:rPr>
        <w:t xml:space="preserve"> en veredas, en terrenos baldíos, en patios de las casas, en calles poco </w:t>
      </w:r>
      <w:r w:rsidR="00F11F5F" w:rsidRPr="001922F5">
        <w:rPr>
          <w:bCs/>
          <w:color w:val="000000" w:themeColor="text1"/>
          <w:kern w:val="36"/>
        </w:rPr>
        <w:t>usadas</w:t>
      </w:r>
      <w:r w:rsidR="00ED78C1" w:rsidRPr="001922F5">
        <w:rPr>
          <w:bCs/>
          <w:color w:val="000000" w:themeColor="text1"/>
          <w:kern w:val="36"/>
        </w:rPr>
        <w:t xml:space="preserve">,  </w:t>
      </w:r>
      <w:r w:rsidR="00D84342" w:rsidRPr="001922F5">
        <w:rPr>
          <w:bCs/>
          <w:color w:val="000000" w:themeColor="text1"/>
          <w:kern w:val="36"/>
        </w:rPr>
        <w:t>una problemática que</w:t>
      </w:r>
      <w:r w:rsidR="00ED78C1" w:rsidRPr="001922F5">
        <w:rPr>
          <w:bCs/>
          <w:color w:val="000000" w:themeColor="text1"/>
          <w:kern w:val="36"/>
        </w:rPr>
        <w:t xml:space="preserve"> no está</w:t>
      </w:r>
      <w:r w:rsidR="007141E3" w:rsidRPr="001922F5">
        <w:rPr>
          <w:bCs/>
          <w:color w:val="000000" w:themeColor="text1"/>
          <w:kern w:val="36"/>
        </w:rPr>
        <w:t xml:space="preserve"> informad</w:t>
      </w:r>
      <w:r w:rsidR="00D84342" w:rsidRPr="001922F5">
        <w:rPr>
          <w:bCs/>
          <w:color w:val="000000" w:themeColor="text1"/>
          <w:kern w:val="36"/>
        </w:rPr>
        <w:t>a</w:t>
      </w:r>
      <w:r w:rsidR="00ED78C1" w:rsidRPr="001922F5">
        <w:rPr>
          <w:bCs/>
          <w:color w:val="000000" w:themeColor="text1"/>
          <w:kern w:val="36"/>
        </w:rPr>
        <w:t>, controlad</w:t>
      </w:r>
      <w:r w:rsidR="00D84342" w:rsidRPr="001922F5">
        <w:rPr>
          <w:bCs/>
          <w:color w:val="000000" w:themeColor="text1"/>
          <w:kern w:val="36"/>
        </w:rPr>
        <w:t>a</w:t>
      </w:r>
      <w:r w:rsidR="00F80F6E">
        <w:rPr>
          <w:bCs/>
          <w:color w:val="000000" w:themeColor="text1"/>
          <w:kern w:val="36"/>
        </w:rPr>
        <w:t>,</w:t>
      </w:r>
      <w:r w:rsidR="007141E3" w:rsidRPr="001922F5">
        <w:rPr>
          <w:bCs/>
          <w:color w:val="000000" w:themeColor="text1"/>
          <w:kern w:val="36"/>
        </w:rPr>
        <w:t xml:space="preserve"> ni regulad</w:t>
      </w:r>
      <w:r w:rsidR="00D84342" w:rsidRPr="001922F5">
        <w:rPr>
          <w:bCs/>
          <w:color w:val="000000" w:themeColor="text1"/>
          <w:kern w:val="36"/>
        </w:rPr>
        <w:t>a</w:t>
      </w:r>
      <w:r w:rsidR="00ED78C1" w:rsidRPr="001922F5">
        <w:rPr>
          <w:bCs/>
          <w:color w:val="000000" w:themeColor="text1"/>
          <w:kern w:val="36"/>
        </w:rPr>
        <w:t>.</w:t>
      </w:r>
      <w:r w:rsidRPr="001922F5">
        <w:rPr>
          <w:bCs/>
          <w:color w:val="000000" w:themeColor="text1"/>
          <w:kern w:val="36"/>
        </w:rPr>
        <w:t xml:space="preserve"> </w:t>
      </w:r>
      <w:r w:rsidRPr="00A7622C">
        <w:rPr>
          <w:color w:val="000000" w:themeColor="text1"/>
        </w:rPr>
        <w:t>[</w:t>
      </w:r>
      <w:r w:rsidRPr="001922F5">
        <w:rPr>
          <w:b/>
          <w:bCs/>
          <w:color w:val="000000" w:themeColor="text1"/>
        </w:rPr>
        <w:t>Conclusiones</w:t>
      </w:r>
      <w:r w:rsidRPr="00A7622C">
        <w:rPr>
          <w:color w:val="000000" w:themeColor="text1"/>
        </w:rPr>
        <w:t>]:</w:t>
      </w:r>
      <w:r w:rsidRPr="001922F5">
        <w:rPr>
          <w:b/>
          <w:bCs/>
          <w:color w:val="000000" w:themeColor="text1"/>
        </w:rPr>
        <w:t xml:space="preserve"> </w:t>
      </w:r>
      <w:r w:rsidR="00ED78C1" w:rsidRPr="001922F5">
        <w:rPr>
          <w:bCs/>
          <w:color w:val="000000" w:themeColor="text1"/>
          <w:kern w:val="36"/>
        </w:rPr>
        <w:t xml:space="preserve">Se advierte </w:t>
      </w:r>
      <w:r w:rsidR="00DE5BB4" w:rsidRPr="001922F5">
        <w:rPr>
          <w:bCs/>
          <w:color w:val="000000" w:themeColor="text1"/>
          <w:kern w:val="36"/>
        </w:rPr>
        <w:t>que,</w:t>
      </w:r>
      <w:r w:rsidR="00D84342" w:rsidRPr="001922F5">
        <w:rPr>
          <w:bCs/>
          <w:color w:val="000000" w:themeColor="text1"/>
          <w:kern w:val="36"/>
        </w:rPr>
        <w:t xml:space="preserve"> al margen de la cultura de </w:t>
      </w:r>
      <w:r w:rsidR="00A7622C">
        <w:rPr>
          <w:bCs/>
          <w:color w:val="000000" w:themeColor="text1"/>
          <w:kern w:val="36"/>
        </w:rPr>
        <w:t>manipular la basura</w:t>
      </w:r>
      <w:r w:rsidR="00D84342" w:rsidRPr="001922F5">
        <w:rPr>
          <w:bCs/>
          <w:color w:val="000000" w:themeColor="text1"/>
          <w:kern w:val="36"/>
        </w:rPr>
        <w:t xml:space="preserve"> con fuego,</w:t>
      </w:r>
      <w:r w:rsidR="00ED78C1" w:rsidRPr="001922F5">
        <w:rPr>
          <w:bCs/>
          <w:color w:val="000000" w:themeColor="text1"/>
          <w:kern w:val="36"/>
        </w:rPr>
        <w:t xml:space="preserve"> la quema es un problema multidimensional, ya que afecta la calidad del aire y conlleva efectos nocivos sobre la salud pública</w:t>
      </w:r>
      <w:r w:rsidR="00F11F5F" w:rsidRPr="001922F5">
        <w:rPr>
          <w:bCs/>
          <w:color w:val="000000" w:themeColor="text1"/>
          <w:kern w:val="36"/>
        </w:rPr>
        <w:t xml:space="preserve"> en el mediano y largo plazo</w:t>
      </w:r>
      <w:r w:rsidR="00ED78C1" w:rsidRPr="001922F5">
        <w:rPr>
          <w:bCs/>
          <w:color w:val="000000" w:themeColor="text1"/>
          <w:kern w:val="36"/>
        </w:rPr>
        <w:t>.</w:t>
      </w:r>
    </w:p>
    <w:p w14:paraId="234F2F67" w14:textId="77777777" w:rsidR="00BB19A1" w:rsidRPr="00CA0139" w:rsidRDefault="00BB19A1" w:rsidP="00BB19A1">
      <w:pPr>
        <w:pStyle w:val="NormalWeb"/>
        <w:spacing w:before="0" w:beforeAutospacing="0" w:after="0" w:afterAutospacing="0"/>
        <w:jc w:val="both"/>
        <w:rPr>
          <w:color w:val="000000" w:themeColor="text1"/>
        </w:rPr>
      </w:pPr>
    </w:p>
    <w:p w14:paraId="6909DA09" w14:textId="140E9B59" w:rsidR="005965CD" w:rsidRDefault="007141E3" w:rsidP="00BB19A1">
      <w:pPr>
        <w:pStyle w:val="NormalWeb"/>
        <w:spacing w:before="0" w:beforeAutospacing="0" w:after="0" w:afterAutospacing="0"/>
        <w:jc w:val="both"/>
        <w:rPr>
          <w:bCs/>
          <w:color w:val="000000" w:themeColor="text1"/>
          <w:kern w:val="36"/>
        </w:rPr>
      </w:pPr>
      <w:r w:rsidRPr="001922F5">
        <w:rPr>
          <w:b/>
          <w:bCs/>
          <w:color w:val="000000" w:themeColor="text1"/>
        </w:rPr>
        <w:t xml:space="preserve">Palabras clave: </w:t>
      </w:r>
      <w:r w:rsidR="000234C7">
        <w:rPr>
          <w:bCs/>
          <w:color w:val="000000" w:themeColor="text1"/>
          <w:kern w:val="36"/>
        </w:rPr>
        <w:t>A</w:t>
      </w:r>
      <w:r w:rsidR="003E21A4" w:rsidRPr="001922F5">
        <w:rPr>
          <w:bCs/>
          <w:color w:val="000000" w:themeColor="text1"/>
          <w:kern w:val="36"/>
        </w:rPr>
        <w:t>mbiente</w:t>
      </w:r>
      <w:r w:rsidR="009D4219" w:rsidRPr="001922F5">
        <w:rPr>
          <w:bCs/>
          <w:color w:val="000000" w:themeColor="text1"/>
          <w:kern w:val="36"/>
        </w:rPr>
        <w:t xml:space="preserve"> urbano</w:t>
      </w:r>
      <w:r w:rsidRPr="001922F5">
        <w:rPr>
          <w:bCs/>
          <w:color w:val="000000" w:themeColor="text1"/>
          <w:kern w:val="36"/>
        </w:rPr>
        <w:t>;</w:t>
      </w:r>
      <w:r w:rsidR="003E21A4" w:rsidRPr="001922F5">
        <w:rPr>
          <w:bCs/>
          <w:color w:val="000000" w:themeColor="text1"/>
          <w:kern w:val="36"/>
        </w:rPr>
        <w:t xml:space="preserve"> </w:t>
      </w:r>
      <w:r w:rsidR="009D4219" w:rsidRPr="001922F5">
        <w:rPr>
          <w:bCs/>
          <w:color w:val="000000" w:themeColor="text1"/>
          <w:kern w:val="36"/>
        </w:rPr>
        <w:t xml:space="preserve">calidad del aire; </w:t>
      </w:r>
      <w:r w:rsidR="00BB19A1" w:rsidRPr="001922F5">
        <w:rPr>
          <w:bCs/>
          <w:color w:val="000000" w:themeColor="text1"/>
          <w:kern w:val="36"/>
        </w:rPr>
        <w:t>humo</w:t>
      </w:r>
      <w:r w:rsidR="00BB19A1">
        <w:rPr>
          <w:bCs/>
          <w:color w:val="000000" w:themeColor="text1"/>
          <w:kern w:val="36"/>
        </w:rPr>
        <w:t>;</w:t>
      </w:r>
      <w:r w:rsidR="00BB19A1" w:rsidRPr="001922F5">
        <w:rPr>
          <w:bCs/>
          <w:color w:val="000000" w:themeColor="text1"/>
          <w:kern w:val="36"/>
        </w:rPr>
        <w:t xml:space="preserve"> </w:t>
      </w:r>
      <w:r w:rsidR="009D4219" w:rsidRPr="001922F5">
        <w:rPr>
          <w:bCs/>
          <w:color w:val="000000" w:themeColor="text1"/>
          <w:kern w:val="36"/>
        </w:rPr>
        <w:t>riesgos sanitarios</w:t>
      </w:r>
      <w:r w:rsidR="00837B95" w:rsidRPr="001922F5">
        <w:rPr>
          <w:bCs/>
          <w:color w:val="000000" w:themeColor="text1"/>
          <w:kern w:val="36"/>
        </w:rPr>
        <w:t>.</w:t>
      </w:r>
    </w:p>
    <w:p w14:paraId="651DF826" w14:textId="77777777" w:rsidR="00BB19A1" w:rsidRPr="001922F5" w:rsidRDefault="00BB19A1" w:rsidP="00BB19A1">
      <w:pPr>
        <w:pStyle w:val="NormalWeb"/>
        <w:spacing w:before="0" w:beforeAutospacing="0" w:after="0" w:afterAutospacing="0"/>
        <w:jc w:val="both"/>
        <w:rPr>
          <w:color w:val="000000" w:themeColor="text1"/>
        </w:rPr>
      </w:pPr>
    </w:p>
    <w:p w14:paraId="2B5B39FC" w14:textId="2B2045E7" w:rsidR="00B94485" w:rsidRPr="00CA0139" w:rsidRDefault="00D84342" w:rsidP="00BB19A1">
      <w:pPr>
        <w:pStyle w:val="NormalWeb"/>
        <w:spacing w:before="0" w:beforeAutospacing="0" w:after="0" w:afterAutospacing="0"/>
        <w:rPr>
          <w:color w:val="000000" w:themeColor="text1"/>
          <w:lang w:val="en-US"/>
        </w:rPr>
      </w:pPr>
      <w:r w:rsidRPr="00CA0139">
        <w:rPr>
          <w:rFonts w:ascii="TimesNewRomanPS" w:hAnsi="TimesNewRomanPS"/>
          <w:b/>
          <w:bCs/>
          <w:color w:val="000000" w:themeColor="text1"/>
          <w:lang w:val="en-US"/>
        </w:rPr>
        <w:t>Abstract</w:t>
      </w:r>
    </w:p>
    <w:p w14:paraId="68BE25F0" w14:textId="1896AEAD" w:rsidR="00B94485" w:rsidRPr="00B147BB" w:rsidRDefault="00F80F6E" w:rsidP="00BB19A1">
      <w:pPr>
        <w:jc w:val="both"/>
        <w:outlineLvl w:val="0"/>
        <w:rPr>
          <w:kern w:val="36"/>
          <w:lang w:val="en-US"/>
        </w:rPr>
      </w:pPr>
      <w:r w:rsidRPr="002E3E7B">
        <w:rPr>
          <w:kern w:val="36"/>
          <w:lang w:val="en-US"/>
        </w:rPr>
        <w:t>[</w:t>
      </w:r>
      <w:r w:rsidRPr="00B147BB">
        <w:rPr>
          <w:b/>
          <w:bCs/>
          <w:kern w:val="36"/>
          <w:lang w:val="en-US"/>
        </w:rPr>
        <w:t>Introduction</w:t>
      </w:r>
      <w:r w:rsidRPr="002E3E7B">
        <w:rPr>
          <w:kern w:val="36"/>
          <w:lang w:val="en-US"/>
        </w:rPr>
        <w:t>]</w:t>
      </w:r>
      <w:r w:rsidRPr="00B147BB">
        <w:rPr>
          <w:kern w:val="36"/>
          <w:lang w:val="en-US"/>
        </w:rPr>
        <w:t>: This study poses a challenge to the governmental climate change actions and problematizes the emissions generated by garbage burning in many neighborhoods of Posadas city (Argentina). Beyond the automobile traffic and the few industries in the city, the air quality is unsafe and the frequency of smog is related to a cultural practice: garbage burning</w:t>
      </w:r>
      <w:r w:rsidRPr="00B147BB">
        <w:rPr>
          <w:b/>
          <w:bCs/>
          <w:kern w:val="36"/>
          <w:lang w:val="en-US"/>
        </w:rPr>
        <w:t>.</w:t>
      </w:r>
      <w:r w:rsidR="00E0211A" w:rsidRPr="00B147BB">
        <w:rPr>
          <w:b/>
          <w:bCs/>
          <w:kern w:val="36"/>
          <w:lang w:val="en-US"/>
        </w:rPr>
        <w:t xml:space="preserve"> </w:t>
      </w:r>
      <w:r w:rsidR="00E0211A" w:rsidRPr="002E3E7B">
        <w:rPr>
          <w:kern w:val="36"/>
          <w:lang w:val="en-US"/>
        </w:rPr>
        <w:t>[</w:t>
      </w:r>
      <w:r w:rsidR="00E0211A" w:rsidRPr="00B147BB">
        <w:rPr>
          <w:b/>
          <w:bCs/>
          <w:kern w:val="36"/>
          <w:lang w:val="en-US"/>
        </w:rPr>
        <w:t>Objective</w:t>
      </w:r>
      <w:r w:rsidR="00E0211A" w:rsidRPr="002E3E7B">
        <w:rPr>
          <w:kern w:val="36"/>
          <w:lang w:val="en-US"/>
        </w:rPr>
        <w:t>]</w:t>
      </w:r>
      <w:r w:rsidR="00E0211A" w:rsidRPr="00B147BB">
        <w:rPr>
          <w:kern w:val="36"/>
          <w:lang w:val="en-US"/>
        </w:rPr>
        <w:t xml:space="preserve">: </w:t>
      </w:r>
      <w:r w:rsidR="009C3A42">
        <w:rPr>
          <w:kern w:val="36"/>
          <w:lang w:val="en-US"/>
        </w:rPr>
        <w:t>The objective of this research was to</w:t>
      </w:r>
      <w:r w:rsidR="00E0211A" w:rsidRPr="00B147BB">
        <w:rPr>
          <w:kern w:val="36"/>
          <w:lang w:val="en-US"/>
        </w:rPr>
        <w:t xml:space="preserve"> know and identify neighbors' burning practices, risk management and analyze the most critical areas in the southern outskirts of the city.</w:t>
      </w:r>
      <w:r w:rsidR="00E0211A" w:rsidRPr="00B147BB">
        <w:rPr>
          <w:lang w:val="en-US"/>
        </w:rPr>
        <w:t xml:space="preserve"> </w:t>
      </w:r>
      <w:r w:rsidR="00E0211A" w:rsidRPr="00B147BB">
        <w:rPr>
          <w:b/>
          <w:bCs/>
          <w:kern w:val="36"/>
          <w:lang w:val="en-US"/>
        </w:rPr>
        <w:t>[Methodology]</w:t>
      </w:r>
      <w:r w:rsidR="00E0211A" w:rsidRPr="00B147BB">
        <w:rPr>
          <w:kern w:val="36"/>
          <w:lang w:val="en-US"/>
        </w:rPr>
        <w:t xml:space="preserve">: </w:t>
      </w:r>
      <w:r w:rsidR="002E3E7B" w:rsidRPr="002E3E7B">
        <w:rPr>
          <w:kern w:val="36"/>
          <w:lang w:val="en-US"/>
        </w:rPr>
        <w:t xml:space="preserve">The information was obtained from a sampling of PM 2.5 particulate matter in a group of neighborhoods in the southern periphery, as well as from interviews with neighbors. </w:t>
      </w:r>
      <w:r w:rsidR="00E0211A" w:rsidRPr="002E3E7B">
        <w:rPr>
          <w:kern w:val="36"/>
          <w:lang w:val="en-US"/>
        </w:rPr>
        <w:t>[</w:t>
      </w:r>
      <w:r w:rsidR="00E0211A" w:rsidRPr="00B147BB">
        <w:rPr>
          <w:b/>
          <w:bCs/>
          <w:kern w:val="36"/>
          <w:lang w:val="en-US"/>
        </w:rPr>
        <w:t>Results</w:t>
      </w:r>
      <w:r w:rsidR="00E0211A" w:rsidRPr="002E3E7B">
        <w:rPr>
          <w:kern w:val="36"/>
          <w:lang w:val="en-US"/>
        </w:rPr>
        <w:t>]</w:t>
      </w:r>
      <w:r w:rsidR="00E0211A" w:rsidRPr="00B147BB">
        <w:rPr>
          <w:kern w:val="36"/>
          <w:lang w:val="en-US"/>
        </w:rPr>
        <w:t>: It is analyzed how, regardless of the legislation and the waste collection system, neighbors burn on sidewalks, in vacant lots, in backyards, in little-used streets, etc., a problem that is not informed, controlled, or regulated.</w:t>
      </w:r>
      <w:r w:rsidR="00B147BB" w:rsidRPr="00B147BB">
        <w:rPr>
          <w:kern w:val="36"/>
          <w:lang w:val="en-US"/>
        </w:rPr>
        <w:t xml:space="preserve"> </w:t>
      </w:r>
      <w:r w:rsidR="00B147BB" w:rsidRPr="00332401">
        <w:rPr>
          <w:kern w:val="36"/>
          <w:lang w:val="en-US"/>
        </w:rPr>
        <w:t>[</w:t>
      </w:r>
      <w:r w:rsidR="00B147BB" w:rsidRPr="00B147BB">
        <w:rPr>
          <w:b/>
          <w:bCs/>
          <w:kern w:val="36"/>
          <w:lang w:val="en-US"/>
        </w:rPr>
        <w:t>Conclusions</w:t>
      </w:r>
      <w:r w:rsidR="00B147BB" w:rsidRPr="00404514">
        <w:rPr>
          <w:kern w:val="36"/>
          <w:lang w:val="en-US"/>
        </w:rPr>
        <w:t>]</w:t>
      </w:r>
      <w:r w:rsidR="00B147BB" w:rsidRPr="00B147BB">
        <w:rPr>
          <w:kern w:val="36"/>
          <w:lang w:val="en-US"/>
        </w:rPr>
        <w:t xml:space="preserve">: finally, it should be noted that beyond the culture of </w:t>
      </w:r>
      <w:r w:rsidR="00CB1A3F" w:rsidRPr="00CB1A3F">
        <w:rPr>
          <w:kern w:val="36"/>
          <w:lang w:val="en-US"/>
        </w:rPr>
        <w:t>handling garbage</w:t>
      </w:r>
      <w:r w:rsidR="00CB1A3F">
        <w:rPr>
          <w:kern w:val="36"/>
          <w:lang w:val="en-US"/>
        </w:rPr>
        <w:t xml:space="preserve"> </w:t>
      </w:r>
      <w:r w:rsidR="00B147BB" w:rsidRPr="00B147BB">
        <w:rPr>
          <w:kern w:val="36"/>
          <w:lang w:val="en-US"/>
        </w:rPr>
        <w:t>with fire, burning is a multidimensional problem, since it affects air quality and has harmful effects on public health in the medium and long term.</w:t>
      </w:r>
    </w:p>
    <w:p w14:paraId="706F656A" w14:textId="77777777" w:rsidR="001922F5" w:rsidRPr="00E0211A" w:rsidRDefault="001922F5" w:rsidP="00BB19A1">
      <w:pPr>
        <w:outlineLvl w:val="0"/>
        <w:rPr>
          <w:b/>
          <w:bCs/>
          <w:color w:val="548DD4" w:themeColor="text2" w:themeTint="99"/>
          <w:kern w:val="36"/>
          <w:lang w:val="en-US"/>
        </w:rPr>
      </w:pPr>
    </w:p>
    <w:p w14:paraId="00D8DD1A" w14:textId="65248ECA" w:rsidR="001922F5" w:rsidRDefault="00B147BB" w:rsidP="00BB19A1">
      <w:pPr>
        <w:outlineLvl w:val="0"/>
        <w:rPr>
          <w:b/>
          <w:bCs/>
          <w:color w:val="000000" w:themeColor="text1"/>
          <w:kern w:val="36"/>
          <w:lang w:val="en-US"/>
        </w:rPr>
      </w:pPr>
      <w:r w:rsidRPr="00B147BB">
        <w:rPr>
          <w:b/>
          <w:bCs/>
          <w:color w:val="000000" w:themeColor="text1"/>
          <w:kern w:val="36"/>
          <w:lang w:val="en-US"/>
        </w:rPr>
        <w:t xml:space="preserve">Keywords: </w:t>
      </w:r>
      <w:r w:rsidR="00DE5BB4">
        <w:rPr>
          <w:color w:val="000000" w:themeColor="text1"/>
          <w:kern w:val="36"/>
          <w:lang w:val="en-US"/>
        </w:rPr>
        <w:t>A</w:t>
      </w:r>
      <w:r w:rsidR="00DE5BB4" w:rsidRPr="00B147BB">
        <w:rPr>
          <w:color w:val="000000" w:themeColor="text1"/>
          <w:kern w:val="36"/>
          <w:lang w:val="en-US"/>
        </w:rPr>
        <w:t>ir quality; health risks; smo</w:t>
      </w:r>
      <w:r w:rsidR="00DE5BB4">
        <w:rPr>
          <w:color w:val="000000" w:themeColor="text1"/>
          <w:kern w:val="36"/>
          <w:lang w:val="en-US"/>
        </w:rPr>
        <w:t>g pollution; u</w:t>
      </w:r>
      <w:r w:rsidRPr="00B147BB">
        <w:rPr>
          <w:color w:val="000000" w:themeColor="text1"/>
          <w:kern w:val="36"/>
          <w:lang w:val="en-US"/>
        </w:rPr>
        <w:t>rban environment.</w:t>
      </w:r>
    </w:p>
    <w:p w14:paraId="219E9264" w14:textId="77777777" w:rsidR="00B84663" w:rsidRPr="00B84663" w:rsidRDefault="00B84663" w:rsidP="00BB19A1">
      <w:pPr>
        <w:outlineLvl w:val="0"/>
        <w:rPr>
          <w:b/>
          <w:bCs/>
          <w:color w:val="000000" w:themeColor="text1"/>
          <w:kern w:val="36"/>
          <w:lang w:val="en-US"/>
        </w:rPr>
      </w:pPr>
    </w:p>
    <w:p w14:paraId="60EF661E" w14:textId="6CF81B84" w:rsidR="00652BB0" w:rsidRDefault="00E662F6" w:rsidP="005F0990">
      <w:pPr>
        <w:ind w:left="284" w:hanging="284"/>
        <w:outlineLvl w:val="0"/>
        <w:rPr>
          <w:b/>
          <w:bCs/>
          <w:color w:val="000000" w:themeColor="text1"/>
          <w:kern w:val="36"/>
        </w:rPr>
      </w:pPr>
      <w:r w:rsidRPr="000234C7">
        <w:rPr>
          <w:b/>
          <w:bCs/>
          <w:color w:val="000000" w:themeColor="text1"/>
          <w:kern w:val="36"/>
        </w:rPr>
        <w:t>1</w:t>
      </w:r>
      <w:r w:rsidR="00D84342" w:rsidRPr="000234C7">
        <w:rPr>
          <w:b/>
          <w:bCs/>
          <w:color w:val="000000" w:themeColor="text1"/>
          <w:kern w:val="36"/>
        </w:rPr>
        <w:t>.</w:t>
      </w:r>
      <w:r w:rsidR="005F0990">
        <w:rPr>
          <w:b/>
          <w:bCs/>
          <w:color w:val="000000" w:themeColor="text1"/>
          <w:kern w:val="36"/>
        </w:rPr>
        <w:tab/>
      </w:r>
      <w:r w:rsidR="00D84342" w:rsidRPr="000234C7">
        <w:rPr>
          <w:b/>
          <w:bCs/>
          <w:color w:val="000000" w:themeColor="text1"/>
          <w:kern w:val="36"/>
        </w:rPr>
        <w:t>Introducción</w:t>
      </w:r>
    </w:p>
    <w:p w14:paraId="45298F84" w14:textId="77777777" w:rsidR="00BB19A1" w:rsidRPr="000234C7" w:rsidRDefault="00BB19A1" w:rsidP="00BB19A1">
      <w:pPr>
        <w:outlineLvl w:val="0"/>
        <w:rPr>
          <w:b/>
          <w:bCs/>
          <w:color w:val="000000" w:themeColor="text1"/>
          <w:kern w:val="36"/>
        </w:rPr>
      </w:pPr>
    </w:p>
    <w:p w14:paraId="1CEDE573" w14:textId="66738940" w:rsidR="00FE4EBA" w:rsidRDefault="00143FD0" w:rsidP="00BB19A1">
      <w:pPr>
        <w:pStyle w:val="NormalWeb"/>
        <w:spacing w:before="0" w:beforeAutospacing="0" w:after="0" w:afterAutospacing="0"/>
        <w:jc w:val="both"/>
        <w:rPr>
          <w:color w:val="000000" w:themeColor="text1"/>
          <w:shd w:val="clear" w:color="auto" w:fill="FFFFFF"/>
        </w:rPr>
      </w:pPr>
      <w:r>
        <w:t>L</w:t>
      </w:r>
      <w:r w:rsidRPr="00B911FB">
        <w:t>a ciudad de Posadas</w:t>
      </w:r>
      <w:r>
        <w:t>,</w:t>
      </w:r>
      <w:r w:rsidRPr="00B911FB">
        <w:t xml:space="preserve"> es la capital de la provincia de Misiones</w:t>
      </w:r>
      <w:r>
        <w:t>, localizada</w:t>
      </w:r>
      <w:r w:rsidRPr="00B911FB">
        <w:t xml:space="preserve"> </w:t>
      </w:r>
      <w:r w:rsidR="001749AE" w:rsidRPr="00B911FB">
        <w:t>al noreste de la Argentina</w:t>
      </w:r>
      <w:r>
        <w:t xml:space="preserve">. Desde sus orígenes </w:t>
      </w:r>
      <w:r w:rsidR="001749AE" w:rsidRPr="00B911FB">
        <w:t>se ubica a orillas del río Paraná</w:t>
      </w:r>
      <w:r w:rsidR="00774086">
        <w:t>,</w:t>
      </w:r>
      <w:r w:rsidR="001749AE" w:rsidRPr="00B911FB">
        <w:t xml:space="preserve"> que comparte como frontera internacional con la ciudad de Encarnación</w:t>
      </w:r>
      <w:r w:rsidR="001749AE">
        <w:t xml:space="preserve"> (</w:t>
      </w:r>
      <w:r w:rsidR="001749AE" w:rsidRPr="00B911FB">
        <w:t>Paraguay</w:t>
      </w:r>
      <w:r w:rsidR="001749AE">
        <w:t>)</w:t>
      </w:r>
      <w:r w:rsidR="00243E34">
        <w:t xml:space="preserve">. </w:t>
      </w:r>
      <w:r w:rsidR="001749AE" w:rsidRPr="00B911FB">
        <w:t>Posadas es una ciudad de tamaño medio</w:t>
      </w:r>
      <w:r w:rsidR="00774086">
        <w:t>,</w:t>
      </w:r>
      <w:r w:rsidR="001749AE" w:rsidRPr="00B911FB">
        <w:t xml:space="preserve"> su área conurbana alcanza una población de 383</w:t>
      </w:r>
      <w:r w:rsidR="00676F98">
        <w:t xml:space="preserve"> </w:t>
      </w:r>
      <w:r w:rsidR="001749AE" w:rsidRPr="00B911FB">
        <w:t>418 habitantes</w:t>
      </w:r>
      <w:r w:rsidR="001749AE">
        <w:t>.</w:t>
      </w:r>
      <w:r w:rsidR="001749AE" w:rsidRPr="00B911FB">
        <w:t xml:space="preserve"> </w:t>
      </w:r>
      <w:r w:rsidR="00FE4EBA">
        <w:t>A nivel provincial,</w:t>
      </w:r>
      <w:r w:rsidR="001749AE" w:rsidRPr="00B911FB">
        <w:t xml:space="preserve"> Posadas es la urbe con más desarrollo económico, constituyéndose en un centro administrativo, comercial y de servicios para la región (Brites, 2018).</w:t>
      </w:r>
      <w:r w:rsidR="004634B0">
        <w:t xml:space="preserve"> Aunque, por otro lado, la ciudad tiene altos niveles de pobreza: en 2020 </w:t>
      </w:r>
      <w:r w:rsidR="004634B0" w:rsidRPr="00F87FA9">
        <w:rPr>
          <w:color w:val="000000" w:themeColor="text1"/>
          <w:shd w:val="clear" w:color="auto" w:fill="FFFFFF"/>
        </w:rPr>
        <w:t>el 27</w:t>
      </w:r>
      <w:r w:rsidR="00676F98">
        <w:rPr>
          <w:color w:val="000000" w:themeColor="text1"/>
          <w:shd w:val="clear" w:color="auto" w:fill="FFFFFF"/>
        </w:rPr>
        <w:t>.</w:t>
      </w:r>
      <w:r w:rsidR="004634B0" w:rsidRPr="00F87FA9">
        <w:rPr>
          <w:color w:val="000000" w:themeColor="text1"/>
          <w:shd w:val="clear" w:color="auto" w:fill="FFFFFF"/>
        </w:rPr>
        <w:t>1</w:t>
      </w:r>
      <w:r w:rsidR="00676F98">
        <w:rPr>
          <w:color w:val="000000" w:themeColor="text1"/>
          <w:shd w:val="clear" w:color="auto" w:fill="FFFFFF"/>
        </w:rPr>
        <w:t xml:space="preserve"> </w:t>
      </w:r>
      <w:r w:rsidR="004634B0" w:rsidRPr="00F87FA9">
        <w:rPr>
          <w:color w:val="000000" w:themeColor="text1"/>
          <w:shd w:val="clear" w:color="auto" w:fill="FFFFFF"/>
        </w:rPr>
        <w:t>% de los hogares eran pobres (32</w:t>
      </w:r>
      <w:r w:rsidR="00676F98">
        <w:rPr>
          <w:color w:val="000000" w:themeColor="text1"/>
          <w:shd w:val="clear" w:color="auto" w:fill="FFFFFF"/>
        </w:rPr>
        <w:t xml:space="preserve"> </w:t>
      </w:r>
      <w:r w:rsidR="004634B0" w:rsidRPr="00F87FA9">
        <w:rPr>
          <w:color w:val="000000" w:themeColor="text1"/>
          <w:shd w:val="clear" w:color="auto" w:fill="FFFFFF"/>
        </w:rPr>
        <w:t>337), la pobreza alcanzaba al 38</w:t>
      </w:r>
      <w:r w:rsidR="00676F98">
        <w:rPr>
          <w:color w:val="000000" w:themeColor="text1"/>
          <w:shd w:val="clear" w:color="auto" w:fill="FFFFFF"/>
        </w:rPr>
        <w:t>.</w:t>
      </w:r>
      <w:r w:rsidR="004634B0" w:rsidRPr="00F87FA9">
        <w:rPr>
          <w:color w:val="000000" w:themeColor="text1"/>
          <w:shd w:val="clear" w:color="auto" w:fill="FFFFFF"/>
        </w:rPr>
        <w:t>1</w:t>
      </w:r>
      <w:r w:rsidR="00676F98">
        <w:rPr>
          <w:color w:val="000000" w:themeColor="text1"/>
          <w:shd w:val="clear" w:color="auto" w:fill="FFFFFF"/>
        </w:rPr>
        <w:t xml:space="preserve"> </w:t>
      </w:r>
      <w:r w:rsidR="004634B0" w:rsidRPr="00F87FA9">
        <w:rPr>
          <w:color w:val="000000" w:themeColor="text1"/>
          <w:shd w:val="clear" w:color="auto" w:fill="FFFFFF"/>
        </w:rPr>
        <w:t>% de las personas (141</w:t>
      </w:r>
      <w:r w:rsidR="00676F98">
        <w:rPr>
          <w:color w:val="000000" w:themeColor="text1"/>
          <w:shd w:val="clear" w:color="auto" w:fill="FFFFFF"/>
        </w:rPr>
        <w:t xml:space="preserve"> </w:t>
      </w:r>
      <w:r w:rsidR="004634B0" w:rsidRPr="00F87FA9">
        <w:rPr>
          <w:color w:val="000000" w:themeColor="text1"/>
          <w:shd w:val="clear" w:color="auto" w:fill="FFFFFF"/>
        </w:rPr>
        <w:t>233)</w:t>
      </w:r>
      <w:r w:rsidR="004634B0" w:rsidRPr="004634B0">
        <w:rPr>
          <w:color w:val="000000" w:themeColor="text1"/>
          <w:shd w:val="clear" w:color="auto" w:fill="FFFFFF"/>
        </w:rPr>
        <w:t xml:space="preserve"> </w:t>
      </w:r>
      <w:r w:rsidR="004634B0" w:rsidRPr="00F87FA9">
        <w:rPr>
          <w:color w:val="000000" w:themeColor="text1"/>
          <w:shd w:val="clear" w:color="auto" w:fill="FFFFFF"/>
        </w:rPr>
        <w:t xml:space="preserve">Instituto Provincial de Estadísticas y Censos </w:t>
      </w:r>
      <w:r w:rsidR="004634B0" w:rsidRPr="00BB19A1">
        <w:rPr>
          <w:color w:val="0070C0"/>
          <w:shd w:val="clear" w:color="auto" w:fill="FFFFFF"/>
        </w:rPr>
        <w:t>(IPEC, 2020)</w:t>
      </w:r>
      <w:r w:rsidR="004634B0">
        <w:rPr>
          <w:color w:val="000000" w:themeColor="text1"/>
          <w:shd w:val="clear" w:color="auto" w:fill="FFFFFF"/>
        </w:rPr>
        <w:t>.</w:t>
      </w:r>
    </w:p>
    <w:p w14:paraId="79655555" w14:textId="77777777" w:rsidR="00BB19A1" w:rsidRPr="00B911FB" w:rsidRDefault="00BB19A1" w:rsidP="00BB19A1">
      <w:pPr>
        <w:pStyle w:val="NormalWeb"/>
        <w:spacing w:before="0" w:beforeAutospacing="0" w:after="0" w:afterAutospacing="0"/>
        <w:jc w:val="both"/>
      </w:pPr>
    </w:p>
    <w:p w14:paraId="08AB9E2C" w14:textId="39B1B0C7" w:rsidR="00AF7C53" w:rsidRDefault="00700160" w:rsidP="00BB19A1">
      <w:pPr>
        <w:jc w:val="both"/>
      </w:pPr>
      <w:r>
        <w:t>Recientemente</w:t>
      </w:r>
      <w:r w:rsidRPr="00B84663">
        <w:t xml:space="preserve">, el gobierno </w:t>
      </w:r>
      <w:r w:rsidR="00211B18">
        <w:t>municipal</w:t>
      </w:r>
      <w:r w:rsidR="00211B18" w:rsidRPr="00B84663">
        <w:t xml:space="preserve"> </w:t>
      </w:r>
      <w:r w:rsidRPr="00B84663">
        <w:t>ha comenzado a mostrar preocupación por la cuestión ambiental y el cambio climático. Sin embargo, las acciones han sido mínimas y se han limitado a</w:t>
      </w:r>
      <w:r w:rsidR="00774086">
        <w:t xml:space="preserve"> la</w:t>
      </w:r>
      <w:r w:rsidRPr="00B84663">
        <w:t xml:space="preserve"> </w:t>
      </w:r>
      <w:r w:rsidR="00FD784B">
        <w:t>pla</w:t>
      </w:r>
      <w:r w:rsidR="00596C5C">
        <w:t>n</w:t>
      </w:r>
      <w:r w:rsidR="00FD784B">
        <w:t>tación de</w:t>
      </w:r>
      <w:r w:rsidR="00FD784B" w:rsidRPr="00B84663">
        <w:t xml:space="preserve"> </w:t>
      </w:r>
      <w:r w:rsidRPr="00B84663">
        <w:t xml:space="preserve">árboles </w:t>
      </w:r>
      <w:r w:rsidR="00FD784B">
        <w:t>nativos</w:t>
      </w:r>
      <w:r w:rsidR="00FD784B" w:rsidRPr="00B84663">
        <w:t xml:space="preserve"> </w:t>
      </w:r>
      <w:r w:rsidRPr="00B84663">
        <w:t xml:space="preserve">y a la recolección clasificada de residuos </w:t>
      </w:r>
      <w:r w:rsidR="00774086">
        <w:t>únicamente</w:t>
      </w:r>
      <w:r w:rsidR="00774086" w:rsidRPr="00B84663">
        <w:t xml:space="preserve"> </w:t>
      </w:r>
      <w:r w:rsidRPr="00B84663">
        <w:t xml:space="preserve">en el centro urbano. </w:t>
      </w:r>
      <w:r w:rsidR="00211B18">
        <w:t>A nivel de las políticas</w:t>
      </w:r>
      <w:r w:rsidR="00774086">
        <w:t xml:space="preserve"> ambientales</w:t>
      </w:r>
      <w:r w:rsidR="00211B18">
        <w:t>, l</w:t>
      </w:r>
      <w:r w:rsidRPr="00B84663">
        <w:t xml:space="preserve">as emisiones </w:t>
      </w:r>
      <w:r w:rsidR="00211B18">
        <w:t xml:space="preserve">y la contaminación </w:t>
      </w:r>
      <w:r w:rsidR="00D57E49">
        <w:t xml:space="preserve">asociada </w:t>
      </w:r>
      <w:r w:rsidRPr="00B84663">
        <w:t>no se controlan</w:t>
      </w:r>
      <w:r w:rsidR="00211B18">
        <w:t>, tampoco</w:t>
      </w:r>
      <w:r w:rsidRPr="00B84663">
        <w:t xml:space="preserve"> hay inspectores de calidad del aire</w:t>
      </w:r>
      <w:r w:rsidR="00C74872">
        <w:t xml:space="preserve"> y la exigua legislación de protección ambiental no se aplica</w:t>
      </w:r>
      <w:r w:rsidRPr="00B84663">
        <w:t xml:space="preserve">. </w:t>
      </w:r>
      <w:r w:rsidR="00C44AAB">
        <w:t>Por ello, comprender las implicancias de la problemática de la quema, constituye un aporte para políticas ambientales más sustentables que mejoren la calidad de hábitat urbano en muchas ciudades de la región.</w:t>
      </w:r>
    </w:p>
    <w:p w14:paraId="681A19CB" w14:textId="77777777" w:rsidR="00C44AAB" w:rsidRDefault="00C44AAB" w:rsidP="00BB19A1">
      <w:pPr>
        <w:jc w:val="both"/>
      </w:pPr>
    </w:p>
    <w:p w14:paraId="59B79454" w14:textId="379F3F5E" w:rsidR="00425511" w:rsidRDefault="008B3476" w:rsidP="00BB19A1">
      <w:pPr>
        <w:jc w:val="both"/>
        <w:rPr>
          <w:bCs/>
          <w:color w:val="000000" w:themeColor="text1"/>
          <w:kern w:val="36"/>
        </w:rPr>
      </w:pPr>
      <w:r w:rsidRPr="00945F82">
        <w:t xml:space="preserve">Para la realización </w:t>
      </w:r>
      <w:r w:rsidR="003B2E51">
        <w:t>de este</w:t>
      </w:r>
      <w:r w:rsidRPr="00945F82">
        <w:t xml:space="preserve"> </w:t>
      </w:r>
      <w:r>
        <w:t>estudio</w:t>
      </w:r>
      <w:r w:rsidRPr="00945F82">
        <w:t xml:space="preserve">, se seleccionó el área urbana </w:t>
      </w:r>
      <w:r>
        <w:t>de</w:t>
      </w:r>
      <w:r w:rsidRPr="00945F82">
        <w:t xml:space="preserve"> Las Dolores</w:t>
      </w:r>
      <w:r w:rsidR="009F7959">
        <w:t>, al sur de Posadas</w:t>
      </w:r>
      <w:r w:rsidR="00C63137">
        <w:t>,</w:t>
      </w:r>
      <w:r w:rsidRPr="00945F82">
        <w:t xml:space="preserve"> donde hay 32 barrios</w:t>
      </w:r>
      <w:r w:rsidR="009F7959">
        <w:t xml:space="preserve"> y el problema de las que</w:t>
      </w:r>
      <w:r w:rsidR="00B34108">
        <w:t>mas es crítico</w:t>
      </w:r>
      <w:r w:rsidRPr="00945F82">
        <w:t xml:space="preserve">. </w:t>
      </w:r>
      <w:r w:rsidR="007D1961" w:rsidRPr="00DF0064">
        <w:rPr>
          <w:color w:val="000000" w:themeColor="text1"/>
        </w:rPr>
        <w:t xml:space="preserve">El </w:t>
      </w:r>
      <w:r w:rsidR="00FE4EBA">
        <w:rPr>
          <w:color w:val="000000" w:themeColor="text1"/>
        </w:rPr>
        <w:t>objetivo del trabajo</w:t>
      </w:r>
      <w:r w:rsidR="007D1961" w:rsidRPr="00DF0064">
        <w:rPr>
          <w:color w:val="000000" w:themeColor="text1"/>
        </w:rPr>
        <w:t xml:space="preserve"> </w:t>
      </w:r>
      <w:r w:rsidR="00FE4EBA">
        <w:rPr>
          <w:color w:val="000000" w:themeColor="text1"/>
        </w:rPr>
        <w:t>consistió en</w:t>
      </w:r>
      <w:r w:rsidR="007D1961" w:rsidRPr="00DF0064">
        <w:rPr>
          <w:color w:val="000000" w:themeColor="text1"/>
        </w:rPr>
        <w:t xml:space="preserve"> </w:t>
      </w:r>
      <w:r w:rsidR="007D1961" w:rsidRPr="000116FA">
        <w:rPr>
          <w:color w:val="000000" w:themeColor="text1"/>
        </w:rPr>
        <w:t xml:space="preserve">conocer las </w:t>
      </w:r>
      <w:r w:rsidR="00FE4EBA">
        <w:rPr>
          <w:color w:val="000000" w:themeColor="text1"/>
        </w:rPr>
        <w:t xml:space="preserve">distintas </w:t>
      </w:r>
      <w:r w:rsidR="007D1961" w:rsidRPr="000116FA">
        <w:rPr>
          <w:color w:val="000000" w:themeColor="text1"/>
        </w:rPr>
        <w:t xml:space="preserve">prácticas de quemas </w:t>
      </w:r>
      <w:r w:rsidR="00FE4EBA">
        <w:rPr>
          <w:color w:val="000000" w:themeColor="text1"/>
        </w:rPr>
        <w:t xml:space="preserve">de </w:t>
      </w:r>
      <w:r w:rsidR="0053317C">
        <w:rPr>
          <w:color w:val="000000" w:themeColor="text1"/>
        </w:rPr>
        <w:t>basura</w:t>
      </w:r>
      <w:r w:rsidR="007D1961" w:rsidRPr="000116FA">
        <w:rPr>
          <w:color w:val="000000" w:themeColor="text1"/>
        </w:rPr>
        <w:t xml:space="preserve">, la </w:t>
      </w:r>
      <w:r w:rsidR="007D1961" w:rsidRPr="001922F5">
        <w:rPr>
          <w:color w:val="000000" w:themeColor="text1"/>
        </w:rPr>
        <w:t xml:space="preserve">gestión de los riesgos y analizar las zonas más críticas </w:t>
      </w:r>
      <w:r w:rsidR="00A474B0">
        <w:rPr>
          <w:color w:val="000000" w:themeColor="text1"/>
        </w:rPr>
        <w:t>ambientalmente en la</w:t>
      </w:r>
      <w:r w:rsidR="007D1961" w:rsidRPr="001922F5">
        <w:rPr>
          <w:color w:val="000000" w:themeColor="text1"/>
        </w:rPr>
        <w:t xml:space="preserve"> per</w:t>
      </w:r>
      <w:r w:rsidR="007D1961">
        <w:rPr>
          <w:color w:val="000000" w:themeColor="text1"/>
        </w:rPr>
        <w:t>i</w:t>
      </w:r>
      <w:r w:rsidR="007D1961" w:rsidRPr="001922F5">
        <w:rPr>
          <w:color w:val="000000" w:themeColor="text1"/>
        </w:rPr>
        <w:t xml:space="preserve">feria sur de </w:t>
      </w:r>
      <w:r w:rsidR="00F50925">
        <w:rPr>
          <w:color w:val="000000" w:themeColor="text1"/>
        </w:rPr>
        <w:t>Posadas</w:t>
      </w:r>
      <w:r w:rsidR="007D1961" w:rsidRPr="001922F5">
        <w:rPr>
          <w:color w:val="000000" w:themeColor="text1"/>
        </w:rPr>
        <w:t>.</w:t>
      </w:r>
      <w:r w:rsidR="00736BE9">
        <w:rPr>
          <w:color w:val="000000" w:themeColor="text1"/>
        </w:rPr>
        <w:t xml:space="preserve"> </w:t>
      </w:r>
      <w:r w:rsidR="00C74872">
        <w:rPr>
          <w:bCs/>
          <w:color w:val="000000" w:themeColor="text1"/>
          <w:kern w:val="36"/>
        </w:rPr>
        <w:t xml:space="preserve">La quema de </w:t>
      </w:r>
      <w:r w:rsidR="0053317C">
        <w:rPr>
          <w:bCs/>
          <w:color w:val="000000" w:themeColor="text1"/>
          <w:kern w:val="36"/>
        </w:rPr>
        <w:t>basura</w:t>
      </w:r>
      <w:r w:rsidR="00C74872">
        <w:rPr>
          <w:bCs/>
          <w:color w:val="000000" w:themeColor="text1"/>
          <w:kern w:val="36"/>
        </w:rPr>
        <w:t xml:space="preserve"> es una problemática en crecimiento en la ciudad</w:t>
      </w:r>
      <w:r w:rsidR="00425511">
        <w:rPr>
          <w:bCs/>
          <w:color w:val="000000" w:themeColor="text1"/>
          <w:kern w:val="36"/>
        </w:rPr>
        <w:t xml:space="preserve"> y se desarrolla al ritmo de la expansión residencial en áreas de apertura urbana. En función de este panorama y las características del problema, </w:t>
      </w:r>
      <w:r w:rsidR="00425511">
        <w:rPr>
          <w:color w:val="000000" w:themeColor="text1"/>
          <w:lang w:val="es-ES_tradnl"/>
        </w:rPr>
        <w:t>el</w:t>
      </w:r>
      <w:r w:rsidR="00425511" w:rsidRPr="007F09C2">
        <w:rPr>
          <w:color w:val="000000" w:themeColor="text1"/>
          <w:lang w:val="es-ES_tradnl"/>
        </w:rPr>
        <w:t xml:space="preserve"> caso de estudio aquí abordado es de relevancia para el contexto Latinoamericano</w:t>
      </w:r>
      <w:r w:rsidR="001A3B69">
        <w:rPr>
          <w:color w:val="000000" w:themeColor="text1"/>
          <w:lang w:val="es-ES_tradnl"/>
        </w:rPr>
        <w:t>,</w:t>
      </w:r>
      <w:r w:rsidR="001A3B69" w:rsidRPr="001A3B69">
        <w:rPr>
          <w:bCs/>
          <w:color w:val="000000" w:themeColor="text1"/>
          <w:kern w:val="36"/>
        </w:rPr>
        <w:t xml:space="preserve"> </w:t>
      </w:r>
      <w:r w:rsidR="001A3B69">
        <w:rPr>
          <w:bCs/>
          <w:color w:val="000000" w:themeColor="text1"/>
          <w:kern w:val="36"/>
        </w:rPr>
        <w:t>y</w:t>
      </w:r>
      <w:r w:rsidR="00103670">
        <w:rPr>
          <w:bCs/>
          <w:color w:val="000000" w:themeColor="text1"/>
          <w:kern w:val="36"/>
        </w:rPr>
        <w:t>a que</w:t>
      </w:r>
      <w:r w:rsidR="001A3B69" w:rsidRPr="00B84663">
        <w:rPr>
          <w:bCs/>
          <w:color w:val="000000" w:themeColor="text1"/>
          <w:kern w:val="36"/>
        </w:rPr>
        <w:t xml:space="preserve"> podría estar indicando la emergencia de un </w:t>
      </w:r>
      <w:r w:rsidR="00754630">
        <w:rPr>
          <w:bCs/>
          <w:color w:val="000000" w:themeColor="text1"/>
          <w:kern w:val="36"/>
        </w:rPr>
        <w:t>fenómeno</w:t>
      </w:r>
      <w:r w:rsidR="001A3B69" w:rsidRPr="00B84663">
        <w:rPr>
          <w:bCs/>
          <w:color w:val="000000" w:themeColor="text1"/>
          <w:kern w:val="36"/>
        </w:rPr>
        <w:t xml:space="preserve"> común</w:t>
      </w:r>
      <w:r w:rsidR="00754630">
        <w:rPr>
          <w:bCs/>
          <w:color w:val="000000" w:themeColor="text1"/>
          <w:kern w:val="36"/>
        </w:rPr>
        <w:t xml:space="preserve">, </w:t>
      </w:r>
      <w:r w:rsidR="00324E0F">
        <w:rPr>
          <w:bCs/>
          <w:color w:val="000000" w:themeColor="text1"/>
          <w:kern w:val="36"/>
        </w:rPr>
        <w:t xml:space="preserve">y </w:t>
      </w:r>
      <w:r w:rsidR="00754630">
        <w:rPr>
          <w:bCs/>
          <w:color w:val="000000" w:themeColor="text1"/>
          <w:kern w:val="36"/>
        </w:rPr>
        <w:t>en crecimiento</w:t>
      </w:r>
      <w:r w:rsidR="001A3B69" w:rsidRPr="00B84663">
        <w:rPr>
          <w:bCs/>
          <w:color w:val="000000" w:themeColor="text1"/>
          <w:kern w:val="36"/>
        </w:rPr>
        <w:t xml:space="preserve"> en muchas ciudades de la región</w:t>
      </w:r>
      <w:r w:rsidR="00754630">
        <w:rPr>
          <w:bCs/>
          <w:color w:val="000000" w:themeColor="text1"/>
          <w:kern w:val="36"/>
        </w:rPr>
        <w:t>.</w:t>
      </w:r>
    </w:p>
    <w:p w14:paraId="72549B8A" w14:textId="32DFF325" w:rsidR="00754630" w:rsidRDefault="00754630" w:rsidP="00BB19A1">
      <w:pPr>
        <w:jc w:val="both"/>
        <w:rPr>
          <w:bCs/>
          <w:color w:val="000000" w:themeColor="text1"/>
          <w:kern w:val="36"/>
        </w:rPr>
      </w:pPr>
    </w:p>
    <w:p w14:paraId="08FC9541" w14:textId="27F5A180" w:rsidR="0076797E" w:rsidRPr="00B84663" w:rsidRDefault="00596C5C" w:rsidP="00BB19A1">
      <w:pPr>
        <w:jc w:val="both"/>
        <w:rPr>
          <w:bCs/>
          <w:color w:val="000000" w:themeColor="text1"/>
          <w:kern w:val="36"/>
        </w:rPr>
      </w:pPr>
      <w:r>
        <w:rPr>
          <w:bCs/>
          <w:color w:val="000000" w:themeColor="text1"/>
          <w:kern w:val="36"/>
        </w:rPr>
        <w:t>De modo general, l</w:t>
      </w:r>
      <w:r w:rsidRPr="00B84663">
        <w:rPr>
          <w:bCs/>
          <w:color w:val="000000" w:themeColor="text1"/>
          <w:kern w:val="36"/>
        </w:rPr>
        <w:t xml:space="preserve">a contaminación ambiental antropogénica es generada por diferentes causas: automóviles, industrias, sistemas de calefacción de hogares, etc., pero sin duda la más </w:t>
      </w:r>
      <w:r>
        <w:rPr>
          <w:bCs/>
          <w:color w:val="000000" w:themeColor="text1"/>
          <w:kern w:val="36"/>
        </w:rPr>
        <w:t>delicada</w:t>
      </w:r>
      <w:r w:rsidRPr="00B84663">
        <w:rPr>
          <w:bCs/>
          <w:color w:val="000000" w:themeColor="text1"/>
          <w:kern w:val="36"/>
        </w:rPr>
        <w:t xml:space="preserve"> es la quema de </w:t>
      </w:r>
      <w:r w:rsidRPr="00AE10F4">
        <w:rPr>
          <w:bCs/>
          <w:color w:val="000000" w:themeColor="text1"/>
          <w:kern w:val="36"/>
        </w:rPr>
        <w:t>basura</w:t>
      </w:r>
      <w:r w:rsidR="00AE10F4" w:rsidRPr="00AE10F4">
        <w:rPr>
          <w:bCs/>
          <w:color w:val="000000" w:themeColor="text1"/>
          <w:kern w:val="36"/>
        </w:rPr>
        <w:t xml:space="preserve"> domiciliaria y otros residuos</w:t>
      </w:r>
      <w:r w:rsidRPr="00AE10F4">
        <w:rPr>
          <w:bCs/>
          <w:color w:val="000000" w:themeColor="text1"/>
          <w:kern w:val="36"/>
        </w:rPr>
        <w:t>,</w:t>
      </w:r>
      <w:r w:rsidRPr="00B84663">
        <w:rPr>
          <w:bCs/>
          <w:color w:val="000000" w:themeColor="text1"/>
          <w:kern w:val="36"/>
        </w:rPr>
        <w:t xml:space="preserve"> que contribuyen de manera sin igual al problema. </w:t>
      </w:r>
      <w:r>
        <w:rPr>
          <w:bCs/>
          <w:color w:val="000000" w:themeColor="text1"/>
          <w:kern w:val="36"/>
        </w:rPr>
        <w:t xml:space="preserve">La quema de basura </w:t>
      </w:r>
      <w:r>
        <w:t xml:space="preserve">emite gases y partículas que afectan a la salud humana y al </w:t>
      </w:r>
      <w:r w:rsidRPr="00B95A9F">
        <w:t>cambio climático</w:t>
      </w:r>
      <w:r>
        <w:t xml:space="preserve"> </w:t>
      </w:r>
      <w:r w:rsidRPr="00BB19A1">
        <w:rPr>
          <w:color w:val="0070C0"/>
        </w:rPr>
        <w:t>(</w:t>
      </w:r>
      <w:proofErr w:type="spellStart"/>
      <w:r w:rsidRPr="00BB19A1">
        <w:rPr>
          <w:rStyle w:val="Textoennegrita"/>
          <w:b w:val="0"/>
          <w:color w:val="0070C0"/>
        </w:rPr>
        <w:t>Wiedinmyer</w:t>
      </w:r>
      <w:proofErr w:type="spellEnd"/>
      <w:r w:rsidRPr="00BB19A1">
        <w:rPr>
          <w:rStyle w:val="Textoennegrita"/>
          <w:b w:val="0"/>
          <w:color w:val="0070C0"/>
        </w:rPr>
        <w:t xml:space="preserve"> </w:t>
      </w:r>
      <w:r w:rsidR="00864BF1" w:rsidRPr="00864BF1">
        <w:rPr>
          <w:rStyle w:val="Textoennegrita"/>
          <w:b w:val="0"/>
          <w:i/>
          <w:iCs/>
          <w:color w:val="0070C0"/>
        </w:rPr>
        <w:t>et al.</w:t>
      </w:r>
      <w:r w:rsidRPr="00160250">
        <w:rPr>
          <w:rStyle w:val="Textoennegrita"/>
          <w:b w:val="0"/>
          <w:color w:val="0070C0"/>
        </w:rPr>
        <w:t>,</w:t>
      </w:r>
      <w:r w:rsidRPr="00BB19A1">
        <w:rPr>
          <w:rStyle w:val="Textoennegrita"/>
          <w:b w:val="0"/>
          <w:color w:val="0070C0"/>
        </w:rPr>
        <w:t xml:space="preserve"> 2014)</w:t>
      </w:r>
      <w:r w:rsidRPr="008903E8">
        <w:rPr>
          <w:rStyle w:val="Textoennegrita"/>
          <w:b w:val="0"/>
        </w:rPr>
        <w:t>.</w:t>
      </w:r>
      <w:r>
        <w:rPr>
          <w:color w:val="000000" w:themeColor="text1"/>
        </w:rPr>
        <w:t xml:space="preserve"> </w:t>
      </w:r>
      <w:r w:rsidR="00324E0F">
        <w:rPr>
          <w:color w:val="000000" w:themeColor="text1"/>
          <w:lang w:val="es-ES_tradnl"/>
        </w:rPr>
        <w:t xml:space="preserve">Detrás </w:t>
      </w:r>
      <w:r w:rsidR="00442405">
        <w:rPr>
          <w:color w:val="000000" w:themeColor="text1"/>
          <w:lang w:val="es-ES_tradnl"/>
        </w:rPr>
        <w:t>de las</w:t>
      </w:r>
      <w:r w:rsidR="00324E0F">
        <w:rPr>
          <w:color w:val="000000" w:themeColor="text1"/>
          <w:lang w:val="es-ES_tradnl"/>
        </w:rPr>
        <w:t xml:space="preserve"> quema</w:t>
      </w:r>
      <w:r w:rsidR="00442405">
        <w:rPr>
          <w:color w:val="000000" w:themeColor="text1"/>
          <w:lang w:val="es-ES_tradnl"/>
        </w:rPr>
        <w:t>s</w:t>
      </w:r>
      <w:r w:rsidR="00324E0F">
        <w:rPr>
          <w:color w:val="000000" w:themeColor="text1"/>
          <w:lang w:val="es-ES_tradnl"/>
        </w:rPr>
        <w:t>, hay</w:t>
      </w:r>
      <w:r w:rsidR="00216D01">
        <w:rPr>
          <w:color w:val="000000" w:themeColor="text1"/>
          <w:lang w:val="es-ES_tradnl"/>
        </w:rPr>
        <w:t xml:space="preserve"> </w:t>
      </w:r>
      <w:r w:rsidR="00324E0F">
        <w:rPr>
          <w:color w:val="000000" w:themeColor="text1"/>
          <w:lang w:val="es-ES_tradnl"/>
        </w:rPr>
        <w:t xml:space="preserve">emisiones y </w:t>
      </w:r>
      <w:r w:rsidR="006D332A">
        <w:rPr>
          <w:color w:val="000000" w:themeColor="text1"/>
          <w:lang w:val="es-ES_tradnl"/>
        </w:rPr>
        <w:t>distintas</w:t>
      </w:r>
      <w:r w:rsidR="00216D01">
        <w:rPr>
          <w:color w:val="000000" w:themeColor="text1"/>
          <w:lang w:val="es-ES_tradnl"/>
        </w:rPr>
        <w:t xml:space="preserve"> forma</w:t>
      </w:r>
      <w:r w:rsidR="006D332A">
        <w:rPr>
          <w:color w:val="000000" w:themeColor="text1"/>
          <w:lang w:val="es-ES_tradnl"/>
        </w:rPr>
        <w:t>s</w:t>
      </w:r>
      <w:r w:rsidR="00216D01">
        <w:rPr>
          <w:color w:val="000000" w:themeColor="text1"/>
          <w:lang w:val="es-ES_tradnl"/>
        </w:rPr>
        <w:t xml:space="preserve"> de contaminación</w:t>
      </w:r>
      <w:r w:rsidR="006D332A">
        <w:rPr>
          <w:color w:val="000000" w:themeColor="text1"/>
          <w:lang w:val="es-ES_tradnl"/>
        </w:rPr>
        <w:t>,</w:t>
      </w:r>
      <w:r w:rsidR="00324E0F">
        <w:rPr>
          <w:color w:val="000000" w:themeColor="text1"/>
          <w:lang w:val="es-ES_tradnl"/>
        </w:rPr>
        <w:t xml:space="preserve"> por lo que </w:t>
      </w:r>
      <w:r w:rsidR="00F56F5E">
        <w:rPr>
          <w:color w:val="000000" w:themeColor="text1"/>
          <w:lang w:val="es-ES_tradnl"/>
        </w:rPr>
        <w:t>el problema</w:t>
      </w:r>
      <w:r w:rsidR="00324E0F">
        <w:rPr>
          <w:color w:val="000000" w:themeColor="text1"/>
          <w:lang w:val="es-ES_tradnl"/>
        </w:rPr>
        <w:t xml:space="preserve"> es de relevancia para las acciones de mitigación del cambio climático</w:t>
      </w:r>
      <w:r w:rsidR="007940FB">
        <w:rPr>
          <w:color w:val="000000" w:themeColor="text1"/>
          <w:lang w:val="es-ES_tradnl"/>
        </w:rPr>
        <w:t>. De modo que</w:t>
      </w:r>
      <w:r w:rsidR="00324E0F">
        <w:rPr>
          <w:color w:val="000000" w:themeColor="text1"/>
          <w:lang w:val="es-ES_tradnl"/>
        </w:rPr>
        <w:t xml:space="preserve"> las políticas ambientales </w:t>
      </w:r>
      <w:r w:rsidR="0076797E">
        <w:rPr>
          <w:color w:val="000000" w:themeColor="text1"/>
          <w:lang w:val="es-ES_tradnl"/>
        </w:rPr>
        <w:t>deben discutir de fondo</w:t>
      </w:r>
      <w:r w:rsidR="00216D01">
        <w:rPr>
          <w:color w:val="000000" w:themeColor="text1"/>
          <w:lang w:val="es-ES_tradnl"/>
        </w:rPr>
        <w:t>,</w:t>
      </w:r>
      <w:r w:rsidR="0076797E">
        <w:rPr>
          <w:color w:val="000000" w:themeColor="text1"/>
          <w:lang w:val="es-ES_tradnl"/>
        </w:rPr>
        <w:t xml:space="preserve"> </w:t>
      </w:r>
      <w:r w:rsidR="0076797E" w:rsidRPr="00B84663">
        <w:rPr>
          <w:bCs/>
          <w:color w:val="000000" w:themeColor="text1"/>
          <w:kern w:val="36"/>
        </w:rPr>
        <w:t>el problema</w:t>
      </w:r>
      <w:r w:rsidR="0076797E">
        <w:rPr>
          <w:bCs/>
          <w:color w:val="000000" w:themeColor="text1"/>
          <w:kern w:val="36"/>
        </w:rPr>
        <w:t xml:space="preserve"> de la</w:t>
      </w:r>
      <w:r w:rsidR="0076797E" w:rsidRPr="00B84663">
        <w:rPr>
          <w:bCs/>
          <w:color w:val="000000" w:themeColor="text1"/>
          <w:kern w:val="36"/>
        </w:rPr>
        <w:t xml:space="preserve"> quema de </w:t>
      </w:r>
      <w:r w:rsidR="0053317C">
        <w:rPr>
          <w:bCs/>
          <w:color w:val="000000" w:themeColor="text1"/>
          <w:kern w:val="36"/>
        </w:rPr>
        <w:t>basura</w:t>
      </w:r>
      <w:r w:rsidR="0076797E">
        <w:rPr>
          <w:bCs/>
          <w:color w:val="000000" w:themeColor="text1"/>
          <w:kern w:val="36"/>
        </w:rPr>
        <w:t xml:space="preserve"> y sus potenciales efectos</w:t>
      </w:r>
      <w:r w:rsidR="0076797E" w:rsidRPr="00B84663">
        <w:rPr>
          <w:bCs/>
          <w:color w:val="000000" w:themeColor="text1"/>
          <w:kern w:val="36"/>
        </w:rPr>
        <w:t xml:space="preserve">. </w:t>
      </w:r>
    </w:p>
    <w:p w14:paraId="26A0DFF0" w14:textId="77777777" w:rsidR="00DF688A" w:rsidRPr="0053317C" w:rsidRDefault="00DF688A" w:rsidP="00BB19A1">
      <w:pPr>
        <w:jc w:val="both"/>
        <w:rPr>
          <w:color w:val="000000" w:themeColor="text1"/>
        </w:rPr>
      </w:pPr>
    </w:p>
    <w:p w14:paraId="50854EF1" w14:textId="069E0ADB" w:rsidR="007940FB" w:rsidRPr="00B84663" w:rsidRDefault="00416DA6" w:rsidP="00BB19A1">
      <w:pPr>
        <w:jc w:val="both"/>
        <w:rPr>
          <w:color w:val="000000" w:themeColor="text1"/>
        </w:rPr>
      </w:pPr>
      <w:r>
        <w:rPr>
          <w:color w:val="000000" w:themeColor="text1"/>
          <w:lang w:val="es-ES_tradnl"/>
        </w:rPr>
        <w:t>Los estudios sobre este tipo de p</w:t>
      </w:r>
      <w:r w:rsidR="00DF688A">
        <w:rPr>
          <w:color w:val="000000" w:themeColor="text1"/>
          <w:lang w:val="es-ES_tradnl"/>
        </w:rPr>
        <w:t>r</w:t>
      </w:r>
      <w:r>
        <w:rPr>
          <w:color w:val="000000" w:themeColor="text1"/>
          <w:lang w:val="es-ES_tradnl"/>
        </w:rPr>
        <w:t xml:space="preserve">oblemas son </w:t>
      </w:r>
      <w:r w:rsidR="00DF688A">
        <w:rPr>
          <w:color w:val="000000" w:themeColor="text1"/>
          <w:lang w:val="es-ES_tradnl"/>
        </w:rPr>
        <w:t>escasos</w:t>
      </w:r>
      <w:r w:rsidR="00833009">
        <w:rPr>
          <w:color w:val="000000" w:themeColor="text1"/>
          <w:lang w:val="es-ES_tradnl"/>
        </w:rPr>
        <w:t xml:space="preserve"> en Argentina</w:t>
      </w:r>
      <w:r w:rsidR="00DF688A">
        <w:rPr>
          <w:color w:val="000000" w:themeColor="text1"/>
          <w:lang w:val="es-ES_tradnl"/>
        </w:rPr>
        <w:t xml:space="preserve"> y</w:t>
      </w:r>
      <w:r w:rsidR="006D701D">
        <w:rPr>
          <w:color w:val="000000" w:themeColor="text1"/>
          <w:lang w:val="es-ES_tradnl"/>
        </w:rPr>
        <w:t xml:space="preserve"> existe cierto vacío en </w:t>
      </w:r>
      <w:r w:rsidR="00442405">
        <w:rPr>
          <w:color w:val="000000" w:themeColor="text1"/>
          <w:lang w:val="es-ES_tradnl"/>
        </w:rPr>
        <w:t>investigaciones</w:t>
      </w:r>
      <w:r w:rsidR="006D701D">
        <w:rPr>
          <w:color w:val="000000" w:themeColor="text1"/>
          <w:lang w:val="es-ES_tradnl"/>
        </w:rPr>
        <w:t xml:space="preserve"> </w:t>
      </w:r>
      <w:r w:rsidR="00DF688A">
        <w:rPr>
          <w:color w:val="000000" w:themeColor="text1"/>
          <w:lang w:val="es-ES_tradnl"/>
        </w:rPr>
        <w:t>a nivel regional</w:t>
      </w:r>
      <w:r w:rsidR="006D701D" w:rsidRPr="007F09C2">
        <w:rPr>
          <w:color w:val="000000" w:themeColor="text1"/>
          <w:lang w:val="es-ES_tradnl"/>
        </w:rPr>
        <w:t>.</w:t>
      </w:r>
      <w:r w:rsidR="00DF688A">
        <w:rPr>
          <w:color w:val="000000" w:themeColor="text1"/>
          <w:lang w:val="es-ES_tradnl"/>
        </w:rPr>
        <w:t xml:space="preserve"> </w:t>
      </w:r>
      <w:r w:rsidR="002E1DF1">
        <w:rPr>
          <w:color w:val="000000" w:themeColor="text1"/>
          <w:lang w:val="es-ES_tradnl"/>
        </w:rPr>
        <w:t>Se</w:t>
      </w:r>
      <w:r w:rsidR="00DF688A">
        <w:rPr>
          <w:color w:val="000000" w:themeColor="text1"/>
          <w:lang w:val="es-ES_tradnl"/>
        </w:rPr>
        <w:t xml:space="preserve"> podrá observar en este artículo</w:t>
      </w:r>
      <w:r w:rsidR="00B51F3A">
        <w:rPr>
          <w:color w:val="000000" w:themeColor="text1"/>
          <w:lang w:val="es-ES_tradnl"/>
        </w:rPr>
        <w:t>,</w:t>
      </w:r>
      <w:r w:rsidR="00DF688A">
        <w:rPr>
          <w:color w:val="000000" w:themeColor="text1"/>
          <w:lang w:val="es-ES_tradnl"/>
        </w:rPr>
        <w:t xml:space="preserve"> cómo la quema de </w:t>
      </w:r>
      <w:r w:rsidR="0053317C">
        <w:rPr>
          <w:color w:val="000000" w:themeColor="text1"/>
          <w:lang w:val="es-ES_tradnl"/>
        </w:rPr>
        <w:t>basura</w:t>
      </w:r>
      <w:r w:rsidR="00DF688A">
        <w:rPr>
          <w:color w:val="000000" w:themeColor="text1"/>
          <w:lang w:val="es-ES_tradnl"/>
        </w:rPr>
        <w:t xml:space="preserve"> es una </w:t>
      </w:r>
      <w:r w:rsidR="00103670">
        <w:rPr>
          <w:color w:val="000000" w:themeColor="text1"/>
          <w:lang w:val="es-ES_tradnl"/>
        </w:rPr>
        <w:t>problemática no bien dimensionada</w:t>
      </w:r>
      <w:r w:rsidR="00F87ACA">
        <w:rPr>
          <w:color w:val="000000" w:themeColor="text1"/>
          <w:lang w:val="es-ES_tradnl"/>
        </w:rPr>
        <w:t>.</w:t>
      </w:r>
      <w:r w:rsidR="00F87ACA" w:rsidRPr="00F87ACA">
        <w:t xml:space="preserve"> </w:t>
      </w:r>
      <w:r w:rsidR="00F87ACA">
        <w:t xml:space="preserve">La </w:t>
      </w:r>
      <w:r w:rsidR="00F87ACA" w:rsidRPr="009C7321">
        <w:t>hipótesis de</w:t>
      </w:r>
      <w:r w:rsidR="00F87ACA">
        <w:t>l estudio sostiene</w:t>
      </w:r>
      <w:r w:rsidR="00F87ACA" w:rsidRPr="009C7321">
        <w:t xml:space="preserve"> que la contaminación atmosférica en </w:t>
      </w:r>
      <w:r w:rsidR="00F87ACA">
        <w:t>el</w:t>
      </w:r>
      <w:r w:rsidR="00F87ACA" w:rsidRPr="009C7321">
        <w:t xml:space="preserve"> sur de Posadas, está más relacionada a la</w:t>
      </w:r>
      <w:r w:rsidR="0053317C">
        <w:t>s prácticas de</w:t>
      </w:r>
      <w:r w:rsidR="00F87ACA" w:rsidRPr="009C7321">
        <w:t xml:space="preserve"> quema</w:t>
      </w:r>
      <w:r w:rsidR="0053317C">
        <w:t>s</w:t>
      </w:r>
      <w:r w:rsidR="00F87ACA" w:rsidRPr="009C7321">
        <w:t xml:space="preserve"> que</w:t>
      </w:r>
      <w:r w:rsidR="00F87ACA">
        <w:t xml:space="preserve"> a las emisiones </w:t>
      </w:r>
      <w:r w:rsidR="00F87ACA" w:rsidRPr="009C7321">
        <w:t xml:space="preserve">de automóviles o industrias. </w:t>
      </w:r>
      <w:r w:rsidR="00F87ACA">
        <w:t>Una idea que se fundamenta en</w:t>
      </w:r>
      <w:r w:rsidR="00F87ACA" w:rsidRPr="009C7321">
        <w:t xml:space="preserve"> el </w:t>
      </w:r>
      <w:r w:rsidR="00F87ACA" w:rsidRPr="00C557AB">
        <w:t>“Principio de Parsimonia</w:t>
      </w:r>
      <w:r w:rsidR="00F87ACA" w:rsidRPr="00F22F0F">
        <w:t>”</w:t>
      </w:r>
      <w:r w:rsidR="00300A06">
        <w:t xml:space="preserve"> </w:t>
      </w:r>
      <w:r w:rsidR="00300A06" w:rsidRPr="00C04063">
        <w:rPr>
          <w:color w:val="0070C0"/>
        </w:rPr>
        <w:t>(García, 2000)</w:t>
      </w:r>
      <w:r w:rsidR="00F87ACA" w:rsidRPr="009C7321">
        <w:t xml:space="preserve">, el </w:t>
      </w:r>
      <w:r w:rsidR="00F87ACA">
        <w:t>cual</w:t>
      </w:r>
      <w:r w:rsidR="00F87ACA" w:rsidRPr="009C7321">
        <w:t xml:space="preserve"> afirma que </w:t>
      </w:r>
      <w:r w:rsidR="00F87ACA">
        <w:t>habiendo</w:t>
      </w:r>
      <w:r w:rsidR="00F87ACA" w:rsidRPr="009C7321">
        <w:t xml:space="preserve"> múltiples explicaciones de un fenómeno, la ciencia debe </w:t>
      </w:r>
      <w:r w:rsidR="00F87ACA" w:rsidRPr="009C7321">
        <w:lastRenderedPageBreak/>
        <w:t xml:space="preserve">inclinarse por aceptar la explicación más lógica o más simple. </w:t>
      </w:r>
      <w:r w:rsidR="00F87ACA">
        <w:t xml:space="preserve">Una </w:t>
      </w:r>
      <w:r w:rsidR="00F87ACA" w:rsidRPr="009C7321">
        <w:t xml:space="preserve">explicación </w:t>
      </w:r>
      <w:r w:rsidR="00F87ACA">
        <w:t>sencilla</w:t>
      </w:r>
      <w:r w:rsidR="00120FAD">
        <w:t>,</w:t>
      </w:r>
      <w:r w:rsidR="00F87ACA">
        <w:t xml:space="preserve"> </w:t>
      </w:r>
      <w:r w:rsidR="00F87ACA" w:rsidRPr="009C7321">
        <w:t xml:space="preserve">generalmente es </w:t>
      </w:r>
      <w:r w:rsidR="00F87ACA">
        <w:t xml:space="preserve">la </w:t>
      </w:r>
      <w:r w:rsidR="00F87ACA" w:rsidRPr="009C7321">
        <w:t>más probable</w:t>
      </w:r>
      <w:r w:rsidR="00120FAD">
        <w:t>.</w:t>
      </w:r>
      <w:r w:rsidR="00F87ACA" w:rsidRPr="009C7321">
        <w:t xml:space="preserve"> </w:t>
      </w:r>
      <w:r w:rsidR="00120FAD">
        <w:t>E</w:t>
      </w:r>
      <w:r w:rsidR="00F87ACA">
        <w:t>n el área estudiada</w:t>
      </w:r>
      <w:r w:rsidR="00F87ACA" w:rsidRPr="009C7321">
        <w:t>, no hay actividades industriales significativas</w:t>
      </w:r>
      <w:r w:rsidR="00F87ACA">
        <w:t xml:space="preserve"> </w:t>
      </w:r>
      <w:r w:rsidR="00F87ACA" w:rsidRPr="009C7321">
        <w:t xml:space="preserve">y </w:t>
      </w:r>
      <w:r w:rsidR="00F87ACA">
        <w:t xml:space="preserve">el </w:t>
      </w:r>
      <w:r w:rsidR="00F87ACA" w:rsidRPr="009C7321">
        <w:t>tránsito</w:t>
      </w:r>
      <w:r w:rsidR="00F87ACA">
        <w:t xml:space="preserve"> automotor es</w:t>
      </w:r>
      <w:r w:rsidR="00F87ACA" w:rsidRPr="009C7321">
        <w:t xml:space="preserve"> exiguo</w:t>
      </w:r>
      <w:r w:rsidR="00F87ACA">
        <w:t xml:space="preserve"> en muchas zonas</w:t>
      </w:r>
      <w:r w:rsidR="00F87ACA" w:rsidRPr="009C7321">
        <w:t xml:space="preserve">, </w:t>
      </w:r>
      <w:r w:rsidR="00F87ACA">
        <w:t xml:space="preserve">mientras </w:t>
      </w:r>
      <w:r w:rsidR="00F87ACA" w:rsidRPr="009C7321">
        <w:t>la presencia de humo es frecuente</w:t>
      </w:r>
      <w:r w:rsidR="00F87ACA">
        <w:t xml:space="preserve"> e intensa</w:t>
      </w:r>
      <w:r w:rsidR="00F87ACA" w:rsidRPr="009C7321">
        <w:t xml:space="preserve">. Una afirmación, que no niega la existencia </w:t>
      </w:r>
      <w:r w:rsidR="00F87ACA">
        <w:t>de</w:t>
      </w:r>
      <w:r w:rsidR="00F87ACA" w:rsidRPr="009C7321">
        <w:t xml:space="preserve"> otras fuentes de contaminación.</w:t>
      </w:r>
      <w:r w:rsidR="002E1DF1">
        <w:rPr>
          <w:color w:val="000000" w:themeColor="text1"/>
          <w:lang w:val="es-ES_tradnl"/>
        </w:rPr>
        <w:t xml:space="preserve"> En las discusiones de este estudio</w:t>
      </w:r>
      <w:r w:rsidR="00821DA0">
        <w:rPr>
          <w:color w:val="000000" w:themeColor="text1"/>
          <w:lang w:val="es-ES_tradnl"/>
        </w:rPr>
        <w:t>,</w:t>
      </w:r>
      <w:r w:rsidR="002E1DF1">
        <w:rPr>
          <w:color w:val="000000" w:themeColor="text1"/>
          <w:lang w:val="es-ES_tradnl"/>
        </w:rPr>
        <w:t xml:space="preserve"> se argumenta</w:t>
      </w:r>
      <w:r w:rsidR="00821DA0">
        <w:rPr>
          <w:color w:val="000000" w:themeColor="text1"/>
          <w:lang w:val="es-ES_tradnl"/>
        </w:rPr>
        <w:t xml:space="preserve"> que las</w:t>
      </w:r>
      <w:r w:rsidR="007940FB">
        <w:rPr>
          <w:color w:val="000000" w:themeColor="text1"/>
          <w:lang w:val="es-ES_tradnl"/>
        </w:rPr>
        <w:t xml:space="preserve"> </w:t>
      </w:r>
      <w:r w:rsidR="00821DA0" w:rsidRPr="00B84663">
        <w:rPr>
          <w:color w:val="000000" w:themeColor="text1"/>
        </w:rPr>
        <w:t>quema</w:t>
      </w:r>
      <w:r w:rsidR="00821DA0">
        <w:rPr>
          <w:color w:val="000000" w:themeColor="text1"/>
        </w:rPr>
        <w:t>s</w:t>
      </w:r>
      <w:r w:rsidR="00821DA0" w:rsidRPr="00B84663">
        <w:rPr>
          <w:color w:val="000000" w:themeColor="text1"/>
        </w:rPr>
        <w:t xml:space="preserve"> </w:t>
      </w:r>
      <w:r w:rsidR="00821DA0">
        <w:rPr>
          <w:color w:val="000000" w:themeColor="text1"/>
        </w:rPr>
        <w:t>son</w:t>
      </w:r>
      <w:r w:rsidR="006B20F7">
        <w:rPr>
          <w:color w:val="000000" w:themeColor="text1"/>
        </w:rPr>
        <w:t xml:space="preserve"> el</w:t>
      </w:r>
      <w:r w:rsidR="00821DA0" w:rsidRPr="00B84663">
        <w:rPr>
          <w:color w:val="000000" w:themeColor="text1"/>
        </w:rPr>
        <w:t xml:space="preserve"> problema ambiental más serio que tiene la ciudad y responde</w:t>
      </w:r>
      <w:r w:rsidR="00321CEB">
        <w:rPr>
          <w:color w:val="000000" w:themeColor="text1"/>
        </w:rPr>
        <w:t>, en parte,</w:t>
      </w:r>
      <w:r w:rsidR="00821DA0" w:rsidRPr="00B84663">
        <w:rPr>
          <w:color w:val="000000" w:themeColor="text1"/>
        </w:rPr>
        <w:t xml:space="preserve"> a una práctica socio-cultural que se ha naturalizado en muchos barrios alejados del centro </w:t>
      </w:r>
      <w:r w:rsidR="00321CEB">
        <w:rPr>
          <w:color w:val="000000" w:themeColor="text1"/>
        </w:rPr>
        <w:t>urbano</w:t>
      </w:r>
      <w:r w:rsidR="00F50925">
        <w:rPr>
          <w:color w:val="000000" w:themeColor="text1"/>
        </w:rPr>
        <w:t>, al margen del servicio de recolección de residuos.</w:t>
      </w:r>
      <w:r w:rsidR="00821DA0" w:rsidRPr="00425511">
        <w:rPr>
          <w:bCs/>
          <w:color w:val="000000" w:themeColor="text1"/>
          <w:kern w:val="36"/>
        </w:rPr>
        <w:t xml:space="preserve"> </w:t>
      </w:r>
    </w:p>
    <w:p w14:paraId="47EAF4FD" w14:textId="77777777" w:rsidR="00BD079E" w:rsidRDefault="00BD079E" w:rsidP="00BB19A1">
      <w:pPr>
        <w:jc w:val="both"/>
        <w:rPr>
          <w:bCs/>
          <w:color w:val="000000" w:themeColor="text1"/>
          <w:kern w:val="36"/>
        </w:rPr>
      </w:pPr>
    </w:p>
    <w:p w14:paraId="761F1DE0" w14:textId="2F095F7A" w:rsidR="00B3529F" w:rsidRPr="00B84663" w:rsidRDefault="00F83CE7" w:rsidP="00BB19A1">
      <w:pPr>
        <w:jc w:val="both"/>
        <w:rPr>
          <w:b/>
          <w:bCs/>
          <w:color w:val="000000" w:themeColor="text1"/>
          <w:kern w:val="36"/>
        </w:rPr>
      </w:pPr>
      <w:r w:rsidRPr="00B84663">
        <w:rPr>
          <w:color w:val="000000" w:themeColor="text1"/>
        </w:rPr>
        <w:t>La ciudad de Posadas es contaminada por zonas, por fragmentos urbanos. Hay lugares donde los problemas son más crónicos que en otros. De modo, que hay que comprender a la contaminación ambiental como un engranaje más de las desigualdades urbanas. La polución se distribuye de manera desigual dentro de la ciudad, algo que puede generar desigualdades en la salud urbana y vulnerabilidades sanitarias. Sostengo que</w:t>
      </w:r>
      <w:r w:rsidR="00BC55B5">
        <w:rPr>
          <w:color w:val="000000" w:themeColor="text1"/>
        </w:rPr>
        <w:t>,</w:t>
      </w:r>
      <w:r w:rsidRPr="00B84663">
        <w:rPr>
          <w:color w:val="000000" w:themeColor="text1"/>
        </w:rPr>
        <w:t xml:space="preserve"> Posadas tiene un escenario contradictorio, ya que los problemas más graves de contaminación no se hallan en la centralidad urbana y alrededores, donde hay más circulación de automóviles, mayor densidad residencial, más edificación, sino en los vecindarios de la periferia en el área sur, donde hay más árboles, un entono verde y menos edificación. Es una zona en la que habitualmente</w:t>
      </w:r>
      <w:r>
        <w:rPr>
          <w:color w:val="000000" w:themeColor="text1"/>
        </w:rPr>
        <w:t>,</w:t>
      </w:r>
      <w:r w:rsidRPr="00B84663">
        <w:rPr>
          <w:color w:val="000000" w:themeColor="text1"/>
        </w:rPr>
        <w:t xml:space="preserve"> muchos vecinos queman de forma persistente.</w:t>
      </w:r>
      <w:r>
        <w:rPr>
          <w:color w:val="000000" w:themeColor="text1"/>
        </w:rPr>
        <w:t xml:space="preserve"> </w:t>
      </w:r>
      <w:r w:rsidRPr="00B84663">
        <w:rPr>
          <w:bCs/>
          <w:color w:val="000000" w:themeColor="text1"/>
          <w:kern w:val="36"/>
        </w:rPr>
        <w:t>Aunque es imperceptible, las emisiones pueden expandirse por la acción del viento, desde la zona sur de Posadas hacia otras áreas, expandiendo una cantidad incalculable de sustancias dañinas y tóxicas</w:t>
      </w:r>
      <w:r w:rsidR="00BC55B5">
        <w:rPr>
          <w:bCs/>
          <w:color w:val="000000" w:themeColor="text1"/>
          <w:kern w:val="36"/>
        </w:rPr>
        <w:t>.</w:t>
      </w:r>
    </w:p>
    <w:p w14:paraId="58B6CFA7" w14:textId="77777777" w:rsidR="005D3804" w:rsidRPr="00BB19A1" w:rsidRDefault="005D3804" w:rsidP="00BB19A1">
      <w:pPr>
        <w:jc w:val="both"/>
        <w:outlineLvl w:val="0"/>
        <w:rPr>
          <w:color w:val="000000" w:themeColor="text1"/>
        </w:rPr>
      </w:pPr>
    </w:p>
    <w:p w14:paraId="04F8D00D" w14:textId="08A325F6" w:rsidR="00AA1259" w:rsidRPr="00B84663" w:rsidRDefault="00321CEB" w:rsidP="00BB19A1">
      <w:pPr>
        <w:jc w:val="both"/>
        <w:outlineLvl w:val="0"/>
        <w:rPr>
          <w:b/>
          <w:bCs/>
          <w:color w:val="000000" w:themeColor="text1"/>
          <w:kern w:val="36"/>
        </w:rPr>
      </w:pPr>
      <w:r>
        <w:rPr>
          <w:color w:val="000000" w:themeColor="text1"/>
        </w:rPr>
        <w:t xml:space="preserve">A nivel normativo, </w:t>
      </w:r>
      <w:r w:rsidR="005D3804" w:rsidRPr="00B84663">
        <w:rPr>
          <w:color w:val="000000" w:themeColor="text1"/>
        </w:rPr>
        <w:t>la Municipalidad de Posadas</w:t>
      </w:r>
      <w:r w:rsidR="00280D3A" w:rsidRPr="00B84663">
        <w:rPr>
          <w:color w:val="000000" w:themeColor="text1"/>
        </w:rPr>
        <w:t xml:space="preserve">, </w:t>
      </w:r>
      <w:r>
        <w:rPr>
          <w:color w:val="000000" w:themeColor="text1"/>
        </w:rPr>
        <w:t>dispone de una</w:t>
      </w:r>
      <w:r w:rsidRPr="00B84663">
        <w:rPr>
          <w:color w:val="000000" w:themeColor="text1"/>
        </w:rPr>
        <w:t xml:space="preserve"> </w:t>
      </w:r>
      <w:r w:rsidR="00280D3A" w:rsidRPr="00B84663">
        <w:rPr>
          <w:color w:val="000000" w:themeColor="text1"/>
        </w:rPr>
        <w:t xml:space="preserve">legislación </w:t>
      </w:r>
      <w:r w:rsidR="00BF2EA8">
        <w:rPr>
          <w:color w:val="000000" w:themeColor="text1"/>
        </w:rPr>
        <w:t xml:space="preserve">que </w:t>
      </w:r>
      <w:r w:rsidR="00211B18">
        <w:rPr>
          <w:color w:val="000000" w:themeColor="text1"/>
        </w:rPr>
        <w:t>prohíbe</w:t>
      </w:r>
      <w:r w:rsidR="00BF2EA8">
        <w:rPr>
          <w:color w:val="000000" w:themeColor="text1"/>
        </w:rPr>
        <w:t xml:space="preserve"> </w:t>
      </w:r>
      <w:r>
        <w:rPr>
          <w:color w:val="000000" w:themeColor="text1"/>
        </w:rPr>
        <w:t xml:space="preserve">todo tipo de </w:t>
      </w:r>
      <w:r w:rsidR="00280D3A" w:rsidRPr="00B84663">
        <w:rPr>
          <w:color w:val="000000" w:themeColor="text1"/>
        </w:rPr>
        <w:t>quema</w:t>
      </w:r>
      <w:r w:rsidR="008D2DD2">
        <w:rPr>
          <w:color w:val="000000" w:themeColor="text1"/>
        </w:rPr>
        <w:t>s</w:t>
      </w:r>
      <w:r>
        <w:rPr>
          <w:color w:val="000000" w:themeColor="text1"/>
        </w:rPr>
        <w:t>, pero la misma</w:t>
      </w:r>
      <w:r w:rsidR="00280D3A" w:rsidRPr="00B84663">
        <w:rPr>
          <w:color w:val="000000" w:themeColor="text1"/>
        </w:rPr>
        <w:t xml:space="preserve"> no se </w:t>
      </w:r>
      <w:r w:rsidR="00BF2EA8">
        <w:rPr>
          <w:color w:val="000000" w:themeColor="text1"/>
        </w:rPr>
        <w:t>aplica</w:t>
      </w:r>
      <w:r w:rsidR="00280D3A" w:rsidRPr="00B84663">
        <w:rPr>
          <w:color w:val="000000" w:themeColor="text1"/>
        </w:rPr>
        <w:t xml:space="preserve">. </w:t>
      </w:r>
      <w:r w:rsidR="00AA1259" w:rsidRPr="00B84663">
        <w:rPr>
          <w:color w:val="000000" w:themeColor="text1"/>
        </w:rPr>
        <w:t xml:space="preserve">La Ordenanza </w:t>
      </w:r>
      <w:r w:rsidR="00FB7C77" w:rsidRPr="00B84663">
        <w:rPr>
          <w:color w:val="000000" w:themeColor="text1"/>
        </w:rPr>
        <w:t>N</w:t>
      </w:r>
      <w:r w:rsidR="00864BF1">
        <w:rPr>
          <w:color w:val="000000" w:themeColor="text1"/>
        </w:rPr>
        <w:t>o</w:t>
      </w:r>
      <w:r w:rsidR="00FB7C77" w:rsidRPr="00B84663">
        <w:rPr>
          <w:color w:val="000000" w:themeColor="text1"/>
        </w:rPr>
        <w:t>.</w:t>
      </w:r>
      <w:r w:rsidR="00AA1259" w:rsidRPr="00B84663">
        <w:rPr>
          <w:color w:val="000000" w:themeColor="text1"/>
        </w:rPr>
        <w:t xml:space="preserve"> 1222/04 </w:t>
      </w:r>
      <w:r w:rsidR="00280D3A" w:rsidRPr="00B84663">
        <w:rPr>
          <w:color w:val="000000" w:themeColor="text1"/>
        </w:rPr>
        <w:t xml:space="preserve">en su artículo </w:t>
      </w:r>
      <w:r w:rsidR="00AA1259" w:rsidRPr="00B84663">
        <w:rPr>
          <w:color w:val="000000" w:themeColor="text1"/>
        </w:rPr>
        <w:t xml:space="preserve">1 señala: “Prohíbase dentro del ejido urbano de la Ciudad de Posadas: a) arrojar, quemar, incinerar y/o mantener encendido en espacios públicos de uso común (calles, avenidas, colectoras, paseos peatonales, plazas, plazoletas, veredas, etcétera) cualquier tipo de material plástico, cubiertas de vehículos, colchones, ropas, residuos tóxicos inflamables, y todo aquello que pueda causar daño directa o indirectamente a seres vivos o contaminar el suelo, la atmósfera o el ambiente en general como pilas, restos de plaguicidas, aerosoles, recipientes de embalajes al vacío”. </w:t>
      </w:r>
      <w:r w:rsidR="00FB7C77">
        <w:rPr>
          <w:color w:val="000000" w:themeColor="text1"/>
        </w:rPr>
        <w:t>Tal</w:t>
      </w:r>
      <w:r w:rsidR="00FB7C77" w:rsidRPr="00B84663">
        <w:rPr>
          <w:color w:val="000000" w:themeColor="text1"/>
        </w:rPr>
        <w:t xml:space="preserve"> </w:t>
      </w:r>
      <w:r w:rsidR="00280D3A" w:rsidRPr="00B84663">
        <w:rPr>
          <w:color w:val="000000" w:themeColor="text1"/>
        </w:rPr>
        <w:t>o</w:t>
      </w:r>
      <w:r w:rsidR="00AA1259" w:rsidRPr="00B84663">
        <w:rPr>
          <w:color w:val="000000" w:themeColor="text1"/>
        </w:rPr>
        <w:t xml:space="preserve">rdenanza es </w:t>
      </w:r>
      <w:r w:rsidR="00FB7C77">
        <w:rPr>
          <w:color w:val="000000" w:themeColor="text1"/>
        </w:rPr>
        <w:t>prácticamente</w:t>
      </w:r>
      <w:r w:rsidR="00FB7C77" w:rsidRPr="00B84663">
        <w:rPr>
          <w:color w:val="000000" w:themeColor="text1"/>
        </w:rPr>
        <w:t xml:space="preserve"> </w:t>
      </w:r>
      <w:r w:rsidR="005D3804" w:rsidRPr="00B84663">
        <w:rPr>
          <w:color w:val="000000" w:themeColor="text1"/>
        </w:rPr>
        <w:t xml:space="preserve">no </w:t>
      </w:r>
      <w:r w:rsidR="00AA1259" w:rsidRPr="00B84663">
        <w:rPr>
          <w:color w:val="000000" w:themeColor="text1"/>
        </w:rPr>
        <w:t xml:space="preserve">conocida por los </w:t>
      </w:r>
      <w:r w:rsidR="005D3804" w:rsidRPr="00B84663">
        <w:rPr>
          <w:color w:val="000000" w:themeColor="text1"/>
        </w:rPr>
        <w:t>vecinos de los barrios, además</w:t>
      </w:r>
      <w:r w:rsidR="00AA1259" w:rsidRPr="00B84663">
        <w:rPr>
          <w:color w:val="000000" w:themeColor="text1"/>
        </w:rPr>
        <w:t xml:space="preserve"> </w:t>
      </w:r>
      <w:r w:rsidR="005D3804" w:rsidRPr="00B84663">
        <w:rPr>
          <w:color w:val="000000" w:themeColor="text1"/>
        </w:rPr>
        <w:t>la municipalidad no controla ni implementa la legislación</w:t>
      </w:r>
      <w:r w:rsidR="00AA1259" w:rsidRPr="00B84663">
        <w:rPr>
          <w:color w:val="000000" w:themeColor="text1"/>
        </w:rPr>
        <w:t>.</w:t>
      </w:r>
    </w:p>
    <w:p w14:paraId="48B66D82" w14:textId="77777777" w:rsidR="005D3804" w:rsidRPr="00BB19A1" w:rsidRDefault="005D3804" w:rsidP="00BB19A1">
      <w:pPr>
        <w:jc w:val="both"/>
        <w:outlineLvl w:val="0"/>
        <w:rPr>
          <w:bCs/>
          <w:color w:val="000000" w:themeColor="text1"/>
          <w:kern w:val="36"/>
        </w:rPr>
      </w:pPr>
    </w:p>
    <w:p w14:paraId="18EB0AA3" w14:textId="1B0F7290" w:rsidR="00E36869" w:rsidRDefault="00B3529F" w:rsidP="00BB19A1">
      <w:pPr>
        <w:jc w:val="both"/>
        <w:outlineLvl w:val="0"/>
        <w:rPr>
          <w:bCs/>
          <w:color w:val="000000" w:themeColor="text1"/>
          <w:kern w:val="36"/>
        </w:rPr>
      </w:pPr>
      <w:r w:rsidRPr="00B84663">
        <w:rPr>
          <w:bCs/>
          <w:color w:val="000000" w:themeColor="text1"/>
          <w:kern w:val="36"/>
        </w:rPr>
        <w:t>Actualmente</w:t>
      </w:r>
      <w:r w:rsidR="007467CE">
        <w:rPr>
          <w:bCs/>
          <w:color w:val="000000" w:themeColor="text1"/>
          <w:kern w:val="36"/>
        </w:rPr>
        <w:t>,</w:t>
      </w:r>
      <w:r w:rsidR="00E27D5B">
        <w:rPr>
          <w:bCs/>
          <w:color w:val="000000" w:themeColor="text1"/>
          <w:kern w:val="36"/>
        </w:rPr>
        <w:t xml:space="preserve"> </w:t>
      </w:r>
      <w:r w:rsidR="00E27D5B" w:rsidRPr="00B84663">
        <w:rPr>
          <w:bCs/>
          <w:color w:val="000000" w:themeColor="text1"/>
          <w:kern w:val="36"/>
        </w:rPr>
        <w:t xml:space="preserve">la información </w:t>
      </w:r>
      <w:r w:rsidR="007F2177" w:rsidRPr="00B84663">
        <w:rPr>
          <w:bCs/>
          <w:color w:val="000000" w:themeColor="text1"/>
          <w:kern w:val="36"/>
        </w:rPr>
        <w:t xml:space="preserve">sobre la quema de </w:t>
      </w:r>
      <w:r w:rsidR="00AD6B71">
        <w:rPr>
          <w:bCs/>
          <w:color w:val="000000" w:themeColor="text1"/>
          <w:kern w:val="36"/>
        </w:rPr>
        <w:t>basura</w:t>
      </w:r>
      <w:r w:rsidR="00AD6B71" w:rsidRPr="00B84663">
        <w:rPr>
          <w:bCs/>
          <w:color w:val="000000" w:themeColor="text1"/>
          <w:kern w:val="36"/>
        </w:rPr>
        <w:t xml:space="preserve"> </w:t>
      </w:r>
      <w:r w:rsidRPr="00B84663">
        <w:rPr>
          <w:bCs/>
          <w:color w:val="000000" w:themeColor="text1"/>
          <w:kern w:val="36"/>
        </w:rPr>
        <w:t>en la ciudad</w:t>
      </w:r>
      <w:r w:rsidR="00E27D5B" w:rsidRPr="00E27D5B">
        <w:rPr>
          <w:bCs/>
          <w:color w:val="000000" w:themeColor="text1"/>
          <w:kern w:val="36"/>
        </w:rPr>
        <w:t xml:space="preserve"> </w:t>
      </w:r>
      <w:r w:rsidR="00E27D5B" w:rsidRPr="00B84663">
        <w:rPr>
          <w:bCs/>
          <w:color w:val="000000" w:themeColor="text1"/>
          <w:kern w:val="36"/>
        </w:rPr>
        <w:t>es inexistente</w:t>
      </w:r>
      <w:r w:rsidRPr="00B84663">
        <w:rPr>
          <w:bCs/>
          <w:color w:val="000000" w:themeColor="text1"/>
          <w:kern w:val="36"/>
        </w:rPr>
        <w:t>,</w:t>
      </w:r>
      <w:r w:rsidR="007F2177" w:rsidRPr="00B84663">
        <w:rPr>
          <w:bCs/>
          <w:color w:val="000000" w:themeColor="text1"/>
          <w:kern w:val="36"/>
        </w:rPr>
        <w:t xml:space="preserve"> </w:t>
      </w:r>
      <w:r w:rsidR="00AD7356">
        <w:rPr>
          <w:bCs/>
          <w:color w:val="000000" w:themeColor="text1"/>
          <w:kern w:val="36"/>
        </w:rPr>
        <w:t>no se sabe acerca de</w:t>
      </w:r>
      <w:r w:rsidR="007F2177" w:rsidRPr="00B84663">
        <w:rPr>
          <w:bCs/>
          <w:color w:val="000000" w:themeColor="text1"/>
          <w:kern w:val="36"/>
        </w:rPr>
        <w:t xml:space="preserve"> </w:t>
      </w:r>
      <w:r w:rsidRPr="00B84663">
        <w:rPr>
          <w:bCs/>
          <w:color w:val="000000" w:themeColor="text1"/>
          <w:kern w:val="36"/>
        </w:rPr>
        <w:t>la manipulación</w:t>
      </w:r>
      <w:r w:rsidR="007F2177" w:rsidRPr="00B84663">
        <w:rPr>
          <w:bCs/>
          <w:color w:val="000000" w:themeColor="text1"/>
          <w:kern w:val="36"/>
        </w:rPr>
        <w:t xml:space="preserve"> de </w:t>
      </w:r>
      <w:r w:rsidR="00787302" w:rsidRPr="00B84663">
        <w:rPr>
          <w:bCs/>
          <w:color w:val="000000" w:themeColor="text1"/>
          <w:kern w:val="36"/>
        </w:rPr>
        <w:t xml:space="preserve">la basura </w:t>
      </w:r>
      <w:r w:rsidR="007F2177" w:rsidRPr="00B84663">
        <w:rPr>
          <w:bCs/>
          <w:color w:val="000000" w:themeColor="text1"/>
          <w:kern w:val="36"/>
        </w:rPr>
        <w:t>por parte de la población</w:t>
      </w:r>
      <w:r w:rsidR="00787302" w:rsidRPr="00B84663">
        <w:rPr>
          <w:bCs/>
          <w:color w:val="000000" w:themeColor="text1"/>
          <w:kern w:val="36"/>
        </w:rPr>
        <w:t>.</w:t>
      </w:r>
      <w:r w:rsidR="007F2177" w:rsidRPr="00B84663">
        <w:rPr>
          <w:bCs/>
          <w:color w:val="000000" w:themeColor="text1"/>
          <w:kern w:val="36"/>
        </w:rPr>
        <w:t xml:space="preserve"> </w:t>
      </w:r>
      <w:r w:rsidR="00787302" w:rsidRPr="00B84663">
        <w:rPr>
          <w:bCs/>
          <w:color w:val="000000" w:themeColor="text1"/>
          <w:kern w:val="36"/>
        </w:rPr>
        <w:t>L</w:t>
      </w:r>
      <w:r w:rsidRPr="00B84663">
        <w:rPr>
          <w:bCs/>
          <w:color w:val="000000" w:themeColor="text1"/>
          <w:kern w:val="36"/>
        </w:rPr>
        <w:t xml:space="preserve">os </w:t>
      </w:r>
      <w:r w:rsidR="00787302" w:rsidRPr="00B84663">
        <w:rPr>
          <w:bCs/>
          <w:color w:val="000000" w:themeColor="text1"/>
          <w:kern w:val="36"/>
        </w:rPr>
        <w:t>residuos</w:t>
      </w:r>
      <w:r w:rsidRPr="00B84663">
        <w:rPr>
          <w:bCs/>
          <w:color w:val="000000" w:themeColor="text1"/>
          <w:kern w:val="36"/>
        </w:rPr>
        <w:t xml:space="preserve"> que no se recolectan</w:t>
      </w:r>
      <w:r w:rsidR="007F2177" w:rsidRPr="00B84663">
        <w:rPr>
          <w:bCs/>
          <w:color w:val="000000" w:themeColor="text1"/>
          <w:kern w:val="36"/>
        </w:rPr>
        <w:t xml:space="preserve">, </w:t>
      </w:r>
      <w:r w:rsidR="00787302" w:rsidRPr="00B84663">
        <w:rPr>
          <w:bCs/>
          <w:color w:val="000000" w:themeColor="text1"/>
          <w:kern w:val="36"/>
        </w:rPr>
        <w:t>son quemados</w:t>
      </w:r>
      <w:r w:rsidR="007F2177" w:rsidRPr="00B84663">
        <w:rPr>
          <w:bCs/>
          <w:color w:val="000000" w:themeColor="text1"/>
          <w:kern w:val="36"/>
        </w:rPr>
        <w:t xml:space="preserve"> en veredas, en </w:t>
      </w:r>
      <w:r w:rsidR="00787302" w:rsidRPr="00B84663">
        <w:rPr>
          <w:bCs/>
          <w:color w:val="000000" w:themeColor="text1"/>
          <w:kern w:val="36"/>
        </w:rPr>
        <w:t>lugares de</w:t>
      </w:r>
      <w:r w:rsidR="007F2177" w:rsidRPr="00B84663">
        <w:rPr>
          <w:bCs/>
          <w:color w:val="000000" w:themeColor="text1"/>
          <w:kern w:val="36"/>
        </w:rPr>
        <w:t xml:space="preserve"> </w:t>
      </w:r>
      <w:r w:rsidR="00787302" w:rsidRPr="00B84663">
        <w:rPr>
          <w:bCs/>
          <w:color w:val="000000" w:themeColor="text1"/>
          <w:kern w:val="36"/>
        </w:rPr>
        <w:t>malezales</w:t>
      </w:r>
      <w:r w:rsidR="007F2177" w:rsidRPr="00B84663">
        <w:rPr>
          <w:bCs/>
          <w:color w:val="000000" w:themeColor="text1"/>
          <w:kern w:val="36"/>
        </w:rPr>
        <w:t xml:space="preserve">, en patios de </w:t>
      </w:r>
      <w:r w:rsidR="00787302" w:rsidRPr="00B84663">
        <w:rPr>
          <w:bCs/>
          <w:color w:val="000000" w:themeColor="text1"/>
          <w:kern w:val="36"/>
        </w:rPr>
        <w:t>viviendas</w:t>
      </w:r>
      <w:r w:rsidR="007F2177" w:rsidRPr="00B84663">
        <w:rPr>
          <w:bCs/>
          <w:color w:val="000000" w:themeColor="text1"/>
          <w:kern w:val="36"/>
        </w:rPr>
        <w:t xml:space="preserve">, en calles, etc., y ello no está </w:t>
      </w:r>
      <w:r w:rsidR="00787302" w:rsidRPr="00B84663">
        <w:rPr>
          <w:bCs/>
          <w:color w:val="000000" w:themeColor="text1"/>
          <w:kern w:val="36"/>
        </w:rPr>
        <w:t>informado por los vecinos</w:t>
      </w:r>
      <w:r w:rsidR="007F2177" w:rsidRPr="00B84663">
        <w:rPr>
          <w:bCs/>
          <w:color w:val="000000" w:themeColor="text1"/>
          <w:kern w:val="36"/>
        </w:rPr>
        <w:t>,</w:t>
      </w:r>
      <w:r w:rsidR="00787302" w:rsidRPr="00B84663">
        <w:rPr>
          <w:bCs/>
          <w:color w:val="000000" w:themeColor="text1"/>
          <w:kern w:val="36"/>
        </w:rPr>
        <w:t xml:space="preserve"> </w:t>
      </w:r>
      <w:r w:rsidR="007F2177" w:rsidRPr="00B84663">
        <w:rPr>
          <w:bCs/>
          <w:color w:val="000000" w:themeColor="text1"/>
          <w:kern w:val="36"/>
        </w:rPr>
        <w:t xml:space="preserve">ni </w:t>
      </w:r>
      <w:r w:rsidR="00787302" w:rsidRPr="00B84663">
        <w:rPr>
          <w:bCs/>
          <w:color w:val="000000" w:themeColor="text1"/>
          <w:kern w:val="36"/>
        </w:rPr>
        <w:t>monitoreado por el gobierno</w:t>
      </w:r>
      <w:r w:rsidR="007F2177" w:rsidRPr="00B84663">
        <w:rPr>
          <w:bCs/>
          <w:color w:val="000000" w:themeColor="text1"/>
          <w:kern w:val="36"/>
        </w:rPr>
        <w:t xml:space="preserve">. </w:t>
      </w:r>
      <w:r w:rsidR="00BB19A1" w:rsidRPr="00B84663">
        <w:rPr>
          <w:bCs/>
          <w:color w:val="000000" w:themeColor="text1"/>
          <w:kern w:val="36"/>
        </w:rPr>
        <w:t>A</w:t>
      </w:r>
      <w:r w:rsidR="00BB19A1">
        <w:rPr>
          <w:bCs/>
          <w:color w:val="000000" w:themeColor="text1"/>
          <w:kern w:val="36"/>
        </w:rPr>
        <w:t>u</w:t>
      </w:r>
      <w:r w:rsidR="00BB19A1" w:rsidRPr="00B84663">
        <w:rPr>
          <w:bCs/>
          <w:color w:val="000000" w:themeColor="text1"/>
          <w:kern w:val="36"/>
        </w:rPr>
        <w:t>n</w:t>
      </w:r>
      <w:r w:rsidR="007F2177" w:rsidRPr="00B84663">
        <w:rPr>
          <w:bCs/>
          <w:color w:val="000000" w:themeColor="text1"/>
          <w:kern w:val="36"/>
        </w:rPr>
        <w:t xml:space="preserve"> </w:t>
      </w:r>
      <w:r w:rsidR="00787302" w:rsidRPr="00B84663">
        <w:rPr>
          <w:bCs/>
          <w:color w:val="000000" w:themeColor="text1"/>
          <w:kern w:val="36"/>
        </w:rPr>
        <w:t>no conociendo</w:t>
      </w:r>
      <w:r w:rsidR="007F2177" w:rsidRPr="00B84663">
        <w:rPr>
          <w:bCs/>
          <w:color w:val="000000" w:themeColor="text1"/>
          <w:kern w:val="36"/>
        </w:rPr>
        <w:t xml:space="preserve"> la composición química de las partículas</w:t>
      </w:r>
      <w:r w:rsidR="00787302" w:rsidRPr="00B84663">
        <w:rPr>
          <w:bCs/>
          <w:color w:val="000000" w:themeColor="text1"/>
          <w:kern w:val="36"/>
        </w:rPr>
        <w:t xml:space="preserve"> que son</w:t>
      </w:r>
      <w:r w:rsidR="007F2177" w:rsidRPr="00B84663">
        <w:rPr>
          <w:bCs/>
          <w:color w:val="000000" w:themeColor="text1"/>
          <w:kern w:val="36"/>
        </w:rPr>
        <w:t xml:space="preserve"> </w:t>
      </w:r>
      <w:r w:rsidR="00787302" w:rsidRPr="00B84663">
        <w:rPr>
          <w:bCs/>
          <w:color w:val="000000" w:themeColor="text1"/>
          <w:kern w:val="36"/>
        </w:rPr>
        <w:t>generadas</w:t>
      </w:r>
      <w:r w:rsidR="007F2177" w:rsidRPr="00B84663">
        <w:rPr>
          <w:bCs/>
          <w:color w:val="000000" w:themeColor="text1"/>
          <w:kern w:val="36"/>
        </w:rPr>
        <w:t xml:space="preserve"> por la quema en </w:t>
      </w:r>
      <w:r w:rsidR="00787302" w:rsidRPr="00B84663">
        <w:rPr>
          <w:bCs/>
          <w:color w:val="000000" w:themeColor="text1"/>
          <w:kern w:val="36"/>
        </w:rPr>
        <w:t>la ciudad</w:t>
      </w:r>
      <w:r w:rsidR="007F2177" w:rsidRPr="00B84663">
        <w:rPr>
          <w:bCs/>
          <w:color w:val="000000" w:themeColor="text1"/>
          <w:kern w:val="36"/>
        </w:rPr>
        <w:t xml:space="preserve">, </w:t>
      </w:r>
      <w:r w:rsidR="00787302" w:rsidRPr="00B84663">
        <w:rPr>
          <w:bCs/>
          <w:color w:val="000000" w:themeColor="text1"/>
          <w:kern w:val="36"/>
        </w:rPr>
        <w:t>se identifican</w:t>
      </w:r>
      <w:r w:rsidR="00AC1957" w:rsidRPr="00B84663">
        <w:rPr>
          <w:bCs/>
          <w:color w:val="000000" w:themeColor="text1"/>
          <w:kern w:val="36"/>
        </w:rPr>
        <w:t xml:space="preserve"> en esta investigació</w:t>
      </w:r>
      <w:r w:rsidR="00787302" w:rsidRPr="00B84663">
        <w:rPr>
          <w:bCs/>
          <w:color w:val="000000" w:themeColor="text1"/>
          <w:kern w:val="36"/>
        </w:rPr>
        <w:t>n,</w:t>
      </w:r>
      <w:r w:rsidR="007F2177" w:rsidRPr="00B84663">
        <w:rPr>
          <w:bCs/>
          <w:color w:val="000000" w:themeColor="text1"/>
          <w:kern w:val="36"/>
        </w:rPr>
        <w:t xml:space="preserve"> la</w:t>
      </w:r>
      <w:r w:rsidR="00787302" w:rsidRPr="00B84663">
        <w:rPr>
          <w:bCs/>
          <w:color w:val="000000" w:themeColor="text1"/>
          <w:kern w:val="36"/>
        </w:rPr>
        <w:t>s</w:t>
      </w:r>
      <w:r w:rsidR="007F2177" w:rsidRPr="00B84663">
        <w:rPr>
          <w:bCs/>
          <w:color w:val="000000" w:themeColor="text1"/>
          <w:kern w:val="36"/>
        </w:rPr>
        <w:t xml:space="preserve"> emisi</w:t>
      </w:r>
      <w:r w:rsidR="00787302" w:rsidRPr="00B84663">
        <w:rPr>
          <w:bCs/>
          <w:color w:val="000000" w:themeColor="text1"/>
          <w:kern w:val="36"/>
        </w:rPr>
        <w:t>ones</w:t>
      </w:r>
      <w:r w:rsidR="007F2177" w:rsidRPr="00B84663">
        <w:rPr>
          <w:bCs/>
          <w:color w:val="000000" w:themeColor="text1"/>
          <w:kern w:val="36"/>
        </w:rPr>
        <w:t xml:space="preserve"> de partículas finas respirables</w:t>
      </w:r>
      <w:r w:rsidR="00C57B20">
        <w:rPr>
          <w:bCs/>
          <w:color w:val="000000" w:themeColor="text1"/>
          <w:kern w:val="36"/>
        </w:rPr>
        <w:t xml:space="preserve"> (PM2.5)</w:t>
      </w:r>
      <w:r w:rsidR="00787302" w:rsidRPr="00B84663">
        <w:rPr>
          <w:bCs/>
          <w:color w:val="000000" w:themeColor="text1"/>
          <w:kern w:val="36"/>
        </w:rPr>
        <w:t xml:space="preserve"> resultado de las prácticas de quemas,</w:t>
      </w:r>
      <w:r w:rsidR="007F2177" w:rsidRPr="00B84663">
        <w:rPr>
          <w:bCs/>
          <w:color w:val="000000" w:themeColor="text1"/>
          <w:kern w:val="36"/>
        </w:rPr>
        <w:t xml:space="preserve"> como uno de los problemas de contaminación</w:t>
      </w:r>
      <w:r w:rsidR="00787302" w:rsidRPr="00B84663">
        <w:rPr>
          <w:bCs/>
          <w:color w:val="000000" w:themeColor="text1"/>
          <w:kern w:val="36"/>
        </w:rPr>
        <w:t xml:space="preserve"> más severos</w:t>
      </w:r>
      <w:r w:rsidR="007F2177" w:rsidRPr="00B84663">
        <w:rPr>
          <w:bCs/>
          <w:color w:val="000000" w:themeColor="text1"/>
          <w:kern w:val="36"/>
        </w:rPr>
        <w:t xml:space="preserve"> en zona sur de Posadas. </w:t>
      </w:r>
      <w:r w:rsidR="00787302" w:rsidRPr="00B84663">
        <w:rPr>
          <w:bCs/>
          <w:color w:val="000000" w:themeColor="text1"/>
          <w:kern w:val="36"/>
        </w:rPr>
        <w:t>Como advertencia, se señala que e</w:t>
      </w:r>
      <w:r w:rsidR="007F2177" w:rsidRPr="00B84663">
        <w:rPr>
          <w:bCs/>
          <w:color w:val="000000" w:themeColor="text1"/>
          <w:kern w:val="36"/>
        </w:rPr>
        <w:t xml:space="preserve">l estudio se basa </w:t>
      </w:r>
      <w:r w:rsidR="00787302" w:rsidRPr="00B84663">
        <w:rPr>
          <w:bCs/>
          <w:color w:val="000000" w:themeColor="text1"/>
          <w:kern w:val="36"/>
        </w:rPr>
        <w:t>únicamente</w:t>
      </w:r>
      <w:r w:rsidR="007F2177" w:rsidRPr="00B84663">
        <w:rPr>
          <w:bCs/>
          <w:color w:val="000000" w:themeColor="text1"/>
          <w:kern w:val="36"/>
        </w:rPr>
        <w:t xml:space="preserve"> en un distrito </w:t>
      </w:r>
      <w:r w:rsidR="00787302" w:rsidRPr="00B84663">
        <w:rPr>
          <w:bCs/>
          <w:color w:val="000000" w:themeColor="text1"/>
          <w:kern w:val="36"/>
        </w:rPr>
        <w:t>de la ciudad</w:t>
      </w:r>
      <w:r w:rsidR="007F2177" w:rsidRPr="00B84663">
        <w:rPr>
          <w:bCs/>
          <w:color w:val="000000" w:themeColor="text1"/>
          <w:kern w:val="36"/>
        </w:rPr>
        <w:t xml:space="preserve"> y no recoge datos de la ciudad en su conjunto, por </w:t>
      </w:r>
      <w:r w:rsidR="00787302" w:rsidRPr="00B84663">
        <w:rPr>
          <w:bCs/>
          <w:color w:val="000000" w:themeColor="text1"/>
          <w:kern w:val="36"/>
        </w:rPr>
        <w:t>ello</w:t>
      </w:r>
      <w:r w:rsidR="007F2177" w:rsidRPr="00B84663">
        <w:rPr>
          <w:bCs/>
          <w:color w:val="000000" w:themeColor="text1"/>
          <w:kern w:val="36"/>
        </w:rPr>
        <w:t xml:space="preserve"> el problema</w:t>
      </w:r>
      <w:r w:rsidR="00787302" w:rsidRPr="00B84663">
        <w:rPr>
          <w:bCs/>
          <w:color w:val="000000" w:themeColor="text1"/>
          <w:kern w:val="36"/>
        </w:rPr>
        <w:t xml:space="preserve">, </w:t>
      </w:r>
      <w:r w:rsidR="00141172">
        <w:rPr>
          <w:bCs/>
          <w:color w:val="000000" w:themeColor="text1"/>
          <w:kern w:val="36"/>
        </w:rPr>
        <w:t>en rigor</w:t>
      </w:r>
      <w:r w:rsidR="00787302" w:rsidRPr="00B84663">
        <w:rPr>
          <w:bCs/>
          <w:color w:val="000000" w:themeColor="text1"/>
          <w:kern w:val="36"/>
        </w:rPr>
        <w:t>,</w:t>
      </w:r>
      <w:r w:rsidR="007F2177" w:rsidRPr="00B84663">
        <w:rPr>
          <w:bCs/>
          <w:color w:val="000000" w:themeColor="text1"/>
          <w:kern w:val="36"/>
        </w:rPr>
        <w:t xml:space="preserve"> podría ser más grave y complejo.</w:t>
      </w:r>
    </w:p>
    <w:p w14:paraId="2DBE5A2E" w14:textId="68E8B460" w:rsidR="00DE316F" w:rsidRDefault="00DE316F" w:rsidP="00BB19A1">
      <w:pPr>
        <w:outlineLvl w:val="0"/>
        <w:rPr>
          <w:bCs/>
          <w:color w:val="000000" w:themeColor="text1"/>
          <w:kern w:val="36"/>
        </w:rPr>
      </w:pPr>
    </w:p>
    <w:p w14:paraId="425CBD90" w14:textId="7AE10C5C" w:rsidR="00BB19A1" w:rsidRDefault="00BB19A1" w:rsidP="00BB19A1">
      <w:pPr>
        <w:outlineLvl w:val="0"/>
        <w:rPr>
          <w:bCs/>
          <w:color w:val="000000" w:themeColor="text1"/>
          <w:kern w:val="36"/>
        </w:rPr>
      </w:pPr>
    </w:p>
    <w:p w14:paraId="26A41777" w14:textId="0024F565" w:rsidR="00BB19A1" w:rsidRDefault="00BB19A1" w:rsidP="00BB19A1">
      <w:pPr>
        <w:outlineLvl w:val="0"/>
        <w:rPr>
          <w:bCs/>
          <w:color w:val="000000" w:themeColor="text1"/>
          <w:kern w:val="36"/>
        </w:rPr>
      </w:pPr>
    </w:p>
    <w:p w14:paraId="24E6C9E8" w14:textId="77777777" w:rsidR="00BB19A1" w:rsidRPr="00B84663" w:rsidRDefault="00BB19A1" w:rsidP="00BB19A1">
      <w:pPr>
        <w:outlineLvl w:val="0"/>
        <w:rPr>
          <w:rFonts w:ascii="Arial Bold" w:hAnsi="Arial Bold" w:cs="Arial Bold"/>
          <w:b/>
          <w:bCs/>
          <w:color w:val="000000" w:themeColor="text1"/>
          <w:kern w:val="36"/>
          <w:sz w:val="18"/>
          <w:szCs w:val="48"/>
        </w:rPr>
      </w:pPr>
    </w:p>
    <w:p w14:paraId="2630A4A8" w14:textId="7878754A" w:rsidR="00E27D5B" w:rsidRPr="00FA584F" w:rsidRDefault="00F60825" w:rsidP="005F0990">
      <w:pPr>
        <w:ind w:left="284" w:hanging="284"/>
        <w:jc w:val="both"/>
        <w:rPr>
          <w:bCs/>
          <w:color w:val="000000" w:themeColor="text1"/>
          <w:kern w:val="36"/>
          <w:sz w:val="22"/>
          <w:szCs w:val="22"/>
        </w:rPr>
      </w:pPr>
      <w:r w:rsidRPr="00FA584F">
        <w:rPr>
          <w:b/>
          <w:bCs/>
          <w:color w:val="000000" w:themeColor="text1"/>
          <w:kern w:val="36"/>
        </w:rPr>
        <w:t>2.</w:t>
      </w:r>
      <w:r w:rsidR="005F0990">
        <w:rPr>
          <w:b/>
          <w:bCs/>
          <w:color w:val="000000" w:themeColor="text1"/>
          <w:kern w:val="36"/>
        </w:rPr>
        <w:tab/>
      </w:r>
      <w:r w:rsidR="00E27D5B" w:rsidRPr="00FA584F">
        <w:rPr>
          <w:b/>
          <w:bCs/>
          <w:color w:val="000000" w:themeColor="text1"/>
          <w:kern w:val="36"/>
        </w:rPr>
        <w:t xml:space="preserve">Marco </w:t>
      </w:r>
      <w:r w:rsidR="00B25EDC">
        <w:rPr>
          <w:b/>
          <w:bCs/>
          <w:color w:val="000000" w:themeColor="text1"/>
          <w:kern w:val="36"/>
        </w:rPr>
        <w:t>c</w:t>
      </w:r>
      <w:r w:rsidR="00E27D5B" w:rsidRPr="00FA584F">
        <w:rPr>
          <w:b/>
          <w:bCs/>
          <w:color w:val="000000" w:themeColor="text1"/>
          <w:kern w:val="36"/>
        </w:rPr>
        <w:t>onceptual</w:t>
      </w:r>
    </w:p>
    <w:p w14:paraId="732ACBAB" w14:textId="77777777" w:rsidR="00E27D5B" w:rsidRPr="001363DC" w:rsidRDefault="00E27D5B" w:rsidP="00BB19A1">
      <w:pPr>
        <w:jc w:val="both"/>
        <w:rPr>
          <w:bCs/>
          <w:color w:val="000000" w:themeColor="text1"/>
          <w:kern w:val="36"/>
        </w:rPr>
      </w:pPr>
    </w:p>
    <w:p w14:paraId="6407EB7C" w14:textId="6867C96C" w:rsidR="003C02AD" w:rsidRPr="001363DC" w:rsidRDefault="00BF39E2" w:rsidP="00BB19A1">
      <w:pPr>
        <w:pStyle w:val="Textonotapie"/>
        <w:jc w:val="both"/>
        <w:rPr>
          <w:rFonts w:ascii="Times New Roman" w:hAnsi="Times New Roman" w:cs="Times New Roman"/>
          <w:color w:val="000000" w:themeColor="text1"/>
          <w:sz w:val="20"/>
          <w:lang w:val="es-AR"/>
        </w:rPr>
      </w:pPr>
      <w:r w:rsidRPr="000F4A24">
        <w:rPr>
          <w:rFonts w:ascii="Times New Roman" w:hAnsi="Times New Roman" w:cs="Times New Roman"/>
          <w:bCs/>
          <w:color w:val="000000" w:themeColor="text1"/>
          <w:kern w:val="36"/>
        </w:rPr>
        <w:lastRenderedPageBreak/>
        <w:t>De modo general, las</w:t>
      </w:r>
      <w:r w:rsidR="000D64D5" w:rsidRPr="000F4A24">
        <w:rPr>
          <w:rFonts w:ascii="Times New Roman" w:hAnsi="Times New Roman" w:cs="Times New Roman"/>
          <w:bCs/>
          <w:color w:val="000000" w:themeColor="text1"/>
          <w:kern w:val="36"/>
        </w:rPr>
        <w:t xml:space="preserve"> quemas contribuyen con emisiones vinculadas al cambio climático </w:t>
      </w:r>
      <w:r w:rsidR="000D64D5" w:rsidRPr="00D641D5">
        <w:rPr>
          <w:rFonts w:ascii="Times New Roman" w:hAnsi="Times New Roman" w:cs="Times New Roman"/>
          <w:bCs/>
          <w:color w:val="0070C0"/>
          <w:kern w:val="36"/>
        </w:rPr>
        <w:t>(</w:t>
      </w:r>
      <w:r w:rsidR="00785BDC">
        <w:rPr>
          <w:rFonts w:ascii="Times New Roman" w:hAnsi="Times New Roman" w:cs="Times New Roman"/>
          <w:bCs/>
          <w:color w:val="0070C0"/>
          <w:kern w:val="36"/>
        </w:rPr>
        <w:t xml:space="preserve">Bolaño </w:t>
      </w:r>
      <w:proofErr w:type="spellStart"/>
      <w:r w:rsidR="00785BDC">
        <w:rPr>
          <w:rFonts w:ascii="Times New Roman" w:hAnsi="Times New Roman" w:cs="Times New Roman"/>
          <w:bCs/>
          <w:color w:val="0070C0"/>
          <w:kern w:val="36"/>
        </w:rPr>
        <w:t>Truyol</w:t>
      </w:r>
      <w:proofErr w:type="spellEnd"/>
      <w:r w:rsidR="000D64D5" w:rsidRPr="00D641D5">
        <w:rPr>
          <w:rFonts w:ascii="Times New Roman" w:hAnsi="Times New Roman" w:cs="Times New Roman"/>
          <w:bCs/>
          <w:color w:val="0070C0"/>
          <w:kern w:val="36"/>
        </w:rPr>
        <w:t>, 2020)</w:t>
      </w:r>
      <w:r w:rsidR="008525AE" w:rsidRPr="000F4A24">
        <w:rPr>
          <w:rFonts w:ascii="Times New Roman" w:hAnsi="Times New Roman" w:cs="Times New Roman"/>
          <w:bCs/>
          <w:color w:val="000000" w:themeColor="text1"/>
          <w:kern w:val="36"/>
        </w:rPr>
        <w:t xml:space="preserve">; </w:t>
      </w:r>
      <w:r w:rsidR="001363DC">
        <w:rPr>
          <w:rFonts w:ascii="Times New Roman" w:hAnsi="Times New Roman" w:cs="Times New Roman"/>
          <w:bCs/>
          <w:color w:val="000000" w:themeColor="text1"/>
          <w:kern w:val="36"/>
        </w:rPr>
        <w:t>por lo que</w:t>
      </w:r>
      <w:r w:rsidR="008525AE" w:rsidRPr="000F4A24">
        <w:rPr>
          <w:rFonts w:ascii="Times New Roman" w:hAnsi="Times New Roman" w:cs="Times New Roman"/>
          <w:bCs/>
          <w:color w:val="000000" w:themeColor="text1"/>
          <w:kern w:val="36"/>
        </w:rPr>
        <w:t xml:space="preserve">, las emisiones a la atmósfera relacionadas con el cambio climático pueden agravar los efectos de la contaminación del aire sobre la salud </w:t>
      </w:r>
      <w:r w:rsidR="008525AE" w:rsidRPr="00D641D5">
        <w:rPr>
          <w:rFonts w:ascii="Times New Roman" w:hAnsi="Times New Roman" w:cs="Times New Roman"/>
          <w:bCs/>
          <w:color w:val="0070C0"/>
          <w:kern w:val="36"/>
        </w:rPr>
        <w:t>(</w:t>
      </w:r>
      <w:proofErr w:type="spellStart"/>
      <w:r w:rsidR="007C69FA" w:rsidRPr="00D641D5">
        <w:rPr>
          <w:rStyle w:val="Textoennegrita"/>
          <w:rFonts w:ascii="Times New Roman" w:hAnsi="Times New Roman" w:cs="Times New Roman"/>
          <w:b w:val="0"/>
          <w:color w:val="0070C0"/>
        </w:rPr>
        <w:t>Abrutzky</w:t>
      </w:r>
      <w:proofErr w:type="spellEnd"/>
      <w:r w:rsidR="007C69FA" w:rsidRPr="00D641D5">
        <w:rPr>
          <w:rStyle w:val="Textoennegrita"/>
          <w:rFonts w:ascii="Times New Roman" w:hAnsi="Times New Roman" w:cs="Times New Roman"/>
          <w:b w:val="0"/>
          <w:color w:val="0070C0"/>
        </w:rPr>
        <w:t xml:space="preserve"> </w:t>
      </w:r>
      <w:r w:rsidR="00864BF1" w:rsidRPr="00864BF1">
        <w:rPr>
          <w:rStyle w:val="Textoennegrita"/>
          <w:rFonts w:ascii="Times New Roman" w:hAnsi="Times New Roman" w:cs="Times New Roman"/>
          <w:b w:val="0"/>
          <w:i/>
          <w:iCs/>
          <w:color w:val="0070C0"/>
        </w:rPr>
        <w:t>et al.</w:t>
      </w:r>
      <w:r w:rsidR="007C69FA" w:rsidRPr="00753B93">
        <w:rPr>
          <w:rStyle w:val="Textoennegrita"/>
          <w:rFonts w:ascii="Times New Roman" w:hAnsi="Times New Roman" w:cs="Times New Roman"/>
          <w:b w:val="0"/>
          <w:color w:val="0070C0"/>
        </w:rPr>
        <w:t>,</w:t>
      </w:r>
      <w:r w:rsidR="007C69FA" w:rsidRPr="00D641D5">
        <w:rPr>
          <w:rStyle w:val="Textoennegrita"/>
          <w:rFonts w:ascii="Times New Roman" w:hAnsi="Times New Roman" w:cs="Times New Roman"/>
          <w:b w:val="0"/>
          <w:color w:val="0070C0"/>
        </w:rPr>
        <w:t xml:space="preserve"> 2014</w:t>
      </w:r>
      <w:r w:rsidR="00FA584F" w:rsidRPr="00D641D5">
        <w:rPr>
          <w:rStyle w:val="Textoennegrita"/>
          <w:rFonts w:ascii="Times New Roman" w:hAnsi="Times New Roman" w:cs="Times New Roman"/>
          <w:b w:val="0"/>
          <w:color w:val="0070C0"/>
        </w:rPr>
        <w:t xml:space="preserve">; </w:t>
      </w:r>
      <w:r w:rsidR="00FA584F" w:rsidRPr="00D641D5">
        <w:rPr>
          <w:rFonts w:ascii="Times New Roman" w:hAnsi="Times New Roman" w:cs="Times New Roman"/>
          <w:bCs/>
          <w:color w:val="0070C0"/>
          <w:kern w:val="36"/>
        </w:rPr>
        <w:t>Ballester, 2005</w:t>
      </w:r>
      <w:r w:rsidR="008525AE" w:rsidRPr="00D641D5">
        <w:rPr>
          <w:rFonts w:ascii="Times New Roman" w:hAnsi="Times New Roman" w:cs="Times New Roman"/>
          <w:bCs/>
          <w:color w:val="0070C0"/>
          <w:kern w:val="36"/>
        </w:rPr>
        <w:t>)</w:t>
      </w:r>
      <w:r w:rsidR="008525AE" w:rsidRPr="000F4A24">
        <w:rPr>
          <w:rFonts w:ascii="Times New Roman" w:hAnsi="Times New Roman" w:cs="Times New Roman"/>
          <w:bCs/>
          <w:color w:val="000000" w:themeColor="text1"/>
          <w:kern w:val="36"/>
        </w:rPr>
        <w:t>.</w:t>
      </w:r>
      <w:r w:rsidR="003C02AD" w:rsidRPr="000F4A24">
        <w:rPr>
          <w:rFonts w:ascii="Times New Roman" w:hAnsi="Times New Roman" w:cs="Times New Roman"/>
          <w:bCs/>
          <w:color w:val="000000" w:themeColor="text1"/>
          <w:kern w:val="36"/>
        </w:rPr>
        <w:t xml:space="preserve"> </w:t>
      </w:r>
      <w:r w:rsidR="001363DC" w:rsidRPr="000F4A24">
        <w:rPr>
          <w:rFonts w:ascii="Times New Roman" w:hAnsi="Times New Roman" w:cs="Times New Roman"/>
          <w:bCs/>
          <w:color w:val="000000" w:themeColor="text1"/>
          <w:kern w:val="36"/>
        </w:rPr>
        <w:t xml:space="preserve">Además, es necesario considerar, que el sector residuos es una fuente de emisiones de gases de efecto invernadero </w:t>
      </w:r>
      <w:r w:rsidR="001363DC" w:rsidRPr="00D641D5">
        <w:rPr>
          <w:rFonts w:ascii="Times New Roman" w:hAnsi="Times New Roman" w:cs="Times New Roman"/>
          <w:bCs/>
          <w:color w:val="0070C0"/>
          <w:kern w:val="36"/>
        </w:rPr>
        <w:t xml:space="preserve">(García Sánchez </w:t>
      </w:r>
      <w:r w:rsidR="00864BF1" w:rsidRPr="00864BF1">
        <w:rPr>
          <w:rStyle w:val="Textoennegrita"/>
          <w:rFonts w:ascii="Times New Roman" w:hAnsi="Times New Roman" w:cs="Times New Roman"/>
          <w:b w:val="0"/>
          <w:i/>
          <w:iCs/>
          <w:color w:val="0070C0"/>
        </w:rPr>
        <w:t>et al.</w:t>
      </w:r>
      <w:r w:rsidR="001363DC" w:rsidRPr="00C04063">
        <w:rPr>
          <w:rStyle w:val="Textoennegrita"/>
          <w:rFonts w:ascii="Times New Roman" w:hAnsi="Times New Roman" w:cs="Times New Roman"/>
          <w:b w:val="0"/>
          <w:color w:val="0070C0"/>
        </w:rPr>
        <w:t>,</w:t>
      </w:r>
      <w:r w:rsidR="001363DC" w:rsidRPr="00D641D5">
        <w:rPr>
          <w:rStyle w:val="Textoennegrita"/>
          <w:rFonts w:ascii="Times New Roman" w:hAnsi="Times New Roman" w:cs="Times New Roman"/>
          <w:b w:val="0"/>
          <w:i/>
          <w:iCs/>
          <w:color w:val="0070C0"/>
        </w:rPr>
        <w:t xml:space="preserve"> </w:t>
      </w:r>
      <w:r w:rsidR="001363DC" w:rsidRPr="00D641D5">
        <w:rPr>
          <w:rStyle w:val="Textoennegrita"/>
          <w:rFonts w:ascii="Times New Roman" w:hAnsi="Times New Roman" w:cs="Times New Roman"/>
          <w:b w:val="0"/>
          <w:color w:val="0070C0"/>
        </w:rPr>
        <w:t>2021)</w:t>
      </w:r>
      <w:r w:rsidR="001363DC" w:rsidRPr="001363DC">
        <w:rPr>
          <w:rStyle w:val="Textoennegrita"/>
          <w:rFonts w:ascii="Times New Roman" w:hAnsi="Times New Roman" w:cs="Times New Roman"/>
          <w:b w:val="0"/>
        </w:rPr>
        <w:t xml:space="preserve">. </w:t>
      </w:r>
      <w:r w:rsidR="003C02AD" w:rsidRPr="000F4A24">
        <w:rPr>
          <w:rFonts w:ascii="Times New Roman" w:hAnsi="Times New Roman" w:cs="Times New Roman"/>
          <w:bCs/>
          <w:color w:val="000000" w:themeColor="text1"/>
          <w:kern w:val="36"/>
        </w:rPr>
        <w:t>Comúnmente</w:t>
      </w:r>
      <w:r w:rsidR="00876B75" w:rsidRPr="000F4A24">
        <w:rPr>
          <w:rFonts w:ascii="Times New Roman" w:hAnsi="Times New Roman" w:cs="Times New Roman"/>
          <w:bCs/>
          <w:color w:val="000000" w:themeColor="text1"/>
          <w:kern w:val="36"/>
        </w:rPr>
        <w:t>, en</w:t>
      </w:r>
      <w:r w:rsidR="003C02AD" w:rsidRPr="000F4A24">
        <w:rPr>
          <w:rFonts w:ascii="Times New Roman" w:hAnsi="Times New Roman" w:cs="Times New Roman"/>
          <w:bCs/>
          <w:color w:val="000000" w:themeColor="text1"/>
          <w:kern w:val="36"/>
        </w:rPr>
        <w:t xml:space="preserve"> </w:t>
      </w:r>
      <w:r w:rsidR="008903E8" w:rsidRPr="000F4A24">
        <w:rPr>
          <w:rFonts w:ascii="Times New Roman" w:hAnsi="Times New Roman" w:cs="Times New Roman"/>
          <w:bCs/>
          <w:color w:val="000000" w:themeColor="text1"/>
          <w:kern w:val="36"/>
        </w:rPr>
        <w:t>el</w:t>
      </w:r>
      <w:r w:rsidR="00505748" w:rsidRPr="000F4A24">
        <w:rPr>
          <w:rFonts w:ascii="Times New Roman" w:hAnsi="Times New Roman" w:cs="Times New Roman"/>
          <w:bCs/>
          <w:color w:val="000000" w:themeColor="text1"/>
          <w:kern w:val="36"/>
        </w:rPr>
        <w:t xml:space="preserve"> humo </w:t>
      </w:r>
      <w:r w:rsidR="008903E8" w:rsidRPr="000F4A24">
        <w:rPr>
          <w:rFonts w:ascii="Times New Roman" w:hAnsi="Times New Roman" w:cs="Times New Roman"/>
          <w:bCs/>
          <w:color w:val="000000" w:themeColor="text1"/>
          <w:kern w:val="36"/>
        </w:rPr>
        <w:t>hay una mixtura combinada</w:t>
      </w:r>
      <w:r w:rsidR="00505748" w:rsidRPr="000F4A24">
        <w:rPr>
          <w:rFonts w:ascii="Times New Roman" w:hAnsi="Times New Roman" w:cs="Times New Roman"/>
          <w:bCs/>
          <w:color w:val="000000" w:themeColor="text1"/>
          <w:kern w:val="36"/>
        </w:rPr>
        <w:t xml:space="preserve"> de gases y diminutas</w:t>
      </w:r>
      <w:r w:rsidR="008903E8" w:rsidRPr="000F4A24">
        <w:rPr>
          <w:rFonts w:ascii="Times New Roman" w:hAnsi="Times New Roman" w:cs="Times New Roman"/>
          <w:bCs/>
          <w:color w:val="000000" w:themeColor="text1"/>
          <w:kern w:val="36"/>
        </w:rPr>
        <w:t xml:space="preserve"> partículas</w:t>
      </w:r>
      <w:r w:rsidR="00505748" w:rsidRPr="000F4A24">
        <w:rPr>
          <w:rFonts w:ascii="Times New Roman" w:hAnsi="Times New Roman" w:cs="Times New Roman"/>
          <w:bCs/>
          <w:color w:val="000000" w:themeColor="text1"/>
          <w:kern w:val="36"/>
        </w:rPr>
        <w:t xml:space="preserve">. Los gases en el humo de materiales orgánicos e inorgánicos, contienen monóxido de carbono, dióxido de </w:t>
      </w:r>
      <w:r w:rsidR="00505748" w:rsidRPr="000F4A24">
        <w:rPr>
          <w:rFonts w:ascii="Times New Roman" w:hAnsi="Times New Roman" w:cs="Times New Roman"/>
          <w:bCs/>
          <w:kern w:val="36"/>
        </w:rPr>
        <w:t xml:space="preserve">carbono, óxido de nitrógeno (NO2) y compuestos orgánicos volátiles (VOC). </w:t>
      </w:r>
      <w:r w:rsidR="00D7409B" w:rsidRPr="000F4A24">
        <w:rPr>
          <w:rFonts w:ascii="Times New Roman" w:hAnsi="Times New Roman" w:cs="Times New Roman"/>
        </w:rPr>
        <w:t xml:space="preserve">Al igual que las emisiones automotrices, la quema es una contribución </w:t>
      </w:r>
      <w:r w:rsidR="006A5075" w:rsidRPr="000F4A24">
        <w:rPr>
          <w:rFonts w:ascii="Times New Roman" w:hAnsi="Times New Roman" w:cs="Times New Roman"/>
        </w:rPr>
        <w:t>antropogénica</w:t>
      </w:r>
      <w:r w:rsidR="00B1174E" w:rsidRPr="000F4A24">
        <w:rPr>
          <w:rFonts w:ascii="Times New Roman" w:hAnsi="Times New Roman" w:cs="Times New Roman"/>
        </w:rPr>
        <w:t xml:space="preserve"> al cambio climático</w:t>
      </w:r>
      <w:r w:rsidR="008903E8" w:rsidRPr="000F4A24">
        <w:rPr>
          <w:rFonts w:ascii="Times New Roman" w:hAnsi="Times New Roman" w:cs="Times New Roman"/>
        </w:rPr>
        <w:t xml:space="preserve"> </w:t>
      </w:r>
      <w:r w:rsidR="008903E8" w:rsidRPr="00D641D5">
        <w:rPr>
          <w:rFonts w:ascii="Times New Roman" w:hAnsi="Times New Roman" w:cs="Times New Roman"/>
          <w:color w:val="0070C0"/>
        </w:rPr>
        <w:t>(</w:t>
      </w:r>
      <w:proofErr w:type="spellStart"/>
      <w:r w:rsidR="008903E8" w:rsidRPr="00D641D5">
        <w:rPr>
          <w:rFonts w:ascii="Times New Roman" w:hAnsi="Times New Roman" w:cs="Times New Roman"/>
          <w:color w:val="0070C0"/>
        </w:rPr>
        <w:t>Rameix</w:t>
      </w:r>
      <w:proofErr w:type="spellEnd"/>
      <w:r w:rsidR="008903E8" w:rsidRPr="00D641D5">
        <w:rPr>
          <w:rFonts w:ascii="Times New Roman" w:hAnsi="Times New Roman" w:cs="Times New Roman"/>
          <w:color w:val="0070C0"/>
        </w:rPr>
        <w:t>, 2018</w:t>
      </w:r>
      <w:r w:rsidR="00FA584F" w:rsidRPr="00D641D5">
        <w:rPr>
          <w:rFonts w:ascii="Times New Roman" w:hAnsi="Times New Roman" w:cs="Times New Roman"/>
          <w:color w:val="0070C0"/>
        </w:rPr>
        <w:t xml:space="preserve">; Staines </w:t>
      </w:r>
      <w:proofErr w:type="spellStart"/>
      <w:r w:rsidR="00FA584F" w:rsidRPr="00D641D5">
        <w:rPr>
          <w:rFonts w:ascii="Times New Roman" w:hAnsi="Times New Roman" w:cs="Times New Roman"/>
          <w:color w:val="0070C0"/>
        </w:rPr>
        <w:t>Urías</w:t>
      </w:r>
      <w:proofErr w:type="spellEnd"/>
      <w:r w:rsidR="00FA584F" w:rsidRPr="00D641D5">
        <w:rPr>
          <w:rFonts w:ascii="Times New Roman" w:hAnsi="Times New Roman" w:cs="Times New Roman"/>
          <w:color w:val="0070C0"/>
        </w:rPr>
        <w:t>, 2007</w:t>
      </w:r>
      <w:r w:rsidR="008903E8" w:rsidRPr="00D641D5">
        <w:rPr>
          <w:rFonts w:ascii="Times New Roman" w:hAnsi="Times New Roman" w:cs="Times New Roman"/>
          <w:color w:val="0070C0"/>
        </w:rPr>
        <w:t>)</w:t>
      </w:r>
      <w:r w:rsidR="00B1174E" w:rsidRPr="000F4A24">
        <w:rPr>
          <w:rFonts w:ascii="Times New Roman" w:hAnsi="Times New Roman" w:cs="Times New Roman"/>
        </w:rPr>
        <w:t>.</w:t>
      </w:r>
    </w:p>
    <w:p w14:paraId="58004AFF" w14:textId="77777777" w:rsidR="003C02AD" w:rsidRDefault="003C02AD" w:rsidP="00BB19A1">
      <w:pPr>
        <w:jc w:val="both"/>
      </w:pPr>
    </w:p>
    <w:p w14:paraId="39C5CDB0" w14:textId="6D2AE0F3" w:rsidR="008903E8" w:rsidRPr="00300A06" w:rsidRDefault="00D7409B" w:rsidP="00BB19A1">
      <w:pPr>
        <w:pStyle w:val="Textonotapie"/>
        <w:jc w:val="both"/>
      </w:pPr>
      <w:r w:rsidRPr="00AB3A6A">
        <w:rPr>
          <w:rFonts w:ascii="Times New Roman" w:hAnsi="Times New Roman" w:cs="Times New Roman"/>
        </w:rPr>
        <w:t xml:space="preserve">La quema irregular de basura a nivel global esta descontrolada y ello aumenta la polución </w:t>
      </w:r>
      <w:r w:rsidR="00A8257D" w:rsidRPr="00AB3A6A">
        <w:rPr>
          <w:rFonts w:ascii="Times New Roman" w:hAnsi="Times New Roman" w:cs="Times New Roman"/>
        </w:rPr>
        <w:t>en el</w:t>
      </w:r>
      <w:r w:rsidRPr="00AB3A6A">
        <w:rPr>
          <w:rFonts w:ascii="Times New Roman" w:hAnsi="Times New Roman" w:cs="Times New Roman"/>
        </w:rPr>
        <w:t xml:space="preserve"> aire</w:t>
      </w:r>
      <w:r w:rsidR="008903E8" w:rsidRPr="00AB3A6A">
        <w:rPr>
          <w:rStyle w:val="Textoennegrita"/>
          <w:rFonts w:ascii="Times New Roman" w:hAnsi="Times New Roman" w:cs="Times New Roman"/>
          <w:b w:val="0"/>
        </w:rPr>
        <w:t xml:space="preserve"> </w:t>
      </w:r>
      <w:r w:rsidR="008903E8" w:rsidRPr="00D641D5">
        <w:rPr>
          <w:rStyle w:val="Textoennegrita"/>
          <w:rFonts w:ascii="Times New Roman" w:hAnsi="Times New Roman" w:cs="Times New Roman"/>
          <w:b w:val="0"/>
          <w:color w:val="0070C0"/>
        </w:rPr>
        <w:t>(</w:t>
      </w:r>
      <w:proofErr w:type="spellStart"/>
      <w:r w:rsidR="008903E8" w:rsidRPr="00D641D5">
        <w:rPr>
          <w:rStyle w:val="Textoennegrita"/>
          <w:rFonts w:ascii="Times New Roman" w:hAnsi="Times New Roman" w:cs="Times New Roman"/>
          <w:b w:val="0"/>
          <w:color w:val="0070C0"/>
        </w:rPr>
        <w:t>Wiedinmyer</w:t>
      </w:r>
      <w:proofErr w:type="spellEnd"/>
      <w:r w:rsidR="008903E8" w:rsidRPr="00D641D5">
        <w:rPr>
          <w:rStyle w:val="Textoennegrita"/>
          <w:rFonts w:ascii="Times New Roman" w:hAnsi="Times New Roman" w:cs="Times New Roman"/>
          <w:b w:val="0"/>
          <w:color w:val="0070C0"/>
        </w:rPr>
        <w:t xml:space="preserve"> </w:t>
      </w:r>
      <w:r w:rsidR="00864BF1" w:rsidRPr="00864BF1">
        <w:rPr>
          <w:rStyle w:val="Textoennegrita"/>
          <w:rFonts w:ascii="Times New Roman" w:hAnsi="Times New Roman" w:cs="Times New Roman"/>
          <w:b w:val="0"/>
          <w:i/>
          <w:iCs/>
          <w:color w:val="0070C0"/>
        </w:rPr>
        <w:t>et al.</w:t>
      </w:r>
      <w:r w:rsidR="008903E8" w:rsidRPr="00160250">
        <w:rPr>
          <w:rStyle w:val="Textoennegrita"/>
          <w:rFonts w:ascii="Times New Roman" w:hAnsi="Times New Roman" w:cs="Times New Roman"/>
          <w:b w:val="0"/>
          <w:color w:val="0070C0"/>
        </w:rPr>
        <w:t>,</w:t>
      </w:r>
      <w:r w:rsidR="008903E8" w:rsidRPr="00D641D5">
        <w:rPr>
          <w:rStyle w:val="Textoennegrita"/>
          <w:rFonts w:ascii="Times New Roman" w:hAnsi="Times New Roman" w:cs="Times New Roman"/>
          <w:b w:val="0"/>
          <w:color w:val="0070C0"/>
        </w:rPr>
        <w:t xml:space="preserve"> 2011)</w:t>
      </w:r>
      <w:r w:rsidR="008903E8" w:rsidRPr="00AB3A6A">
        <w:rPr>
          <w:rStyle w:val="Textoennegrita"/>
          <w:rFonts w:ascii="Times New Roman" w:hAnsi="Times New Roman" w:cs="Times New Roman"/>
          <w:b w:val="0"/>
        </w:rPr>
        <w:t>.</w:t>
      </w:r>
      <w:r w:rsidR="00B1174E" w:rsidRPr="00AB3A6A">
        <w:rPr>
          <w:rFonts w:ascii="Times New Roman" w:hAnsi="Times New Roman" w:cs="Times New Roman"/>
        </w:rPr>
        <w:t xml:space="preserve"> </w:t>
      </w:r>
      <w:r w:rsidR="00DC4DE5" w:rsidRPr="00AB3A6A">
        <w:rPr>
          <w:rFonts w:ascii="Times New Roman" w:hAnsi="Times New Roman" w:cs="Times New Roman"/>
        </w:rPr>
        <w:t xml:space="preserve">La quema de </w:t>
      </w:r>
      <w:r w:rsidR="00AD6B71">
        <w:rPr>
          <w:rFonts w:ascii="Times New Roman" w:hAnsi="Times New Roman" w:cs="Times New Roman"/>
        </w:rPr>
        <w:t>basura</w:t>
      </w:r>
      <w:r w:rsidR="00DC4DE5" w:rsidRPr="00AB3A6A">
        <w:rPr>
          <w:rFonts w:ascii="Times New Roman" w:hAnsi="Times New Roman" w:cs="Times New Roman"/>
        </w:rPr>
        <w:t xml:space="preserve"> tanto en vertederos, como en traspatios (micro escala)</w:t>
      </w:r>
      <w:r w:rsidR="00AD6B71">
        <w:rPr>
          <w:rFonts w:ascii="Times New Roman" w:hAnsi="Times New Roman" w:cs="Times New Roman"/>
        </w:rPr>
        <w:t>,</w:t>
      </w:r>
      <w:r w:rsidR="00DC4DE5" w:rsidRPr="00AB3A6A">
        <w:rPr>
          <w:rFonts w:ascii="Times New Roman" w:hAnsi="Times New Roman" w:cs="Times New Roman"/>
        </w:rPr>
        <w:t xml:space="preserve"> de manera incontrolada contribuye de </w:t>
      </w:r>
      <w:r w:rsidR="00AD6B71">
        <w:rPr>
          <w:rFonts w:ascii="Times New Roman" w:hAnsi="Times New Roman" w:cs="Times New Roman"/>
        </w:rPr>
        <w:t>forma</w:t>
      </w:r>
      <w:r w:rsidR="00DC4DE5" w:rsidRPr="00AB3A6A">
        <w:rPr>
          <w:rFonts w:ascii="Times New Roman" w:hAnsi="Times New Roman" w:cs="Times New Roman"/>
        </w:rPr>
        <w:t xml:space="preserve"> importante a la contaminación atmosférica local y regional </w:t>
      </w:r>
      <w:r w:rsidR="00DC4DE5" w:rsidRPr="00D641D5">
        <w:rPr>
          <w:rFonts w:ascii="Times New Roman" w:hAnsi="Times New Roman" w:cs="Times New Roman"/>
          <w:color w:val="0070C0"/>
        </w:rPr>
        <w:t>(</w:t>
      </w:r>
      <w:proofErr w:type="spellStart"/>
      <w:r w:rsidR="00DC4DE5" w:rsidRPr="00D641D5">
        <w:rPr>
          <w:rFonts w:ascii="Times New Roman" w:hAnsi="Times New Roman" w:cs="Times New Roman"/>
          <w:color w:val="0070C0"/>
        </w:rPr>
        <w:t>Bernache</w:t>
      </w:r>
      <w:proofErr w:type="spellEnd"/>
      <w:r w:rsidR="00DC4DE5" w:rsidRPr="00D641D5">
        <w:rPr>
          <w:rFonts w:ascii="Times New Roman" w:hAnsi="Times New Roman" w:cs="Times New Roman"/>
          <w:color w:val="0070C0"/>
        </w:rPr>
        <w:t xml:space="preserve"> Pérez, 2012)</w:t>
      </w:r>
      <w:r w:rsidR="00DC4DE5" w:rsidRPr="00AB3A6A">
        <w:rPr>
          <w:rFonts w:ascii="Times New Roman" w:hAnsi="Times New Roman" w:cs="Times New Roman"/>
        </w:rPr>
        <w:t xml:space="preserve">. </w:t>
      </w:r>
      <w:r w:rsidR="00856397" w:rsidRPr="00AB3A6A">
        <w:rPr>
          <w:rFonts w:ascii="Times New Roman" w:hAnsi="Times New Roman" w:cs="Times New Roman"/>
          <w:color w:val="000000" w:themeColor="text1"/>
        </w:rPr>
        <w:t>Generalmente la</w:t>
      </w:r>
      <w:r w:rsidR="00505748" w:rsidRPr="00AB3A6A">
        <w:rPr>
          <w:rFonts w:ascii="Times New Roman" w:hAnsi="Times New Roman" w:cs="Times New Roman"/>
          <w:color w:val="000000" w:themeColor="text1"/>
        </w:rPr>
        <w:t xml:space="preserve"> basura </w:t>
      </w:r>
      <w:r w:rsidR="00856397" w:rsidRPr="00AB3A6A">
        <w:rPr>
          <w:rFonts w:ascii="Times New Roman" w:hAnsi="Times New Roman" w:cs="Times New Roman"/>
          <w:color w:val="000000" w:themeColor="text1"/>
        </w:rPr>
        <w:t>domiciliaria</w:t>
      </w:r>
      <w:r w:rsidR="00505748" w:rsidRPr="00AB3A6A">
        <w:rPr>
          <w:rFonts w:ascii="Times New Roman" w:hAnsi="Times New Roman" w:cs="Times New Roman"/>
          <w:color w:val="000000" w:themeColor="text1"/>
        </w:rPr>
        <w:t xml:space="preserve"> contiene plásticos, papel </w:t>
      </w:r>
      <w:r w:rsidR="00856397" w:rsidRPr="00AB3A6A">
        <w:rPr>
          <w:rFonts w:ascii="Times New Roman" w:hAnsi="Times New Roman" w:cs="Times New Roman"/>
          <w:color w:val="000000" w:themeColor="text1"/>
        </w:rPr>
        <w:t>con tratamiento</w:t>
      </w:r>
      <w:r w:rsidR="00505748" w:rsidRPr="00AB3A6A">
        <w:rPr>
          <w:rFonts w:ascii="Times New Roman" w:hAnsi="Times New Roman" w:cs="Times New Roman"/>
          <w:color w:val="000000" w:themeColor="text1"/>
        </w:rPr>
        <w:t xml:space="preserve"> </w:t>
      </w:r>
      <w:r w:rsidR="00571D0E" w:rsidRPr="00AB3A6A">
        <w:rPr>
          <w:rFonts w:ascii="Times New Roman" w:hAnsi="Times New Roman" w:cs="Times New Roman"/>
          <w:color w:val="000000" w:themeColor="text1"/>
        </w:rPr>
        <w:t>químic</w:t>
      </w:r>
      <w:r w:rsidR="00856397" w:rsidRPr="00AB3A6A">
        <w:rPr>
          <w:rFonts w:ascii="Times New Roman" w:hAnsi="Times New Roman" w:cs="Times New Roman"/>
          <w:color w:val="000000" w:themeColor="text1"/>
        </w:rPr>
        <w:t>o</w:t>
      </w:r>
      <w:r w:rsidR="00505748" w:rsidRPr="00AB3A6A">
        <w:rPr>
          <w:rFonts w:ascii="Times New Roman" w:hAnsi="Times New Roman" w:cs="Times New Roman"/>
          <w:color w:val="000000" w:themeColor="text1"/>
        </w:rPr>
        <w:t xml:space="preserve"> y otros </w:t>
      </w:r>
      <w:r w:rsidR="00505748" w:rsidRPr="00AB3A6A">
        <w:rPr>
          <w:rFonts w:ascii="Times New Roman" w:hAnsi="Times New Roman" w:cs="Times New Roman"/>
        </w:rPr>
        <w:t xml:space="preserve">materiales sintéticos que, al quemarse, emiten </w:t>
      </w:r>
      <w:r w:rsidR="00856397" w:rsidRPr="00AB3A6A">
        <w:rPr>
          <w:rFonts w:ascii="Times New Roman" w:hAnsi="Times New Roman" w:cs="Times New Roman"/>
        </w:rPr>
        <w:t>variados</w:t>
      </w:r>
      <w:r w:rsidR="00505748" w:rsidRPr="00AB3A6A">
        <w:rPr>
          <w:rFonts w:ascii="Times New Roman" w:hAnsi="Times New Roman" w:cs="Times New Roman"/>
        </w:rPr>
        <w:t xml:space="preserve"> químicos tóxicos</w:t>
      </w:r>
      <w:r w:rsidR="00364390" w:rsidRPr="00AB3A6A">
        <w:rPr>
          <w:rFonts w:ascii="Times New Roman" w:hAnsi="Times New Roman" w:cs="Times New Roman"/>
        </w:rPr>
        <w:t xml:space="preserve"> al aire, los cuales</w:t>
      </w:r>
      <w:r w:rsidR="008903E8" w:rsidRPr="00AB3A6A">
        <w:rPr>
          <w:rFonts w:ascii="Times New Roman" w:hAnsi="Times New Roman" w:cs="Times New Roman"/>
        </w:rPr>
        <w:t xml:space="preserve"> </w:t>
      </w:r>
      <w:r w:rsidR="00364390" w:rsidRPr="00AB3A6A">
        <w:rPr>
          <w:rFonts w:ascii="Times New Roman" w:hAnsi="Times New Roman" w:cs="Times New Roman"/>
        </w:rPr>
        <w:t>pueden contener</w:t>
      </w:r>
      <w:r w:rsidR="00505748" w:rsidRPr="00AB3A6A">
        <w:rPr>
          <w:rFonts w:ascii="Times New Roman" w:hAnsi="Times New Roman" w:cs="Times New Roman"/>
        </w:rPr>
        <w:t xml:space="preserve"> dioxinas, furanos, hexaclorobenceno, plomo, mercurio, y otros </w:t>
      </w:r>
      <w:r w:rsidR="007218CA" w:rsidRPr="00AB3A6A">
        <w:rPr>
          <w:rFonts w:ascii="Times New Roman" w:hAnsi="Times New Roman" w:cs="Times New Roman"/>
        </w:rPr>
        <w:t>compuestos</w:t>
      </w:r>
      <w:r w:rsidR="00364390" w:rsidRPr="00AB3A6A">
        <w:rPr>
          <w:rFonts w:ascii="Times New Roman" w:hAnsi="Times New Roman" w:cs="Times New Roman"/>
        </w:rPr>
        <w:t xml:space="preserve"> </w:t>
      </w:r>
      <w:r w:rsidR="00364390" w:rsidRPr="00D641D5">
        <w:rPr>
          <w:rFonts w:ascii="Times New Roman" w:hAnsi="Times New Roman" w:cs="Times New Roman"/>
          <w:color w:val="0070C0"/>
        </w:rPr>
        <w:t>(</w:t>
      </w:r>
      <w:r w:rsidR="0027418E" w:rsidRPr="00D641D5">
        <w:rPr>
          <w:rFonts w:ascii="Times New Roman" w:hAnsi="Times New Roman" w:cs="Times New Roman"/>
          <w:color w:val="0070C0"/>
        </w:rPr>
        <w:t>NCAIR</w:t>
      </w:r>
      <w:r w:rsidR="00364390" w:rsidRPr="00D641D5">
        <w:rPr>
          <w:rFonts w:ascii="Times New Roman" w:hAnsi="Times New Roman" w:cs="Times New Roman"/>
          <w:color w:val="0070C0"/>
        </w:rPr>
        <w:t>, 2012)</w:t>
      </w:r>
      <w:r w:rsidR="00364390" w:rsidRPr="00AB3A6A">
        <w:rPr>
          <w:rFonts w:ascii="Times New Roman" w:hAnsi="Times New Roman" w:cs="Times New Roman"/>
        </w:rPr>
        <w:t xml:space="preserve">. </w:t>
      </w:r>
      <w:r w:rsidR="00C375E7" w:rsidRPr="00AB3A6A">
        <w:rPr>
          <w:rFonts w:ascii="Times New Roman" w:hAnsi="Times New Roman" w:cs="Times New Roman"/>
        </w:rPr>
        <w:t>Estas sustancias, a su vez se esparcen</w:t>
      </w:r>
      <w:r w:rsidR="00505748" w:rsidRPr="00AB3A6A">
        <w:rPr>
          <w:rFonts w:ascii="Times New Roman" w:hAnsi="Times New Roman" w:cs="Times New Roman"/>
        </w:rPr>
        <w:t xml:space="preserve"> en </w:t>
      </w:r>
      <w:r w:rsidR="00C375E7" w:rsidRPr="00AB3A6A">
        <w:rPr>
          <w:rFonts w:ascii="Times New Roman" w:hAnsi="Times New Roman" w:cs="Times New Roman"/>
        </w:rPr>
        <w:t>m</w:t>
      </w:r>
      <w:r w:rsidR="00505748" w:rsidRPr="00AB3A6A">
        <w:rPr>
          <w:rFonts w:ascii="Times New Roman" w:hAnsi="Times New Roman" w:cs="Times New Roman"/>
        </w:rPr>
        <w:t xml:space="preserve">ateriales </w:t>
      </w:r>
      <w:r w:rsidR="00C375E7" w:rsidRPr="00AB3A6A">
        <w:rPr>
          <w:rFonts w:ascii="Times New Roman" w:hAnsi="Times New Roman" w:cs="Times New Roman"/>
        </w:rPr>
        <w:t>p</w:t>
      </w:r>
      <w:r w:rsidR="00505748" w:rsidRPr="00AB3A6A">
        <w:rPr>
          <w:rFonts w:ascii="Times New Roman" w:hAnsi="Times New Roman" w:cs="Times New Roman"/>
        </w:rPr>
        <w:t xml:space="preserve">articulados (PM), </w:t>
      </w:r>
      <w:r w:rsidR="00C375E7" w:rsidRPr="00AB3A6A">
        <w:rPr>
          <w:rFonts w:ascii="Times New Roman" w:hAnsi="Times New Roman" w:cs="Times New Roman"/>
        </w:rPr>
        <w:t xml:space="preserve">siendo </w:t>
      </w:r>
      <w:r w:rsidR="00505748" w:rsidRPr="00AB3A6A">
        <w:rPr>
          <w:rFonts w:ascii="Times New Roman" w:hAnsi="Times New Roman" w:cs="Times New Roman"/>
        </w:rPr>
        <w:t xml:space="preserve">las </w:t>
      </w:r>
      <w:r w:rsidR="007218CA" w:rsidRPr="00AB3A6A">
        <w:rPr>
          <w:rFonts w:ascii="Times New Roman" w:hAnsi="Times New Roman" w:cs="Times New Roman"/>
        </w:rPr>
        <w:t>más finas</w:t>
      </w:r>
      <w:r w:rsidR="00505748" w:rsidRPr="00AB3A6A">
        <w:rPr>
          <w:rFonts w:ascii="Times New Roman" w:hAnsi="Times New Roman" w:cs="Times New Roman"/>
        </w:rPr>
        <w:t xml:space="preserve"> de 2.5 </w:t>
      </w:r>
      <w:r w:rsidR="0027418E" w:rsidRPr="00AB3A6A">
        <w:rPr>
          <w:rFonts w:ascii="Times New Roman" w:hAnsi="Times New Roman" w:cs="Times New Roman"/>
        </w:rPr>
        <w:t xml:space="preserve">micrómetros </w:t>
      </w:r>
      <w:r w:rsidR="004579C9" w:rsidRPr="00AB3A6A">
        <w:rPr>
          <w:rFonts w:ascii="Times New Roman" w:hAnsi="Times New Roman" w:cs="Times New Roman"/>
        </w:rPr>
        <w:t>o menos</w:t>
      </w:r>
      <w:r w:rsidR="005E5CCC" w:rsidRPr="00AB3A6A">
        <w:rPr>
          <w:rFonts w:ascii="Times New Roman" w:hAnsi="Times New Roman" w:cs="Times New Roman"/>
        </w:rPr>
        <w:t>,</w:t>
      </w:r>
      <w:r w:rsidR="004579C9" w:rsidRPr="00AB3A6A">
        <w:rPr>
          <w:rFonts w:ascii="Times New Roman" w:hAnsi="Times New Roman" w:cs="Times New Roman"/>
        </w:rPr>
        <w:t xml:space="preserve"> las más dañinas</w:t>
      </w:r>
      <w:r w:rsidR="007218CA" w:rsidRPr="00AB3A6A">
        <w:rPr>
          <w:rFonts w:ascii="Times New Roman" w:hAnsi="Times New Roman" w:cs="Times New Roman"/>
        </w:rPr>
        <w:t xml:space="preserve"> para la salud</w:t>
      </w:r>
      <w:r w:rsidR="00616AA6" w:rsidRPr="00AB3A6A">
        <w:rPr>
          <w:rFonts w:ascii="Times New Roman" w:hAnsi="Times New Roman" w:cs="Times New Roman"/>
        </w:rPr>
        <w:t xml:space="preserve"> </w:t>
      </w:r>
      <w:r w:rsidR="00616AA6" w:rsidRPr="00D641D5">
        <w:rPr>
          <w:rFonts w:ascii="Times New Roman" w:hAnsi="Times New Roman" w:cs="Times New Roman"/>
          <w:color w:val="0070C0"/>
        </w:rPr>
        <w:t>(OMS, 2018)</w:t>
      </w:r>
      <w:r w:rsidR="00616AA6" w:rsidRPr="00AB3A6A">
        <w:rPr>
          <w:rFonts w:ascii="Times New Roman" w:hAnsi="Times New Roman" w:cs="Times New Roman"/>
        </w:rPr>
        <w:t>.</w:t>
      </w:r>
    </w:p>
    <w:p w14:paraId="4AAD74D7" w14:textId="77777777" w:rsidR="00C31BB7" w:rsidRPr="00DC4DE5" w:rsidRDefault="00C31BB7" w:rsidP="00BB19A1">
      <w:pPr>
        <w:jc w:val="both"/>
      </w:pPr>
    </w:p>
    <w:p w14:paraId="309D24E5" w14:textId="5EF0DE50" w:rsidR="00505748" w:rsidRPr="007218CA" w:rsidRDefault="00505748" w:rsidP="00BB19A1">
      <w:pPr>
        <w:jc w:val="both"/>
      </w:pPr>
      <w:r w:rsidRPr="007218CA">
        <w:t>La partícula es cualquier material sólido o líquido dividido finamente que es dispersado y arrastrado por el aire</w:t>
      </w:r>
      <w:r w:rsidR="007218CA" w:rsidRPr="007218CA">
        <w:t xml:space="preserve"> </w:t>
      </w:r>
      <w:r w:rsidR="007218CA" w:rsidRPr="00D641D5">
        <w:rPr>
          <w:color w:val="0070C0"/>
        </w:rPr>
        <w:t>(Echeverri</w:t>
      </w:r>
      <w:r w:rsidR="009C3A42" w:rsidRPr="00D641D5">
        <w:rPr>
          <w:color w:val="0070C0"/>
        </w:rPr>
        <w:t xml:space="preserve"> Londoño</w:t>
      </w:r>
      <w:r w:rsidR="007218CA" w:rsidRPr="00D641D5">
        <w:rPr>
          <w:color w:val="0070C0"/>
        </w:rPr>
        <w:t xml:space="preserve"> y Vasco</w:t>
      </w:r>
      <w:r w:rsidR="009C3A42" w:rsidRPr="00D641D5">
        <w:rPr>
          <w:color w:val="0070C0"/>
        </w:rPr>
        <w:t xml:space="preserve"> Maya</w:t>
      </w:r>
      <w:r w:rsidR="007218CA" w:rsidRPr="00D641D5">
        <w:rPr>
          <w:color w:val="0070C0"/>
        </w:rPr>
        <w:t>, 2008)</w:t>
      </w:r>
      <w:r w:rsidR="001114DE" w:rsidRPr="007218CA">
        <w:t>.</w:t>
      </w:r>
      <w:r w:rsidRPr="007218CA">
        <w:t xml:space="preserve"> El PM2.5 (</w:t>
      </w:r>
      <w:r w:rsidR="00BC5453" w:rsidRPr="007218CA">
        <w:t>material particulado</w:t>
      </w:r>
      <w:r w:rsidRPr="007218CA">
        <w:t xml:space="preserve">) se miden en </w:t>
      </w:r>
      <w:r w:rsidR="00747680" w:rsidRPr="00747680">
        <w:t>micrómetros</w:t>
      </w:r>
      <w:r w:rsidRPr="007218CA">
        <w:t xml:space="preserve"> (</w:t>
      </w:r>
      <w:r w:rsidR="00BF39EE">
        <w:t>un micrómetro</w:t>
      </w:r>
      <w:r w:rsidRPr="007218CA">
        <w:t xml:space="preserve"> </w:t>
      </w:r>
      <w:r w:rsidR="00BF39EE">
        <w:t>equivale a una</w:t>
      </w:r>
      <w:r w:rsidR="00806938" w:rsidRPr="007218CA">
        <w:t xml:space="preserve"> </w:t>
      </w:r>
      <w:r w:rsidRPr="007218CA">
        <w:t>milésima parte de un milímetro) muy pequeñas en el ambiente</w:t>
      </w:r>
      <w:r w:rsidR="00BF39EE">
        <w:t xml:space="preserve">, por lo que </w:t>
      </w:r>
      <w:r w:rsidRPr="007218CA">
        <w:t xml:space="preserve">pueden desplazarse fácilmente hacia los pulmones al respirar. </w:t>
      </w:r>
      <w:r w:rsidR="00BF39EE">
        <w:t>Su concentración en el aire, se mide</w:t>
      </w:r>
      <w:r w:rsidRPr="007218CA">
        <w:t xml:space="preserve"> en microgramo por metro cúbico (μg/m</w:t>
      </w:r>
      <w:r w:rsidRPr="007218CA">
        <w:rPr>
          <w:b/>
          <w:vertAlign w:val="superscript"/>
        </w:rPr>
        <w:t>3</w:t>
      </w:r>
      <w:r w:rsidRPr="007218CA">
        <w:rPr>
          <w:vertAlign w:val="superscript"/>
        </w:rPr>
        <w:t>.</w:t>
      </w:r>
      <w:r w:rsidRPr="007218CA">
        <w:t xml:space="preserve">). Las </w:t>
      </w:r>
      <w:r w:rsidR="007218CA">
        <w:t>implicaciones</w:t>
      </w:r>
      <w:r w:rsidRPr="007218CA">
        <w:t xml:space="preserve"> </w:t>
      </w:r>
      <w:r w:rsidR="007218CA">
        <w:t xml:space="preserve">sanitarias </w:t>
      </w:r>
      <w:r w:rsidRPr="007218CA">
        <w:t xml:space="preserve">más </w:t>
      </w:r>
      <w:r w:rsidR="007218CA">
        <w:t>frecuentes</w:t>
      </w:r>
      <w:r w:rsidRPr="007218CA">
        <w:t xml:space="preserve"> de la quema de </w:t>
      </w:r>
      <w:r w:rsidR="007218CA">
        <w:t>residuos</w:t>
      </w:r>
      <w:r w:rsidRPr="007218CA">
        <w:t xml:space="preserve"> son alergia, asma, insuficiencia respiratoria (EPOC). La </w:t>
      </w:r>
      <w:r w:rsidR="00EC55E2">
        <w:t xml:space="preserve">Organización Mundial de la Salud, </w:t>
      </w:r>
      <w:r w:rsidR="007218CA">
        <w:t>afirma</w:t>
      </w:r>
      <w:r w:rsidRPr="007218CA">
        <w:t xml:space="preserve"> que </w:t>
      </w:r>
      <w:r w:rsidR="007218CA">
        <w:t>la contaminación por</w:t>
      </w:r>
      <w:r w:rsidRPr="007218CA">
        <w:t xml:space="preserve"> partículas, pueden </w:t>
      </w:r>
      <w:r w:rsidR="007218CA" w:rsidRPr="007218CA">
        <w:t>traspasar</w:t>
      </w:r>
      <w:r w:rsidRPr="007218CA">
        <w:t xml:space="preserve"> la barrera pulmonar </w:t>
      </w:r>
      <w:r w:rsidR="007218CA">
        <w:t xml:space="preserve">e ingresar </w:t>
      </w:r>
      <w:r w:rsidRPr="007218CA">
        <w:t xml:space="preserve">al sistema sanguíneo; las mismas contienen </w:t>
      </w:r>
      <w:r w:rsidR="007218CA" w:rsidRPr="007218CA">
        <w:t>metales</w:t>
      </w:r>
      <w:r w:rsidR="007218CA">
        <w:t xml:space="preserve">, </w:t>
      </w:r>
      <w:r w:rsidRPr="007218CA">
        <w:t>sustancias orgánicas, polvo, hollín</w:t>
      </w:r>
      <w:r w:rsidR="007218CA">
        <w:t xml:space="preserve"> </w:t>
      </w:r>
      <w:r w:rsidRPr="007218CA">
        <w:t xml:space="preserve">y otros químicos. </w:t>
      </w:r>
      <w:r w:rsidR="007218CA" w:rsidRPr="007218CA">
        <w:t xml:space="preserve">De acuerdo a la </w:t>
      </w:r>
      <w:r w:rsidR="007218CA" w:rsidRPr="00D641D5">
        <w:rPr>
          <w:color w:val="0070C0"/>
        </w:rPr>
        <w:t>OMS (2018)</w:t>
      </w:r>
      <w:r w:rsidR="007218CA" w:rsidRPr="007218CA">
        <w:t xml:space="preserve"> </w:t>
      </w:r>
      <w:r w:rsidR="007218CA">
        <w:t>una</w:t>
      </w:r>
      <w:r w:rsidRPr="007218CA">
        <w:t xml:space="preserve"> </w:t>
      </w:r>
      <w:r w:rsidR="007218CA">
        <w:t>exposición</w:t>
      </w:r>
      <w:r w:rsidRPr="007218CA">
        <w:t xml:space="preserve"> </w:t>
      </w:r>
      <w:r w:rsidR="007A7067" w:rsidRPr="007218CA">
        <w:t>crónica</w:t>
      </w:r>
      <w:r w:rsidR="007A7067">
        <w:t xml:space="preserve"> </w:t>
      </w:r>
      <w:r w:rsidRPr="007218CA">
        <w:t xml:space="preserve">a partículas </w:t>
      </w:r>
      <w:r w:rsidR="007218CA">
        <w:t>puede contribuir</w:t>
      </w:r>
      <w:r w:rsidRPr="007218CA">
        <w:t xml:space="preserve"> al riesgo de desarrollar enfermedades respiratorias</w:t>
      </w:r>
      <w:r w:rsidR="007218CA">
        <w:t xml:space="preserve"> y </w:t>
      </w:r>
      <w:r w:rsidR="007218CA" w:rsidRPr="007218CA">
        <w:t>cardiovasculares</w:t>
      </w:r>
      <w:r w:rsidRPr="007218CA">
        <w:t>, así como</w:t>
      </w:r>
      <w:r w:rsidR="007218CA">
        <w:t xml:space="preserve"> un incremento en los</w:t>
      </w:r>
      <w:r w:rsidRPr="007218CA">
        <w:t xml:space="preserve"> riesgos de cáncer</w:t>
      </w:r>
      <w:r w:rsidR="00DD612C" w:rsidRPr="007218CA">
        <w:t>.</w:t>
      </w:r>
    </w:p>
    <w:p w14:paraId="24DFD483" w14:textId="77777777" w:rsidR="007218CA" w:rsidRPr="00D641D5" w:rsidRDefault="007218CA" w:rsidP="00BB19A1">
      <w:pPr>
        <w:jc w:val="both"/>
      </w:pPr>
    </w:p>
    <w:p w14:paraId="13C70985" w14:textId="004C4F75" w:rsidR="00505748" w:rsidRPr="00DC455E" w:rsidRDefault="00505748" w:rsidP="00BB19A1">
      <w:pPr>
        <w:jc w:val="both"/>
      </w:pPr>
      <w:r w:rsidRPr="007218CA">
        <w:t xml:space="preserve">La contaminación </w:t>
      </w:r>
      <w:r w:rsidR="00DC455E">
        <w:t>a partir de</w:t>
      </w:r>
      <w:r w:rsidRPr="007218CA">
        <w:t xml:space="preserve"> </w:t>
      </w:r>
      <w:r w:rsidR="00DC455E">
        <w:t>material particulado</w:t>
      </w:r>
      <w:r w:rsidRPr="007218CA">
        <w:t xml:space="preserve"> </w:t>
      </w:r>
      <w:r w:rsidR="00DC455E">
        <w:t>tiene la potencialidad de conllevar</w:t>
      </w:r>
      <w:r w:rsidRPr="007218CA">
        <w:t xml:space="preserve"> efectos sanitarios incluso en concentraciones</w:t>
      </w:r>
      <w:r w:rsidR="00DC455E">
        <w:t xml:space="preserve"> </w:t>
      </w:r>
      <w:r w:rsidR="00DC455E" w:rsidRPr="007218CA">
        <w:t>muy bajas</w:t>
      </w:r>
      <w:r w:rsidRPr="007218CA">
        <w:t xml:space="preserve">; por ello </w:t>
      </w:r>
      <w:r w:rsidR="0027418E">
        <w:t xml:space="preserve">recientemente </w:t>
      </w:r>
      <w:r w:rsidRPr="007218CA">
        <w:t>la OMS sugir</w:t>
      </w:r>
      <w:r w:rsidR="0027418E">
        <w:t>ió</w:t>
      </w:r>
      <w:r w:rsidRPr="007218CA">
        <w:t xml:space="preserve"> </w:t>
      </w:r>
      <w:r w:rsidR="0027418E">
        <w:t xml:space="preserve">en sus directrices </w:t>
      </w:r>
      <w:r w:rsidRPr="007218CA">
        <w:t xml:space="preserve">las concentraciones más bajas posibles, </w:t>
      </w:r>
      <w:r w:rsidR="0027418E">
        <w:t>con los s</w:t>
      </w:r>
      <w:r w:rsidR="00B335A2">
        <w:t>iguientes valores:</w:t>
      </w:r>
      <w:r w:rsidR="00AF3AE1">
        <w:t xml:space="preserve"> 5</w:t>
      </w:r>
      <w:r w:rsidR="00AF3AE1" w:rsidRPr="00AF3AE1">
        <w:t xml:space="preserve"> </w:t>
      </w:r>
      <w:r w:rsidR="007A7067" w:rsidRPr="007218CA">
        <w:t>μg/m</w:t>
      </w:r>
      <w:r w:rsidR="007A7067" w:rsidRPr="007218CA">
        <w:rPr>
          <w:b/>
          <w:vertAlign w:val="superscript"/>
        </w:rPr>
        <w:t>3</w:t>
      </w:r>
      <w:r w:rsidR="007A7067">
        <w:rPr>
          <w:b/>
          <w:vertAlign w:val="superscript"/>
        </w:rPr>
        <w:t xml:space="preserve"> </w:t>
      </w:r>
      <w:r w:rsidR="00AF3AE1" w:rsidRPr="00AF3AE1">
        <w:t xml:space="preserve">de media anual, y </w:t>
      </w:r>
      <w:r w:rsidR="00A123A6">
        <w:t>1</w:t>
      </w:r>
      <w:r w:rsidR="00AF3AE1" w:rsidRPr="00AF3AE1">
        <w:t xml:space="preserve">5 </w:t>
      </w:r>
      <w:r w:rsidR="007A7067" w:rsidRPr="007218CA">
        <w:t>μg/m</w:t>
      </w:r>
      <w:r w:rsidR="007A7067" w:rsidRPr="007218CA">
        <w:rPr>
          <w:b/>
          <w:vertAlign w:val="superscript"/>
        </w:rPr>
        <w:t>3</w:t>
      </w:r>
      <w:r w:rsidR="007A7067">
        <w:rPr>
          <w:b/>
          <w:vertAlign w:val="superscript"/>
        </w:rPr>
        <w:t xml:space="preserve"> </w:t>
      </w:r>
      <w:r w:rsidR="00AF3AE1" w:rsidRPr="00AF3AE1">
        <w:t>de media en 24</w:t>
      </w:r>
      <w:r w:rsidR="00B653AE">
        <w:t xml:space="preserve"> </w:t>
      </w:r>
      <w:proofErr w:type="spellStart"/>
      <w:r w:rsidR="00AF3AE1" w:rsidRPr="00AF3AE1">
        <w:t>h</w:t>
      </w:r>
      <w:r w:rsidR="00B653AE">
        <w:t>s</w:t>
      </w:r>
      <w:proofErr w:type="spellEnd"/>
      <w:r w:rsidR="00AF3AE1" w:rsidRPr="00AF3AE1">
        <w:rPr>
          <w:rStyle w:val="Refdenotaalpie"/>
          <w:vertAlign w:val="baseline"/>
        </w:rPr>
        <w:t xml:space="preserve"> </w:t>
      </w:r>
      <w:r w:rsidR="00AF3AE1">
        <w:rPr>
          <w:rStyle w:val="Refdenotaalpie"/>
        </w:rPr>
        <w:footnoteReference w:id="2"/>
      </w:r>
      <w:r w:rsidRPr="007218CA">
        <w:t xml:space="preserve"> </w:t>
      </w:r>
      <w:r w:rsidR="00A123A6" w:rsidRPr="00D641D5">
        <w:rPr>
          <w:color w:val="0070C0"/>
        </w:rPr>
        <w:t>(OMS, 2021)</w:t>
      </w:r>
      <w:r w:rsidR="00A123A6">
        <w:t xml:space="preserve">. </w:t>
      </w:r>
      <w:r w:rsidR="00B335A2">
        <w:t>Por otro lado, e</w:t>
      </w:r>
      <w:r w:rsidR="00FB25D7">
        <w:t>l Programa de las Naciones Unidas para el Medio Ambiente</w:t>
      </w:r>
      <w:r w:rsidR="00DC455E" w:rsidRPr="00DC455E">
        <w:t>,</w:t>
      </w:r>
      <w:r w:rsidRPr="00DC455E">
        <w:t xml:space="preserve"> </w:t>
      </w:r>
      <w:r w:rsidR="00DC455E" w:rsidRPr="00DC455E">
        <w:t>afirma</w:t>
      </w:r>
      <w:r w:rsidRPr="00DC455E">
        <w:t xml:space="preserve"> que la </w:t>
      </w:r>
      <w:r w:rsidR="00DC455E" w:rsidRPr="00DC455E">
        <w:t>incineración</w:t>
      </w:r>
      <w:r w:rsidRPr="00DC455E">
        <w:t xml:space="preserve"> de plásticos </w:t>
      </w:r>
      <w:r w:rsidR="00DC455E" w:rsidRPr="00DC455E">
        <w:t>genera</w:t>
      </w:r>
      <w:r w:rsidRPr="00DC455E">
        <w:t xml:space="preserve"> gases tóxicos </w:t>
      </w:r>
      <w:r w:rsidR="00DC455E" w:rsidRPr="00DC455E">
        <w:t>que son liberados</w:t>
      </w:r>
      <w:r w:rsidRPr="00DC455E">
        <w:t xml:space="preserve"> </w:t>
      </w:r>
      <w:r w:rsidR="00DC455E" w:rsidRPr="00DC455E">
        <w:t>en</w:t>
      </w:r>
      <w:r w:rsidRPr="00DC455E">
        <w:t xml:space="preserve"> atmósfera, </w:t>
      </w:r>
      <w:r w:rsidR="00DC455E" w:rsidRPr="00DC455E">
        <w:t>así como también</w:t>
      </w:r>
      <w:r w:rsidRPr="00DC455E">
        <w:t xml:space="preserve"> </w:t>
      </w:r>
      <w:r w:rsidR="00DC455E" w:rsidRPr="00DC455E">
        <w:t xml:space="preserve">furanos, </w:t>
      </w:r>
      <w:r w:rsidRPr="00DC455E">
        <w:t>dioxinas, bifenilos policlorados (PCB)</w:t>
      </w:r>
      <w:r w:rsidR="00DC455E" w:rsidRPr="00DC455E">
        <w:t xml:space="preserve"> mercurio etc.</w:t>
      </w:r>
      <w:r w:rsidRPr="00DC455E">
        <w:t>, lo que representa una amenaza</w:t>
      </w:r>
      <w:r w:rsidR="00DC455E" w:rsidRPr="00DC455E">
        <w:t xml:space="preserve"> </w:t>
      </w:r>
      <w:r w:rsidR="00DC455E" w:rsidRPr="00D641D5">
        <w:rPr>
          <w:color w:val="0070C0"/>
        </w:rPr>
        <w:t>(</w:t>
      </w:r>
      <w:proofErr w:type="spellStart"/>
      <w:r w:rsidR="00DC455E" w:rsidRPr="00D641D5">
        <w:rPr>
          <w:color w:val="0070C0"/>
        </w:rPr>
        <w:t>United</w:t>
      </w:r>
      <w:proofErr w:type="spellEnd"/>
      <w:r w:rsidR="00DC455E" w:rsidRPr="00D641D5">
        <w:rPr>
          <w:color w:val="0070C0"/>
        </w:rPr>
        <w:t xml:space="preserve"> </w:t>
      </w:r>
      <w:proofErr w:type="spellStart"/>
      <w:r w:rsidR="00DC455E" w:rsidRPr="00D641D5">
        <w:rPr>
          <w:color w:val="0070C0"/>
        </w:rPr>
        <w:t>Nations</w:t>
      </w:r>
      <w:proofErr w:type="spellEnd"/>
      <w:r w:rsidR="00DC455E" w:rsidRPr="00D641D5">
        <w:rPr>
          <w:color w:val="0070C0"/>
        </w:rPr>
        <w:t xml:space="preserve"> </w:t>
      </w:r>
      <w:proofErr w:type="spellStart"/>
      <w:r w:rsidR="00DC455E" w:rsidRPr="00D641D5">
        <w:rPr>
          <w:color w:val="0070C0"/>
        </w:rPr>
        <w:t>Environment</w:t>
      </w:r>
      <w:proofErr w:type="spellEnd"/>
      <w:r w:rsidR="00DC455E" w:rsidRPr="00D641D5">
        <w:rPr>
          <w:color w:val="0070C0"/>
        </w:rPr>
        <w:t xml:space="preserve"> </w:t>
      </w:r>
      <w:proofErr w:type="spellStart"/>
      <w:r w:rsidR="00DC455E" w:rsidRPr="00D641D5">
        <w:rPr>
          <w:color w:val="0070C0"/>
        </w:rPr>
        <w:t>Programme</w:t>
      </w:r>
      <w:proofErr w:type="spellEnd"/>
      <w:r w:rsidR="00DC455E" w:rsidRPr="00D641D5">
        <w:rPr>
          <w:color w:val="0070C0"/>
        </w:rPr>
        <w:t>, 2019)</w:t>
      </w:r>
      <w:r w:rsidRPr="00DC455E">
        <w:t>. Los contaminantes tóxicos de la basura plástica son</w:t>
      </w:r>
      <w:r w:rsidR="00DC455E">
        <w:t xml:space="preserve"> considerados</w:t>
      </w:r>
      <w:r w:rsidRPr="00DC455E">
        <w:t xml:space="preserve"> </w:t>
      </w:r>
      <w:proofErr w:type="spellStart"/>
      <w:r w:rsidRPr="00DC455E">
        <w:t>disruptores</w:t>
      </w:r>
      <w:proofErr w:type="spellEnd"/>
      <w:r w:rsidRPr="00DC455E">
        <w:t xml:space="preserve"> endocrinos </w:t>
      </w:r>
      <w:r w:rsidR="00DC455E">
        <w:t>implicados en</w:t>
      </w:r>
      <w:r w:rsidRPr="00DC455E">
        <w:t xml:space="preserve"> una </w:t>
      </w:r>
      <w:r w:rsidR="00DC455E" w:rsidRPr="00DC455E">
        <w:t>multiplicidad</w:t>
      </w:r>
      <w:r w:rsidR="001114DE" w:rsidRPr="00DC455E">
        <w:t xml:space="preserve"> de complicaciones </w:t>
      </w:r>
      <w:r w:rsidR="00DC455E">
        <w:t>para la</w:t>
      </w:r>
      <w:r w:rsidR="001114DE" w:rsidRPr="00DC455E">
        <w:t xml:space="preserve"> salu</w:t>
      </w:r>
      <w:r w:rsidR="00DC455E" w:rsidRPr="00DC455E">
        <w:t xml:space="preserve">d </w:t>
      </w:r>
      <w:r w:rsidR="00DC455E" w:rsidRPr="00D641D5">
        <w:rPr>
          <w:color w:val="0070C0"/>
        </w:rPr>
        <w:t>(</w:t>
      </w:r>
      <w:proofErr w:type="spellStart"/>
      <w:r w:rsidR="00DC455E" w:rsidRPr="00D641D5">
        <w:rPr>
          <w:color w:val="0070C0"/>
        </w:rPr>
        <w:t>United</w:t>
      </w:r>
      <w:proofErr w:type="spellEnd"/>
      <w:r w:rsidR="00DC455E" w:rsidRPr="00D641D5">
        <w:rPr>
          <w:color w:val="0070C0"/>
        </w:rPr>
        <w:t xml:space="preserve"> </w:t>
      </w:r>
      <w:proofErr w:type="spellStart"/>
      <w:r w:rsidR="00DC455E" w:rsidRPr="00D641D5">
        <w:rPr>
          <w:color w:val="0070C0"/>
        </w:rPr>
        <w:t>Nations</w:t>
      </w:r>
      <w:proofErr w:type="spellEnd"/>
      <w:r w:rsidR="00DC455E" w:rsidRPr="00D641D5">
        <w:rPr>
          <w:color w:val="0070C0"/>
        </w:rPr>
        <w:t xml:space="preserve"> </w:t>
      </w:r>
      <w:proofErr w:type="spellStart"/>
      <w:r w:rsidR="00DC455E" w:rsidRPr="00D641D5">
        <w:rPr>
          <w:color w:val="0070C0"/>
        </w:rPr>
        <w:t>Environment</w:t>
      </w:r>
      <w:proofErr w:type="spellEnd"/>
      <w:r w:rsidR="00DC455E" w:rsidRPr="00D641D5">
        <w:rPr>
          <w:color w:val="0070C0"/>
        </w:rPr>
        <w:t xml:space="preserve"> </w:t>
      </w:r>
      <w:proofErr w:type="spellStart"/>
      <w:r w:rsidR="00DC455E" w:rsidRPr="00D641D5">
        <w:rPr>
          <w:color w:val="0070C0"/>
        </w:rPr>
        <w:t>Programme</w:t>
      </w:r>
      <w:proofErr w:type="spellEnd"/>
      <w:r w:rsidR="00B653AE" w:rsidRPr="00D641D5">
        <w:rPr>
          <w:color w:val="0070C0"/>
        </w:rPr>
        <w:t xml:space="preserve">, </w:t>
      </w:r>
      <w:r w:rsidR="00DC455E" w:rsidRPr="00D641D5">
        <w:rPr>
          <w:color w:val="0070C0"/>
        </w:rPr>
        <w:t xml:space="preserve">2019; </w:t>
      </w:r>
      <w:proofErr w:type="spellStart"/>
      <w:r w:rsidR="00DC455E" w:rsidRPr="00D641D5">
        <w:rPr>
          <w:color w:val="0070C0"/>
        </w:rPr>
        <w:t>Verma</w:t>
      </w:r>
      <w:proofErr w:type="spellEnd"/>
      <w:r w:rsidR="00DC455E" w:rsidRPr="00D641D5">
        <w:rPr>
          <w:color w:val="0070C0"/>
        </w:rPr>
        <w:t xml:space="preserve"> </w:t>
      </w:r>
      <w:r w:rsidR="00864BF1" w:rsidRPr="00864BF1">
        <w:rPr>
          <w:i/>
          <w:iCs/>
          <w:color w:val="0070C0"/>
        </w:rPr>
        <w:t>et al.</w:t>
      </w:r>
      <w:r w:rsidR="00DC455E" w:rsidRPr="005A3438">
        <w:rPr>
          <w:color w:val="0070C0"/>
        </w:rPr>
        <w:t>,</w:t>
      </w:r>
      <w:r w:rsidR="00DC455E" w:rsidRPr="00D641D5">
        <w:rPr>
          <w:color w:val="0070C0"/>
        </w:rPr>
        <w:t xml:space="preserve"> 2016)</w:t>
      </w:r>
      <w:r w:rsidR="00DC455E" w:rsidRPr="00DC455E">
        <w:t>.</w:t>
      </w:r>
    </w:p>
    <w:p w14:paraId="7293749D" w14:textId="77777777" w:rsidR="00DC455E" w:rsidRPr="000F4A2E" w:rsidRDefault="00DC455E" w:rsidP="00BB19A1">
      <w:pPr>
        <w:jc w:val="both"/>
        <w:rPr>
          <w:sz w:val="20"/>
          <w:szCs w:val="20"/>
        </w:rPr>
      </w:pPr>
    </w:p>
    <w:p w14:paraId="42471959" w14:textId="65A2A91B" w:rsidR="006A5075" w:rsidRPr="006A5075" w:rsidRDefault="00DC455E" w:rsidP="00BB19A1">
      <w:pPr>
        <w:pStyle w:val="Textonotapie"/>
        <w:jc w:val="both"/>
        <w:rPr>
          <w:rFonts w:ascii="Times New Roman" w:hAnsi="Times New Roman" w:cs="Times New Roman"/>
        </w:rPr>
      </w:pPr>
      <w:r w:rsidRPr="006A5075">
        <w:rPr>
          <w:rFonts w:ascii="Times New Roman" w:hAnsi="Times New Roman" w:cs="Times New Roman"/>
        </w:rPr>
        <w:t>Algunos</w:t>
      </w:r>
      <w:r w:rsidR="00850496" w:rsidRPr="006A5075">
        <w:rPr>
          <w:rFonts w:ascii="Times New Roman" w:hAnsi="Times New Roman" w:cs="Times New Roman"/>
        </w:rPr>
        <w:t xml:space="preserve"> estudios</w:t>
      </w:r>
      <w:r w:rsidR="001114DE" w:rsidRPr="006A5075">
        <w:rPr>
          <w:rFonts w:ascii="Times New Roman" w:hAnsi="Times New Roman" w:cs="Times New Roman"/>
        </w:rPr>
        <w:t>,</w:t>
      </w:r>
      <w:r w:rsidR="00850496" w:rsidRPr="006A5075">
        <w:rPr>
          <w:rFonts w:ascii="Times New Roman" w:hAnsi="Times New Roman" w:cs="Times New Roman"/>
        </w:rPr>
        <w:t xml:space="preserve"> </w:t>
      </w:r>
      <w:r w:rsidRPr="006A5075">
        <w:rPr>
          <w:rFonts w:ascii="Times New Roman" w:hAnsi="Times New Roman" w:cs="Times New Roman"/>
        </w:rPr>
        <w:t>apuntan a</w:t>
      </w:r>
      <w:r w:rsidR="00850496" w:rsidRPr="006A5075">
        <w:rPr>
          <w:rFonts w:ascii="Times New Roman" w:hAnsi="Times New Roman" w:cs="Times New Roman"/>
        </w:rPr>
        <w:t xml:space="preserve"> que la contaminación </w:t>
      </w:r>
      <w:r w:rsidRPr="006A5075">
        <w:rPr>
          <w:rFonts w:ascii="Times New Roman" w:hAnsi="Times New Roman" w:cs="Times New Roman"/>
        </w:rPr>
        <w:t>atmosférica</w:t>
      </w:r>
      <w:r w:rsidR="00850496" w:rsidRPr="006A5075">
        <w:rPr>
          <w:rFonts w:ascii="Times New Roman" w:hAnsi="Times New Roman" w:cs="Times New Roman"/>
        </w:rPr>
        <w:t xml:space="preserve"> genera </w:t>
      </w:r>
      <w:r w:rsidRPr="006A5075">
        <w:rPr>
          <w:rFonts w:ascii="Times New Roman" w:hAnsi="Times New Roman" w:cs="Times New Roman"/>
        </w:rPr>
        <w:t>complicaciones</w:t>
      </w:r>
      <w:r w:rsidR="00850496" w:rsidRPr="006A5075">
        <w:rPr>
          <w:rFonts w:ascii="Times New Roman" w:hAnsi="Times New Roman" w:cs="Times New Roman"/>
        </w:rPr>
        <w:t xml:space="preserve"> de la función pulmonar </w:t>
      </w:r>
      <w:r w:rsidRPr="006A5075">
        <w:rPr>
          <w:rFonts w:ascii="Times New Roman" w:hAnsi="Times New Roman" w:cs="Times New Roman"/>
        </w:rPr>
        <w:t>(arritmias</w:t>
      </w:r>
      <w:r w:rsidR="00850496" w:rsidRPr="006A5075">
        <w:rPr>
          <w:rFonts w:ascii="Times New Roman" w:hAnsi="Times New Roman" w:cs="Times New Roman"/>
        </w:rPr>
        <w:t xml:space="preserve"> cardiacas</w:t>
      </w:r>
      <w:r w:rsidRPr="006A5075">
        <w:rPr>
          <w:rFonts w:ascii="Times New Roman" w:hAnsi="Times New Roman" w:cs="Times New Roman"/>
        </w:rPr>
        <w:t>, disnea</w:t>
      </w:r>
      <w:r w:rsidR="00850496" w:rsidRPr="006A5075">
        <w:rPr>
          <w:rFonts w:ascii="Times New Roman" w:hAnsi="Times New Roman" w:cs="Times New Roman"/>
        </w:rPr>
        <w:t xml:space="preserve">), relacionando los </w:t>
      </w:r>
      <w:r w:rsidRPr="006A5075">
        <w:rPr>
          <w:rFonts w:ascii="Times New Roman" w:hAnsi="Times New Roman" w:cs="Times New Roman"/>
        </w:rPr>
        <w:t xml:space="preserve">elevados </w:t>
      </w:r>
      <w:r w:rsidR="00850496" w:rsidRPr="006A5075">
        <w:rPr>
          <w:rFonts w:ascii="Times New Roman" w:hAnsi="Times New Roman" w:cs="Times New Roman"/>
        </w:rPr>
        <w:t xml:space="preserve">niveles de partículas </w:t>
      </w:r>
      <w:r w:rsidRPr="006A5075">
        <w:rPr>
          <w:rFonts w:ascii="Times New Roman" w:hAnsi="Times New Roman" w:cs="Times New Roman"/>
        </w:rPr>
        <w:t xml:space="preserve">con un </w:t>
      </w:r>
      <w:r w:rsidRPr="006A5075">
        <w:rPr>
          <w:rFonts w:ascii="Times New Roman" w:hAnsi="Times New Roman" w:cs="Times New Roman"/>
        </w:rPr>
        <w:lastRenderedPageBreak/>
        <w:t>incremento</w:t>
      </w:r>
      <w:r w:rsidR="00850496" w:rsidRPr="006A5075">
        <w:rPr>
          <w:rFonts w:ascii="Times New Roman" w:hAnsi="Times New Roman" w:cs="Times New Roman"/>
        </w:rPr>
        <w:t xml:space="preserve"> </w:t>
      </w:r>
      <w:r w:rsidRPr="006A5075">
        <w:rPr>
          <w:rFonts w:ascii="Times New Roman" w:hAnsi="Times New Roman" w:cs="Times New Roman"/>
        </w:rPr>
        <w:t>en</w:t>
      </w:r>
      <w:r w:rsidR="00850496" w:rsidRPr="006A5075">
        <w:rPr>
          <w:rFonts w:ascii="Times New Roman" w:hAnsi="Times New Roman" w:cs="Times New Roman"/>
        </w:rPr>
        <w:t xml:space="preserve"> los ingresos al hospital, las visitas a emergencia</w:t>
      </w:r>
      <w:r w:rsidRPr="006A5075">
        <w:rPr>
          <w:rFonts w:ascii="Times New Roman" w:hAnsi="Times New Roman" w:cs="Times New Roman"/>
        </w:rPr>
        <w:t>s médicas</w:t>
      </w:r>
      <w:r w:rsidR="00850496" w:rsidRPr="006A5075">
        <w:rPr>
          <w:rFonts w:ascii="Times New Roman" w:hAnsi="Times New Roman" w:cs="Times New Roman"/>
        </w:rPr>
        <w:t xml:space="preserve">, e incluso la </w:t>
      </w:r>
      <w:r w:rsidR="006A5075" w:rsidRPr="006A5075">
        <w:rPr>
          <w:rFonts w:ascii="Times New Roman" w:hAnsi="Times New Roman" w:cs="Times New Roman"/>
        </w:rPr>
        <w:t>defunción</w:t>
      </w:r>
      <w:r w:rsidR="00850496" w:rsidRPr="006A5075">
        <w:rPr>
          <w:rFonts w:ascii="Times New Roman" w:hAnsi="Times New Roman" w:cs="Times New Roman"/>
        </w:rPr>
        <w:t xml:space="preserve"> por enfermedades del pulmon</w:t>
      </w:r>
      <w:r w:rsidR="006A5075" w:rsidRPr="006A5075">
        <w:rPr>
          <w:rFonts w:ascii="Times New Roman" w:hAnsi="Times New Roman" w:cs="Times New Roman"/>
        </w:rPr>
        <w:t xml:space="preserve">ares y del corazón </w:t>
      </w:r>
      <w:r w:rsidR="006A5075" w:rsidRPr="00D641D5">
        <w:rPr>
          <w:rFonts w:ascii="Times New Roman" w:hAnsi="Times New Roman" w:cs="Times New Roman"/>
          <w:color w:val="0070C0"/>
        </w:rPr>
        <w:t>(Ballester y Boldo, 2010</w:t>
      </w:r>
      <w:r w:rsidR="004E331B">
        <w:rPr>
          <w:rFonts w:ascii="Times New Roman" w:hAnsi="Times New Roman" w:cs="Times New Roman"/>
          <w:color w:val="0070C0"/>
        </w:rPr>
        <w:t xml:space="preserve">; </w:t>
      </w:r>
      <w:r w:rsidR="004E331B" w:rsidRPr="00D641D5">
        <w:rPr>
          <w:rFonts w:ascii="Times New Roman" w:hAnsi="Times New Roman" w:cs="Times New Roman"/>
          <w:color w:val="0070C0"/>
        </w:rPr>
        <w:t>NCAIR, 2012</w:t>
      </w:r>
      <w:r w:rsidR="006A5075" w:rsidRPr="00D641D5">
        <w:rPr>
          <w:rFonts w:ascii="Times New Roman" w:hAnsi="Times New Roman" w:cs="Times New Roman"/>
          <w:color w:val="0070C0"/>
        </w:rPr>
        <w:t>)</w:t>
      </w:r>
      <w:r w:rsidR="00850496" w:rsidRPr="006A5075">
        <w:rPr>
          <w:rFonts w:ascii="Times New Roman" w:hAnsi="Times New Roman" w:cs="Times New Roman"/>
        </w:rPr>
        <w:t>. Las PM</w:t>
      </w:r>
      <w:r w:rsidR="00B335A2">
        <w:rPr>
          <w:rFonts w:ascii="Times New Roman" w:hAnsi="Times New Roman" w:cs="Times New Roman"/>
        </w:rPr>
        <w:t xml:space="preserve"> </w:t>
      </w:r>
      <w:r w:rsidR="00850496" w:rsidRPr="006A5075">
        <w:rPr>
          <w:rFonts w:ascii="Times New Roman" w:hAnsi="Times New Roman" w:cs="Times New Roman"/>
        </w:rPr>
        <w:t>2.5 son el contaminante primario</w:t>
      </w:r>
      <w:r w:rsidR="00B335A2">
        <w:rPr>
          <w:rFonts w:ascii="Times New Roman" w:hAnsi="Times New Roman" w:cs="Times New Roman"/>
        </w:rPr>
        <w:t>,</w:t>
      </w:r>
      <w:r w:rsidR="00850496" w:rsidRPr="006A5075">
        <w:rPr>
          <w:rFonts w:ascii="Times New Roman" w:hAnsi="Times New Roman" w:cs="Times New Roman"/>
        </w:rPr>
        <w:t xml:space="preserve"> que </w:t>
      </w:r>
      <w:r w:rsidR="006A5075" w:rsidRPr="006A5075">
        <w:rPr>
          <w:rFonts w:ascii="Times New Roman" w:hAnsi="Times New Roman" w:cs="Times New Roman"/>
        </w:rPr>
        <w:t xml:space="preserve">en algunos estudios </w:t>
      </w:r>
      <w:r w:rsidR="00850496" w:rsidRPr="006A5075">
        <w:rPr>
          <w:rFonts w:ascii="Times New Roman" w:hAnsi="Times New Roman" w:cs="Times New Roman"/>
        </w:rPr>
        <w:t xml:space="preserve">aparece </w:t>
      </w:r>
      <w:r w:rsidR="006A5075" w:rsidRPr="006A5075">
        <w:rPr>
          <w:rFonts w:ascii="Times New Roman" w:hAnsi="Times New Roman" w:cs="Times New Roman"/>
        </w:rPr>
        <w:t>vinculado</w:t>
      </w:r>
      <w:r w:rsidR="00850496" w:rsidRPr="006A5075">
        <w:rPr>
          <w:rFonts w:ascii="Times New Roman" w:hAnsi="Times New Roman" w:cs="Times New Roman"/>
        </w:rPr>
        <w:t xml:space="preserve"> con los ingresos </w:t>
      </w:r>
      <w:r w:rsidR="006A5075" w:rsidRPr="006A5075">
        <w:rPr>
          <w:rFonts w:ascii="Times New Roman" w:hAnsi="Times New Roman" w:cs="Times New Roman"/>
        </w:rPr>
        <w:t xml:space="preserve">de emergencia </w:t>
      </w:r>
      <w:r w:rsidR="00850496" w:rsidRPr="006A5075">
        <w:rPr>
          <w:rFonts w:ascii="Times New Roman" w:hAnsi="Times New Roman" w:cs="Times New Roman"/>
        </w:rPr>
        <w:t>hos</w:t>
      </w:r>
      <w:r w:rsidR="00AA0C56" w:rsidRPr="006A5075">
        <w:rPr>
          <w:rFonts w:ascii="Times New Roman" w:hAnsi="Times New Roman" w:cs="Times New Roman"/>
        </w:rPr>
        <w:t xml:space="preserve">pitalarios </w:t>
      </w:r>
      <w:r w:rsidR="006A5075" w:rsidRPr="006A5075">
        <w:rPr>
          <w:rFonts w:ascii="Times New Roman" w:hAnsi="Times New Roman" w:cs="Times New Roman"/>
        </w:rPr>
        <w:t xml:space="preserve">por problemas respiratorios </w:t>
      </w:r>
      <w:r w:rsidR="006A5075" w:rsidRPr="00D641D5">
        <w:rPr>
          <w:rFonts w:ascii="Times New Roman" w:hAnsi="Times New Roman" w:cs="Times New Roman"/>
          <w:color w:val="0070C0"/>
        </w:rPr>
        <w:t>(Linares</w:t>
      </w:r>
      <w:r w:rsidR="0067049A" w:rsidRPr="00D641D5">
        <w:rPr>
          <w:rFonts w:ascii="Times New Roman" w:hAnsi="Times New Roman" w:cs="Times New Roman"/>
          <w:color w:val="0070C0"/>
        </w:rPr>
        <w:t xml:space="preserve"> y Díaz</w:t>
      </w:r>
      <w:r w:rsidR="006A5075" w:rsidRPr="00D641D5">
        <w:rPr>
          <w:rFonts w:ascii="Times New Roman" w:hAnsi="Times New Roman" w:cs="Times New Roman"/>
          <w:color w:val="0070C0"/>
        </w:rPr>
        <w:t>, 2009)</w:t>
      </w:r>
      <w:r w:rsidR="006A5075" w:rsidRPr="006A5075">
        <w:rPr>
          <w:rFonts w:ascii="Times New Roman" w:hAnsi="Times New Roman" w:cs="Times New Roman"/>
        </w:rPr>
        <w:t>.</w:t>
      </w:r>
      <w:r w:rsidR="006A5075">
        <w:rPr>
          <w:rFonts w:ascii="Times New Roman" w:hAnsi="Times New Roman" w:cs="Times New Roman"/>
        </w:rPr>
        <w:t xml:space="preserve"> </w:t>
      </w:r>
      <w:r w:rsidR="007E73C0" w:rsidRPr="00EB0B8C">
        <w:rPr>
          <w:rFonts w:ascii="Times New Roman" w:hAnsi="Times New Roman" w:cs="Times New Roman"/>
        </w:rPr>
        <w:t xml:space="preserve">En Ciudad de México se ha documentado </w:t>
      </w:r>
      <w:r w:rsidR="00EB0B8C" w:rsidRPr="00EB0B8C">
        <w:rPr>
          <w:rFonts w:ascii="Times New Roman" w:hAnsi="Times New Roman" w:cs="Times New Roman"/>
        </w:rPr>
        <w:t>la asociación entre</w:t>
      </w:r>
      <w:r w:rsidR="007E73C0" w:rsidRPr="00EB0B8C">
        <w:rPr>
          <w:rFonts w:ascii="Times New Roman" w:hAnsi="Times New Roman" w:cs="Times New Roman"/>
        </w:rPr>
        <w:t xml:space="preserve"> la contaminación del aire ambiente</w:t>
      </w:r>
      <w:r w:rsidR="00EB0B8C" w:rsidRPr="00EB0B8C">
        <w:rPr>
          <w:rFonts w:ascii="Times New Roman" w:hAnsi="Times New Roman" w:cs="Times New Roman"/>
        </w:rPr>
        <w:t xml:space="preserve"> y </w:t>
      </w:r>
      <w:r w:rsidR="00EB0B8C">
        <w:rPr>
          <w:rFonts w:ascii="Times New Roman" w:hAnsi="Times New Roman" w:cs="Times New Roman"/>
        </w:rPr>
        <w:t xml:space="preserve">las asistencias a los centros de </w:t>
      </w:r>
      <w:r w:rsidR="00EB0B8C" w:rsidRPr="00EB0B8C">
        <w:rPr>
          <w:rFonts w:ascii="Times New Roman" w:hAnsi="Times New Roman" w:cs="Times New Roman"/>
        </w:rPr>
        <w:t>emergencias cardiovasculares</w:t>
      </w:r>
      <w:r w:rsidR="00EB0B8C">
        <w:rPr>
          <w:rFonts w:ascii="Times New Roman" w:hAnsi="Times New Roman" w:cs="Times New Roman"/>
        </w:rPr>
        <w:t xml:space="preserve"> </w:t>
      </w:r>
      <w:r w:rsidR="00EB0B8C" w:rsidRPr="00D641D5">
        <w:rPr>
          <w:rFonts w:ascii="Times New Roman" w:hAnsi="Times New Roman" w:cs="Times New Roman"/>
          <w:color w:val="0070C0"/>
        </w:rPr>
        <w:t>(</w:t>
      </w:r>
      <w:r w:rsidR="00C70B4A" w:rsidRPr="00D641D5">
        <w:rPr>
          <w:rFonts w:ascii="Times New Roman" w:hAnsi="Times New Roman" w:cs="Times New Roman"/>
          <w:color w:val="0070C0"/>
        </w:rPr>
        <w:t xml:space="preserve">Ugalde-Resano </w:t>
      </w:r>
      <w:r w:rsidR="00864BF1" w:rsidRPr="00864BF1">
        <w:rPr>
          <w:rFonts w:ascii="Times New Roman" w:hAnsi="Times New Roman" w:cs="Times New Roman"/>
          <w:i/>
          <w:iCs/>
          <w:color w:val="0070C0"/>
        </w:rPr>
        <w:t>et al.</w:t>
      </w:r>
      <w:r w:rsidR="00C70B4A" w:rsidRPr="006364B0">
        <w:rPr>
          <w:rFonts w:ascii="Times New Roman" w:hAnsi="Times New Roman" w:cs="Times New Roman"/>
          <w:color w:val="0070C0"/>
        </w:rPr>
        <w:t>,</w:t>
      </w:r>
      <w:r w:rsidR="00C70B4A" w:rsidRPr="00D641D5">
        <w:rPr>
          <w:rFonts w:ascii="Times New Roman" w:hAnsi="Times New Roman" w:cs="Times New Roman"/>
          <w:i/>
          <w:iCs/>
          <w:color w:val="0070C0"/>
        </w:rPr>
        <w:t xml:space="preserve"> </w:t>
      </w:r>
      <w:r w:rsidR="00C70B4A" w:rsidRPr="00D641D5">
        <w:rPr>
          <w:rFonts w:ascii="Times New Roman" w:hAnsi="Times New Roman" w:cs="Times New Roman"/>
          <w:color w:val="0070C0"/>
        </w:rPr>
        <w:t>2022)</w:t>
      </w:r>
      <w:r w:rsidR="00C70B4A">
        <w:rPr>
          <w:rFonts w:ascii="Times New Roman" w:hAnsi="Times New Roman" w:cs="Times New Roman"/>
        </w:rPr>
        <w:t>.</w:t>
      </w:r>
      <w:r w:rsidR="00C70B4A" w:rsidRPr="003E79DA">
        <w:t xml:space="preserve"> </w:t>
      </w:r>
      <w:r w:rsidR="00C70B4A">
        <w:rPr>
          <w:rFonts w:ascii="Times New Roman" w:hAnsi="Times New Roman" w:cs="Times New Roman"/>
        </w:rPr>
        <w:t xml:space="preserve"> </w:t>
      </w:r>
      <w:r w:rsidR="00C70B4A">
        <w:t xml:space="preserve"> </w:t>
      </w:r>
      <w:r w:rsidR="00EB0B8C" w:rsidRPr="00EB0B8C">
        <w:rPr>
          <w:rFonts w:ascii="Times New Roman" w:hAnsi="Times New Roman" w:cs="Times New Roman"/>
        </w:rPr>
        <w:t xml:space="preserve"> </w:t>
      </w:r>
      <w:r w:rsidR="006A5075" w:rsidRPr="006A5075">
        <w:rPr>
          <w:rFonts w:ascii="Times New Roman" w:hAnsi="Times New Roman" w:cs="Times New Roman"/>
        </w:rPr>
        <w:t>Aquellas</w:t>
      </w:r>
      <w:r w:rsidR="00850496" w:rsidRPr="006A5075">
        <w:rPr>
          <w:rFonts w:ascii="Times New Roman" w:hAnsi="Times New Roman" w:cs="Times New Roman"/>
        </w:rPr>
        <w:t xml:space="preserve"> personas que </w:t>
      </w:r>
      <w:r w:rsidR="006A5075" w:rsidRPr="006A5075">
        <w:rPr>
          <w:rFonts w:ascii="Times New Roman" w:hAnsi="Times New Roman" w:cs="Times New Roman"/>
        </w:rPr>
        <w:t>se desempeñan en</w:t>
      </w:r>
      <w:r w:rsidR="00850496" w:rsidRPr="006A5075">
        <w:rPr>
          <w:rFonts w:ascii="Times New Roman" w:hAnsi="Times New Roman" w:cs="Times New Roman"/>
        </w:rPr>
        <w:t xml:space="preserve"> trabajos </w:t>
      </w:r>
      <w:r w:rsidR="006A5075" w:rsidRPr="006A5075">
        <w:rPr>
          <w:rFonts w:ascii="Times New Roman" w:hAnsi="Times New Roman" w:cs="Times New Roman"/>
        </w:rPr>
        <w:t>al</w:t>
      </w:r>
      <w:r w:rsidR="00850496" w:rsidRPr="006A5075">
        <w:rPr>
          <w:rFonts w:ascii="Times New Roman" w:hAnsi="Times New Roman" w:cs="Times New Roman"/>
        </w:rPr>
        <w:t xml:space="preserve"> aire </w:t>
      </w:r>
      <w:r w:rsidR="006A5075" w:rsidRPr="006A5075">
        <w:rPr>
          <w:rFonts w:ascii="Times New Roman" w:hAnsi="Times New Roman" w:cs="Times New Roman"/>
        </w:rPr>
        <w:t>libre</w:t>
      </w:r>
      <w:r w:rsidR="00850496" w:rsidRPr="006A5075">
        <w:rPr>
          <w:rFonts w:ascii="Times New Roman" w:hAnsi="Times New Roman" w:cs="Times New Roman"/>
        </w:rPr>
        <w:t xml:space="preserve"> contaminado, o </w:t>
      </w:r>
      <w:r w:rsidR="006A5075" w:rsidRPr="006A5075">
        <w:rPr>
          <w:rFonts w:ascii="Times New Roman" w:hAnsi="Times New Roman" w:cs="Times New Roman"/>
        </w:rPr>
        <w:t>aquellas</w:t>
      </w:r>
      <w:r w:rsidR="00850496" w:rsidRPr="006A5075">
        <w:rPr>
          <w:rFonts w:ascii="Times New Roman" w:hAnsi="Times New Roman" w:cs="Times New Roman"/>
        </w:rPr>
        <w:t xml:space="preserve"> que fuman</w:t>
      </w:r>
      <w:r w:rsidR="006A5075" w:rsidRPr="006A5075">
        <w:rPr>
          <w:rFonts w:ascii="Times New Roman" w:hAnsi="Times New Roman" w:cs="Times New Roman"/>
        </w:rPr>
        <w:t>,</w:t>
      </w:r>
      <w:r w:rsidR="00850496" w:rsidRPr="006A5075">
        <w:rPr>
          <w:rFonts w:ascii="Times New Roman" w:hAnsi="Times New Roman" w:cs="Times New Roman"/>
        </w:rPr>
        <w:t xml:space="preserve"> acumulan fac</w:t>
      </w:r>
      <w:r w:rsidR="00E12AE7" w:rsidRPr="006A5075">
        <w:rPr>
          <w:rFonts w:ascii="Times New Roman" w:hAnsi="Times New Roman" w:cs="Times New Roman"/>
        </w:rPr>
        <w:t>tores de riesgos</w:t>
      </w:r>
      <w:r w:rsidR="00E12AE7" w:rsidRPr="006B5310">
        <w:rPr>
          <w:rFonts w:ascii="Times New Roman" w:hAnsi="Times New Roman" w:cs="Times New Roman"/>
        </w:rPr>
        <w:t xml:space="preserve">. La OMS </w:t>
      </w:r>
      <w:r w:rsidR="006A5075" w:rsidRPr="006B5310">
        <w:rPr>
          <w:rFonts w:ascii="Times New Roman" w:hAnsi="Times New Roman" w:cs="Times New Roman"/>
        </w:rPr>
        <w:t>señala</w:t>
      </w:r>
      <w:r w:rsidR="00850496" w:rsidRPr="006B5310">
        <w:rPr>
          <w:rFonts w:ascii="Times New Roman" w:hAnsi="Times New Roman" w:cs="Times New Roman"/>
        </w:rPr>
        <w:t xml:space="preserve"> que </w:t>
      </w:r>
      <w:r w:rsidR="006A5075" w:rsidRPr="006B5310">
        <w:rPr>
          <w:rFonts w:ascii="Times New Roman" w:hAnsi="Times New Roman" w:cs="Times New Roman"/>
        </w:rPr>
        <w:t>muchas</w:t>
      </w:r>
      <w:r w:rsidR="00850496" w:rsidRPr="006B5310">
        <w:rPr>
          <w:rFonts w:ascii="Times New Roman" w:hAnsi="Times New Roman" w:cs="Times New Roman"/>
        </w:rPr>
        <w:t xml:space="preserve"> muertes pueden atribuirse </w:t>
      </w:r>
      <w:r w:rsidR="005F5C15" w:rsidRPr="006B5310">
        <w:rPr>
          <w:rFonts w:ascii="Times New Roman" w:hAnsi="Times New Roman" w:cs="Times New Roman"/>
        </w:rPr>
        <w:t xml:space="preserve">de manera </w:t>
      </w:r>
      <w:r w:rsidR="00216D01" w:rsidRPr="006B5310">
        <w:rPr>
          <w:rFonts w:ascii="Times New Roman" w:hAnsi="Times New Roman" w:cs="Times New Roman"/>
        </w:rPr>
        <w:t>simultánea</w:t>
      </w:r>
      <w:r w:rsidR="005F5C15" w:rsidRPr="006B5310">
        <w:rPr>
          <w:rFonts w:ascii="Times New Roman" w:hAnsi="Times New Roman" w:cs="Times New Roman"/>
        </w:rPr>
        <w:t xml:space="preserve"> </w:t>
      </w:r>
      <w:r w:rsidR="006A5075" w:rsidRPr="006B5310">
        <w:rPr>
          <w:rFonts w:ascii="Times New Roman" w:hAnsi="Times New Roman" w:cs="Times New Roman"/>
        </w:rPr>
        <w:t xml:space="preserve">a </w:t>
      </w:r>
      <w:r w:rsidR="00850496" w:rsidRPr="006B5310">
        <w:rPr>
          <w:rFonts w:ascii="Times New Roman" w:hAnsi="Times New Roman" w:cs="Times New Roman"/>
        </w:rPr>
        <w:t>más de un factor de riesgo</w:t>
      </w:r>
      <w:r w:rsidR="006A5075" w:rsidRPr="006B5310">
        <w:rPr>
          <w:rFonts w:ascii="Times New Roman" w:hAnsi="Times New Roman" w:cs="Times New Roman"/>
        </w:rPr>
        <w:t>,</w:t>
      </w:r>
      <w:r w:rsidR="00850496" w:rsidRPr="006B5310">
        <w:rPr>
          <w:rFonts w:ascii="Times New Roman" w:hAnsi="Times New Roman" w:cs="Times New Roman"/>
        </w:rPr>
        <w:t xml:space="preserve"> de </w:t>
      </w:r>
      <w:r w:rsidR="006A5075" w:rsidRPr="006B5310">
        <w:rPr>
          <w:rFonts w:ascii="Times New Roman" w:hAnsi="Times New Roman" w:cs="Times New Roman"/>
        </w:rPr>
        <w:t>manera</w:t>
      </w:r>
      <w:r w:rsidR="00850496" w:rsidRPr="006B5310">
        <w:rPr>
          <w:rFonts w:ascii="Times New Roman" w:hAnsi="Times New Roman" w:cs="Times New Roman"/>
        </w:rPr>
        <w:t xml:space="preserve"> que tanto el </w:t>
      </w:r>
      <w:r w:rsidR="006A5075" w:rsidRPr="006B5310">
        <w:rPr>
          <w:rFonts w:ascii="Times New Roman" w:hAnsi="Times New Roman" w:cs="Times New Roman"/>
        </w:rPr>
        <w:t>tabaquismo</w:t>
      </w:r>
      <w:r w:rsidR="00850496" w:rsidRPr="006B5310">
        <w:rPr>
          <w:rFonts w:ascii="Times New Roman" w:hAnsi="Times New Roman" w:cs="Times New Roman"/>
        </w:rPr>
        <w:t xml:space="preserve"> como la contaminación del ambiente</w:t>
      </w:r>
      <w:r w:rsidR="006A5075" w:rsidRPr="006B5310">
        <w:rPr>
          <w:rFonts w:ascii="Times New Roman" w:hAnsi="Times New Roman" w:cs="Times New Roman"/>
        </w:rPr>
        <w:t xml:space="preserve"> (aire)</w:t>
      </w:r>
      <w:r w:rsidR="00850496" w:rsidRPr="006B5310">
        <w:rPr>
          <w:rFonts w:ascii="Times New Roman" w:hAnsi="Times New Roman" w:cs="Times New Roman"/>
        </w:rPr>
        <w:t xml:space="preserve"> pueden </w:t>
      </w:r>
      <w:r w:rsidR="006A5075" w:rsidRPr="006B5310">
        <w:rPr>
          <w:rFonts w:ascii="Times New Roman" w:hAnsi="Times New Roman" w:cs="Times New Roman"/>
        </w:rPr>
        <w:t>generar</w:t>
      </w:r>
      <w:r w:rsidR="00850496" w:rsidRPr="006B5310">
        <w:rPr>
          <w:rFonts w:ascii="Times New Roman" w:hAnsi="Times New Roman" w:cs="Times New Roman"/>
        </w:rPr>
        <w:t xml:space="preserve"> cáncer de pulmón</w:t>
      </w:r>
      <w:r w:rsidR="006A5075" w:rsidRPr="006B5310">
        <w:rPr>
          <w:rFonts w:ascii="Times New Roman" w:hAnsi="Times New Roman" w:cs="Times New Roman"/>
        </w:rPr>
        <w:t xml:space="preserve"> </w:t>
      </w:r>
      <w:r w:rsidR="006A5075" w:rsidRPr="00D641D5">
        <w:rPr>
          <w:rFonts w:ascii="Times New Roman" w:hAnsi="Times New Roman" w:cs="Times New Roman"/>
          <w:color w:val="0070C0"/>
        </w:rPr>
        <w:t>(</w:t>
      </w:r>
      <w:r w:rsidR="006B5310" w:rsidRPr="00D641D5">
        <w:rPr>
          <w:rFonts w:ascii="Times New Roman" w:hAnsi="Times New Roman" w:cs="Times New Roman"/>
          <w:color w:val="0070C0"/>
        </w:rPr>
        <w:t>Organización Mundial de la Salud</w:t>
      </w:r>
      <w:r w:rsidR="006A5075" w:rsidRPr="00D641D5">
        <w:rPr>
          <w:rFonts w:ascii="Times New Roman" w:hAnsi="Times New Roman" w:cs="Times New Roman"/>
          <w:color w:val="0070C0"/>
        </w:rPr>
        <w:t>, 20</w:t>
      </w:r>
      <w:r w:rsidR="006B5310" w:rsidRPr="00D641D5">
        <w:rPr>
          <w:rFonts w:ascii="Times New Roman" w:hAnsi="Times New Roman" w:cs="Times New Roman"/>
          <w:color w:val="0070C0"/>
        </w:rPr>
        <w:t>21</w:t>
      </w:r>
      <w:r w:rsidR="006A5075" w:rsidRPr="00D641D5">
        <w:rPr>
          <w:rFonts w:ascii="Times New Roman" w:hAnsi="Times New Roman" w:cs="Times New Roman"/>
          <w:color w:val="0070C0"/>
        </w:rPr>
        <w:t>)</w:t>
      </w:r>
      <w:r w:rsidR="00850496" w:rsidRPr="00EC55E2">
        <w:rPr>
          <w:rFonts w:ascii="Times New Roman" w:hAnsi="Times New Roman" w:cs="Times New Roman"/>
        </w:rPr>
        <w:t>.</w:t>
      </w:r>
    </w:p>
    <w:p w14:paraId="0699882B" w14:textId="77777777" w:rsidR="006A5075" w:rsidRPr="005F5C15" w:rsidRDefault="006A5075" w:rsidP="00BB19A1">
      <w:pPr>
        <w:ind w:firstLine="567"/>
        <w:jc w:val="both"/>
        <w:rPr>
          <w:sz w:val="26"/>
          <w:szCs w:val="26"/>
        </w:rPr>
      </w:pPr>
    </w:p>
    <w:p w14:paraId="2529C294" w14:textId="34E28CF8" w:rsidR="00850496" w:rsidRPr="00D641D5" w:rsidRDefault="009C3A42" w:rsidP="00BB19A1">
      <w:pPr>
        <w:jc w:val="both"/>
      </w:pPr>
      <w:r>
        <w:t>Los a</w:t>
      </w:r>
      <w:r w:rsidR="00850496" w:rsidRPr="003E79DA">
        <w:t>ltos</w:t>
      </w:r>
      <w:r w:rsidR="005F5C15" w:rsidRPr="003E79DA">
        <w:t xml:space="preserve"> niveles</w:t>
      </w:r>
      <w:r w:rsidR="00850496" w:rsidRPr="003E79DA">
        <w:t xml:space="preserve"> de PM2.5 </w:t>
      </w:r>
      <w:r w:rsidR="005F5C15" w:rsidRPr="003E79DA">
        <w:t>pueden producir</w:t>
      </w:r>
      <w:r w:rsidR="00850496" w:rsidRPr="003E79DA">
        <w:t xml:space="preserve"> irritación </w:t>
      </w:r>
      <w:r w:rsidR="005F5C15" w:rsidRPr="003E79DA">
        <w:t>de</w:t>
      </w:r>
      <w:r w:rsidR="00850496" w:rsidRPr="003E79DA">
        <w:t xml:space="preserve"> los ojos, la nariz y garganta; </w:t>
      </w:r>
      <w:r w:rsidR="005F5C15" w:rsidRPr="003E79DA">
        <w:t xml:space="preserve">así como </w:t>
      </w:r>
      <w:r w:rsidR="00850496" w:rsidRPr="003E79DA">
        <w:t>tos, opresión en el pecho y dificultad</w:t>
      </w:r>
      <w:r w:rsidR="005F5C15" w:rsidRPr="003E79DA">
        <w:t>es</w:t>
      </w:r>
      <w:r w:rsidR="00850496" w:rsidRPr="003E79DA">
        <w:t xml:space="preserve"> para </w:t>
      </w:r>
      <w:r w:rsidR="005F5C15" w:rsidRPr="003E79DA">
        <w:t xml:space="preserve">la </w:t>
      </w:r>
      <w:r w:rsidR="00850496" w:rsidRPr="003E79DA">
        <w:t>respira</w:t>
      </w:r>
      <w:r w:rsidR="005F5C15" w:rsidRPr="003E79DA">
        <w:t>ción</w:t>
      </w:r>
      <w:r w:rsidR="00850496" w:rsidRPr="003E79DA">
        <w:t xml:space="preserve">; </w:t>
      </w:r>
      <w:r w:rsidR="005F5C15" w:rsidRPr="003E79DA">
        <w:t>reducida capacidad</w:t>
      </w:r>
      <w:r w:rsidR="00850496" w:rsidRPr="003E79DA">
        <w:t xml:space="preserve"> pulmonar; ataques de asma; </w:t>
      </w:r>
      <w:r w:rsidR="005F5C15" w:rsidRPr="003E79DA">
        <w:t xml:space="preserve">infartos </w:t>
      </w:r>
      <w:r w:rsidR="00850496" w:rsidRPr="003E79DA">
        <w:t xml:space="preserve">y muerte prematura en </w:t>
      </w:r>
      <w:r w:rsidR="005F5C15" w:rsidRPr="003E79DA">
        <w:t>aquellas personas</w:t>
      </w:r>
      <w:r w:rsidR="00850496" w:rsidRPr="003E79DA">
        <w:t xml:space="preserve"> </w:t>
      </w:r>
      <w:r w:rsidR="005F5C15" w:rsidRPr="003E79DA">
        <w:t>que poseen</w:t>
      </w:r>
      <w:r w:rsidR="00850496" w:rsidRPr="003E79DA">
        <w:t xml:space="preserve"> antecedentes de enfermedades </w:t>
      </w:r>
      <w:r w:rsidR="005F5C15" w:rsidRPr="003E79DA">
        <w:t xml:space="preserve">pulmonares y </w:t>
      </w:r>
      <w:r w:rsidR="00850496" w:rsidRPr="003E79DA">
        <w:t>card</w:t>
      </w:r>
      <w:r w:rsidR="005F5C15" w:rsidRPr="003E79DA">
        <w:t>iovasculares</w:t>
      </w:r>
      <w:r w:rsidR="00850496" w:rsidRPr="003E79DA">
        <w:t xml:space="preserve">. </w:t>
      </w:r>
      <w:r w:rsidR="005F5C15" w:rsidRPr="003E79DA">
        <w:t xml:space="preserve">Diversas investigaciones </w:t>
      </w:r>
      <w:r w:rsidR="0009370A" w:rsidRPr="00D641D5">
        <w:rPr>
          <w:color w:val="0070C0"/>
        </w:rPr>
        <w:t>(</w:t>
      </w:r>
      <w:r w:rsidR="005F5C15" w:rsidRPr="00D641D5">
        <w:rPr>
          <w:color w:val="0070C0"/>
        </w:rPr>
        <w:t xml:space="preserve">Gold </w:t>
      </w:r>
      <w:r w:rsidR="00864BF1" w:rsidRPr="00864BF1">
        <w:rPr>
          <w:i/>
          <w:iCs/>
          <w:color w:val="0070C0"/>
        </w:rPr>
        <w:t>et al.</w:t>
      </w:r>
      <w:r w:rsidR="0009370A" w:rsidRPr="00360DC2">
        <w:rPr>
          <w:color w:val="0070C0"/>
        </w:rPr>
        <w:t>,</w:t>
      </w:r>
      <w:r w:rsidR="005F5C15" w:rsidRPr="00D641D5">
        <w:rPr>
          <w:color w:val="0070C0"/>
        </w:rPr>
        <w:t xml:space="preserve"> 1999; Li </w:t>
      </w:r>
      <w:r w:rsidR="00864BF1" w:rsidRPr="00864BF1">
        <w:rPr>
          <w:i/>
          <w:iCs/>
          <w:color w:val="0070C0"/>
        </w:rPr>
        <w:t>et al.</w:t>
      </w:r>
      <w:r w:rsidR="0009370A" w:rsidRPr="00360DC2">
        <w:rPr>
          <w:color w:val="0070C0"/>
        </w:rPr>
        <w:t>,</w:t>
      </w:r>
      <w:r w:rsidR="005F5C15" w:rsidRPr="00D641D5">
        <w:rPr>
          <w:color w:val="0070C0"/>
        </w:rPr>
        <w:t xml:space="preserve"> 2012)</w:t>
      </w:r>
      <w:r w:rsidR="005F5C15" w:rsidRPr="003E79DA">
        <w:t xml:space="preserve"> han evidenciado la</w:t>
      </w:r>
      <w:r w:rsidR="00850496" w:rsidRPr="003E79DA">
        <w:t xml:space="preserve"> relación </w:t>
      </w:r>
      <w:r w:rsidR="005F5C15" w:rsidRPr="003E79DA">
        <w:t xml:space="preserve">estrecha </w:t>
      </w:r>
      <w:r w:rsidR="00850496" w:rsidRPr="003E79DA">
        <w:t xml:space="preserve">entre la exposición a material particulado (humo y PM menor a 10μg) y los efectos adversos </w:t>
      </w:r>
      <w:r w:rsidR="005F5C15" w:rsidRPr="003E79DA">
        <w:t>para</w:t>
      </w:r>
      <w:r w:rsidR="00850496" w:rsidRPr="003E79DA">
        <w:t xml:space="preserve"> la </w:t>
      </w:r>
      <w:r w:rsidR="005F5C15" w:rsidRPr="003E79DA">
        <w:t>salud.</w:t>
      </w:r>
      <w:r w:rsidR="00E56A90" w:rsidRPr="00E56A90">
        <w:t xml:space="preserve"> </w:t>
      </w:r>
      <w:r w:rsidR="00E56A90">
        <w:t xml:space="preserve">Algunos estudios </w:t>
      </w:r>
      <w:r w:rsidR="000B7238">
        <w:t xml:space="preserve">encontraron evidencias entre exposición a </w:t>
      </w:r>
      <w:r w:rsidR="000B7238" w:rsidRPr="00E56A90">
        <w:t>PM2</w:t>
      </w:r>
      <w:r w:rsidR="000B7238">
        <w:t>.</w:t>
      </w:r>
      <w:r w:rsidR="000B7238" w:rsidRPr="00E56A90">
        <w:t xml:space="preserve">5 </w:t>
      </w:r>
      <w:r w:rsidR="000B7238">
        <w:t xml:space="preserve">y el desarrollo de la </w:t>
      </w:r>
      <w:r w:rsidR="000B7238" w:rsidRPr="00E56A90">
        <w:t>diabetes tipo II</w:t>
      </w:r>
      <w:r w:rsidR="000B7238">
        <w:t>, además</w:t>
      </w:r>
      <w:r w:rsidR="00E56A90">
        <w:t xml:space="preserve"> de las </w:t>
      </w:r>
      <w:r w:rsidR="00E56A90" w:rsidRPr="00E56A90">
        <w:t>afecciones cardiovasculares</w:t>
      </w:r>
      <w:r w:rsidR="000B7238">
        <w:t xml:space="preserve">, </w:t>
      </w:r>
      <w:r w:rsidR="00E56A90" w:rsidRPr="00E56A90">
        <w:t xml:space="preserve">respiratorias, </w:t>
      </w:r>
      <w:r w:rsidR="00E56A90">
        <w:t>y</w:t>
      </w:r>
      <w:r w:rsidR="00E56A90" w:rsidRPr="00E56A90">
        <w:t xml:space="preserve"> el cáncer de pulmón</w:t>
      </w:r>
      <w:r w:rsidR="000B7238">
        <w:t xml:space="preserve"> </w:t>
      </w:r>
      <w:r w:rsidR="000B7238" w:rsidRPr="00D641D5">
        <w:rPr>
          <w:color w:val="0070C0"/>
        </w:rPr>
        <w:t>(</w:t>
      </w:r>
      <w:proofErr w:type="spellStart"/>
      <w:r w:rsidR="000B7238" w:rsidRPr="00D641D5">
        <w:rPr>
          <w:color w:val="0070C0"/>
        </w:rPr>
        <w:t>Chilian</w:t>
      </w:r>
      <w:proofErr w:type="spellEnd"/>
      <w:r w:rsidR="000B7238" w:rsidRPr="00D641D5">
        <w:rPr>
          <w:color w:val="0070C0"/>
        </w:rPr>
        <w:t xml:space="preserve">-Herrera </w:t>
      </w:r>
      <w:r w:rsidR="00864BF1" w:rsidRPr="00864BF1">
        <w:rPr>
          <w:i/>
          <w:iCs/>
          <w:color w:val="0070C0"/>
        </w:rPr>
        <w:t>et al.</w:t>
      </w:r>
      <w:r w:rsidR="000B7238" w:rsidRPr="00F32C88">
        <w:rPr>
          <w:color w:val="0070C0"/>
        </w:rPr>
        <w:t>,</w:t>
      </w:r>
      <w:r w:rsidR="000B7238" w:rsidRPr="00D641D5">
        <w:rPr>
          <w:color w:val="0070C0"/>
        </w:rPr>
        <w:t xml:space="preserve"> 2021)</w:t>
      </w:r>
      <w:r w:rsidR="00D641D5">
        <w:t>.</w:t>
      </w:r>
    </w:p>
    <w:p w14:paraId="37C02F57" w14:textId="77777777" w:rsidR="006A5075" w:rsidRPr="00F24748" w:rsidRDefault="006A5075" w:rsidP="00BB19A1">
      <w:pPr>
        <w:jc w:val="both"/>
      </w:pPr>
    </w:p>
    <w:p w14:paraId="0C607D81" w14:textId="45585672" w:rsidR="00F24748" w:rsidRPr="00F24748" w:rsidRDefault="00850496" w:rsidP="00BB19A1">
      <w:pPr>
        <w:pStyle w:val="Textonotapie"/>
        <w:jc w:val="both"/>
        <w:rPr>
          <w:rFonts w:ascii="Times New Roman" w:hAnsi="Times New Roman" w:cs="Times New Roman"/>
          <w:lang w:val="es-AR"/>
        </w:rPr>
      </w:pPr>
      <w:r w:rsidRPr="00F24748">
        <w:rPr>
          <w:rFonts w:ascii="Times New Roman" w:hAnsi="Times New Roman" w:cs="Times New Roman"/>
        </w:rPr>
        <w:t xml:space="preserve">El humo </w:t>
      </w:r>
      <w:r w:rsidR="005F5C15" w:rsidRPr="00F24748">
        <w:rPr>
          <w:rFonts w:ascii="Times New Roman" w:hAnsi="Times New Roman" w:cs="Times New Roman"/>
        </w:rPr>
        <w:t>que se desprende de la quema de residuos</w:t>
      </w:r>
      <w:r w:rsidRPr="00F24748">
        <w:rPr>
          <w:rFonts w:ascii="Times New Roman" w:hAnsi="Times New Roman" w:cs="Times New Roman"/>
        </w:rPr>
        <w:t xml:space="preserve"> puede contener </w:t>
      </w:r>
      <w:proofErr w:type="spellStart"/>
      <w:r w:rsidRPr="00F24748">
        <w:rPr>
          <w:rFonts w:ascii="Times New Roman" w:hAnsi="Times New Roman" w:cs="Times New Roman"/>
        </w:rPr>
        <w:t>formaldehído</w:t>
      </w:r>
      <w:proofErr w:type="spellEnd"/>
      <w:r w:rsidRPr="00F24748">
        <w:rPr>
          <w:rFonts w:ascii="Times New Roman" w:hAnsi="Times New Roman" w:cs="Times New Roman"/>
        </w:rPr>
        <w:t xml:space="preserve"> (HCHO)</w:t>
      </w:r>
      <w:r w:rsidR="007C1EB1">
        <w:rPr>
          <w:rFonts w:ascii="Times New Roman" w:hAnsi="Times New Roman" w:cs="Times New Roman"/>
        </w:rPr>
        <w:t xml:space="preserve">. El mismo </w:t>
      </w:r>
      <w:r w:rsidRPr="00F24748">
        <w:rPr>
          <w:rFonts w:ascii="Times New Roman" w:hAnsi="Times New Roman" w:cs="Times New Roman"/>
        </w:rPr>
        <w:t xml:space="preserve">es </w:t>
      </w:r>
      <w:r w:rsidR="005F5C15" w:rsidRPr="00F24748">
        <w:rPr>
          <w:rFonts w:ascii="Times New Roman" w:hAnsi="Times New Roman" w:cs="Times New Roman"/>
        </w:rPr>
        <w:t>un</w:t>
      </w:r>
      <w:r w:rsidRPr="00F24748">
        <w:rPr>
          <w:rFonts w:ascii="Times New Roman" w:hAnsi="Times New Roman" w:cs="Times New Roman"/>
        </w:rPr>
        <w:t xml:space="preserve"> compuesto reactivo </w:t>
      </w:r>
      <w:r w:rsidR="005F5C15" w:rsidRPr="00F24748">
        <w:rPr>
          <w:rFonts w:ascii="Times New Roman" w:hAnsi="Times New Roman" w:cs="Times New Roman"/>
        </w:rPr>
        <w:t>conocido</w:t>
      </w:r>
      <w:r w:rsidRPr="00F24748">
        <w:rPr>
          <w:rFonts w:ascii="Times New Roman" w:hAnsi="Times New Roman" w:cs="Times New Roman"/>
        </w:rPr>
        <w:t xml:space="preserve"> como </w:t>
      </w:r>
      <w:r w:rsidR="005F5C15" w:rsidRPr="00F24748">
        <w:rPr>
          <w:rFonts w:ascii="Times New Roman" w:hAnsi="Times New Roman" w:cs="Times New Roman"/>
        </w:rPr>
        <w:t>t</w:t>
      </w:r>
      <w:r w:rsidR="004A4351">
        <w:rPr>
          <w:rFonts w:ascii="Times New Roman" w:hAnsi="Times New Roman" w:cs="Times New Roman"/>
        </w:rPr>
        <w:t>ó</w:t>
      </w:r>
      <w:r w:rsidR="005F5C15" w:rsidRPr="00F24748">
        <w:rPr>
          <w:rFonts w:ascii="Times New Roman" w:hAnsi="Times New Roman" w:cs="Times New Roman"/>
        </w:rPr>
        <w:t>xico</w:t>
      </w:r>
      <w:r w:rsidRPr="00F24748">
        <w:rPr>
          <w:rFonts w:ascii="Times New Roman" w:hAnsi="Times New Roman" w:cs="Times New Roman"/>
        </w:rPr>
        <w:t xml:space="preserve"> </w:t>
      </w:r>
      <w:r w:rsidR="005F5C15" w:rsidRPr="00F24748">
        <w:rPr>
          <w:rFonts w:ascii="Times New Roman" w:hAnsi="Times New Roman" w:cs="Times New Roman"/>
        </w:rPr>
        <w:t>atmosférico,</w:t>
      </w:r>
      <w:r w:rsidRPr="00F24748">
        <w:rPr>
          <w:rFonts w:ascii="Times New Roman" w:hAnsi="Times New Roman" w:cs="Times New Roman"/>
        </w:rPr>
        <w:t xml:space="preserve"> </w:t>
      </w:r>
      <w:r w:rsidR="005F5C15" w:rsidRPr="00F24748">
        <w:rPr>
          <w:rFonts w:ascii="Times New Roman" w:hAnsi="Times New Roman" w:cs="Times New Roman"/>
        </w:rPr>
        <w:t>pues</w:t>
      </w:r>
      <w:r w:rsidRPr="00F24748">
        <w:rPr>
          <w:rFonts w:ascii="Times New Roman" w:hAnsi="Times New Roman" w:cs="Times New Roman"/>
        </w:rPr>
        <w:t xml:space="preserve"> </w:t>
      </w:r>
      <w:r w:rsidR="005F5C15" w:rsidRPr="00F24748">
        <w:rPr>
          <w:rFonts w:ascii="Times New Roman" w:hAnsi="Times New Roman" w:cs="Times New Roman"/>
        </w:rPr>
        <w:t>tiene</w:t>
      </w:r>
      <w:r w:rsidRPr="00F24748">
        <w:rPr>
          <w:rFonts w:ascii="Times New Roman" w:hAnsi="Times New Roman" w:cs="Times New Roman"/>
        </w:rPr>
        <w:t xml:space="preserve"> efectos ag</w:t>
      </w:r>
      <w:r w:rsidR="00021C4E" w:rsidRPr="00F24748">
        <w:rPr>
          <w:rFonts w:ascii="Times New Roman" w:hAnsi="Times New Roman" w:cs="Times New Roman"/>
        </w:rPr>
        <w:t xml:space="preserve">udos como la </w:t>
      </w:r>
      <w:r w:rsidR="002E2797" w:rsidRPr="00F24748">
        <w:rPr>
          <w:rFonts w:ascii="Times New Roman" w:hAnsi="Times New Roman" w:cs="Times New Roman"/>
        </w:rPr>
        <w:t>irritación</w:t>
      </w:r>
      <w:r w:rsidR="00021C4E" w:rsidRPr="00F24748">
        <w:rPr>
          <w:rFonts w:ascii="Times New Roman" w:hAnsi="Times New Roman" w:cs="Times New Roman"/>
        </w:rPr>
        <w:t>,</w:t>
      </w:r>
      <w:r w:rsidRPr="00F24748">
        <w:rPr>
          <w:rFonts w:ascii="Times New Roman" w:hAnsi="Times New Roman" w:cs="Times New Roman"/>
        </w:rPr>
        <w:t xml:space="preserve"> y</w:t>
      </w:r>
      <w:r w:rsidR="005F5C15" w:rsidRPr="00F24748">
        <w:rPr>
          <w:rFonts w:ascii="Times New Roman" w:hAnsi="Times New Roman" w:cs="Times New Roman"/>
        </w:rPr>
        <w:t xml:space="preserve"> otros</w:t>
      </w:r>
      <w:r w:rsidRPr="00F24748">
        <w:rPr>
          <w:rFonts w:ascii="Times New Roman" w:hAnsi="Times New Roman" w:cs="Times New Roman"/>
        </w:rPr>
        <w:t xml:space="preserve"> </w:t>
      </w:r>
      <w:r w:rsidR="002E2797" w:rsidRPr="00F24748">
        <w:rPr>
          <w:rFonts w:ascii="Times New Roman" w:hAnsi="Times New Roman" w:cs="Times New Roman"/>
        </w:rPr>
        <w:t>crónicos</w:t>
      </w:r>
      <w:r w:rsidRPr="00F24748">
        <w:rPr>
          <w:rFonts w:ascii="Times New Roman" w:hAnsi="Times New Roman" w:cs="Times New Roman"/>
        </w:rPr>
        <w:t xml:space="preserve"> </w:t>
      </w:r>
      <w:r w:rsidR="005F5C15" w:rsidRPr="00F24748">
        <w:rPr>
          <w:rFonts w:ascii="Times New Roman" w:hAnsi="Times New Roman" w:cs="Times New Roman"/>
        </w:rPr>
        <w:t xml:space="preserve">que pueden derivar en </w:t>
      </w:r>
      <w:proofErr w:type="spellStart"/>
      <w:r w:rsidRPr="00F24748">
        <w:rPr>
          <w:rFonts w:ascii="Times New Roman" w:hAnsi="Times New Roman" w:cs="Times New Roman"/>
        </w:rPr>
        <w:t>cánce</w:t>
      </w:r>
      <w:r w:rsidR="00021C4E" w:rsidRPr="00F24748">
        <w:rPr>
          <w:rFonts w:ascii="Times New Roman" w:hAnsi="Times New Roman" w:cs="Times New Roman"/>
        </w:rPr>
        <w:t>r</w:t>
      </w:r>
      <w:proofErr w:type="spellEnd"/>
      <w:r w:rsidR="005F5C15" w:rsidRPr="00F24748">
        <w:rPr>
          <w:rFonts w:ascii="Times New Roman" w:hAnsi="Times New Roman" w:cs="Times New Roman"/>
        </w:rPr>
        <w:t xml:space="preserve"> </w:t>
      </w:r>
      <w:r w:rsidR="005F5C15" w:rsidRPr="00D641D5">
        <w:rPr>
          <w:rFonts w:ascii="Times New Roman" w:hAnsi="Times New Roman" w:cs="Times New Roman"/>
          <w:color w:val="0070C0"/>
        </w:rPr>
        <w:t xml:space="preserve">(García Reynoso </w:t>
      </w:r>
      <w:r w:rsidR="00864BF1" w:rsidRPr="00864BF1">
        <w:rPr>
          <w:rFonts w:ascii="Times New Roman" w:hAnsi="Times New Roman" w:cs="Times New Roman"/>
          <w:i/>
          <w:iCs/>
          <w:color w:val="0070C0"/>
        </w:rPr>
        <w:t>et al.</w:t>
      </w:r>
      <w:r w:rsidR="0009370A" w:rsidRPr="00360DC2">
        <w:rPr>
          <w:rFonts w:ascii="Times New Roman" w:hAnsi="Times New Roman" w:cs="Times New Roman"/>
          <w:color w:val="0070C0"/>
        </w:rPr>
        <w:t>,</w:t>
      </w:r>
      <w:r w:rsidR="005F5C15" w:rsidRPr="00D641D5">
        <w:rPr>
          <w:rFonts w:ascii="Times New Roman" w:hAnsi="Times New Roman" w:cs="Times New Roman"/>
          <w:color w:val="0070C0"/>
        </w:rPr>
        <w:t xml:space="preserve"> 2007; </w:t>
      </w:r>
      <w:proofErr w:type="spellStart"/>
      <w:r w:rsidR="005F5C15" w:rsidRPr="00D641D5">
        <w:rPr>
          <w:rFonts w:ascii="Times New Roman" w:hAnsi="Times New Roman" w:cs="Times New Roman"/>
          <w:color w:val="0070C0"/>
        </w:rPr>
        <w:t>Viskari</w:t>
      </w:r>
      <w:proofErr w:type="spellEnd"/>
      <w:r w:rsidR="005F5C15" w:rsidRPr="00D641D5">
        <w:rPr>
          <w:rFonts w:ascii="Times New Roman" w:hAnsi="Times New Roman" w:cs="Times New Roman"/>
          <w:color w:val="0070C0"/>
        </w:rPr>
        <w:t xml:space="preserve"> </w:t>
      </w:r>
      <w:r w:rsidR="00864BF1" w:rsidRPr="00864BF1">
        <w:rPr>
          <w:rFonts w:ascii="Times New Roman" w:hAnsi="Times New Roman" w:cs="Times New Roman"/>
          <w:i/>
          <w:iCs/>
          <w:color w:val="0070C0"/>
        </w:rPr>
        <w:t>et al.</w:t>
      </w:r>
      <w:r w:rsidR="005F5C15" w:rsidRPr="00360DC2">
        <w:rPr>
          <w:rFonts w:ascii="Times New Roman" w:hAnsi="Times New Roman" w:cs="Times New Roman"/>
          <w:color w:val="0070C0"/>
        </w:rPr>
        <w:t>,</w:t>
      </w:r>
      <w:r w:rsidR="005F5C15" w:rsidRPr="00D641D5">
        <w:rPr>
          <w:rFonts w:ascii="Times New Roman" w:hAnsi="Times New Roman" w:cs="Times New Roman"/>
          <w:color w:val="0070C0"/>
        </w:rPr>
        <w:t xml:space="preserve"> 2000)</w:t>
      </w:r>
      <w:r w:rsidR="005F5C15" w:rsidRPr="00F24748">
        <w:rPr>
          <w:rFonts w:ascii="Times New Roman" w:hAnsi="Times New Roman" w:cs="Times New Roman"/>
        </w:rPr>
        <w:t>.</w:t>
      </w:r>
      <w:r w:rsidR="00F24748" w:rsidRPr="00F24748">
        <w:rPr>
          <w:rFonts w:ascii="Times New Roman" w:hAnsi="Times New Roman" w:cs="Times New Roman"/>
        </w:rPr>
        <w:t xml:space="preserve"> </w:t>
      </w:r>
      <w:r w:rsidR="00F24748" w:rsidRPr="00F24748">
        <w:rPr>
          <w:rStyle w:val="Textoennegrita"/>
          <w:rFonts w:ascii="Times New Roman" w:eastAsia="Times New Roman" w:hAnsi="Times New Roman" w:cs="Times New Roman"/>
          <w:b w:val="0"/>
        </w:rPr>
        <w:t>Además,</w:t>
      </w:r>
      <w:r w:rsidRPr="00F24748">
        <w:rPr>
          <w:rStyle w:val="Textoennegrita"/>
          <w:rFonts w:ascii="Times New Roman" w:eastAsia="Times New Roman" w:hAnsi="Times New Roman" w:cs="Times New Roman"/>
          <w:b w:val="0"/>
        </w:rPr>
        <w:t xml:space="preserve"> se </w:t>
      </w:r>
      <w:r w:rsidR="00F24748" w:rsidRPr="00F24748">
        <w:rPr>
          <w:rStyle w:val="Textoennegrita"/>
          <w:rFonts w:ascii="Times New Roman" w:eastAsia="Times New Roman" w:hAnsi="Times New Roman" w:cs="Times New Roman"/>
          <w:b w:val="0"/>
        </w:rPr>
        <w:t>encuentran</w:t>
      </w:r>
      <w:r w:rsidRPr="00F24748">
        <w:rPr>
          <w:rStyle w:val="Textoennegrita"/>
          <w:rFonts w:ascii="Times New Roman" w:eastAsia="Times New Roman" w:hAnsi="Times New Roman" w:cs="Times New Roman"/>
          <w:b w:val="0"/>
        </w:rPr>
        <w:t xml:space="preserve"> trastornos en</w:t>
      </w:r>
      <w:r w:rsidR="00F24748" w:rsidRPr="00F24748">
        <w:rPr>
          <w:rStyle w:val="Textoennegrita"/>
          <w:rFonts w:ascii="Times New Roman" w:eastAsia="Times New Roman" w:hAnsi="Times New Roman" w:cs="Times New Roman"/>
          <w:b w:val="0"/>
        </w:rPr>
        <w:t xml:space="preserve"> la respuesta</w:t>
      </w:r>
      <w:r w:rsidRPr="00F24748">
        <w:rPr>
          <w:rStyle w:val="Textoennegrita"/>
          <w:rFonts w:ascii="Times New Roman" w:eastAsia="Times New Roman" w:hAnsi="Times New Roman" w:cs="Times New Roman"/>
          <w:b w:val="0"/>
        </w:rPr>
        <w:t xml:space="preserve"> del sistema </w:t>
      </w:r>
      <w:r w:rsidR="00F24748" w:rsidRPr="00F24748">
        <w:rPr>
          <w:rStyle w:val="Textoennegrita"/>
          <w:rFonts w:ascii="Times New Roman" w:eastAsia="Times New Roman" w:hAnsi="Times New Roman" w:cs="Times New Roman"/>
          <w:b w:val="0"/>
        </w:rPr>
        <w:t>inmunológico</w:t>
      </w:r>
      <w:r w:rsidRPr="00F24748">
        <w:rPr>
          <w:rStyle w:val="Textoennegrita"/>
          <w:rFonts w:ascii="Times New Roman" w:eastAsia="Times New Roman" w:hAnsi="Times New Roman" w:cs="Times New Roman"/>
          <w:b w:val="0"/>
        </w:rPr>
        <w:t xml:space="preserve">, y </w:t>
      </w:r>
      <w:r w:rsidR="00F24748" w:rsidRPr="00F24748">
        <w:rPr>
          <w:rStyle w:val="Textoennegrita"/>
          <w:rFonts w:ascii="Times New Roman" w:eastAsia="Times New Roman" w:hAnsi="Times New Roman" w:cs="Times New Roman"/>
          <w:b w:val="0"/>
        </w:rPr>
        <w:t xml:space="preserve">un </w:t>
      </w:r>
      <w:r w:rsidRPr="00F24748">
        <w:rPr>
          <w:rStyle w:val="Textoennegrita"/>
          <w:rFonts w:ascii="Times New Roman" w:eastAsia="Times New Roman" w:hAnsi="Times New Roman" w:cs="Times New Roman"/>
          <w:b w:val="0"/>
        </w:rPr>
        <w:t xml:space="preserve">aumento </w:t>
      </w:r>
      <w:r w:rsidR="00F24748" w:rsidRPr="00F24748">
        <w:rPr>
          <w:rStyle w:val="Textoennegrita"/>
          <w:rFonts w:ascii="Times New Roman" w:eastAsia="Times New Roman" w:hAnsi="Times New Roman" w:cs="Times New Roman"/>
          <w:b w:val="0"/>
        </w:rPr>
        <w:t>a</w:t>
      </w:r>
      <w:r w:rsidRPr="00F24748">
        <w:rPr>
          <w:rStyle w:val="Textoennegrita"/>
          <w:rFonts w:ascii="Times New Roman" w:eastAsia="Times New Roman" w:hAnsi="Times New Roman" w:cs="Times New Roman"/>
          <w:b w:val="0"/>
        </w:rPr>
        <w:t xml:space="preserve"> la susceptibilidad a </w:t>
      </w:r>
      <w:r w:rsidR="00F24748" w:rsidRPr="00F24748">
        <w:rPr>
          <w:rStyle w:val="Textoennegrita"/>
          <w:rFonts w:ascii="Times New Roman" w:eastAsia="Times New Roman" w:hAnsi="Times New Roman" w:cs="Times New Roman"/>
          <w:b w:val="0"/>
        </w:rPr>
        <w:t>determinadas</w:t>
      </w:r>
      <w:r w:rsidRPr="00F24748">
        <w:rPr>
          <w:rStyle w:val="Textoennegrita"/>
          <w:rFonts w:ascii="Times New Roman" w:eastAsia="Times New Roman" w:hAnsi="Times New Roman" w:cs="Times New Roman"/>
          <w:b w:val="0"/>
        </w:rPr>
        <w:t xml:space="preserve"> infecciones y enfermedades. </w:t>
      </w:r>
      <w:r w:rsidR="00F24748" w:rsidRPr="00F24748">
        <w:rPr>
          <w:rFonts w:ascii="Times New Roman" w:hAnsi="Times New Roman" w:cs="Times New Roman"/>
        </w:rPr>
        <w:t>El conjunto de estos problemas supone</w:t>
      </w:r>
      <w:r w:rsidRPr="00F24748">
        <w:rPr>
          <w:rFonts w:ascii="Times New Roman" w:hAnsi="Times New Roman" w:cs="Times New Roman"/>
        </w:rPr>
        <w:t xml:space="preserve"> el mayor daño a la esperanza de vida. Además, recientemente la polución ambiental ha sido definida </w:t>
      </w:r>
      <w:r w:rsidR="00AA0C56" w:rsidRPr="00F24748">
        <w:rPr>
          <w:rFonts w:ascii="Times New Roman" w:hAnsi="Times New Roman" w:cs="Times New Roman"/>
        </w:rPr>
        <w:t>como una nueva pandemia mundial</w:t>
      </w:r>
      <w:r w:rsidR="00F24748" w:rsidRPr="00F24748">
        <w:rPr>
          <w:rFonts w:ascii="Times New Roman" w:hAnsi="Times New Roman" w:cs="Times New Roman"/>
        </w:rPr>
        <w:t xml:space="preserve"> </w:t>
      </w:r>
      <w:r w:rsidR="00F24748" w:rsidRPr="00D641D5">
        <w:rPr>
          <w:rFonts w:ascii="Times New Roman" w:hAnsi="Times New Roman" w:cs="Times New Roman"/>
          <w:color w:val="0070C0"/>
        </w:rPr>
        <w:t>(</w:t>
      </w:r>
      <w:proofErr w:type="spellStart"/>
      <w:r w:rsidR="00F24748" w:rsidRPr="00D641D5">
        <w:rPr>
          <w:rFonts w:ascii="Times New Roman" w:hAnsi="Times New Roman" w:cs="Times New Roman"/>
          <w:color w:val="0070C0"/>
        </w:rPr>
        <w:t>Münzel</w:t>
      </w:r>
      <w:proofErr w:type="spellEnd"/>
      <w:r w:rsidR="00F24748" w:rsidRPr="00D641D5">
        <w:rPr>
          <w:rFonts w:ascii="Times New Roman" w:hAnsi="Times New Roman" w:cs="Times New Roman"/>
          <w:color w:val="0070C0"/>
        </w:rPr>
        <w:t xml:space="preserve"> </w:t>
      </w:r>
      <w:r w:rsidR="00864BF1" w:rsidRPr="00864BF1">
        <w:rPr>
          <w:rFonts w:ascii="Times New Roman" w:hAnsi="Times New Roman" w:cs="Times New Roman"/>
          <w:i/>
          <w:iCs/>
          <w:color w:val="0070C0"/>
        </w:rPr>
        <w:t>et al.</w:t>
      </w:r>
      <w:r w:rsidR="0009370A" w:rsidRPr="00AE0E33">
        <w:rPr>
          <w:rFonts w:ascii="Times New Roman" w:hAnsi="Times New Roman" w:cs="Times New Roman"/>
          <w:color w:val="0070C0"/>
        </w:rPr>
        <w:t>,</w:t>
      </w:r>
      <w:r w:rsidR="00F24748" w:rsidRPr="00D641D5">
        <w:rPr>
          <w:rFonts w:ascii="Times New Roman" w:hAnsi="Times New Roman" w:cs="Times New Roman"/>
          <w:color w:val="0070C0"/>
        </w:rPr>
        <w:t xml:space="preserve"> </w:t>
      </w:r>
      <w:r w:rsidR="00F24748" w:rsidRPr="00D641D5">
        <w:rPr>
          <w:rFonts w:ascii="Times New Roman" w:hAnsi="Times New Roman" w:cs="Times New Roman"/>
          <w:color w:val="0070C0"/>
          <w:lang w:val="es-AR"/>
        </w:rPr>
        <w:t>2020)</w:t>
      </w:r>
      <w:r w:rsidR="00F24748" w:rsidRPr="00F24748">
        <w:rPr>
          <w:rFonts w:ascii="Times New Roman" w:hAnsi="Times New Roman" w:cs="Times New Roman"/>
          <w:lang w:val="es-AR"/>
        </w:rPr>
        <w:t>.</w:t>
      </w:r>
      <w:r w:rsidR="00371365">
        <w:rPr>
          <w:rFonts w:ascii="Times New Roman" w:hAnsi="Times New Roman" w:cs="Times New Roman"/>
          <w:lang w:val="es-AR"/>
        </w:rPr>
        <w:t xml:space="preserve"> Por ello, los problemas de </w:t>
      </w:r>
      <w:r w:rsidR="00371365" w:rsidRPr="0070760A">
        <w:rPr>
          <w:rStyle w:val="Textoennegrita"/>
          <w:rFonts w:ascii="Times New Roman" w:hAnsi="Times New Roman" w:cs="Times New Roman"/>
          <w:b w:val="0"/>
          <w:color w:val="000000" w:themeColor="text1"/>
        </w:rPr>
        <w:t xml:space="preserve">contaminación y </w:t>
      </w:r>
      <w:r w:rsidR="00371365">
        <w:rPr>
          <w:rStyle w:val="Textoennegrita"/>
          <w:rFonts w:ascii="Times New Roman" w:hAnsi="Times New Roman" w:cs="Times New Roman"/>
          <w:b w:val="0"/>
          <w:color w:val="000000" w:themeColor="text1"/>
        </w:rPr>
        <w:t xml:space="preserve">su vinculación con </w:t>
      </w:r>
      <w:r w:rsidR="00371365" w:rsidRPr="0070760A">
        <w:rPr>
          <w:rStyle w:val="Textoennegrita"/>
          <w:rFonts w:ascii="Times New Roman" w:hAnsi="Times New Roman" w:cs="Times New Roman"/>
          <w:b w:val="0"/>
          <w:color w:val="000000" w:themeColor="text1"/>
        </w:rPr>
        <w:t xml:space="preserve">el cambio climático </w:t>
      </w:r>
      <w:r w:rsidR="00371365">
        <w:rPr>
          <w:rStyle w:val="Textoennegrita"/>
          <w:rFonts w:ascii="Times New Roman" w:hAnsi="Times New Roman" w:cs="Times New Roman"/>
          <w:b w:val="0"/>
          <w:color w:val="000000" w:themeColor="text1"/>
        </w:rPr>
        <w:t>deben ser</w:t>
      </w:r>
      <w:r w:rsidR="00371365" w:rsidRPr="0070760A">
        <w:rPr>
          <w:rStyle w:val="Textoennegrita"/>
          <w:rFonts w:ascii="Times New Roman" w:hAnsi="Times New Roman" w:cs="Times New Roman"/>
          <w:b w:val="0"/>
          <w:color w:val="000000" w:themeColor="text1"/>
        </w:rPr>
        <w:t xml:space="preserve"> </w:t>
      </w:r>
      <w:r w:rsidR="004A4351">
        <w:rPr>
          <w:rStyle w:val="Textoennegrita"/>
          <w:rFonts w:ascii="Times New Roman" w:hAnsi="Times New Roman" w:cs="Times New Roman"/>
          <w:b w:val="0"/>
          <w:color w:val="000000" w:themeColor="text1"/>
        </w:rPr>
        <w:t xml:space="preserve">considerados </w:t>
      </w:r>
      <w:r w:rsidR="00371365" w:rsidRPr="0070760A">
        <w:rPr>
          <w:rStyle w:val="Textoennegrita"/>
          <w:rFonts w:ascii="Times New Roman" w:hAnsi="Times New Roman" w:cs="Times New Roman"/>
          <w:b w:val="0"/>
          <w:color w:val="000000" w:themeColor="text1"/>
        </w:rPr>
        <w:t>complejos</w:t>
      </w:r>
      <w:r w:rsidR="004A4351">
        <w:rPr>
          <w:rStyle w:val="Textoennegrita"/>
          <w:rFonts w:ascii="Times New Roman" w:hAnsi="Times New Roman" w:cs="Times New Roman"/>
          <w:b w:val="0"/>
          <w:color w:val="000000" w:themeColor="text1"/>
        </w:rPr>
        <w:t>,</w:t>
      </w:r>
      <w:r w:rsidR="00371365" w:rsidRPr="0070760A">
        <w:rPr>
          <w:rStyle w:val="Textoennegrita"/>
          <w:rFonts w:ascii="Times New Roman" w:hAnsi="Times New Roman" w:cs="Times New Roman"/>
          <w:b w:val="0"/>
          <w:color w:val="000000" w:themeColor="text1"/>
        </w:rPr>
        <w:t xml:space="preserve"> y</w:t>
      </w:r>
      <w:r w:rsidR="00371365">
        <w:rPr>
          <w:rStyle w:val="Textoennegrita"/>
          <w:rFonts w:ascii="Times New Roman" w:hAnsi="Times New Roman" w:cs="Times New Roman"/>
          <w:b w:val="0"/>
          <w:color w:val="000000" w:themeColor="text1"/>
        </w:rPr>
        <w:t>a</w:t>
      </w:r>
      <w:r w:rsidR="00371365" w:rsidRPr="0070760A">
        <w:rPr>
          <w:rStyle w:val="Textoennegrita"/>
          <w:rFonts w:ascii="Times New Roman" w:hAnsi="Times New Roman" w:cs="Times New Roman"/>
          <w:b w:val="0"/>
          <w:color w:val="000000" w:themeColor="text1"/>
        </w:rPr>
        <w:t xml:space="preserve"> </w:t>
      </w:r>
      <w:r w:rsidR="00371365">
        <w:rPr>
          <w:rStyle w:val="Textoennegrita"/>
          <w:rFonts w:ascii="Times New Roman" w:hAnsi="Times New Roman" w:cs="Times New Roman"/>
          <w:b w:val="0"/>
          <w:color w:val="000000" w:themeColor="text1"/>
        </w:rPr>
        <w:t xml:space="preserve">que </w:t>
      </w:r>
      <w:r w:rsidR="00371365" w:rsidRPr="0070760A">
        <w:rPr>
          <w:rStyle w:val="Textoennegrita"/>
          <w:rFonts w:ascii="Times New Roman" w:hAnsi="Times New Roman" w:cs="Times New Roman"/>
          <w:b w:val="0"/>
          <w:color w:val="000000" w:themeColor="text1"/>
        </w:rPr>
        <w:t xml:space="preserve">están generando vulnerabilidades </w:t>
      </w:r>
      <w:r w:rsidR="00371365">
        <w:rPr>
          <w:rStyle w:val="Textoennegrita"/>
          <w:rFonts w:ascii="Times New Roman" w:hAnsi="Times New Roman" w:cs="Times New Roman"/>
          <w:b w:val="0"/>
          <w:color w:val="000000" w:themeColor="text1"/>
        </w:rPr>
        <w:t xml:space="preserve">sanitarias y </w:t>
      </w:r>
      <w:r w:rsidR="00371365" w:rsidRPr="0070760A">
        <w:rPr>
          <w:rStyle w:val="Textoennegrita"/>
          <w:rFonts w:ascii="Times New Roman" w:hAnsi="Times New Roman" w:cs="Times New Roman"/>
          <w:b w:val="0"/>
          <w:color w:val="000000" w:themeColor="text1"/>
        </w:rPr>
        <w:t>socio-ambientales en las ciudades.</w:t>
      </w:r>
    </w:p>
    <w:p w14:paraId="735A7ABB" w14:textId="77777777" w:rsidR="003B7A6C" w:rsidRPr="00D641D5" w:rsidRDefault="003B7A6C" w:rsidP="00BB19A1">
      <w:pPr>
        <w:pStyle w:val="Textonotapie"/>
        <w:jc w:val="both"/>
        <w:rPr>
          <w:rFonts w:ascii="Times New Roman" w:hAnsi="Times New Roman" w:cs="Times New Roman"/>
        </w:rPr>
      </w:pPr>
    </w:p>
    <w:p w14:paraId="064DF0B7" w14:textId="715DB652" w:rsidR="00F24748" w:rsidRPr="00A007A9" w:rsidRDefault="00F60825" w:rsidP="005F0990">
      <w:pPr>
        <w:ind w:left="284" w:hanging="284"/>
        <w:jc w:val="both"/>
        <w:rPr>
          <w:b/>
          <w:bCs/>
          <w:kern w:val="36"/>
        </w:rPr>
      </w:pPr>
      <w:r w:rsidRPr="00A007A9">
        <w:rPr>
          <w:b/>
          <w:bCs/>
          <w:kern w:val="36"/>
        </w:rPr>
        <w:t>3</w:t>
      </w:r>
      <w:r w:rsidR="00F24748" w:rsidRPr="00A007A9">
        <w:rPr>
          <w:b/>
          <w:bCs/>
          <w:kern w:val="36"/>
        </w:rPr>
        <w:t>.</w:t>
      </w:r>
      <w:r w:rsidR="005F0990">
        <w:rPr>
          <w:b/>
          <w:bCs/>
          <w:kern w:val="36"/>
        </w:rPr>
        <w:tab/>
      </w:r>
      <w:r w:rsidR="00F24748" w:rsidRPr="00A007A9">
        <w:rPr>
          <w:b/>
          <w:bCs/>
          <w:kern w:val="36"/>
        </w:rPr>
        <w:t>Metodología</w:t>
      </w:r>
    </w:p>
    <w:p w14:paraId="044EE3C4" w14:textId="77777777" w:rsidR="009C7321" w:rsidRPr="00D641D5" w:rsidRDefault="009C7321" w:rsidP="00BB19A1">
      <w:pPr>
        <w:jc w:val="both"/>
      </w:pPr>
    </w:p>
    <w:p w14:paraId="0346CF64" w14:textId="077D6E95" w:rsidR="001B400A" w:rsidRDefault="00474598" w:rsidP="00BB19A1">
      <w:pPr>
        <w:jc w:val="both"/>
        <w:outlineLvl w:val="0"/>
        <w:rPr>
          <w:bCs/>
          <w:kern w:val="36"/>
        </w:rPr>
      </w:pPr>
      <w:r>
        <w:rPr>
          <w:bCs/>
          <w:kern w:val="36"/>
        </w:rPr>
        <w:t xml:space="preserve">La </w:t>
      </w:r>
      <w:r w:rsidRPr="00762CAA">
        <w:rPr>
          <w:b/>
          <w:kern w:val="36"/>
        </w:rPr>
        <w:t xml:space="preserve">Figura </w:t>
      </w:r>
      <w:r w:rsidR="00481D6B">
        <w:rPr>
          <w:b/>
          <w:kern w:val="36"/>
        </w:rPr>
        <w:t>1</w:t>
      </w:r>
      <w:r>
        <w:rPr>
          <w:bCs/>
          <w:kern w:val="36"/>
        </w:rPr>
        <w:t xml:space="preserve"> muestra la ubicación del área de estudio, </w:t>
      </w:r>
      <w:r w:rsidR="00242CC1" w:rsidRPr="00945F82">
        <w:rPr>
          <w:bCs/>
          <w:kern w:val="36"/>
        </w:rPr>
        <w:t>el distrito Las Dolores</w:t>
      </w:r>
      <w:r w:rsidR="001B4B66">
        <w:rPr>
          <w:bCs/>
          <w:kern w:val="36"/>
        </w:rPr>
        <w:t>, un</w:t>
      </w:r>
      <w:r w:rsidR="00364AC6">
        <w:rPr>
          <w:bCs/>
          <w:kern w:val="36"/>
        </w:rPr>
        <w:t>a</w:t>
      </w:r>
      <w:r w:rsidR="001B4B66">
        <w:rPr>
          <w:bCs/>
          <w:kern w:val="36"/>
        </w:rPr>
        <w:t xml:space="preserve"> </w:t>
      </w:r>
      <w:r w:rsidR="00364AC6">
        <w:rPr>
          <w:bCs/>
          <w:kern w:val="36"/>
        </w:rPr>
        <w:t xml:space="preserve">zona </w:t>
      </w:r>
      <w:r w:rsidR="001B4B66">
        <w:rPr>
          <w:bCs/>
          <w:kern w:val="36"/>
        </w:rPr>
        <w:t xml:space="preserve">de </w:t>
      </w:r>
      <w:r w:rsidR="00364AC6">
        <w:rPr>
          <w:bCs/>
          <w:kern w:val="36"/>
        </w:rPr>
        <w:t>2</w:t>
      </w:r>
      <w:r w:rsidR="00D641D5">
        <w:rPr>
          <w:bCs/>
          <w:kern w:val="36"/>
        </w:rPr>
        <w:t xml:space="preserve"> </w:t>
      </w:r>
      <w:r w:rsidR="00364AC6">
        <w:rPr>
          <w:bCs/>
          <w:kern w:val="36"/>
        </w:rPr>
        <w:t>618 hectáreas</w:t>
      </w:r>
      <w:r w:rsidR="001B4B66">
        <w:rPr>
          <w:bCs/>
          <w:kern w:val="36"/>
        </w:rPr>
        <w:t xml:space="preserve"> al</w:t>
      </w:r>
      <w:r w:rsidR="00242CC1" w:rsidRPr="00945F82">
        <w:rPr>
          <w:bCs/>
          <w:kern w:val="36"/>
        </w:rPr>
        <w:t xml:space="preserve"> sur</w:t>
      </w:r>
      <w:r w:rsidR="00F24748" w:rsidRPr="00945F82">
        <w:rPr>
          <w:bCs/>
          <w:kern w:val="36"/>
        </w:rPr>
        <w:t xml:space="preserve"> de Posadas</w:t>
      </w:r>
      <w:r>
        <w:rPr>
          <w:bCs/>
          <w:kern w:val="36"/>
        </w:rPr>
        <w:t xml:space="preserve">. </w:t>
      </w:r>
      <w:r w:rsidR="0067520E">
        <w:rPr>
          <w:bCs/>
          <w:kern w:val="36"/>
        </w:rPr>
        <w:t>El distrito seleccionado es una subdivisión territorial administrada por la Municipalidad de Posadas</w:t>
      </w:r>
      <w:r w:rsidR="004E50C7">
        <w:rPr>
          <w:bCs/>
          <w:kern w:val="36"/>
        </w:rPr>
        <w:t>, y cuenta con más de 30 barrios</w:t>
      </w:r>
      <w:r w:rsidR="0067520E">
        <w:rPr>
          <w:bCs/>
          <w:kern w:val="36"/>
        </w:rPr>
        <w:t xml:space="preserve">. </w:t>
      </w:r>
      <w:r w:rsidR="001B400A">
        <w:rPr>
          <w:bCs/>
          <w:kern w:val="36"/>
        </w:rPr>
        <w:t xml:space="preserve">Entre las emisiones generadas por quemas de </w:t>
      </w:r>
      <w:r w:rsidR="00AD6B71">
        <w:rPr>
          <w:bCs/>
          <w:kern w:val="36"/>
        </w:rPr>
        <w:t>basura</w:t>
      </w:r>
      <w:r w:rsidR="001B400A">
        <w:rPr>
          <w:bCs/>
          <w:kern w:val="36"/>
        </w:rPr>
        <w:t xml:space="preserve">, el registro se focalizó en </w:t>
      </w:r>
      <w:r w:rsidR="00F24748" w:rsidRPr="00945F82">
        <w:rPr>
          <w:bCs/>
          <w:kern w:val="36"/>
        </w:rPr>
        <w:t>el PM2.5 como “un contaminante criterio”</w:t>
      </w:r>
      <w:r w:rsidR="00386775">
        <w:rPr>
          <w:bCs/>
          <w:kern w:val="36"/>
        </w:rPr>
        <w:t>,</w:t>
      </w:r>
      <w:r w:rsidR="00F24748" w:rsidRPr="00945F82">
        <w:rPr>
          <w:bCs/>
          <w:kern w:val="36"/>
        </w:rPr>
        <w:t xml:space="preserve"> </w:t>
      </w:r>
      <w:r w:rsidR="001B400A">
        <w:rPr>
          <w:bCs/>
          <w:kern w:val="36"/>
        </w:rPr>
        <w:t>tratando de</w:t>
      </w:r>
      <w:r w:rsidR="00F24748" w:rsidRPr="00945F82">
        <w:rPr>
          <w:bCs/>
          <w:kern w:val="36"/>
        </w:rPr>
        <w:t xml:space="preserve"> identific</w:t>
      </w:r>
      <w:r w:rsidR="00242CC1" w:rsidRPr="00945F82">
        <w:rPr>
          <w:bCs/>
          <w:kern w:val="36"/>
        </w:rPr>
        <w:t>ar</w:t>
      </w:r>
      <w:r w:rsidR="00F24748" w:rsidRPr="00945F82">
        <w:rPr>
          <w:bCs/>
          <w:kern w:val="36"/>
        </w:rPr>
        <w:t xml:space="preserve"> momentos del día</w:t>
      </w:r>
      <w:r w:rsidR="00C57B20">
        <w:rPr>
          <w:bCs/>
          <w:kern w:val="36"/>
        </w:rPr>
        <w:t>,</w:t>
      </w:r>
      <w:r w:rsidR="00F24748" w:rsidRPr="00945F82">
        <w:rPr>
          <w:bCs/>
          <w:kern w:val="36"/>
        </w:rPr>
        <w:t xml:space="preserve"> en </w:t>
      </w:r>
      <w:r w:rsidR="00242CC1" w:rsidRPr="00945F82">
        <w:rPr>
          <w:bCs/>
          <w:kern w:val="36"/>
        </w:rPr>
        <w:t>que</w:t>
      </w:r>
      <w:r w:rsidR="00F24748" w:rsidRPr="00945F82">
        <w:rPr>
          <w:bCs/>
          <w:kern w:val="36"/>
        </w:rPr>
        <w:t xml:space="preserve"> </w:t>
      </w:r>
      <w:r w:rsidR="00242CC1" w:rsidRPr="00945F82">
        <w:rPr>
          <w:bCs/>
          <w:kern w:val="36"/>
        </w:rPr>
        <w:t>los vecinos están más</w:t>
      </w:r>
      <w:r w:rsidR="00F24748" w:rsidRPr="00945F82">
        <w:rPr>
          <w:bCs/>
          <w:kern w:val="36"/>
        </w:rPr>
        <w:t xml:space="preserve"> expuest</w:t>
      </w:r>
      <w:r w:rsidR="00242CC1" w:rsidRPr="00945F82">
        <w:rPr>
          <w:bCs/>
          <w:kern w:val="36"/>
        </w:rPr>
        <w:t>os</w:t>
      </w:r>
      <w:r w:rsidR="00F24748" w:rsidRPr="00945F82">
        <w:rPr>
          <w:bCs/>
          <w:kern w:val="36"/>
        </w:rPr>
        <w:t xml:space="preserve"> </w:t>
      </w:r>
      <w:r w:rsidR="00242CC1" w:rsidRPr="00945F82">
        <w:rPr>
          <w:bCs/>
          <w:kern w:val="36"/>
        </w:rPr>
        <w:t>o afectados</w:t>
      </w:r>
      <w:r w:rsidR="00F24748" w:rsidRPr="00945F82">
        <w:rPr>
          <w:bCs/>
          <w:kern w:val="36"/>
        </w:rPr>
        <w:t xml:space="preserve"> por </w:t>
      </w:r>
      <w:r w:rsidR="00242CC1" w:rsidRPr="00945F82">
        <w:rPr>
          <w:bCs/>
          <w:kern w:val="36"/>
        </w:rPr>
        <w:t xml:space="preserve">humo y </w:t>
      </w:r>
      <w:r w:rsidR="00F24748" w:rsidRPr="00945F82">
        <w:rPr>
          <w:bCs/>
          <w:kern w:val="36"/>
        </w:rPr>
        <w:t>material particulado.</w:t>
      </w:r>
    </w:p>
    <w:p w14:paraId="24D082C2" w14:textId="14E12DEF" w:rsidR="000246AF" w:rsidRDefault="000246AF" w:rsidP="00BB19A1">
      <w:pPr>
        <w:jc w:val="both"/>
        <w:rPr>
          <w:b/>
          <w:bCs/>
          <w:spacing w:val="1"/>
          <w:sz w:val="22"/>
          <w:szCs w:val="22"/>
        </w:rPr>
      </w:pPr>
    </w:p>
    <w:p w14:paraId="1DABDFDA" w14:textId="05810721" w:rsidR="00386775" w:rsidRDefault="00386775" w:rsidP="00BB19A1">
      <w:pPr>
        <w:jc w:val="both"/>
        <w:rPr>
          <w:b/>
          <w:bCs/>
          <w:spacing w:val="1"/>
          <w:sz w:val="22"/>
          <w:szCs w:val="22"/>
        </w:rPr>
      </w:pPr>
    </w:p>
    <w:p w14:paraId="46F4379D" w14:textId="41FB2B5E" w:rsidR="00386775" w:rsidRDefault="00386775" w:rsidP="00BB19A1">
      <w:pPr>
        <w:jc w:val="both"/>
        <w:rPr>
          <w:b/>
          <w:bCs/>
          <w:spacing w:val="1"/>
          <w:sz w:val="22"/>
          <w:szCs w:val="22"/>
        </w:rPr>
      </w:pPr>
    </w:p>
    <w:p w14:paraId="5BBB9FB2" w14:textId="3E8D8BC2" w:rsidR="00386775" w:rsidRDefault="00386775" w:rsidP="00BB19A1">
      <w:pPr>
        <w:jc w:val="both"/>
        <w:rPr>
          <w:b/>
          <w:bCs/>
          <w:spacing w:val="1"/>
          <w:sz w:val="22"/>
          <w:szCs w:val="22"/>
        </w:rPr>
      </w:pPr>
    </w:p>
    <w:p w14:paraId="57377189" w14:textId="050B695E" w:rsidR="00386775" w:rsidRDefault="00386775" w:rsidP="00BB19A1">
      <w:pPr>
        <w:jc w:val="both"/>
        <w:rPr>
          <w:b/>
          <w:bCs/>
          <w:spacing w:val="1"/>
          <w:sz w:val="22"/>
          <w:szCs w:val="22"/>
        </w:rPr>
      </w:pPr>
    </w:p>
    <w:p w14:paraId="21D5F166" w14:textId="279A9D03" w:rsidR="00386775" w:rsidRDefault="00386775" w:rsidP="00BB19A1">
      <w:pPr>
        <w:jc w:val="both"/>
        <w:rPr>
          <w:b/>
          <w:bCs/>
          <w:spacing w:val="1"/>
          <w:sz w:val="22"/>
          <w:szCs w:val="22"/>
        </w:rPr>
      </w:pPr>
    </w:p>
    <w:p w14:paraId="189AE517" w14:textId="00A848FB" w:rsidR="00386775" w:rsidRDefault="00386775" w:rsidP="00BB19A1">
      <w:pPr>
        <w:jc w:val="both"/>
        <w:rPr>
          <w:b/>
          <w:bCs/>
          <w:spacing w:val="1"/>
          <w:sz w:val="22"/>
          <w:szCs w:val="22"/>
        </w:rPr>
      </w:pPr>
      <w:r>
        <w:rPr>
          <w:b/>
          <w:bCs/>
          <w:noProof/>
          <w:spacing w:val="1"/>
          <w:sz w:val="22"/>
          <w:szCs w:val="22"/>
        </w:rPr>
        <w:lastRenderedPageBreak/>
        <w:drawing>
          <wp:anchor distT="0" distB="0" distL="114300" distR="114300" simplePos="0" relativeHeight="251657216" behindDoc="0" locked="0" layoutInCell="1" allowOverlap="1" wp14:anchorId="51D0EF71" wp14:editId="0A9DEE0F">
            <wp:simplePos x="0" y="0"/>
            <wp:positionH relativeFrom="margin">
              <wp:posOffset>878205</wp:posOffset>
            </wp:positionH>
            <wp:positionV relativeFrom="margin">
              <wp:posOffset>247650</wp:posOffset>
            </wp:positionV>
            <wp:extent cx="3529330" cy="3947795"/>
            <wp:effectExtent l="12700" t="12700" r="13970" b="146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stretch>
                      <a:fillRect/>
                    </a:stretch>
                  </pic:blipFill>
                  <pic:spPr>
                    <a:xfrm>
                      <a:off x="0" y="0"/>
                      <a:ext cx="3529330" cy="3947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F45B7E" w14:textId="4441C504" w:rsidR="00386775" w:rsidRDefault="00386775" w:rsidP="00BB19A1">
      <w:pPr>
        <w:jc w:val="both"/>
        <w:rPr>
          <w:b/>
          <w:bCs/>
          <w:spacing w:val="1"/>
          <w:sz w:val="22"/>
          <w:szCs w:val="22"/>
        </w:rPr>
      </w:pPr>
    </w:p>
    <w:p w14:paraId="52EFC73C" w14:textId="55D037B7" w:rsidR="00386775" w:rsidRDefault="00386775" w:rsidP="00BB19A1">
      <w:pPr>
        <w:jc w:val="both"/>
        <w:rPr>
          <w:b/>
          <w:bCs/>
          <w:spacing w:val="1"/>
          <w:sz w:val="22"/>
          <w:szCs w:val="22"/>
        </w:rPr>
      </w:pPr>
    </w:p>
    <w:p w14:paraId="13D3608D" w14:textId="46194A26" w:rsidR="00386775" w:rsidRDefault="00386775" w:rsidP="00BB19A1">
      <w:pPr>
        <w:jc w:val="both"/>
        <w:rPr>
          <w:b/>
          <w:bCs/>
          <w:spacing w:val="1"/>
          <w:sz w:val="22"/>
          <w:szCs w:val="22"/>
        </w:rPr>
      </w:pPr>
    </w:p>
    <w:p w14:paraId="3E57DF51" w14:textId="5EB3872E" w:rsidR="00386775" w:rsidRDefault="00386775" w:rsidP="00BB19A1">
      <w:pPr>
        <w:jc w:val="both"/>
        <w:rPr>
          <w:b/>
          <w:bCs/>
          <w:spacing w:val="1"/>
          <w:sz w:val="22"/>
          <w:szCs w:val="22"/>
        </w:rPr>
      </w:pPr>
    </w:p>
    <w:p w14:paraId="5A20DBFB" w14:textId="2651E381" w:rsidR="00386775" w:rsidRDefault="00386775" w:rsidP="00BB19A1">
      <w:pPr>
        <w:jc w:val="both"/>
        <w:rPr>
          <w:b/>
          <w:bCs/>
          <w:spacing w:val="1"/>
          <w:sz w:val="22"/>
          <w:szCs w:val="22"/>
        </w:rPr>
      </w:pPr>
    </w:p>
    <w:p w14:paraId="660354C7" w14:textId="1FA0C8DD" w:rsidR="00386775" w:rsidRDefault="00386775" w:rsidP="00BB19A1">
      <w:pPr>
        <w:jc w:val="both"/>
        <w:rPr>
          <w:b/>
          <w:bCs/>
          <w:spacing w:val="1"/>
          <w:sz w:val="22"/>
          <w:szCs w:val="22"/>
        </w:rPr>
      </w:pPr>
    </w:p>
    <w:p w14:paraId="0D61647C" w14:textId="3099837C" w:rsidR="00386775" w:rsidRDefault="00386775" w:rsidP="00BB19A1">
      <w:pPr>
        <w:jc w:val="center"/>
        <w:rPr>
          <w:b/>
          <w:bCs/>
          <w:spacing w:val="1"/>
          <w:sz w:val="22"/>
          <w:szCs w:val="22"/>
        </w:rPr>
      </w:pPr>
    </w:p>
    <w:p w14:paraId="21707036" w14:textId="5327E5E2" w:rsidR="00386775" w:rsidRDefault="00386775" w:rsidP="00BB19A1">
      <w:pPr>
        <w:jc w:val="both"/>
        <w:rPr>
          <w:b/>
          <w:bCs/>
          <w:spacing w:val="1"/>
          <w:sz w:val="22"/>
          <w:szCs w:val="22"/>
        </w:rPr>
      </w:pPr>
    </w:p>
    <w:p w14:paraId="6D091DAE" w14:textId="77777777" w:rsidR="00386775" w:rsidRDefault="00386775" w:rsidP="00BB19A1">
      <w:pPr>
        <w:jc w:val="both"/>
        <w:rPr>
          <w:b/>
          <w:bCs/>
          <w:spacing w:val="1"/>
          <w:sz w:val="22"/>
          <w:szCs w:val="22"/>
        </w:rPr>
      </w:pPr>
    </w:p>
    <w:p w14:paraId="3EA300FA" w14:textId="77777777" w:rsidR="00386775" w:rsidRDefault="00386775" w:rsidP="00BB19A1">
      <w:pPr>
        <w:jc w:val="both"/>
        <w:rPr>
          <w:b/>
          <w:bCs/>
          <w:spacing w:val="1"/>
          <w:sz w:val="22"/>
          <w:szCs w:val="22"/>
        </w:rPr>
      </w:pPr>
    </w:p>
    <w:p w14:paraId="78A45C6F" w14:textId="77777777" w:rsidR="00386775" w:rsidRDefault="00386775" w:rsidP="00BB19A1">
      <w:pPr>
        <w:jc w:val="both"/>
        <w:rPr>
          <w:b/>
          <w:bCs/>
          <w:spacing w:val="1"/>
          <w:sz w:val="22"/>
          <w:szCs w:val="22"/>
        </w:rPr>
      </w:pPr>
    </w:p>
    <w:p w14:paraId="108CFB59" w14:textId="77777777" w:rsidR="00386775" w:rsidRDefault="00386775" w:rsidP="00BB19A1">
      <w:pPr>
        <w:jc w:val="both"/>
        <w:rPr>
          <w:b/>
          <w:bCs/>
          <w:spacing w:val="1"/>
          <w:sz w:val="22"/>
          <w:szCs w:val="22"/>
        </w:rPr>
      </w:pPr>
    </w:p>
    <w:p w14:paraId="2930D7CC" w14:textId="77777777" w:rsidR="00386775" w:rsidRDefault="00386775" w:rsidP="00BB19A1">
      <w:pPr>
        <w:jc w:val="both"/>
        <w:rPr>
          <w:b/>
          <w:bCs/>
          <w:spacing w:val="1"/>
          <w:sz w:val="22"/>
          <w:szCs w:val="22"/>
        </w:rPr>
      </w:pPr>
    </w:p>
    <w:p w14:paraId="377A71A7" w14:textId="77777777" w:rsidR="00386775" w:rsidRDefault="00386775" w:rsidP="00BB19A1">
      <w:pPr>
        <w:jc w:val="both"/>
        <w:rPr>
          <w:b/>
          <w:bCs/>
          <w:spacing w:val="1"/>
          <w:sz w:val="22"/>
          <w:szCs w:val="22"/>
        </w:rPr>
      </w:pPr>
    </w:p>
    <w:p w14:paraId="5A818818" w14:textId="77777777" w:rsidR="00386775" w:rsidRDefault="00386775" w:rsidP="00BB19A1">
      <w:pPr>
        <w:jc w:val="both"/>
        <w:rPr>
          <w:b/>
          <w:bCs/>
          <w:spacing w:val="1"/>
          <w:sz w:val="22"/>
          <w:szCs w:val="22"/>
        </w:rPr>
      </w:pPr>
    </w:p>
    <w:p w14:paraId="0ED4FB91" w14:textId="77777777" w:rsidR="00386775" w:rsidRDefault="00386775" w:rsidP="00BB19A1">
      <w:pPr>
        <w:jc w:val="both"/>
        <w:rPr>
          <w:b/>
          <w:bCs/>
          <w:spacing w:val="1"/>
          <w:sz w:val="22"/>
          <w:szCs w:val="22"/>
        </w:rPr>
      </w:pPr>
    </w:p>
    <w:p w14:paraId="3AEF2D26" w14:textId="77777777" w:rsidR="00386775" w:rsidRDefault="00386775" w:rsidP="00BB19A1">
      <w:pPr>
        <w:jc w:val="both"/>
        <w:rPr>
          <w:b/>
          <w:bCs/>
          <w:spacing w:val="1"/>
          <w:sz w:val="22"/>
          <w:szCs w:val="22"/>
        </w:rPr>
      </w:pPr>
    </w:p>
    <w:p w14:paraId="20088E49" w14:textId="77777777" w:rsidR="00386775" w:rsidRDefault="00386775" w:rsidP="00BB19A1">
      <w:pPr>
        <w:jc w:val="both"/>
        <w:rPr>
          <w:b/>
          <w:bCs/>
          <w:spacing w:val="1"/>
          <w:sz w:val="22"/>
          <w:szCs w:val="22"/>
        </w:rPr>
      </w:pPr>
    </w:p>
    <w:p w14:paraId="61F295FE" w14:textId="77777777" w:rsidR="00386775" w:rsidRDefault="00386775" w:rsidP="00BB19A1">
      <w:pPr>
        <w:jc w:val="both"/>
        <w:rPr>
          <w:b/>
          <w:bCs/>
          <w:spacing w:val="1"/>
          <w:sz w:val="22"/>
          <w:szCs w:val="22"/>
        </w:rPr>
      </w:pPr>
    </w:p>
    <w:p w14:paraId="37ACEA3A" w14:textId="77777777" w:rsidR="00386775" w:rsidRDefault="00386775" w:rsidP="00BB19A1">
      <w:pPr>
        <w:jc w:val="both"/>
        <w:rPr>
          <w:b/>
          <w:bCs/>
          <w:spacing w:val="1"/>
          <w:sz w:val="22"/>
          <w:szCs w:val="22"/>
        </w:rPr>
      </w:pPr>
    </w:p>
    <w:p w14:paraId="17165A13" w14:textId="77777777" w:rsidR="00386775" w:rsidRDefault="00386775" w:rsidP="00BB19A1">
      <w:pPr>
        <w:jc w:val="both"/>
        <w:rPr>
          <w:b/>
          <w:bCs/>
          <w:spacing w:val="1"/>
          <w:sz w:val="22"/>
          <w:szCs w:val="22"/>
        </w:rPr>
      </w:pPr>
    </w:p>
    <w:p w14:paraId="6B2455D0" w14:textId="22446686" w:rsidR="009440B0" w:rsidRDefault="009440B0" w:rsidP="00BB19A1">
      <w:pPr>
        <w:jc w:val="both"/>
        <w:rPr>
          <w:b/>
          <w:bCs/>
          <w:spacing w:val="1"/>
          <w:sz w:val="20"/>
          <w:szCs w:val="20"/>
        </w:rPr>
      </w:pPr>
    </w:p>
    <w:p w14:paraId="351DE12C" w14:textId="56541B31" w:rsidR="00B4157A" w:rsidRDefault="00B4157A" w:rsidP="00BB19A1">
      <w:pPr>
        <w:jc w:val="both"/>
        <w:rPr>
          <w:b/>
          <w:bCs/>
          <w:spacing w:val="1"/>
          <w:sz w:val="20"/>
          <w:szCs w:val="20"/>
        </w:rPr>
      </w:pPr>
    </w:p>
    <w:p w14:paraId="73A40834" w14:textId="76DBB82F" w:rsidR="00B4157A" w:rsidRDefault="00B4157A" w:rsidP="00BB19A1">
      <w:pPr>
        <w:jc w:val="both"/>
        <w:rPr>
          <w:b/>
          <w:bCs/>
          <w:spacing w:val="1"/>
          <w:sz w:val="20"/>
          <w:szCs w:val="20"/>
        </w:rPr>
      </w:pPr>
    </w:p>
    <w:p w14:paraId="6635E8AB" w14:textId="3D2BE33B" w:rsidR="00B4157A" w:rsidRDefault="00B4157A" w:rsidP="00BB19A1">
      <w:pPr>
        <w:jc w:val="both"/>
        <w:rPr>
          <w:b/>
          <w:bCs/>
          <w:spacing w:val="1"/>
          <w:sz w:val="20"/>
          <w:szCs w:val="20"/>
        </w:rPr>
      </w:pPr>
    </w:p>
    <w:p w14:paraId="57B9129E" w14:textId="77777777" w:rsidR="00B4157A" w:rsidRDefault="00B4157A" w:rsidP="00BB19A1">
      <w:pPr>
        <w:jc w:val="both"/>
        <w:rPr>
          <w:b/>
          <w:bCs/>
          <w:spacing w:val="1"/>
          <w:sz w:val="20"/>
          <w:szCs w:val="20"/>
        </w:rPr>
      </w:pPr>
    </w:p>
    <w:p w14:paraId="23E6E143" w14:textId="6E9BD417" w:rsidR="000246AF" w:rsidRPr="00B4157A" w:rsidRDefault="000246AF" w:rsidP="00BB19A1">
      <w:pPr>
        <w:jc w:val="both"/>
        <w:rPr>
          <w:spacing w:val="1"/>
        </w:rPr>
      </w:pPr>
      <w:r w:rsidRPr="00B4157A">
        <w:rPr>
          <w:b/>
          <w:bCs/>
          <w:spacing w:val="1"/>
        </w:rPr>
        <w:t>Figura 1</w:t>
      </w:r>
      <w:r w:rsidRPr="00B4157A">
        <w:rPr>
          <w:spacing w:val="1"/>
        </w:rPr>
        <w:t>. Ubicación del área de estudio en</w:t>
      </w:r>
      <w:r w:rsidR="003B7FAD" w:rsidRPr="00B4157A">
        <w:rPr>
          <w:spacing w:val="1"/>
        </w:rPr>
        <w:t xml:space="preserve"> la ciudad de </w:t>
      </w:r>
      <w:r w:rsidRPr="00B4157A">
        <w:rPr>
          <w:spacing w:val="1"/>
        </w:rPr>
        <w:t>Posadas</w:t>
      </w:r>
      <w:r w:rsidR="003B7FAD" w:rsidRPr="00B4157A">
        <w:rPr>
          <w:spacing w:val="1"/>
        </w:rPr>
        <w:t>, Argentina</w:t>
      </w:r>
      <w:r w:rsidRPr="00B4157A">
        <w:rPr>
          <w:spacing w:val="1"/>
        </w:rPr>
        <w:t xml:space="preserve">. </w:t>
      </w:r>
    </w:p>
    <w:p w14:paraId="6B5C8078" w14:textId="24B052BA" w:rsidR="000246AF" w:rsidRPr="00B4157A" w:rsidRDefault="000246AF" w:rsidP="00BB19A1">
      <w:pPr>
        <w:jc w:val="both"/>
      </w:pPr>
      <w:r w:rsidRPr="00B4157A">
        <w:rPr>
          <w:b/>
          <w:bCs/>
          <w:lang w:val="en-US"/>
        </w:rPr>
        <w:t>Figure 1</w:t>
      </w:r>
      <w:r w:rsidRPr="00B4157A">
        <w:rPr>
          <w:lang w:val="en-US"/>
        </w:rPr>
        <w:t xml:space="preserve">. </w:t>
      </w:r>
      <w:r w:rsidR="003B7FAD" w:rsidRPr="00B4157A">
        <w:rPr>
          <w:lang w:val="en-US"/>
        </w:rPr>
        <w:t>Location of the study area</w:t>
      </w:r>
      <w:r w:rsidR="00CC0BFA" w:rsidRPr="00B4157A">
        <w:rPr>
          <w:lang w:val="en-US"/>
        </w:rPr>
        <w:t>.</w:t>
      </w:r>
      <w:r w:rsidR="003B7FAD" w:rsidRPr="00B4157A">
        <w:rPr>
          <w:lang w:val="en-US"/>
        </w:rPr>
        <w:t xml:space="preserve"> </w:t>
      </w:r>
      <w:r w:rsidR="00CC0BFA" w:rsidRPr="00B4157A">
        <w:t>C</w:t>
      </w:r>
      <w:r w:rsidR="003B7FAD" w:rsidRPr="00B4157A">
        <w:t xml:space="preserve">ity </w:t>
      </w:r>
      <w:proofErr w:type="spellStart"/>
      <w:r w:rsidR="003B7FAD" w:rsidRPr="00B4157A">
        <w:t>of</w:t>
      </w:r>
      <w:proofErr w:type="spellEnd"/>
      <w:r w:rsidR="003B7FAD" w:rsidRPr="00B4157A">
        <w:t xml:space="preserve"> Posadas, Argentina.</w:t>
      </w:r>
    </w:p>
    <w:p w14:paraId="58FC1D64" w14:textId="7ACD3B24" w:rsidR="001B400A" w:rsidRPr="00EE01FD" w:rsidRDefault="001B400A" w:rsidP="00BB19A1">
      <w:pPr>
        <w:jc w:val="both"/>
        <w:outlineLvl w:val="0"/>
        <w:rPr>
          <w:bCs/>
          <w:kern w:val="36"/>
        </w:rPr>
      </w:pPr>
    </w:p>
    <w:p w14:paraId="441F5AD1" w14:textId="65F7AE9F" w:rsidR="00EB4B9E" w:rsidRDefault="00AA70CC" w:rsidP="00BB19A1">
      <w:pPr>
        <w:jc w:val="both"/>
        <w:outlineLvl w:val="0"/>
      </w:pPr>
      <w:r>
        <w:rPr>
          <w:bCs/>
          <w:kern w:val="36"/>
        </w:rPr>
        <w:t xml:space="preserve">En una primera fase de trabajo de campo durante noviembre/diciembre de 2019, </w:t>
      </w:r>
      <w:r w:rsidR="00F24748" w:rsidRPr="00945F82">
        <w:t xml:space="preserve">se realizó </w:t>
      </w:r>
      <w:r>
        <w:t xml:space="preserve">un relevamiento </w:t>
      </w:r>
      <w:r w:rsidR="00F24748" w:rsidRPr="00945F82">
        <w:t>con el apoyo de</w:t>
      </w:r>
      <w:r>
        <w:t xml:space="preserve"> 9</w:t>
      </w:r>
      <w:r w:rsidR="00F24748" w:rsidRPr="00945F82">
        <w:t xml:space="preserve"> voluntarios</w:t>
      </w:r>
      <w:r w:rsidR="009440B0">
        <w:t xml:space="preserve"> (6 varones y 3 mujeres)</w:t>
      </w:r>
      <w:r w:rsidR="00F24748" w:rsidRPr="00945F82">
        <w:t xml:space="preserve"> de la organización</w:t>
      </w:r>
      <w:r w:rsidR="00242CC1" w:rsidRPr="00945F82">
        <w:t xml:space="preserve"> ambientalista</w:t>
      </w:r>
      <w:r w:rsidR="00F24748" w:rsidRPr="00945F82">
        <w:t xml:space="preserve"> Posadas Aire Puro (PAP) </w:t>
      </w:r>
      <w:r w:rsidR="00242CC1" w:rsidRPr="00945F82">
        <w:t>quienes ayudaron en las</w:t>
      </w:r>
      <w:r w:rsidR="00F24748" w:rsidRPr="00945F82">
        <w:t xml:space="preserve"> detecciones de </w:t>
      </w:r>
      <w:r w:rsidR="00242CC1" w:rsidRPr="00945F82">
        <w:t>los lugares</w:t>
      </w:r>
      <w:r w:rsidR="00F24748" w:rsidRPr="00945F82">
        <w:t xml:space="preserve"> de quema</w:t>
      </w:r>
      <w:r w:rsidR="00242CC1" w:rsidRPr="00945F82">
        <w:t xml:space="preserve">. </w:t>
      </w:r>
      <w:r w:rsidR="00F86337">
        <w:t>Durante esos meses de relevamiento se trabaj</w:t>
      </w:r>
      <w:r w:rsidR="003D538E">
        <w:t>aron</w:t>
      </w:r>
      <w:r w:rsidR="00F86337">
        <w:t xml:space="preserve"> 6 horas diarias alternando días en horarios de la mañana y la tarde. </w:t>
      </w:r>
      <w:r w:rsidR="00242CC1" w:rsidRPr="00945F82">
        <w:t>Se tom</w:t>
      </w:r>
      <w:r w:rsidR="003D538E">
        <w:t>aron</w:t>
      </w:r>
      <w:r w:rsidR="00242CC1" w:rsidRPr="00945F82">
        <w:t xml:space="preserve"> registro</w:t>
      </w:r>
      <w:r w:rsidR="003D538E">
        <w:t>s</w:t>
      </w:r>
      <w:r w:rsidR="00F24748" w:rsidRPr="00945F82">
        <w:t xml:space="preserve"> de </w:t>
      </w:r>
      <w:r w:rsidR="00EB4B9E">
        <w:t>lugares</w:t>
      </w:r>
      <w:r w:rsidR="00EB4B9E" w:rsidRPr="00945F82">
        <w:t xml:space="preserve"> </w:t>
      </w:r>
      <w:r w:rsidR="00F24748" w:rsidRPr="00945F82">
        <w:t xml:space="preserve">de </w:t>
      </w:r>
      <w:r w:rsidR="00EB4B9E">
        <w:t>quemas</w:t>
      </w:r>
      <w:r w:rsidR="00EB4B9E" w:rsidRPr="00945F82">
        <w:t xml:space="preserve"> </w:t>
      </w:r>
      <w:r w:rsidR="00F24748" w:rsidRPr="00945F82">
        <w:t xml:space="preserve">en </w:t>
      </w:r>
      <w:r w:rsidR="00242CC1" w:rsidRPr="00945F82">
        <w:t xml:space="preserve">espacios públicos como </w:t>
      </w:r>
      <w:r w:rsidR="00F24748" w:rsidRPr="00945F82">
        <w:t xml:space="preserve">veredas, calles, </w:t>
      </w:r>
      <w:r w:rsidR="00242CC1" w:rsidRPr="00945F82">
        <w:t xml:space="preserve">o </w:t>
      </w:r>
      <w:r w:rsidR="00F24748" w:rsidRPr="00945F82">
        <w:t>baldíos</w:t>
      </w:r>
      <w:r w:rsidR="00242CC1" w:rsidRPr="00945F82">
        <w:t xml:space="preserve">. </w:t>
      </w:r>
      <w:r w:rsidR="008D3BB4">
        <w:t>En ese</w:t>
      </w:r>
      <w:r w:rsidR="008D3BB4" w:rsidRPr="00945F82">
        <w:t xml:space="preserve"> relevamiento se </w:t>
      </w:r>
      <w:r w:rsidR="008D3BB4">
        <w:t>detectaron</w:t>
      </w:r>
      <w:r w:rsidR="008D3BB4" w:rsidRPr="00945F82">
        <w:t xml:space="preserve"> 4</w:t>
      </w:r>
      <w:r w:rsidR="00A007A9">
        <w:t xml:space="preserve"> </w:t>
      </w:r>
      <w:r w:rsidR="008D3BB4" w:rsidRPr="00945F82">
        <w:t xml:space="preserve">713 focos o lugares de quemas. </w:t>
      </w:r>
      <w:r w:rsidR="003D538E">
        <w:t>Operativamente, se</w:t>
      </w:r>
      <w:r w:rsidR="003D538E" w:rsidRPr="00945F82">
        <w:t xml:space="preserve"> </w:t>
      </w:r>
      <w:r w:rsidR="00F24748" w:rsidRPr="00945F82">
        <w:t>excluy</w:t>
      </w:r>
      <w:r w:rsidR="00242CC1" w:rsidRPr="00945F82">
        <w:t>ó</w:t>
      </w:r>
      <w:r w:rsidR="00F24748" w:rsidRPr="00945F82">
        <w:t xml:space="preserve"> el espacio privado de los lotes/terrenos</w:t>
      </w:r>
      <w:r w:rsidR="00242CC1" w:rsidRPr="00945F82">
        <w:t>,</w:t>
      </w:r>
      <w:r w:rsidR="003D538E">
        <w:t xml:space="preserve"> (traspatios)</w:t>
      </w:r>
      <w:r w:rsidR="00242CC1" w:rsidRPr="00945F82">
        <w:t xml:space="preserve"> por la imposibilidad de acceso</w:t>
      </w:r>
      <w:r w:rsidR="00242CC1" w:rsidRPr="00945F82">
        <w:rPr>
          <w:rStyle w:val="Refdenotaalpie"/>
        </w:rPr>
        <w:footnoteReference w:id="3"/>
      </w:r>
      <w:r w:rsidR="00242CC1" w:rsidRPr="00945F82">
        <w:t>.</w:t>
      </w:r>
      <w:r w:rsidR="00F24748" w:rsidRPr="00945F82">
        <w:t xml:space="preserve">  </w:t>
      </w:r>
    </w:p>
    <w:p w14:paraId="50233FD3" w14:textId="77777777" w:rsidR="00EB4B9E" w:rsidRDefault="00EB4B9E" w:rsidP="00BB19A1">
      <w:pPr>
        <w:jc w:val="both"/>
        <w:outlineLvl w:val="0"/>
      </w:pPr>
    </w:p>
    <w:p w14:paraId="4F497BC6" w14:textId="2B467377" w:rsidR="00F24748" w:rsidRPr="00602A4F" w:rsidRDefault="002B1091" w:rsidP="00BB19A1">
      <w:pPr>
        <w:jc w:val="both"/>
        <w:outlineLvl w:val="0"/>
        <w:rPr>
          <w:bCs/>
          <w:kern w:val="36"/>
        </w:rPr>
      </w:pPr>
      <w:r>
        <w:t xml:space="preserve">En esa </w:t>
      </w:r>
      <w:r w:rsidR="00490338">
        <w:t xml:space="preserve">instancia de trabajo de campo, previa capacitación </w:t>
      </w:r>
      <w:r w:rsidR="008D3BB4">
        <w:t>al equipo de relevamiento</w:t>
      </w:r>
      <w:r w:rsidR="00490338">
        <w:t>, se analizaron los sitios de quemas frecuentes</w:t>
      </w:r>
      <w:r w:rsidR="00602A4F">
        <w:t xml:space="preserve"> (cenizas y restos de </w:t>
      </w:r>
      <w:r w:rsidR="004B1B3A">
        <w:t>basura</w:t>
      </w:r>
      <w:r w:rsidR="00602A4F">
        <w:t>)</w:t>
      </w:r>
      <w:r w:rsidR="00490338">
        <w:t xml:space="preserve"> </w:t>
      </w:r>
      <w:r w:rsidR="00602A4F">
        <w:t>mediante el</w:t>
      </w:r>
      <w:r w:rsidR="00490338">
        <w:t xml:space="preserve"> </w:t>
      </w:r>
      <w:r w:rsidR="00490338" w:rsidRPr="00490338">
        <w:t xml:space="preserve">método de muestreo por cuarteo manual. </w:t>
      </w:r>
      <w:r w:rsidR="005846EC" w:rsidRPr="00945F82">
        <w:t xml:space="preserve">En función de </w:t>
      </w:r>
      <w:r w:rsidR="00602A4F">
        <w:t xml:space="preserve">esta técnica se pudo clasificar </w:t>
      </w:r>
      <w:r w:rsidR="002E2797" w:rsidRPr="00945F82">
        <w:t>lugares</w:t>
      </w:r>
      <w:r w:rsidR="00F24748" w:rsidRPr="00945F82">
        <w:t xml:space="preserve"> de quema</w:t>
      </w:r>
      <w:r w:rsidR="002E2797" w:rsidRPr="00945F82">
        <w:t>s</w:t>
      </w:r>
      <w:r w:rsidR="00F24748" w:rsidRPr="00945F82">
        <w:t xml:space="preserve"> con: a-materiales naturales (orgánicos, ramas</w:t>
      </w:r>
      <w:r w:rsidR="002E2797" w:rsidRPr="00945F82">
        <w:t xml:space="preserve"> y</w:t>
      </w:r>
      <w:r w:rsidR="00F24748" w:rsidRPr="00945F82">
        <w:t xml:space="preserve"> hojas), b- materiales no naturales, (inorgánicos</w:t>
      </w:r>
      <w:r w:rsidR="002E2797" w:rsidRPr="00945F82">
        <w:t xml:space="preserve"> o sintéticos</w:t>
      </w:r>
      <w:r w:rsidR="00F24748" w:rsidRPr="00945F82">
        <w:t xml:space="preserve">, plástico, goma, caucho, lienzos, cuero sintético, envoltorios de </w:t>
      </w:r>
      <w:r w:rsidR="002E2797" w:rsidRPr="00945F82">
        <w:t>plásticos</w:t>
      </w:r>
      <w:r w:rsidR="00F24748" w:rsidRPr="00945F82">
        <w:t>,</w:t>
      </w:r>
      <w:r w:rsidR="002E2797" w:rsidRPr="00945F82">
        <w:t xml:space="preserve"> incluso metales,</w:t>
      </w:r>
      <w:r w:rsidR="00F24748" w:rsidRPr="00945F82">
        <w:t xml:space="preserve"> etc.) y c- </w:t>
      </w:r>
      <w:r w:rsidR="002E2797" w:rsidRPr="00945F82">
        <w:t xml:space="preserve">mezcla de residuos </w:t>
      </w:r>
      <w:r w:rsidR="00F24748" w:rsidRPr="00945F82">
        <w:t xml:space="preserve">orgánicos e inorgánicos, prevaleciendo </w:t>
      </w:r>
      <w:r w:rsidR="002E2797" w:rsidRPr="00945F82">
        <w:t xml:space="preserve">esta </w:t>
      </w:r>
      <w:r w:rsidR="00F24748" w:rsidRPr="00945F82">
        <w:t>tipología en la mayor parte de los casos detectados.</w:t>
      </w:r>
    </w:p>
    <w:p w14:paraId="5EA8F21B" w14:textId="77777777" w:rsidR="00243E34" w:rsidRDefault="00243E34" w:rsidP="00BB19A1">
      <w:pPr>
        <w:jc w:val="both"/>
        <w:outlineLvl w:val="0"/>
        <w:rPr>
          <w:sz w:val="20"/>
          <w:szCs w:val="20"/>
        </w:rPr>
      </w:pPr>
    </w:p>
    <w:p w14:paraId="39921996" w14:textId="0F71A3D6" w:rsidR="00B4339E" w:rsidRPr="00945F82" w:rsidRDefault="005D5DF7" w:rsidP="00BB19A1">
      <w:pPr>
        <w:jc w:val="both"/>
      </w:pPr>
      <w:r>
        <w:lastRenderedPageBreak/>
        <w:t xml:space="preserve">En una segunda </w:t>
      </w:r>
      <w:r w:rsidR="004E2D61">
        <w:t>fase</w:t>
      </w:r>
      <w:r>
        <w:t xml:space="preserve"> de trabajo de campo, </w:t>
      </w:r>
      <w:r w:rsidR="00B4339E">
        <w:t xml:space="preserve">realizada </w:t>
      </w:r>
      <w:r>
        <w:t xml:space="preserve">durante los meses de </w:t>
      </w:r>
      <w:r w:rsidR="00B4339E">
        <w:t>febrero</w:t>
      </w:r>
      <w:r>
        <w:t>-marzo de 202</w:t>
      </w:r>
      <w:r w:rsidR="00B4339E">
        <w:t>0, se tom</w:t>
      </w:r>
      <w:r w:rsidR="004E2D61">
        <w:t>aron</w:t>
      </w:r>
      <w:r w:rsidR="00B4339E">
        <w:t xml:space="preserve"> </w:t>
      </w:r>
      <w:r w:rsidR="00B4339E" w:rsidRPr="00945F82">
        <w:t>registro</w:t>
      </w:r>
      <w:r w:rsidR="004E2D61">
        <w:t>s</w:t>
      </w:r>
      <w:r w:rsidR="00B4339E" w:rsidRPr="00945F82">
        <w:t xml:space="preserve"> de la contaminación en base a </w:t>
      </w:r>
      <w:r w:rsidR="00383287">
        <w:t>dos</w:t>
      </w:r>
      <w:r w:rsidR="00B4339E" w:rsidRPr="00945F82">
        <w:t xml:space="preserve"> dispositivo</w:t>
      </w:r>
      <w:r w:rsidR="00383287">
        <w:t>s</w:t>
      </w:r>
      <w:r w:rsidR="00B4339E" w:rsidRPr="00945F82">
        <w:t xml:space="preserve"> electrónico</w:t>
      </w:r>
      <w:r w:rsidR="00383287">
        <w:t>s</w:t>
      </w:r>
      <w:r w:rsidR="00B4339E" w:rsidRPr="00945F82">
        <w:t xml:space="preserve"> portátil</w:t>
      </w:r>
      <w:r w:rsidR="00383287">
        <w:t>es (</w:t>
      </w:r>
      <w:r w:rsidR="00383287" w:rsidRPr="00383287">
        <w:t>PCE-PCO 1</w:t>
      </w:r>
      <w:r w:rsidR="0045555D">
        <w:t xml:space="preserve"> y IGERESS</w:t>
      </w:r>
      <w:r w:rsidR="00383287" w:rsidRPr="00383287">
        <w:t>)</w:t>
      </w:r>
      <w:r w:rsidR="0045555D">
        <w:t>. Ambos dispositivos fueron debidamente calibrados</w:t>
      </w:r>
      <w:r w:rsidR="00B4339E" w:rsidRPr="00945F82">
        <w:t xml:space="preserve"> y </w:t>
      </w:r>
      <w:r w:rsidR="0045555D">
        <w:t>detectan</w:t>
      </w:r>
      <w:r w:rsidR="00B4339E" w:rsidRPr="00945F82">
        <w:t xml:space="preserve"> </w:t>
      </w:r>
      <w:r w:rsidR="0045555D">
        <w:t>la</w:t>
      </w:r>
      <w:r w:rsidR="00B4339E" w:rsidRPr="00945F82">
        <w:t xml:space="preserve"> contaminación por difracción laser de partículas (</w:t>
      </w:r>
      <w:r w:rsidR="00B4339E" w:rsidRPr="00945F82">
        <w:rPr>
          <w:bCs/>
        </w:rPr>
        <w:t>PM1.0, PM2.5, PM10).</w:t>
      </w:r>
      <w:r w:rsidR="00B4339E" w:rsidRPr="00945F82">
        <w:t xml:space="preserve"> </w:t>
      </w:r>
      <w:r w:rsidR="003C3C1C">
        <w:t>En los</w:t>
      </w:r>
      <w:r w:rsidR="0043004E">
        <w:t xml:space="preserve"> punto</w:t>
      </w:r>
      <w:r w:rsidR="003C3C1C">
        <w:t>s</w:t>
      </w:r>
      <w:r w:rsidR="0043004E">
        <w:t xml:space="preserve"> de tomas de muestras</w:t>
      </w:r>
      <w:r w:rsidR="003C3C1C">
        <w:t>,</w:t>
      </w:r>
      <w:r w:rsidR="0043004E">
        <w:t xml:space="preserve"> </w:t>
      </w:r>
      <w:r w:rsidR="000057E1">
        <w:t xml:space="preserve">además </w:t>
      </w:r>
      <w:r w:rsidR="000057E1" w:rsidRPr="004C0ECE">
        <w:t xml:space="preserve">se </w:t>
      </w:r>
      <w:r w:rsidR="000057E1">
        <w:t>contempló</w:t>
      </w:r>
      <w:r w:rsidR="000057E1" w:rsidRPr="004C0ECE">
        <w:t xml:space="preserve"> la variabilidad en diferentes franjas horarias</w:t>
      </w:r>
      <w:r w:rsidR="003C3C1C">
        <w:t xml:space="preserve"> </w:t>
      </w:r>
      <w:r w:rsidR="00B4157A">
        <w:t>(</w:t>
      </w:r>
      <w:r w:rsidR="003C3C1C" w:rsidRPr="0043004E">
        <w:rPr>
          <w:b/>
          <w:bCs/>
        </w:rPr>
        <w:t>Cuadro 1</w:t>
      </w:r>
      <w:r w:rsidR="00B4157A">
        <w:rPr>
          <w:b/>
          <w:bCs/>
        </w:rPr>
        <w:t>)</w:t>
      </w:r>
      <w:r w:rsidR="000057E1" w:rsidRPr="004C0ECE">
        <w:t>.</w:t>
      </w:r>
      <w:r w:rsidR="0043004E">
        <w:t xml:space="preserve"> </w:t>
      </w:r>
      <w:r w:rsidR="00FC37D5">
        <w:t>Los lugares de registros fueron calles vecinales o espacios públicos de los barrios, próximos a donde fueron detectados previamente focos de quemas</w:t>
      </w:r>
      <w:r w:rsidR="000057E1">
        <w:t xml:space="preserve">, o </w:t>
      </w:r>
      <w:r w:rsidR="000057E1" w:rsidRPr="004C0ECE">
        <w:t xml:space="preserve">seleccionados por presencia </w:t>
      </w:r>
      <w:r w:rsidR="000057E1">
        <w:t xml:space="preserve">frecuente </w:t>
      </w:r>
      <w:r w:rsidR="000057E1" w:rsidRPr="004C0ECE">
        <w:t>de humo</w:t>
      </w:r>
      <w:r w:rsidR="00FC37D5">
        <w:t xml:space="preserve">. </w:t>
      </w:r>
      <w:r w:rsidR="0043004E">
        <w:t xml:space="preserve">El tiempo de medición fue de entre 5 y 10 minutos. </w:t>
      </w:r>
      <w:r w:rsidR="00B4339E" w:rsidRPr="00945F82">
        <w:t>Se consideró como un contaminante respirable y “criterios” el PM2.5</w:t>
      </w:r>
      <w:r w:rsidR="00B4339E">
        <w:t>;</w:t>
      </w:r>
      <w:r w:rsidR="00B4339E" w:rsidRPr="00945F82">
        <w:t xml:space="preserve"> su análisis mostró relación </w:t>
      </w:r>
      <w:r w:rsidR="004E2D61">
        <w:t xml:space="preserve">con </w:t>
      </w:r>
      <w:r w:rsidR="00B4339E" w:rsidRPr="00945F82">
        <w:t xml:space="preserve">actividades provenientes de fuentes antropogénicas, fijas y móviles, (aunque también está relacionada con la variabilidad meteorológica). </w:t>
      </w:r>
    </w:p>
    <w:p w14:paraId="2E625020" w14:textId="77777777" w:rsidR="00945F82" w:rsidRDefault="00945F82" w:rsidP="00BB19A1">
      <w:pPr>
        <w:jc w:val="both"/>
        <w:rPr>
          <w:sz w:val="20"/>
          <w:szCs w:val="20"/>
        </w:rPr>
      </w:pPr>
    </w:p>
    <w:p w14:paraId="1067E965" w14:textId="3ED68AD7" w:rsidR="00F24748" w:rsidRPr="004C0ECE" w:rsidRDefault="000057E1" w:rsidP="00BB19A1">
      <w:pPr>
        <w:jc w:val="both"/>
        <w:rPr>
          <w:rStyle w:val="Textoennegrita"/>
          <w:b w:val="0"/>
        </w:rPr>
      </w:pPr>
      <w:r>
        <w:t>Analíticamente, s</w:t>
      </w:r>
      <w:r w:rsidR="00F24748" w:rsidRPr="004C0ECE">
        <w:t xml:space="preserve">e </w:t>
      </w:r>
      <w:r w:rsidR="00625B85">
        <w:t>tomaron</w:t>
      </w:r>
      <w:r w:rsidR="004C0ECE" w:rsidRPr="004C0ECE">
        <w:t xml:space="preserve"> como referencias </w:t>
      </w:r>
      <w:r w:rsidR="00F24748" w:rsidRPr="004C0ECE">
        <w:t xml:space="preserve">las categorías de </w:t>
      </w:r>
      <w:r w:rsidR="004C0ECE" w:rsidRPr="004C0ECE">
        <w:t>riesgos</w:t>
      </w:r>
      <w:r w:rsidR="00F24748" w:rsidRPr="004C0ECE">
        <w:t xml:space="preserve"> según los niveles de partículas contaminantes </w:t>
      </w:r>
      <w:r w:rsidR="004C0ECE" w:rsidRPr="004C0ECE">
        <w:t>atmosféricos</w:t>
      </w:r>
      <w:r w:rsidR="00F24748" w:rsidRPr="004C0ECE">
        <w:t xml:space="preserve"> </w:t>
      </w:r>
      <w:r w:rsidR="004C0ECE" w:rsidRPr="004C0ECE">
        <w:t>detallados</w:t>
      </w:r>
      <w:r w:rsidR="00F24748" w:rsidRPr="004C0ECE">
        <w:t xml:space="preserve"> en la escala Air </w:t>
      </w:r>
      <w:proofErr w:type="spellStart"/>
      <w:r w:rsidR="00F24748" w:rsidRPr="004C0ECE">
        <w:t>Quality</w:t>
      </w:r>
      <w:proofErr w:type="spellEnd"/>
      <w:r w:rsidR="00F24748" w:rsidRPr="004C0ECE">
        <w:t xml:space="preserve"> </w:t>
      </w:r>
      <w:proofErr w:type="spellStart"/>
      <w:r w:rsidR="00F24748" w:rsidRPr="004C0ECE">
        <w:t>Index</w:t>
      </w:r>
      <w:proofErr w:type="spellEnd"/>
      <w:r w:rsidR="00F24748" w:rsidRPr="004C0ECE">
        <w:t xml:space="preserve"> (AQI)</w:t>
      </w:r>
      <w:r w:rsidR="00F24748" w:rsidRPr="004C0ECE">
        <w:rPr>
          <w:rStyle w:val="Refdenotaalpie"/>
        </w:rPr>
        <w:footnoteReference w:id="4"/>
      </w:r>
      <w:r w:rsidR="004C0ECE" w:rsidRPr="004C0ECE">
        <w:t>. Por otro lado, se analiz</w:t>
      </w:r>
      <w:r w:rsidR="00625B85">
        <w:t>aron</w:t>
      </w:r>
      <w:r w:rsidR="004C0ECE" w:rsidRPr="004C0ECE">
        <w:t xml:space="preserve"> </w:t>
      </w:r>
      <w:r w:rsidR="00F24748" w:rsidRPr="004C0ECE">
        <w:t xml:space="preserve">las </w:t>
      </w:r>
      <w:r w:rsidR="004C0ECE" w:rsidRPr="004C0ECE">
        <w:t>referencias</w:t>
      </w:r>
      <w:r w:rsidR="00F24748" w:rsidRPr="004C0ECE">
        <w:t xml:space="preserve"> del índice europeo de calidad del aire, </w:t>
      </w:r>
      <w:r w:rsidR="004C0ECE" w:rsidRPr="004C0ECE">
        <w:t xml:space="preserve">de </w:t>
      </w:r>
      <w:r w:rsidR="00F24748" w:rsidRPr="004C0ECE">
        <w:t xml:space="preserve">la Agencia Europea de Medio Ambiente </w:t>
      </w:r>
      <w:r w:rsidR="00F24748" w:rsidRPr="004C0ECE">
        <w:rPr>
          <w:rStyle w:val="Textoennegrita"/>
          <w:b w:val="0"/>
        </w:rPr>
        <w:t>(AEMA)</w:t>
      </w:r>
      <w:r w:rsidR="004C0ECE" w:rsidRPr="004C0ECE">
        <w:rPr>
          <w:rStyle w:val="Textoennegrita"/>
          <w:b w:val="0"/>
        </w:rPr>
        <w:t>. Ambas escalas sirvieron de</w:t>
      </w:r>
      <w:r w:rsidR="00F24748" w:rsidRPr="004C0ECE">
        <w:rPr>
          <w:rStyle w:val="Textoennegrita"/>
          <w:b w:val="0"/>
        </w:rPr>
        <w:t xml:space="preserve"> </w:t>
      </w:r>
      <w:r w:rsidR="004C0ECE" w:rsidRPr="004C0ECE">
        <w:rPr>
          <w:rStyle w:val="Textoennegrita"/>
          <w:b w:val="0"/>
        </w:rPr>
        <w:t>guías para</w:t>
      </w:r>
      <w:r w:rsidR="00F24748" w:rsidRPr="004C0ECE">
        <w:rPr>
          <w:rStyle w:val="Textoennegrita"/>
          <w:b w:val="0"/>
        </w:rPr>
        <w:t xml:space="preserve"> la interpretación</w:t>
      </w:r>
      <w:r w:rsidR="004C0ECE" w:rsidRPr="004C0ECE">
        <w:rPr>
          <w:rStyle w:val="Textoennegrita"/>
          <w:b w:val="0"/>
        </w:rPr>
        <w:t xml:space="preserve"> y análisis</w:t>
      </w:r>
      <w:r w:rsidR="00F24748" w:rsidRPr="004C0ECE">
        <w:rPr>
          <w:rStyle w:val="Textoennegrita"/>
          <w:b w:val="0"/>
        </w:rPr>
        <w:t xml:space="preserve"> de los resultados </w:t>
      </w:r>
      <w:r w:rsidR="004C0ECE" w:rsidRPr="004C0ECE">
        <w:rPr>
          <w:rStyle w:val="Textoennegrita"/>
          <w:b w:val="0"/>
        </w:rPr>
        <w:t>obtenidos</w:t>
      </w:r>
      <w:r w:rsidR="00F24748" w:rsidRPr="004C0ECE">
        <w:rPr>
          <w:rStyle w:val="Textoennegrita"/>
          <w:b w:val="0"/>
        </w:rPr>
        <w:t xml:space="preserve"> </w:t>
      </w:r>
      <w:r w:rsidR="004C0ECE" w:rsidRPr="004C0ECE">
        <w:rPr>
          <w:rStyle w:val="Textoennegrita"/>
          <w:b w:val="0"/>
        </w:rPr>
        <w:t>tras la</w:t>
      </w:r>
      <w:r w:rsidR="00F24748" w:rsidRPr="004C0ECE">
        <w:rPr>
          <w:rStyle w:val="Textoennegrita"/>
          <w:b w:val="0"/>
        </w:rPr>
        <w:t xml:space="preserve"> medición.</w:t>
      </w:r>
    </w:p>
    <w:p w14:paraId="79E18FB0" w14:textId="77777777" w:rsidR="00945F82" w:rsidRPr="004F5A58" w:rsidRDefault="00945F82" w:rsidP="00BB19A1">
      <w:pPr>
        <w:ind w:firstLine="720"/>
        <w:jc w:val="both"/>
      </w:pPr>
    </w:p>
    <w:p w14:paraId="7D718175" w14:textId="0739D618" w:rsidR="00F24748" w:rsidRDefault="00894800" w:rsidP="00BB19A1">
      <w:pPr>
        <w:jc w:val="both"/>
      </w:pPr>
      <w:r>
        <w:t>Finalmente en una tercera fase de trabajo de campo, se llevó a cabo un</w:t>
      </w:r>
      <w:r w:rsidR="00EB0123">
        <w:t xml:space="preserve"> relevamiento cuantitativo por encuesta</w:t>
      </w:r>
      <w:r w:rsidR="00BA63E8">
        <w:t xml:space="preserve"> sobre 150 casos a partir de un muestreo intencional</w:t>
      </w:r>
      <w:r w:rsidR="00A06C65">
        <w:t xml:space="preserve"> en</w:t>
      </w:r>
      <w:r w:rsidR="00DE1AFE">
        <w:t>tre</w:t>
      </w:r>
      <w:r w:rsidR="00A06C65">
        <w:t xml:space="preserve"> vecinos</w:t>
      </w:r>
      <w:r w:rsidR="00DE1AFE">
        <w:t xml:space="preserve"> y vecinas</w:t>
      </w:r>
      <w:r w:rsidR="00A06C65">
        <w:t xml:space="preserve"> que realizan quemas periódicas</w:t>
      </w:r>
      <w:r w:rsidR="00BA63E8">
        <w:t>. Además, complementariamente se realizó un</w:t>
      </w:r>
      <w:r>
        <w:t xml:space="preserve"> </w:t>
      </w:r>
      <w:r w:rsidR="00BA63E8">
        <w:t xml:space="preserve">focalizado </w:t>
      </w:r>
      <w:r>
        <w:t>relevamiento</w:t>
      </w:r>
      <w:r w:rsidR="004A0C9A">
        <w:t xml:space="preserve"> </w:t>
      </w:r>
      <w:r>
        <w:t>cualitativo por entrevistas semi-estructuradas, con un diseño flexible, conformad</w:t>
      </w:r>
      <w:r w:rsidR="00E51458">
        <w:t>o</w:t>
      </w:r>
      <w:r>
        <w:t xml:space="preserve"> por preguntas abiertas</w:t>
      </w:r>
      <w:r w:rsidR="00E51458">
        <w:t>,</w:t>
      </w:r>
      <w:r>
        <w:t xml:space="preserve"> que refirieron </w:t>
      </w:r>
      <w:r w:rsidR="00E51458">
        <w:t>a varias cuestiones como:</w:t>
      </w:r>
      <w:r>
        <w:t xml:space="preserve"> la gestión de l</w:t>
      </w:r>
      <w:r w:rsidR="004B1B3A">
        <w:t xml:space="preserve">a basura </w:t>
      </w:r>
      <w:r>
        <w:t>domiciliari</w:t>
      </w:r>
      <w:r w:rsidR="004B1B3A">
        <w:t>a</w:t>
      </w:r>
      <w:r>
        <w:t xml:space="preserve">, </w:t>
      </w:r>
      <w:r w:rsidR="007C175E">
        <w:t xml:space="preserve">los servicios de recolección municipal, </w:t>
      </w:r>
      <w:r>
        <w:t xml:space="preserve"> </w:t>
      </w:r>
      <w:r w:rsidR="007C175E">
        <w:t xml:space="preserve">prácticas de quemas habituales, tipos de </w:t>
      </w:r>
      <w:r w:rsidR="004B1B3A">
        <w:t>objetos</w:t>
      </w:r>
      <w:r w:rsidR="007C175E">
        <w:t xml:space="preserve"> eliminados por fuego</w:t>
      </w:r>
      <w:r w:rsidR="00002D9B">
        <w:t>,</w:t>
      </w:r>
      <w:r w:rsidR="007C175E" w:rsidRPr="007C175E">
        <w:t xml:space="preserve"> </w:t>
      </w:r>
      <w:r w:rsidR="007C175E" w:rsidRPr="004F5A58">
        <w:t xml:space="preserve">conocimiento de legislaciones, representaciones sobre </w:t>
      </w:r>
      <w:r w:rsidR="00E60BD9">
        <w:t>los</w:t>
      </w:r>
      <w:r w:rsidR="007C175E" w:rsidRPr="004F5A58">
        <w:t xml:space="preserve"> riesgo</w:t>
      </w:r>
      <w:r w:rsidR="00E60BD9">
        <w:t>s</w:t>
      </w:r>
      <w:r w:rsidR="007C175E" w:rsidRPr="004F5A58">
        <w:t>, etc.</w:t>
      </w:r>
      <w:r w:rsidR="007C175E">
        <w:t xml:space="preserve"> </w:t>
      </w:r>
      <w:r w:rsidR="007F2799">
        <w:t>P</w:t>
      </w:r>
      <w:r w:rsidR="007C175E">
        <w:t>ara la realización de las entrevistas</w:t>
      </w:r>
      <w:r w:rsidR="007F2799">
        <w:t xml:space="preserve"> se tomaron 30 casos</w:t>
      </w:r>
      <w:r w:rsidR="00002D9B">
        <w:t xml:space="preserve">. El criterio de selección de los </w:t>
      </w:r>
      <w:r w:rsidR="003376AA">
        <w:t xml:space="preserve">casos para las </w:t>
      </w:r>
      <w:r w:rsidR="00002D9B">
        <w:t>entrevistas</w:t>
      </w:r>
      <w:r w:rsidR="007F2799">
        <w:t xml:space="preserve"> fue</w:t>
      </w:r>
      <w:r w:rsidR="00E60BD9">
        <w:t>: vecinos</w:t>
      </w:r>
      <w:r w:rsidR="003376AA">
        <w:t xml:space="preserve"> y vecinas</w:t>
      </w:r>
      <w:r w:rsidR="00E60BD9">
        <w:t xml:space="preserve"> con edades entre 30 y 60 años y con más de 10 años de residencia en el área de estudio. </w:t>
      </w:r>
    </w:p>
    <w:p w14:paraId="0192DCB5" w14:textId="7A29BBC8" w:rsidR="00F24748" w:rsidRPr="00B4157A" w:rsidRDefault="00F24748" w:rsidP="00BB19A1">
      <w:pPr>
        <w:pStyle w:val="Textonotapie"/>
        <w:jc w:val="both"/>
        <w:rPr>
          <w:rFonts w:ascii="Times New Roman" w:hAnsi="Times New Roman" w:cs="Times New Roman"/>
        </w:rPr>
      </w:pPr>
    </w:p>
    <w:p w14:paraId="4398E3EF" w14:textId="115B36B5" w:rsidR="00B911FB" w:rsidRPr="00B4157A" w:rsidRDefault="00CC0BFA" w:rsidP="005F0990">
      <w:pPr>
        <w:ind w:left="284" w:hanging="284"/>
        <w:jc w:val="both"/>
        <w:rPr>
          <w:b/>
          <w:bCs/>
          <w:kern w:val="36"/>
        </w:rPr>
      </w:pPr>
      <w:r w:rsidRPr="00B4157A">
        <w:rPr>
          <w:b/>
          <w:bCs/>
          <w:kern w:val="36"/>
        </w:rPr>
        <w:t>4</w:t>
      </w:r>
      <w:r w:rsidR="00B911FB" w:rsidRPr="00B4157A">
        <w:rPr>
          <w:b/>
          <w:bCs/>
          <w:kern w:val="36"/>
        </w:rPr>
        <w:t>.</w:t>
      </w:r>
      <w:r w:rsidR="005F0990">
        <w:rPr>
          <w:b/>
          <w:bCs/>
          <w:kern w:val="36"/>
        </w:rPr>
        <w:tab/>
      </w:r>
      <w:r w:rsidR="00B911FB" w:rsidRPr="00B4157A">
        <w:rPr>
          <w:b/>
          <w:bCs/>
          <w:kern w:val="36"/>
        </w:rPr>
        <w:t>Resultados</w:t>
      </w:r>
    </w:p>
    <w:p w14:paraId="6521983B" w14:textId="77777777" w:rsidR="00E662F6" w:rsidRDefault="00E662F6" w:rsidP="00BB19A1">
      <w:pPr>
        <w:jc w:val="both"/>
        <w:rPr>
          <w:b/>
          <w:bCs/>
          <w:kern w:val="36"/>
        </w:rPr>
      </w:pPr>
    </w:p>
    <w:p w14:paraId="2A7E9EC5" w14:textId="222F62FF" w:rsidR="00BA7E2F" w:rsidRPr="00431AB0" w:rsidRDefault="00181EFE" w:rsidP="00BB19A1">
      <w:pPr>
        <w:jc w:val="both"/>
      </w:pPr>
      <w:r w:rsidRPr="00510DA7">
        <w:t>Actualmente</w:t>
      </w:r>
      <w:r>
        <w:t>,</w:t>
      </w:r>
      <w:r w:rsidRPr="00510DA7">
        <w:t xml:space="preserve"> en la ciudad no </w:t>
      </w:r>
      <w:r>
        <w:t>hay</w:t>
      </w:r>
      <w:r w:rsidRPr="00510DA7">
        <w:t xml:space="preserve"> información </w:t>
      </w:r>
      <w:r>
        <w:t>científica o técnica</w:t>
      </w:r>
      <w:r w:rsidRPr="00510DA7">
        <w:t xml:space="preserve"> sobre </w:t>
      </w:r>
      <w:r>
        <w:t>las</w:t>
      </w:r>
      <w:r w:rsidRPr="00510DA7">
        <w:t xml:space="preserve"> emisiones de material particulado que se generan por quema de basura domiciliaria anualmente</w:t>
      </w:r>
      <w:r>
        <w:t xml:space="preserve">, ni tampoco estimaciones sobre las </w:t>
      </w:r>
      <w:r w:rsidRPr="00510DA7">
        <w:t>toneladas</w:t>
      </w:r>
      <w:r>
        <w:t>/año d</w:t>
      </w:r>
      <w:r w:rsidR="00F16CA7">
        <w:t xml:space="preserve">e emisiones antropogénicas en general. De acuerdo a las mediciones </w:t>
      </w:r>
      <w:r w:rsidR="00EE615E">
        <w:t>del material particulado PM2.5, tomadas tanto en el centro urbano</w:t>
      </w:r>
      <w:r w:rsidR="008249A4">
        <w:t xml:space="preserve"> como en la periferia sur de la ciudad</w:t>
      </w:r>
      <w:r w:rsidR="00EE615E">
        <w:t xml:space="preserve"> en mismo día y horario</w:t>
      </w:r>
      <w:r w:rsidR="0080064E">
        <w:t xml:space="preserve"> (18.00hs)</w:t>
      </w:r>
      <w:r w:rsidR="009D079D">
        <w:t>,</w:t>
      </w:r>
      <w:r w:rsidR="0080064E">
        <w:t xml:space="preserve"> </w:t>
      </w:r>
      <w:r w:rsidR="009D079D">
        <w:t xml:space="preserve">los registro fueron: </w:t>
      </w:r>
      <w:r w:rsidR="00400EE8">
        <w:t>13</w:t>
      </w:r>
      <w:r w:rsidR="00400EE8" w:rsidRPr="00400EE8">
        <w:rPr>
          <w:bCs/>
        </w:rPr>
        <w:t xml:space="preserve"> </w:t>
      </w:r>
      <w:r w:rsidR="00400EE8" w:rsidRPr="00D9633B">
        <w:rPr>
          <w:bCs/>
        </w:rPr>
        <w:t>μg/</w:t>
      </w:r>
      <w:r w:rsidR="005731B0" w:rsidRPr="00E02C7A">
        <w:rPr>
          <w:color w:val="000000"/>
        </w:rPr>
        <w:t>m</w:t>
      </w:r>
      <w:r w:rsidR="005731B0" w:rsidRPr="00E02C7A">
        <w:rPr>
          <w:b/>
          <w:bCs/>
          <w:color w:val="000000"/>
          <w:vertAlign w:val="superscript"/>
        </w:rPr>
        <w:t>3</w:t>
      </w:r>
      <w:r w:rsidR="00400EE8">
        <w:t xml:space="preserve"> en el centro y </w:t>
      </w:r>
      <w:r w:rsidR="00A41627">
        <w:t>82</w:t>
      </w:r>
      <w:r w:rsidR="00400EE8" w:rsidRPr="00400EE8">
        <w:rPr>
          <w:bCs/>
        </w:rPr>
        <w:t xml:space="preserve"> </w:t>
      </w:r>
      <w:r w:rsidR="00400EE8" w:rsidRPr="00D9633B">
        <w:rPr>
          <w:bCs/>
        </w:rPr>
        <w:t>μg/</w:t>
      </w:r>
      <w:r w:rsidR="005731B0" w:rsidRPr="00E02C7A">
        <w:rPr>
          <w:color w:val="000000"/>
        </w:rPr>
        <w:t>m</w:t>
      </w:r>
      <w:r w:rsidR="005731B0" w:rsidRPr="00E02C7A">
        <w:rPr>
          <w:b/>
          <w:bCs/>
          <w:color w:val="000000"/>
          <w:vertAlign w:val="superscript"/>
        </w:rPr>
        <w:t>3</w:t>
      </w:r>
      <w:r w:rsidR="00400EE8">
        <w:rPr>
          <w:bCs/>
        </w:rPr>
        <w:t xml:space="preserve"> en el barrio San Onofre. Un dato que ofrec</w:t>
      </w:r>
      <w:r w:rsidR="005731B0">
        <w:rPr>
          <w:bCs/>
        </w:rPr>
        <w:t>ió</w:t>
      </w:r>
      <w:r w:rsidR="00400EE8">
        <w:rPr>
          <w:bCs/>
        </w:rPr>
        <w:t xml:space="preserve"> pistas para pensar</w:t>
      </w:r>
      <w:r w:rsidR="00F35227">
        <w:rPr>
          <w:bCs/>
        </w:rPr>
        <w:t xml:space="preserve"> el fenómeno contradictorio de la contaminación del aire en Posadas: en el centro urbano </w:t>
      </w:r>
      <w:r w:rsidR="00F35227" w:rsidRPr="001922F5">
        <w:t>hay más edificación, densidad, y tránsito automotor</w:t>
      </w:r>
      <w:r w:rsidR="00F35227">
        <w:t xml:space="preserve"> y </w:t>
      </w:r>
      <w:r w:rsidR="006F189C">
        <w:t>los</w:t>
      </w:r>
      <w:r w:rsidR="00F35227">
        <w:t xml:space="preserve"> valores de material particulado</w:t>
      </w:r>
      <w:r w:rsidR="006F189C">
        <w:t xml:space="preserve"> son relativamente bajos</w:t>
      </w:r>
      <w:r w:rsidR="00F35227">
        <w:t>, en tanto en las barriadas del sur de la ciudad, a pesar de haber más vegetación</w:t>
      </w:r>
      <w:r w:rsidR="006F189C">
        <w:t xml:space="preserve"> y menos trán</w:t>
      </w:r>
      <w:r w:rsidR="00A30DBF">
        <w:t>sito automotor</w:t>
      </w:r>
      <w:r w:rsidR="00F35227">
        <w:t xml:space="preserve"> ocurre lo contrario</w:t>
      </w:r>
      <w:r w:rsidR="00A30DBF">
        <w:t>,</w:t>
      </w:r>
      <w:r w:rsidR="003C15DD">
        <w:t xml:space="preserve"> </w:t>
      </w:r>
      <w:r w:rsidR="006F189C">
        <w:t>y como se observará</w:t>
      </w:r>
      <w:r w:rsidR="00571850">
        <w:t>,</w:t>
      </w:r>
      <w:r w:rsidR="006F189C">
        <w:t xml:space="preserve"> hay una tendencia hacia valores altos</w:t>
      </w:r>
      <w:r w:rsidR="00A30DBF">
        <w:t xml:space="preserve"> de PM2.5. Un fenómeno relacionado a una práctica muy común, la quema de </w:t>
      </w:r>
      <w:r w:rsidR="00A41627">
        <w:t>basura</w:t>
      </w:r>
      <w:r w:rsidR="00A30DBF">
        <w:t xml:space="preserve"> domiciliari</w:t>
      </w:r>
      <w:r w:rsidR="00A41627">
        <w:t>a</w:t>
      </w:r>
      <w:r w:rsidR="00A30DBF">
        <w:t xml:space="preserve">, </w:t>
      </w:r>
      <w:r w:rsidR="003C15DD">
        <w:t xml:space="preserve">y </w:t>
      </w:r>
      <w:r w:rsidR="00A30DBF">
        <w:t>de biomasa.</w:t>
      </w:r>
    </w:p>
    <w:p w14:paraId="2E52E6DC" w14:textId="77777777" w:rsidR="00C364CF" w:rsidRDefault="00C364CF" w:rsidP="00BB19A1">
      <w:pPr>
        <w:jc w:val="both"/>
      </w:pPr>
    </w:p>
    <w:p w14:paraId="28B96001" w14:textId="484B1405" w:rsidR="00933F10" w:rsidRDefault="002270F6" w:rsidP="00BB19A1">
      <w:pPr>
        <w:jc w:val="both"/>
        <w:rPr>
          <w:color w:val="FFFF00"/>
          <w:highlight w:val="yellow"/>
        </w:rPr>
      </w:pPr>
      <w:r w:rsidRPr="00BB693B">
        <w:t xml:space="preserve">En el </w:t>
      </w:r>
      <w:r>
        <w:t>área de Las Dolores,</w:t>
      </w:r>
      <w:r w:rsidRPr="00BB693B">
        <w:t xml:space="preserve"> </w:t>
      </w:r>
      <w:r w:rsidR="005A3D56">
        <w:t>hay una mixtura de barrios para sectores medios y barrios populares</w:t>
      </w:r>
      <w:r w:rsidR="00E90AFE">
        <w:t xml:space="preserve"> donde residen familias pobres. L</w:t>
      </w:r>
      <w:r>
        <w:t>as zonas</w:t>
      </w:r>
      <w:r w:rsidRPr="00BB693B">
        <w:t xml:space="preserve"> más crític</w:t>
      </w:r>
      <w:r>
        <w:t>a</w:t>
      </w:r>
      <w:r w:rsidRPr="00BB693B">
        <w:t xml:space="preserve">s </w:t>
      </w:r>
      <w:r w:rsidR="00E90AFE">
        <w:t>estudiada fueron</w:t>
      </w:r>
      <w:r w:rsidRPr="00BB693B">
        <w:t xml:space="preserve">: </w:t>
      </w:r>
      <w:r>
        <w:t xml:space="preserve">el complejo habitacional </w:t>
      </w:r>
      <w:r w:rsidRPr="00BB693B">
        <w:lastRenderedPageBreak/>
        <w:t>A-4, San Onofre, San Lorenzo, San Marcos, Lapachito</w:t>
      </w:r>
      <w:r>
        <w:t>s</w:t>
      </w:r>
      <w:r w:rsidRPr="00BB693B">
        <w:t xml:space="preserve">, San Lucas, Hermoso, </w:t>
      </w:r>
      <w:r w:rsidR="00E90AFE">
        <w:t xml:space="preserve">San Jorge, </w:t>
      </w:r>
      <w:r w:rsidRPr="00BB693B">
        <w:t>Francisco de Asís,</w:t>
      </w:r>
      <w:r w:rsidR="009C28C3">
        <w:t xml:space="preserve"> y</w:t>
      </w:r>
      <w:r w:rsidRPr="00BB693B">
        <w:t xml:space="preserve"> Nazareno. </w:t>
      </w:r>
      <w:r>
        <w:t>Además</w:t>
      </w:r>
      <w:r w:rsidRPr="00BB693B">
        <w:t>, en los asentamientos</w:t>
      </w:r>
      <w:r w:rsidR="009C28C3">
        <w:t>,</w:t>
      </w:r>
      <w:r w:rsidR="001E2551">
        <w:t xml:space="preserve"> los hábitats son precarios (carencia de infraestructura y servicios, contaminación de arroyos y pequeños basurales), en ellos</w:t>
      </w:r>
      <w:r w:rsidRPr="00BB693B">
        <w:t xml:space="preserve"> la quema es un problema crónico</w:t>
      </w:r>
      <w:r>
        <w:t xml:space="preserve">, ya que </w:t>
      </w:r>
      <w:r w:rsidR="001E2551">
        <w:t xml:space="preserve">hacia el interior de los </w:t>
      </w:r>
      <w:r w:rsidR="00886665">
        <w:t>mismos no suele haber</w:t>
      </w:r>
      <w:r w:rsidR="0037256E">
        <w:t xml:space="preserve"> calles internas y el servicio de recolección no llega, lo que condiciona que muchos de sus residentes se autogestionen la eliminación de la basura.</w:t>
      </w:r>
    </w:p>
    <w:p w14:paraId="36CFC0D0" w14:textId="77777777" w:rsidR="00933F10" w:rsidRDefault="00933F10" w:rsidP="00BB19A1">
      <w:pPr>
        <w:jc w:val="both"/>
      </w:pPr>
    </w:p>
    <w:p w14:paraId="620D0081" w14:textId="75D75769" w:rsidR="009D079D" w:rsidRPr="002F1219" w:rsidRDefault="00B270F2" w:rsidP="00BB19A1">
      <w:pPr>
        <w:jc w:val="both"/>
      </w:pPr>
      <w:r>
        <w:t>De acuerdo a la medición del material particulado</w:t>
      </w:r>
      <w:r w:rsidR="00274CAC">
        <w:t xml:space="preserve"> </w:t>
      </w:r>
      <w:r>
        <w:t xml:space="preserve">registrado en los distintos puntos del muestreo, </w:t>
      </w:r>
      <w:r w:rsidR="004865AD">
        <w:t>se pudo detectar que</w:t>
      </w:r>
      <w:r w:rsidR="009D079D" w:rsidRPr="002F1219">
        <w:t xml:space="preserve"> </w:t>
      </w:r>
      <w:r w:rsidR="004865AD">
        <w:t xml:space="preserve">la </w:t>
      </w:r>
      <w:r w:rsidR="009D079D" w:rsidRPr="002F1219">
        <w:t xml:space="preserve">franja </w:t>
      </w:r>
      <w:r w:rsidR="004865AD">
        <w:t xml:space="preserve">horaria </w:t>
      </w:r>
      <w:r w:rsidR="009D079D" w:rsidRPr="002F1219">
        <w:t xml:space="preserve">de 17.00 a 00.00, </w:t>
      </w:r>
      <w:r w:rsidR="009D079D">
        <w:t>tuvo</w:t>
      </w:r>
      <w:r w:rsidR="009D079D" w:rsidRPr="002F1219">
        <w:t xml:space="preserve"> las concentraciones más altas de contaminantes</w:t>
      </w:r>
      <w:r w:rsidR="009D079D">
        <w:t xml:space="preserve"> (</w:t>
      </w:r>
      <w:r w:rsidR="00933F10" w:rsidRPr="00933F10">
        <w:rPr>
          <w:b/>
          <w:bCs/>
        </w:rPr>
        <w:t>Cuadro</w:t>
      </w:r>
      <w:r w:rsidR="009D079D" w:rsidRPr="00933F10">
        <w:rPr>
          <w:b/>
          <w:bCs/>
        </w:rPr>
        <w:t xml:space="preserve"> 1</w:t>
      </w:r>
      <w:r w:rsidR="009D079D">
        <w:t>)</w:t>
      </w:r>
      <w:r w:rsidR="009D079D" w:rsidRPr="002F1219">
        <w:t>, los cuales son desfavorables para la exposición al aire libre, o realizar actividades físicas de varias maneras.</w:t>
      </w:r>
    </w:p>
    <w:p w14:paraId="6E62DEDF" w14:textId="77777777" w:rsidR="009D079D" w:rsidRDefault="009D079D" w:rsidP="00BB19A1">
      <w:pPr>
        <w:jc w:val="both"/>
      </w:pPr>
    </w:p>
    <w:p w14:paraId="7ACDA94C" w14:textId="69F308D6" w:rsidR="00933F10" w:rsidRPr="00A007A9" w:rsidRDefault="00933F10" w:rsidP="00BB19A1">
      <w:pPr>
        <w:jc w:val="both"/>
      </w:pPr>
      <w:r w:rsidRPr="00A007A9">
        <w:rPr>
          <w:b/>
          <w:bCs/>
        </w:rPr>
        <w:t>Cuadro 1</w:t>
      </w:r>
      <w:r w:rsidRPr="00A007A9">
        <w:t>. Registro de medición de PM 2.5 según barrio y horario</w:t>
      </w:r>
      <w:r w:rsidR="00A007A9">
        <w:t>.</w:t>
      </w:r>
    </w:p>
    <w:p w14:paraId="3EE4B3D5" w14:textId="2BA6FC58" w:rsidR="00933F10" w:rsidRPr="00A007A9" w:rsidRDefault="00933F10" w:rsidP="00BB19A1">
      <w:pPr>
        <w:jc w:val="both"/>
        <w:rPr>
          <w:lang w:val="en-US"/>
        </w:rPr>
      </w:pPr>
      <w:r w:rsidRPr="00A007A9">
        <w:rPr>
          <w:b/>
          <w:bCs/>
          <w:lang w:val="en-US"/>
        </w:rPr>
        <w:t>Table 1.</w:t>
      </w:r>
      <w:r w:rsidRPr="00A007A9">
        <w:rPr>
          <w:lang w:val="en-US"/>
        </w:rPr>
        <w:t xml:space="preserve"> PM 2.5 measurement record according to neighborhood and time of day</w:t>
      </w:r>
      <w:r w:rsidR="00A007A9">
        <w:rPr>
          <w:lang w:val="en-US"/>
        </w:rPr>
        <w:t>.</w:t>
      </w:r>
    </w:p>
    <w:p w14:paraId="66D3C985" w14:textId="77777777" w:rsidR="00933F10" w:rsidRPr="00BC6305" w:rsidRDefault="00933F10" w:rsidP="00BB19A1">
      <w:pPr>
        <w:jc w:val="both"/>
        <w:rPr>
          <w:lang w:val="en-US"/>
        </w:rPr>
      </w:pPr>
    </w:p>
    <w:tbl>
      <w:tblPr>
        <w:tblStyle w:val="Sombreadoclaro"/>
        <w:tblW w:w="9064" w:type="dxa"/>
        <w:tblLayout w:type="fixed"/>
        <w:tblLook w:val="04A0" w:firstRow="1" w:lastRow="0" w:firstColumn="1" w:lastColumn="0" w:noHBand="0" w:noVBand="1"/>
      </w:tblPr>
      <w:tblGrid>
        <w:gridCol w:w="1756"/>
        <w:gridCol w:w="745"/>
        <w:gridCol w:w="597"/>
        <w:gridCol w:w="1933"/>
        <w:gridCol w:w="754"/>
        <w:gridCol w:w="887"/>
        <w:gridCol w:w="2392"/>
      </w:tblGrid>
      <w:tr w:rsidR="00933F10" w:rsidRPr="009A2B81" w14:paraId="63C658C7" w14:textId="77777777" w:rsidTr="00BC630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064" w:type="dxa"/>
            <w:gridSpan w:val="7"/>
            <w:shd w:val="clear" w:color="auto" w:fill="auto"/>
          </w:tcPr>
          <w:p w14:paraId="65E6D6AB" w14:textId="77777777" w:rsidR="00933F10" w:rsidRPr="00A007A9" w:rsidRDefault="00933F10" w:rsidP="00BB19A1">
            <w:pPr>
              <w:jc w:val="center"/>
              <w:rPr>
                <w:sz w:val="22"/>
                <w:szCs w:val="22"/>
              </w:rPr>
            </w:pPr>
            <w:r w:rsidRPr="00A007A9">
              <w:rPr>
                <w:sz w:val="22"/>
                <w:szCs w:val="22"/>
              </w:rPr>
              <w:t>Barrios, horarios y mediciones registradas de PM 2.5</w:t>
            </w:r>
          </w:p>
        </w:tc>
      </w:tr>
      <w:tr w:rsidR="00933F10" w:rsidRPr="009A2B81" w14:paraId="5DAF01C9" w14:textId="77777777" w:rsidTr="00BC630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4B48B165" w14:textId="77777777" w:rsidR="00933F10" w:rsidRPr="00A007A9" w:rsidRDefault="00933F10" w:rsidP="00B4157A">
            <w:pPr>
              <w:jc w:val="center"/>
              <w:rPr>
                <w:bCs w:val="0"/>
                <w:sz w:val="22"/>
                <w:szCs w:val="22"/>
              </w:rPr>
            </w:pPr>
            <w:r w:rsidRPr="00A007A9">
              <w:rPr>
                <w:sz w:val="22"/>
                <w:szCs w:val="22"/>
              </w:rPr>
              <w:t>Barrio</w:t>
            </w:r>
          </w:p>
        </w:tc>
        <w:tc>
          <w:tcPr>
            <w:tcW w:w="745" w:type="dxa"/>
            <w:shd w:val="clear" w:color="auto" w:fill="auto"/>
            <w:hideMark/>
          </w:tcPr>
          <w:p w14:paraId="3ECA4722" w14:textId="77777777"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Hs.</w:t>
            </w:r>
          </w:p>
        </w:tc>
        <w:tc>
          <w:tcPr>
            <w:tcW w:w="597" w:type="dxa"/>
            <w:shd w:val="clear" w:color="auto" w:fill="auto"/>
            <w:hideMark/>
          </w:tcPr>
          <w:p w14:paraId="7117BC37" w14:textId="77777777"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PM.2.5</w:t>
            </w:r>
          </w:p>
        </w:tc>
        <w:tc>
          <w:tcPr>
            <w:tcW w:w="1933" w:type="dxa"/>
            <w:shd w:val="clear" w:color="auto" w:fill="auto"/>
            <w:hideMark/>
          </w:tcPr>
          <w:p w14:paraId="369C7428" w14:textId="5FD158F3"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Calidad del aire</w:t>
            </w:r>
          </w:p>
        </w:tc>
        <w:tc>
          <w:tcPr>
            <w:tcW w:w="754" w:type="dxa"/>
            <w:shd w:val="clear" w:color="auto" w:fill="auto"/>
            <w:hideMark/>
          </w:tcPr>
          <w:p w14:paraId="2B20E4D8" w14:textId="77777777"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Hs.</w:t>
            </w:r>
          </w:p>
        </w:tc>
        <w:tc>
          <w:tcPr>
            <w:tcW w:w="887" w:type="dxa"/>
            <w:shd w:val="clear" w:color="auto" w:fill="auto"/>
            <w:hideMark/>
          </w:tcPr>
          <w:p w14:paraId="27F802CB" w14:textId="77777777"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PM. 2.5</w:t>
            </w:r>
          </w:p>
        </w:tc>
        <w:tc>
          <w:tcPr>
            <w:tcW w:w="2388" w:type="dxa"/>
            <w:shd w:val="clear" w:color="auto" w:fill="auto"/>
            <w:hideMark/>
          </w:tcPr>
          <w:p w14:paraId="708FF4CB" w14:textId="77777777" w:rsidR="00933F10" w:rsidRPr="00A007A9" w:rsidRDefault="00933F10" w:rsidP="00B4157A">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Calidad el aire</w:t>
            </w:r>
          </w:p>
        </w:tc>
      </w:tr>
      <w:tr w:rsidR="00933F10" w:rsidRPr="009A2B81" w14:paraId="0EE3F033" w14:textId="77777777" w:rsidTr="00BC6305">
        <w:trPr>
          <w:trHeight w:val="15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DE4678B" w14:textId="77777777" w:rsidR="00933F10" w:rsidRPr="00A007A9" w:rsidRDefault="00933F10" w:rsidP="00BB19A1">
            <w:pPr>
              <w:rPr>
                <w:sz w:val="22"/>
                <w:szCs w:val="22"/>
              </w:rPr>
            </w:pPr>
            <w:r w:rsidRPr="00A007A9">
              <w:rPr>
                <w:sz w:val="22"/>
                <w:szCs w:val="22"/>
              </w:rPr>
              <w:t>Independencia</w:t>
            </w:r>
          </w:p>
        </w:tc>
        <w:tc>
          <w:tcPr>
            <w:tcW w:w="745" w:type="dxa"/>
            <w:shd w:val="clear" w:color="auto" w:fill="auto"/>
            <w:hideMark/>
          </w:tcPr>
          <w:p w14:paraId="5E650C12"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8.00</w:t>
            </w:r>
          </w:p>
        </w:tc>
        <w:tc>
          <w:tcPr>
            <w:tcW w:w="597" w:type="dxa"/>
            <w:shd w:val="clear" w:color="auto" w:fill="auto"/>
            <w:hideMark/>
          </w:tcPr>
          <w:p w14:paraId="658D00CE"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w:t>
            </w:r>
          </w:p>
        </w:tc>
        <w:tc>
          <w:tcPr>
            <w:tcW w:w="1933" w:type="dxa"/>
            <w:shd w:val="clear" w:color="auto" w:fill="auto"/>
            <w:hideMark/>
          </w:tcPr>
          <w:p w14:paraId="6D64B8B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4C107664"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23.00</w:t>
            </w:r>
          </w:p>
        </w:tc>
        <w:tc>
          <w:tcPr>
            <w:tcW w:w="887" w:type="dxa"/>
            <w:shd w:val="clear" w:color="auto" w:fill="auto"/>
            <w:hideMark/>
          </w:tcPr>
          <w:p w14:paraId="2E9AAFAC"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125</w:t>
            </w:r>
          </w:p>
        </w:tc>
        <w:tc>
          <w:tcPr>
            <w:tcW w:w="2388" w:type="dxa"/>
            <w:shd w:val="clear" w:color="auto" w:fill="auto"/>
            <w:hideMark/>
          </w:tcPr>
          <w:p w14:paraId="7F522F0D"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0C2D62DA" w14:textId="77777777" w:rsidTr="00BC630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9828C59" w14:textId="77777777" w:rsidR="00933F10" w:rsidRPr="00A007A9" w:rsidRDefault="00933F10" w:rsidP="00BB19A1">
            <w:pPr>
              <w:rPr>
                <w:sz w:val="22"/>
                <w:szCs w:val="22"/>
              </w:rPr>
            </w:pPr>
            <w:r w:rsidRPr="00A007A9">
              <w:rPr>
                <w:sz w:val="22"/>
                <w:szCs w:val="22"/>
              </w:rPr>
              <w:t>Lapachitos</w:t>
            </w:r>
          </w:p>
        </w:tc>
        <w:tc>
          <w:tcPr>
            <w:tcW w:w="745" w:type="dxa"/>
            <w:shd w:val="clear" w:color="auto" w:fill="auto"/>
            <w:hideMark/>
          </w:tcPr>
          <w:p w14:paraId="004F188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7.30</w:t>
            </w:r>
          </w:p>
        </w:tc>
        <w:tc>
          <w:tcPr>
            <w:tcW w:w="597" w:type="dxa"/>
            <w:shd w:val="clear" w:color="auto" w:fill="auto"/>
            <w:hideMark/>
          </w:tcPr>
          <w:p w14:paraId="756D105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25</w:t>
            </w:r>
          </w:p>
        </w:tc>
        <w:tc>
          <w:tcPr>
            <w:tcW w:w="1933" w:type="dxa"/>
            <w:shd w:val="clear" w:color="auto" w:fill="auto"/>
            <w:hideMark/>
          </w:tcPr>
          <w:p w14:paraId="7417D76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1AE984D"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19.30</w:t>
            </w:r>
          </w:p>
        </w:tc>
        <w:tc>
          <w:tcPr>
            <w:tcW w:w="887" w:type="dxa"/>
            <w:shd w:val="clear" w:color="auto" w:fill="auto"/>
            <w:hideMark/>
          </w:tcPr>
          <w:p w14:paraId="3215A9C0"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176</w:t>
            </w:r>
          </w:p>
        </w:tc>
        <w:tc>
          <w:tcPr>
            <w:tcW w:w="2388" w:type="dxa"/>
            <w:shd w:val="clear" w:color="auto" w:fill="auto"/>
            <w:hideMark/>
          </w:tcPr>
          <w:p w14:paraId="041DF42F"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1C819E7F" w14:textId="77777777" w:rsidTr="00BC6305">
        <w:trPr>
          <w:trHeight w:val="15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44360C61" w14:textId="77777777" w:rsidR="00933F10" w:rsidRPr="00A007A9" w:rsidRDefault="00933F10" w:rsidP="00BB19A1">
            <w:pPr>
              <w:rPr>
                <w:sz w:val="22"/>
                <w:szCs w:val="22"/>
              </w:rPr>
            </w:pPr>
            <w:r w:rsidRPr="00A007A9">
              <w:rPr>
                <w:sz w:val="22"/>
                <w:szCs w:val="22"/>
              </w:rPr>
              <w:t>El Mensú</w:t>
            </w:r>
          </w:p>
        </w:tc>
        <w:tc>
          <w:tcPr>
            <w:tcW w:w="745" w:type="dxa"/>
            <w:shd w:val="clear" w:color="auto" w:fill="auto"/>
            <w:hideMark/>
          </w:tcPr>
          <w:p w14:paraId="6885AE24"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8.30</w:t>
            </w:r>
          </w:p>
        </w:tc>
        <w:tc>
          <w:tcPr>
            <w:tcW w:w="597" w:type="dxa"/>
            <w:shd w:val="clear" w:color="auto" w:fill="auto"/>
            <w:hideMark/>
          </w:tcPr>
          <w:p w14:paraId="6B76912A"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35</w:t>
            </w:r>
          </w:p>
        </w:tc>
        <w:tc>
          <w:tcPr>
            <w:tcW w:w="1933" w:type="dxa"/>
            <w:shd w:val="clear" w:color="auto" w:fill="auto"/>
            <w:hideMark/>
          </w:tcPr>
          <w:p w14:paraId="3EABDC4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622EC93D"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20.30</w:t>
            </w:r>
          </w:p>
        </w:tc>
        <w:tc>
          <w:tcPr>
            <w:tcW w:w="887" w:type="dxa"/>
            <w:shd w:val="clear" w:color="auto" w:fill="auto"/>
            <w:hideMark/>
          </w:tcPr>
          <w:p w14:paraId="37EB1881"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203</w:t>
            </w:r>
          </w:p>
        </w:tc>
        <w:tc>
          <w:tcPr>
            <w:tcW w:w="2388" w:type="dxa"/>
            <w:shd w:val="clear" w:color="auto" w:fill="auto"/>
            <w:hideMark/>
          </w:tcPr>
          <w:p w14:paraId="5117E38E"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Muy Dañina</w:t>
            </w:r>
          </w:p>
        </w:tc>
      </w:tr>
      <w:tr w:rsidR="00933F10" w:rsidRPr="009A2B81" w14:paraId="1A714E9A" w14:textId="77777777" w:rsidTr="00BC630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33AA34CC" w14:textId="77777777" w:rsidR="00933F10" w:rsidRPr="00A007A9" w:rsidRDefault="00933F10" w:rsidP="00BB19A1">
            <w:pPr>
              <w:rPr>
                <w:sz w:val="22"/>
                <w:szCs w:val="22"/>
              </w:rPr>
            </w:pPr>
            <w:r w:rsidRPr="00A007A9">
              <w:rPr>
                <w:sz w:val="22"/>
                <w:szCs w:val="22"/>
              </w:rPr>
              <w:t>Hermoso</w:t>
            </w:r>
          </w:p>
        </w:tc>
        <w:tc>
          <w:tcPr>
            <w:tcW w:w="745" w:type="dxa"/>
            <w:shd w:val="clear" w:color="auto" w:fill="auto"/>
            <w:hideMark/>
          </w:tcPr>
          <w:p w14:paraId="23B8349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11.00</w:t>
            </w:r>
          </w:p>
        </w:tc>
        <w:tc>
          <w:tcPr>
            <w:tcW w:w="597" w:type="dxa"/>
            <w:shd w:val="clear" w:color="auto" w:fill="auto"/>
            <w:hideMark/>
          </w:tcPr>
          <w:p w14:paraId="6CC6BE27"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1F79BF94"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1CB74957"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23.15</w:t>
            </w:r>
          </w:p>
        </w:tc>
        <w:tc>
          <w:tcPr>
            <w:tcW w:w="887" w:type="dxa"/>
            <w:shd w:val="clear" w:color="auto" w:fill="auto"/>
            <w:hideMark/>
          </w:tcPr>
          <w:p w14:paraId="3E854767"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171</w:t>
            </w:r>
          </w:p>
        </w:tc>
        <w:tc>
          <w:tcPr>
            <w:tcW w:w="2388" w:type="dxa"/>
            <w:shd w:val="clear" w:color="auto" w:fill="auto"/>
            <w:hideMark/>
          </w:tcPr>
          <w:p w14:paraId="1A11081F"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1DBB03F7" w14:textId="77777777" w:rsidTr="00BC6305">
        <w:trPr>
          <w:trHeight w:val="9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7E12C69" w14:textId="77777777" w:rsidR="00933F10" w:rsidRPr="00A007A9" w:rsidRDefault="00933F10" w:rsidP="00BB19A1">
            <w:pPr>
              <w:rPr>
                <w:sz w:val="22"/>
                <w:szCs w:val="22"/>
              </w:rPr>
            </w:pPr>
            <w:r w:rsidRPr="00A007A9">
              <w:rPr>
                <w:sz w:val="22"/>
                <w:szCs w:val="22"/>
              </w:rPr>
              <w:t>Hermoso</w:t>
            </w:r>
          </w:p>
        </w:tc>
        <w:tc>
          <w:tcPr>
            <w:tcW w:w="745" w:type="dxa"/>
            <w:shd w:val="clear" w:color="auto" w:fill="auto"/>
            <w:hideMark/>
          </w:tcPr>
          <w:p w14:paraId="6471700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11.10</w:t>
            </w:r>
          </w:p>
        </w:tc>
        <w:tc>
          <w:tcPr>
            <w:tcW w:w="597" w:type="dxa"/>
            <w:shd w:val="clear" w:color="auto" w:fill="auto"/>
            <w:hideMark/>
          </w:tcPr>
          <w:p w14:paraId="6EE41CCD"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w:t>
            </w:r>
          </w:p>
        </w:tc>
        <w:tc>
          <w:tcPr>
            <w:tcW w:w="1933" w:type="dxa"/>
            <w:shd w:val="clear" w:color="auto" w:fill="auto"/>
            <w:hideMark/>
          </w:tcPr>
          <w:p w14:paraId="4031D743"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31C09A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23.25</w:t>
            </w:r>
          </w:p>
        </w:tc>
        <w:tc>
          <w:tcPr>
            <w:tcW w:w="887" w:type="dxa"/>
            <w:shd w:val="clear" w:color="auto" w:fill="auto"/>
            <w:hideMark/>
          </w:tcPr>
          <w:p w14:paraId="75ABC746"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5A08C6A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6E8CCB76" w14:textId="77777777" w:rsidTr="00BC630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A93CCC9" w14:textId="77777777" w:rsidR="00933F10" w:rsidRPr="00A007A9" w:rsidRDefault="00933F10" w:rsidP="00BB19A1">
            <w:pPr>
              <w:rPr>
                <w:sz w:val="22"/>
                <w:szCs w:val="22"/>
              </w:rPr>
            </w:pPr>
            <w:r w:rsidRPr="00A007A9">
              <w:rPr>
                <w:sz w:val="22"/>
                <w:szCs w:val="22"/>
              </w:rPr>
              <w:t>Hermoso</w:t>
            </w:r>
          </w:p>
        </w:tc>
        <w:tc>
          <w:tcPr>
            <w:tcW w:w="745" w:type="dxa"/>
            <w:shd w:val="clear" w:color="auto" w:fill="auto"/>
            <w:hideMark/>
          </w:tcPr>
          <w:p w14:paraId="0323FB63"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9.00</w:t>
            </w:r>
          </w:p>
        </w:tc>
        <w:tc>
          <w:tcPr>
            <w:tcW w:w="597" w:type="dxa"/>
            <w:shd w:val="clear" w:color="auto" w:fill="auto"/>
            <w:hideMark/>
          </w:tcPr>
          <w:p w14:paraId="166FB99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41</w:t>
            </w:r>
          </w:p>
        </w:tc>
        <w:tc>
          <w:tcPr>
            <w:tcW w:w="1933" w:type="dxa"/>
            <w:shd w:val="clear" w:color="auto" w:fill="auto"/>
            <w:hideMark/>
          </w:tcPr>
          <w:p w14:paraId="572EB6C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c>
          <w:tcPr>
            <w:tcW w:w="754" w:type="dxa"/>
            <w:shd w:val="clear" w:color="auto" w:fill="auto"/>
            <w:hideMark/>
          </w:tcPr>
          <w:p w14:paraId="362715F6"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20.15</w:t>
            </w:r>
          </w:p>
        </w:tc>
        <w:tc>
          <w:tcPr>
            <w:tcW w:w="887" w:type="dxa"/>
            <w:shd w:val="clear" w:color="auto" w:fill="auto"/>
            <w:hideMark/>
          </w:tcPr>
          <w:p w14:paraId="14824926"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148</w:t>
            </w:r>
          </w:p>
        </w:tc>
        <w:tc>
          <w:tcPr>
            <w:tcW w:w="2388" w:type="dxa"/>
            <w:shd w:val="clear" w:color="auto" w:fill="auto"/>
            <w:hideMark/>
          </w:tcPr>
          <w:p w14:paraId="653CF4EB"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7612855D" w14:textId="77777777" w:rsidTr="00BC6305">
        <w:trPr>
          <w:trHeight w:val="13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A6663E2" w14:textId="77777777" w:rsidR="00933F10" w:rsidRPr="00A007A9" w:rsidRDefault="00933F10" w:rsidP="00BB19A1">
            <w:pPr>
              <w:rPr>
                <w:sz w:val="22"/>
                <w:szCs w:val="22"/>
              </w:rPr>
            </w:pPr>
            <w:r w:rsidRPr="00A007A9">
              <w:rPr>
                <w:sz w:val="22"/>
                <w:szCs w:val="22"/>
              </w:rPr>
              <w:t>San Francisco</w:t>
            </w:r>
          </w:p>
        </w:tc>
        <w:tc>
          <w:tcPr>
            <w:tcW w:w="745" w:type="dxa"/>
            <w:shd w:val="clear" w:color="auto" w:fill="auto"/>
            <w:hideMark/>
          </w:tcPr>
          <w:p w14:paraId="35128BE0"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9.15</w:t>
            </w:r>
          </w:p>
        </w:tc>
        <w:tc>
          <w:tcPr>
            <w:tcW w:w="597" w:type="dxa"/>
            <w:shd w:val="clear" w:color="auto" w:fill="auto"/>
            <w:hideMark/>
          </w:tcPr>
          <w:p w14:paraId="238CE1C0"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1933" w:type="dxa"/>
            <w:shd w:val="clear" w:color="auto" w:fill="auto"/>
            <w:hideMark/>
          </w:tcPr>
          <w:p w14:paraId="6EBD4043"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c>
          <w:tcPr>
            <w:tcW w:w="754" w:type="dxa"/>
            <w:shd w:val="clear" w:color="auto" w:fill="auto"/>
            <w:hideMark/>
          </w:tcPr>
          <w:p w14:paraId="6D574F69"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21.00</w:t>
            </w:r>
          </w:p>
        </w:tc>
        <w:tc>
          <w:tcPr>
            <w:tcW w:w="887" w:type="dxa"/>
            <w:shd w:val="clear" w:color="auto" w:fill="auto"/>
            <w:hideMark/>
          </w:tcPr>
          <w:p w14:paraId="498E5FC3"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145</w:t>
            </w:r>
          </w:p>
        </w:tc>
        <w:tc>
          <w:tcPr>
            <w:tcW w:w="2388" w:type="dxa"/>
            <w:shd w:val="clear" w:color="auto" w:fill="auto"/>
            <w:hideMark/>
          </w:tcPr>
          <w:p w14:paraId="75FC95F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52F006B0" w14:textId="77777777" w:rsidTr="00BC630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3F933034" w14:textId="77777777" w:rsidR="00933F10" w:rsidRPr="00A007A9" w:rsidRDefault="00933F10" w:rsidP="00BB19A1">
            <w:pPr>
              <w:rPr>
                <w:sz w:val="22"/>
                <w:szCs w:val="22"/>
              </w:rPr>
            </w:pPr>
            <w:r w:rsidRPr="00A007A9">
              <w:rPr>
                <w:sz w:val="22"/>
                <w:szCs w:val="22"/>
              </w:rPr>
              <w:t>Las Dolores</w:t>
            </w:r>
          </w:p>
        </w:tc>
        <w:tc>
          <w:tcPr>
            <w:tcW w:w="745" w:type="dxa"/>
            <w:shd w:val="clear" w:color="auto" w:fill="auto"/>
            <w:hideMark/>
          </w:tcPr>
          <w:p w14:paraId="0CAD18A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10.00</w:t>
            </w:r>
          </w:p>
        </w:tc>
        <w:tc>
          <w:tcPr>
            <w:tcW w:w="597" w:type="dxa"/>
            <w:shd w:val="clear" w:color="auto" w:fill="auto"/>
            <w:hideMark/>
          </w:tcPr>
          <w:p w14:paraId="679694E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16DA6504"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36205CC"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23.00</w:t>
            </w:r>
          </w:p>
        </w:tc>
        <w:tc>
          <w:tcPr>
            <w:tcW w:w="887" w:type="dxa"/>
            <w:shd w:val="clear" w:color="auto" w:fill="auto"/>
            <w:hideMark/>
          </w:tcPr>
          <w:p w14:paraId="7285378D"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85</w:t>
            </w:r>
          </w:p>
        </w:tc>
        <w:tc>
          <w:tcPr>
            <w:tcW w:w="2388" w:type="dxa"/>
            <w:shd w:val="clear" w:color="auto" w:fill="auto"/>
            <w:hideMark/>
          </w:tcPr>
          <w:p w14:paraId="7BB11142"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28C46395" w14:textId="77777777" w:rsidTr="00BC6305">
        <w:trPr>
          <w:trHeight w:val="229"/>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D3D7590" w14:textId="77777777" w:rsidR="00933F10" w:rsidRPr="00A007A9" w:rsidRDefault="00933F10" w:rsidP="00BB19A1">
            <w:pPr>
              <w:rPr>
                <w:sz w:val="22"/>
                <w:szCs w:val="22"/>
              </w:rPr>
            </w:pPr>
            <w:r w:rsidRPr="00A007A9">
              <w:rPr>
                <w:sz w:val="22"/>
                <w:szCs w:val="22"/>
              </w:rPr>
              <w:t xml:space="preserve"> San Jorge</w:t>
            </w:r>
          </w:p>
        </w:tc>
        <w:tc>
          <w:tcPr>
            <w:tcW w:w="745" w:type="dxa"/>
            <w:shd w:val="clear" w:color="auto" w:fill="auto"/>
            <w:hideMark/>
          </w:tcPr>
          <w:p w14:paraId="19D3F72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8.00</w:t>
            </w:r>
          </w:p>
        </w:tc>
        <w:tc>
          <w:tcPr>
            <w:tcW w:w="597" w:type="dxa"/>
            <w:shd w:val="clear" w:color="auto" w:fill="auto"/>
            <w:hideMark/>
          </w:tcPr>
          <w:p w14:paraId="73BE0F00"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40</w:t>
            </w:r>
          </w:p>
        </w:tc>
        <w:tc>
          <w:tcPr>
            <w:tcW w:w="1933" w:type="dxa"/>
            <w:shd w:val="clear" w:color="auto" w:fill="auto"/>
            <w:hideMark/>
          </w:tcPr>
          <w:p w14:paraId="5D525FC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C31E50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22.30</w:t>
            </w:r>
          </w:p>
        </w:tc>
        <w:tc>
          <w:tcPr>
            <w:tcW w:w="887" w:type="dxa"/>
            <w:shd w:val="clear" w:color="auto" w:fill="auto"/>
            <w:hideMark/>
          </w:tcPr>
          <w:p w14:paraId="612D4305"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75</w:t>
            </w:r>
          </w:p>
        </w:tc>
        <w:tc>
          <w:tcPr>
            <w:tcW w:w="2388" w:type="dxa"/>
            <w:shd w:val="clear" w:color="auto" w:fill="auto"/>
            <w:hideMark/>
          </w:tcPr>
          <w:p w14:paraId="2070F71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5D364797" w14:textId="77777777" w:rsidTr="00BC63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12D1B61" w14:textId="77777777" w:rsidR="00933F10" w:rsidRPr="00A007A9" w:rsidRDefault="00933F10" w:rsidP="00BB19A1">
            <w:pPr>
              <w:rPr>
                <w:sz w:val="22"/>
                <w:szCs w:val="22"/>
              </w:rPr>
            </w:pPr>
            <w:r w:rsidRPr="00A007A9">
              <w:rPr>
                <w:sz w:val="22"/>
                <w:szCs w:val="22"/>
              </w:rPr>
              <w:t>A. de Bella Vista</w:t>
            </w:r>
          </w:p>
        </w:tc>
        <w:tc>
          <w:tcPr>
            <w:tcW w:w="745" w:type="dxa"/>
            <w:shd w:val="clear" w:color="auto" w:fill="auto"/>
            <w:hideMark/>
          </w:tcPr>
          <w:p w14:paraId="0A802053"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13.00</w:t>
            </w:r>
          </w:p>
        </w:tc>
        <w:tc>
          <w:tcPr>
            <w:tcW w:w="597" w:type="dxa"/>
            <w:shd w:val="clear" w:color="auto" w:fill="auto"/>
            <w:hideMark/>
          </w:tcPr>
          <w:p w14:paraId="7064B996"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w:t>
            </w:r>
          </w:p>
        </w:tc>
        <w:tc>
          <w:tcPr>
            <w:tcW w:w="1933" w:type="dxa"/>
            <w:shd w:val="clear" w:color="auto" w:fill="auto"/>
            <w:hideMark/>
          </w:tcPr>
          <w:p w14:paraId="63309A7D"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AA395EF"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22.00</w:t>
            </w:r>
          </w:p>
        </w:tc>
        <w:tc>
          <w:tcPr>
            <w:tcW w:w="887" w:type="dxa"/>
            <w:shd w:val="clear" w:color="auto" w:fill="auto"/>
            <w:hideMark/>
          </w:tcPr>
          <w:p w14:paraId="50BBDA93"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150</w:t>
            </w:r>
          </w:p>
        </w:tc>
        <w:tc>
          <w:tcPr>
            <w:tcW w:w="2388" w:type="dxa"/>
            <w:shd w:val="clear" w:color="auto" w:fill="auto"/>
            <w:hideMark/>
          </w:tcPr>
          <w:p w14:paraId="51BD10B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2E773928" w14:textId="77777777" w:rsidTr="00BC6305">
        <w:trPr>
          <w:trHeight w:val="15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6655E46" w14:textId="77777777" w:rsidR="00933F10" w:rsidRPr="00A007A9" w:rsidRDefault="00933F10" w:rsidP="00BB19A1">
            <w:pPr>
              <w:rPr>
                <w:sz w:val="22"/>
                <w:szCs w:val="22"/>
              </w:rPr>
            </w:pPr>
            <w:r w:rsidRPr="00A007A9">
              <w:rPr>
                <w:sz w:val="22"/>
                <w:szCs w:val="22"/>
              </w:rPr>
              <w:t>San Lucas</w:t>
            </w:r>
          </w:p>
        </w:tc>
        <w:tc>
          <w:tcPr>
            <w:tcW w:w="745" w:type="dxa"/>
            <w:shd w:val="clear" w:color="auto" w:fill="auto"/>
            <w:hideMark/>
          </w:tcPr>
          <w:p w14:paraId="79DE64E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13.30</w:t>
            </w:r>
          </w:p>
        </w:tc>
        <w:tc>
          <w:tcPr>
            <w:tcW w:w="597" w:type="dxa"/>
            <w:shd w:val="clear" w:color="auto" w:fill="auto"/>
            <w:hideMark/>
          </w:tcPr>
          <w:p w14:paraId="63D25BC4"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31</w:t>
            </w:r>
          </w:p>
        </w:tc>
        <w:tc>
          <w:tcPr>
            <w:tcW w:w="1933" w:type="dxa"/>
            <w:shd w:val="clear" w:color="auto" w:fill="auto"/>
            <w:hideMark/>
          </w:tcPr>
          <w:p w14:paraId="18176AA9"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563A3E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23.20</w:t>
            </w:r>
          </w:p>
        </w:tc>
        <w:tc>
          <w:tcPr>
            <w:tcW w:w="887" w:type="dxa"/>
            <w:shd w:val="clear" w:color="auto" w:fill="auto"/>
            <w:hideMark/>
          </w:tcPr>
          <w:p w14:paraId="6A9455FF"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95</w:t>
            </w:r>
          </w:p>
        </w:tc>
        <w:tc>
          <w:tcPr>
            <w:tcW w:w="2388" w:type="dxa"/>
            <w:shd w:val="clear" w:color="auto" w:fill="auto"/>
            <w:hideMark/>
          </w:tcPr>
          <w:p w14:paraId="57B3F97E"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7AF8241D" w14:textId="77777777" w:rsidTr="00BC630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ED879F7" w14:textId="77777777" w:rsidR="00933F10" w:rsidRPr="00A007A9" w:rsidRDefault="00933F10" w:rsidP="00BB19A1">
            <w:pPr>
              <w:rPr>
                <w:sz w:val="22"/>
                <w:szCs w:val="22"/>
              </w:rPr>
            </w:pPr>
            <w:r w:rsidRPr="00A007A9">
              <w:rPr>
                <w:sz w:val="22"/>
                <w:szCs w:val="22"/>
              </w:rPr>
              <w:t>San Onofre</w:t>
            </w:r>
          </w:p>
        </w:tc>
        <w:tc>
          <w:tcPr>
            <w:tcW w:w="745" w:type="dxa"/>
            <w:shd w:val="clear" w:color="auto" w:fill="auto"/>
            <w:hideMark/>
          </w:tcPr>
          <w:p w14:paraId="41CBC8AE"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14.00</w:t>
            </w:r>
          </w:p>
        </w:tc>
        <w:tc>
          <w:tcPr>
            <w:tcW w:w="597" w:type="dxa"/>
            <w:shd w:val="clear" w:color="auto" w:fill="auto"/>
            <w:hideMark/>
          </w:tcPr>
          <w:p w14:paraId="41DE8DC8"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53</w:t>
            </w:r>
          </w:p>
        </w:tc>
        <w:tc>
          <w:tcPr>
            <w:tcW w:w="1933" w:type="dxa"/>
            <w:shd w:val="clear" w:color="auto" w:fill="auto"/>
            <w:hideMark/>
          </w:tcPr>
          <w:p w14:paraId="11F211F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c>
          <w:tcPr>
            <w:tcW w:w="754" w:type="dxa"/>
            <w:shd w:val="clear" w:color="auto" w:fill="auto"/>
            <w:hideMark/>
          </w:tcPr>
          <w:p w14:paraId="0EA70DB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21.30</w:t>
            </w:r>
          </w:p>
        </w:tc>
        <w:tc>
          <w:tcPr>
            <w:tcW w:w="887" w:type="dxa"/>
            <w:shd w:val="clear" w:color="auto" w:fill="auto"/>
            <w:hideMark/>
          </w:tcPr>
          <w:p w14:paraId="39C4E930"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154</w:t>
            </w:r>
          </w:p>
        </w:tc>
        <w:tc>
          <w:tcPr>
            <w:tcW w:w="2388" w:type="dxa"/>
            <w:shd w:val="clear" w:color="auto" w:fill="auto"/>
            <w:hideMark/>
          </w:tcPr>
          <w:p w14:paraId="52329E85"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508071E4" w14:textId="77777777" w:rsidTr="00BC6305">
        <w:trPr>
          <w:trHeight w:val="2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C8E5789" w14:textId="77777777" w:rsidR="00933F10" w:rsidRPr="00A007A9" w:rsidRDefault="00933F10" w:rsidP="00BB19A1">
            <w:pPr>
              <w:rPr>
                <w:sz w:val="22"/>
                <w:szCs w:val="22"/>
              </w:rPr>
            </w:pPr>
            <w:r w:rsidRPr="00A007A9">
              <w:rPr>
                <w:sz w:val="22"/>
                <w:szCs w:val="22"/>
              </w:rPr>
              <w:t>A-4. Nueva Esp.</w:t>
            </w:r>
          </w:p>
        </w:tc>
        <w:tc>
          <w:tcPr>
            <w:tcW w:w="745" w:type="dxa"/>
            <w:shd w:val="clear" w:color="auto" w:fill="auto"/>
            <w:hideMark/>
          </w:tcPr>
          <w:p w14:paraId="1BC0E4E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15.00</w:t>
            </w:r>
          </w:p>
        </w:tc>
        <w:tc>
          <w:tcPr>
            <w:tcW w:w="597" w:type="dxa"/>
            <w:shd w:val="clear" w:color="auto" w:fill="auto"/>
            <w:hideMark/>
          </w:tcPr>
          <w:p w14:paraId="521B6736"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33</w:t>
            </w:r>
          </w:p>
        </w:tc>
        <w:tc>
          <w:tcPr>
            <w:tcW w:w="1933" w:type="dxa"/>
            <w:shd w:val="clear" w:color="auto" w:fill="auto"/>
            <w:hideMark/>
          </w:tcPr>
          <w:p w14:paraId="005359E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18AD0A93"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19.00</w:t>
            </w:r>
          </w:p>
        </w:tc>
        <w:tc>
          <w:tcPr>
            <w:tcW w:w="887" w:type="dxa"/>
            <w:shd w:val="clear" w:color="auto" w:fill="auto"/>
            <w:hideMark/>
          </w:tcPr>
          <w:p w14:paraId="417B7575"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94</w:t>
            </w:r>
          </w:p>
        </w:tc>
        <w:tc>
          <w:tcPr>
            <w:tcW w:w="2388" w:type="dxa"/>
            <w:shd w:val="clear" w:color="auto" w:fill="auto"/>
            <w:hideMark/>
          </w:tcPr>
          <w:p w14:paraId="3855D95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506001F7" w14:textId="77777777" w:rsidTr="00BC630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A9E1F01" w14:textId="77777777" w:rsidR="00933F10" w:rsidRPr="00A007A9" w:rsidRDefault="00933F10" w:rsidP="00BB19A1">
            <w:pPr>
              <w:rPr>
                <w:sz w:val="22"/>
                <w:szCs w:val="22"/>
              </w:rPr>
            </w:pPr>
            <w:r w:rsidRPr="00A007A9">
              <w:rPr>
                <w:sz w:val="22"/>
                <w:szCs w:val="22"/>
              </w:rPr>
              <w:t>Dolores</w:t>
            </w:r>
          </w:p>
        </w:tc>
        <w:tc>
          <w:tcPr>
            <w:tcW w:w="745" w:type="dxa"/>
            <w:shd w:val="clear" w:color="auto" w:fill="auto"/>
            <w:hideMark/>
          </w:tcPr>
          <w:p w14:paraId="4F1847C6"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10.30</w:t>
            </w:r>
          </w:p>
        </w:tc>
        <w:tc>
          <w:tcPr>
            <w:tcW w:w="597" w:type="dxa"/>
            <w:shd w:val="clear" w:color="auto" w:fill="auto"/>
            <w:hideMark/>
          </w:tcPr>
          <w:p w14:paraId="71864BAC"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26</w:t>
            </w:r>
          </w:p>
        </w:tc>
        <w:tc>
          <w:tcPr>
            <w:tcW w:w="1933" w:type="dxa"/>
            <w:shd w:val="clear" w:color="auto" w:fill="auto"/>
            <w:hideMark/>
          </w:tcPr>
          <w:p w14:paraId="4811F008"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73324822"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20.10</w:t>
            </w:r>
          </w:p>
        </w:tc>
        <w:tc>
          <w:tcPr>
            <w:tcW w:w="887" w:type="dxa"/>
            <w:shd w:val="clear" w:color="auto" w:fill="auto"/>
            <w:hideMark/>
          </w:tcPr>
          <w:p w14:paraId="6B062966"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111</w:t>
            </w:r>
          </w:p>
        </w:tc>
        <w:tc>
          <w:tcPr>
            <w:tcW w:w="2388" w:type="dxa"/>
            <w:shd w:val="clear" w:color="auto" w:fill="auto"/>
            <w:hideMark/>
          </w:tcPr>
          <w:p w14:paraId="666F215E"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737172B5" w14:textId="77777777" w:rsidTr="00BC6305">
        <w:trPr>
          <w:trHeight w:val="21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E385360" w14:textId="77777777" w:rsidR="00933F10" w:rsidRPr="00A007A9" w:rsidRDefault="00933F10" w:rsidP="00BB19A1">
            <w:pPr>
              <w:rPr>
                <w:sz w:val="22"/>
                <w:szCs w:val="22"/>
              </w:rPr>
            </w:pPr>
            <w:r w:rsidRPr="00A007A9">
              <w:rPr>
                <w:sz w:val="22"/>
                <w:szCs w:val="22"/>
              </w:rPr>
              <w:t>Las Dolores</w:t>
            </w:r>
          </w:p>
        </w:tc>
        <w:tc>
          <w:tcPr>
            <w:tcW w:w="745" w:type="dxa"/>
            <w:shd w:val="clear" w:color="auto" w:fill="auto"/>
            <w:hideMark/>
          </w:tcPr>
          <w:p w14:paraId="21E339E8"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12.00</w:t>
            </w:r>
          </w:p>
        </w:tc>
        <w:tc>
          <w:tcPr>
            <w:tcW w:w="597" w:type="dxa"/>
            <w:shd w:val="clear" w:color="auto" w:fill="auto"/>
            <w:hideMark/>
          </w:tcPr>
          <w:p w14:paraId="25313D51"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w:t>
            </w:r>
          </w:p>
        </w:tc>
        <w:tc>
          <w:tcPr>
            <w:tcW w:w="1933" w:type="dxa"/>
            <w:shd w:val="clear" w:color="auto" w:fill="auto"/>
            <w:hideMark/>
          </w:tcPr>
          <w:p w14:paraId="6D0A2391"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9035508"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20.20</w:t>
            </w:r>
          </w:p>
        </w:tc>
        <w:tc>
          <w:tcPr>
            <w:tcW w:w="887" w:type="dxa"/>
            <w:shd w:val="clear" w:color="auto" w:fill="auto"/>
            <w:hideMark/>
          </w:tcPr>
          <w:p w14:paraId="4FE1E85A"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2388" w:type="dxa"/>
            <w:shd w:val="clear" w:color="auto" w:fill="auto"/>
            <w:hideMark/>
          </w:tcPr>
          <w:p w14:paraId="289B935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443D62F0" w14:textId="77777777" w:rsidTr="00BC630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24A89BB" w14:textId="77777777" w:rsidR="00933F10" w:rsidRPr="00A007A9" w:rsidRDefault="00933F10" w:rsidP="00BB19A1">
            <w:pPr>
              <w:rPr>
                <w:sz w:val="22"/>
                <w:szCs w:val="22"/>
              </w:rPr>
            </w:pPr>
            <w:r w:rsidRPr="00A007A9">
              <w:rPr>
                <w:sz w:val="22"/>
                <w:szCs w:val="22"/>
              </w:rPr>
              <w:t>El Progreso</w:t>
            </w:r>
          </w:p>
        </w:tc>
        <w:tc>
          <w:tcPr>
            <w:tcW w:w="745" w:type="dxa"/>
            <w:shd w:val="clear" w:color="auto" w:fill="auto"/>
            <w:hideMark/>
          </w:tcPr>
          <w:p w14:paraId="6092AE10"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12.15</w:t>
            </w:r>
          </w:p>
        </w:tc>
        <w:tc>
          <w:tcPr>
            <w:tcW w:w="597" w:type="dxa"/>
            <w:shd w:val="clear" w:color="auto" w:fill="auto"/>
            <w:hideMark/>
          </w:tcPr>
          <w:p w14:paraId="762C8190"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31</w:t>
            </w:r>
          </w:p>
        </w:tc>
        <w:tc>
          <w:tcPr>
            <w:tcW w:w="1933" w:type="dxa"/>
            <w:shd w:val="clear" w:color="auto" w:fill="auto"/>
            <w:hideMark/>
          </w:tcPr>
          <w:p w14:paraId="247364C7"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79EDFCAF"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20.40</w:t>
            </w:r>
          </w:p>
        </w:tc>
        <w:tc>
          <w:tcPr>
            <w:tcW w:w="887" w:type="dxa"/>
            <w:shd w:val="clear" w:color="auto" w:fill="auto"/>
            <w:hideMark/>
          </w:tcPr>
          <w:p w14:paraId="3A03AFF9"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91</w:t>
            </w:r>
          </w:p>
        </w:tc>
        <w:tc>
          <w:tcPr>
            <w:tcW w:w="2388" w:type="dxa"/>
            <w:shd w:val="clear" w:color="auto" w:fill="auto"/>
            <w:hideMark/>
          </w:tcPr>
          <w:p w14:paraId="3A82BA9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0466D2F7" w14:textId="77777777" w:rsidTr="00BC6305">
        <w:trPr>
          <w:trHeight w:val="21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209657C" w14:textId="77777777" w:rsidR="00933F10" w:rsidRPr="00A007A9" w:rsidRDefault="00933F10" w:rsidP="00BB19A1">
            <w:pPr>
              <w:rPr>
                <w:sz w:val="22"/>
                <w:szCs w:val="22"/>
              </w:rPr>
            </w:pPr>
            <w:r w:rsidRPr="00A007A9">
              <w:rPr>
                <w:sz w:val="22"/>
                <w:szCs w:val="22"/>
              </w:rPr>
              <w:t>San Juan</w:t>
            </w:r>
          </w:p>
        </w:tc>
        <w:tc>
          <w:tcPr>
            <w:tcW w:w="745" w:type="dxa"/>
            <w:shd w:val="clear" w:color="auto" w:fill="auto"/>
            <w:hideMark/>
          </w:tcPr>
          <w:p w14:paraId="3D8706C9"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14.20</w:t>
            </w:r>
          </w:p>
        </w:tc>
        <w:tc>
          <w:tcPr>
            <w:tcW w:w="597" w:type="dxa"/>
            <w:shd w:val="clear" w:color="auto" w:fill="auto"/>
            <w:hideMark/>
          </w:tcPr>
          <w:p w14:paraId="001C2478"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24</w:t>
            </w:r>
          </w:p>
        </w:tc>
        <w:tc>
          <w:tcPr>
            <w:tcW w:w="1933" w:type="dxa"/>
            <w:shd w:val="clear" w:color="auto" w:fill="auto"/>
            <w:hideMark/>
          </w:tcPr>
          <w:p w14:paraId="52AFB2B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968B768"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19.15</w:t>
            </w:r>
          </w:p>
        </w:tc>
        <w:tc>
          <w:tcPr>
            <w:tcW w:w="887" w:type="dxa"/>
            <w:shd w:val="clear" w:color="auto" w:fill="auto"/>
            <w:hideMark/>
          </w:tcPr>
          <w:p w14:paraId="0150E23C"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86</w:t>
            </w:r>
          </w:p>
        </w:tc>
        <w:tc>
          <w:tcPr>
            <w:tcW w:w="2388" w:type="dxa"/>
            <w:shd w:val="clear" w:color="auto" w:fill="auto"/>
            <w:hideMark/>
          </w:tcPr>
          <w:p w14:paraId="1703B5E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34FED629" w14:textId="77777777" w:rsidTr="00BC630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77B7FD7F" w14:textId="77777777" w:rsidR="00933F10" w:rsidRPr="00A007A9" w:rsidRDefault="00933F10" w:rsidP="00BB19A1">
            <w:pPr>
              <w:rPr>
                <w:sz w:val="22"/>
                <w:szCs w:val="22"/>
              </w:rPr>
            </w:pPr>
            <w:r w:rsidRPr="00A007A9">
              <w:rPr>
                <w:sz w:val="22"/>
                <w:szCs w:val="22"/>
              </w:rPr>
              <w:t>San Jorge</w:t>
            </w:r>
          </w:p>
        </w:tc>
        <w:tc>
          <w:tcPr>
            <w:tcW w:w="745" w:type="dxa"/>
            <w:shd w:val="clear" w:color="auto" w:fill="auto"/>
            <w:hideMark/>
          </w:tcPr>
          <w:p w14:paraId="6884D653"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8.15</w:t>
            </w:r>
          </w:p>
        </w:tc>
        <w:tc>
          <w:tcPr>
            <w:tcW w:w="597" w:type="dxa"/>
            <w:shd w:val="clear" w:color="auto" w:fill="auto"/>
            <w:hideMark/>
          </w:tcPr>
          <w:p w14:paraId="4B1F2703"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w:t>
            </w:r>
          </w:p>
        </w:tc>
        <w:tc>
          <w:tcPr>
            <w:tcW w:w="1933" w:type="dxa"/>
            <w:shd w:val="clear" w:color="auto" w:fill="auto"/>
            <w:hideMark/>
          </w:tcPr>
          <w:p w14:paraId="0528776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7C79980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18.20</w:t>
            </w:r>
          </w:p>
        </w:tc>
        <w:tc>
          <w:tcPr>
            <w:tcW w:w="887" w:type="dxa"/>
            <w:shd w:val="clear" w:color="auto" w:fill="auto"/>
            <w:hideMark/>
          </w:tcPr>
          <w:p w14:paraId="5FCA878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112</w:t>
            </w:r>
          </w:p>
        </w:tc>
        <w:tc>
          <w:tcPr>
            <w:tcW w:w="2388" w:type="dxa"/>
            <w:shd w:val="clear" w:color="auto" w:fill="auto"/>
            <w:hideMark/>
          </w:tcPr>
          <w:p w14:paraId="77BD51F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4DD08572" w14:textId="77777777" w:rsidTr="00BC6305">
        <w:trPr>
          <w:trHeight w:val="159"/>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F6AC3EE" w14:textId="77777777" w:rsidR="00933F10" w:rsidRPr="00A007A9" w:rsidRDefault="00933F10" w:rsidP="00BB19A1">
            <w:pPr>
              <w:rPr>
                <w:sz w:val="22"/>
                <w:szCs w:val="22"/>
              </w:rPr>
            </w:pPr>
            <w:r w:rsidRPr="00A007A9">
              <w:rPr>
                <w:sz w:val="22"/>
                <w:szCs w:val="22"/>
              </w:rPr>
              <w:t>San Onofre</w:t>
            </w:r>
          </w:p>
        </w:tc>
        <w:tc>
          <w:tcPr>
            <w:tcW w:w="745" w:type="dxa"/>
            <w:shd w:val="clear" w:color="auto" w:fill="auto"/>
            <w:hideMark/>
          </w:tcPr>
          <w:p w14:paraId="2DEB3D8E"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7.40</w:t>
            </w:r>
          </w:p>
        </w:tc>
        <w:tc>
          <w:tcPr>
            <w:tcW w:w="597" w:type="dxa"/>
            <w:shd w:val="clear" w:color="auto" w:fill="auto"/>
            <w:hideMark/>
          </w:tcPr>
          <w:p w14:paraId="34A53DFD"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w:t>
            </w:r>
          </w:p>
        </w:tc>
        <w:tc>
          <w:tcPr>
            <w:tcW w:w="1933" w:type="dxa"/>
            <w:shd w:val="clear" w:color="auto" w:fill="auto"/>
            <w:hideMark/>
          </w:tcPr>
          <w:p w14:paraId="4247DEBD"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A38CB9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19.40</w:t>
            </w:r>
          </w:p>
        </w:tc>
        <w:tc>
          <w:tcPr>
            <w:tcW w:w="887" w:type="dxa"/>
            <w:shd w:val="clear" w:color="auto" w:fill="auto"/>
            <w:hideMark/>
          </w:tcPr>
          <w:p w14:paraId="4FE7D612"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0C0C4570"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318886AA" w14:textId="77777777" w:rsidTr="00BC630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39C4340" w14:textId="77777777" w:rsidR="00933F10" w:rsidRPr="00A007A9" w:rsidRDefault="00933F10" w:rsidP="00BB19A1">
            <w:pPr>
              <w:rPr>
                <w:sz w:val="22"/>
                <w:szCs w:val="22"/>
              </w:rPr>
            </w:pPr>
            <w:r w:rsidRPr="00A007A9">
              <w:rPr>
                <w:sz w:val="22"/>
                <w:szCs w:val="22"/>
              </w:rPr>
              <w:t>San Onofre</w:t>
            </w:r>
          </w:p>
        </w:tc>
        <w:tc>
          <w:tcPr>
            <w:tcW w:w="745" w:type="dxa"/>
            <w:shd w:val="clear" w:color="auto" w:fill="auto"/>
            <w:hideMark/>
          </w:tcPr>
          <w:p w14:paraId="2CCCCA1D"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7.54</w:t>
            </w:r>
          </w:p>
        </w:tc>
        <w:tc>
          <w:tcPr>
            <w:tcW w:w="597" w:type="dxa"/>
            <w:shd w:val="clear" w:color="auto" w:fill="auto"/>
            <w:hideMark/>
          </w:tcPr>
          <w:p w14:paraId="47728889"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w:t>
            </w:r>
          </w:p>
        </w:tc>
        <w:tc>
          <w:tcPr>
            <w:tcW w:w="1933" w:type="dxa"/>
            <w:shd w:val="clear" w:color="auto" w:fill="auto"/>
            <w:hideMark/>
          </w:tcPr>
          <w:p w14:paraId="0FECCCFC"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0A809187"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19.55</w:t>
            </w:r>
          </w:p>
        </w:tc>
        <w:tc>
          <w:tcPr>
            <w:tcW w:w="887" w:type="dxa"/>
            <w:shd w:val="clear" w:color="auto" w:fill="auto"/>
            <w:hideMark/>
          </w:tcPr>
          <w:p w14:paraId="015BA17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169</w:t>
            </w:r>
          </w:p>
        </w:tc>
        <w:tc>
          <w:tcPr>
            <w:tcW w:w="2388" w:type="dxa"/>
            <w:shd w:val="clear" w:color="auto" w:fill="auto"/>
            <w:hideMark/>
          </w:tcPr>
          <w:p w14:paraId="334D24C6"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Muy Dañina</w:t>
            </w:r>
          </w:p>
        </w:tc>
      </w:tr>
      <w:tr w:rsidR="00933F10" w:rsidRPr="009A2B81" w14:paraId="0058D945" w14:textId="77777777" w:rsidTr="00BC6305">
        <w:trPr>
          <w:trHeight w:val="1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DA2F8B7" w14:textId="77777777" w:rsidR="00933F10" w:rsidRPr="00A007A9" w:rsidRDefault="00933F10" w:rsidP="00BB19A1">
            <w:pPr>
              <w:rPr>
                <w:sz w:val="22"/>
                <w:szCs w:val="22"/>
              </w:rPr>
            </w:pPr>
            <w:r w:rsidRPr="00A007A9">
              <w:rPr>
                <w:sz w:val="22"/>
                <w:szCs w:val="22"/>
              </w:rPr>
              <w:t>San Marcos</w:t>
            </w:r>
          </w:p>
        </w:tc>
        <w:tc>
          <w:tcPr>
            <w:tcW w:w="745" w:type="dxa"/>
            <w:shd w:val="clear" w:color="auto" w:fill="auto"/>
            <w:hideMark/>
          </w:tcPr>
          <w:p w14:paraId="502C7B94"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8.40</w:t>
            </w:r>
          </w:p>
        </w:tc>
        <w:tc>
          <w:tcPr>
            <w:tcW w:w="597" w:type="dxa"/>
            <w:shd w:val="clear" w:color="auto" w:fill="auto"/>
            <w:hideMark/>
          </w:tcPr>
          <w:p w14:paraId="558DBEEC"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w:t>
            </w:r>
          </w:p>
        </w:tc>
        <w:tc>
          <w:tcPr>
            <w:tcW w:w="1933" w:type="dxa"/>
            <w:shd w:val="clear" w:color="auto" w:fill="auto"/>
            <w:hideMark/>
          </w:tcPr>
          <w:p w14:paraId="39E23BA0"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37164570"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20.50</w:t>
            </w:r>
          </w:p>
        </w:tc>
        <w:tc>
          <w:tcPr>
            <w:tcW w:w="887" w:type="dxa"/>
            <w:shd w:val="clear" w:color="auto" w:fill="auto"/>
            <w:hideMark/>
          </w:tcPr>
          <w:p w14:paraId="6C72AB22"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122</w:t>
            </w:r>
          </w:p>
        </w:tc>
        <w:tc>
          <w:tcPr>
            <w:tcW w:w="2388" w:type="dxa"/>
            <w:shd w:val="clear" w:color="auto" w:fill="auto"/>
            <w:hideMark/>
          </w:tcPr>
          <w:p w14:paraId="061C2234"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709B5E21" w14:textId="77777777" w:rsidTr="00BC630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B93DE44" w14:textId="77777777" w:rsidR="00933F10" w:rsidRPr="00A007A9" w:rsidRDefault="00933F10" w:rsidP="00BB19A1">
            <w:pPr>
              <w:rPr>
                <w:sz w:val="22"/>
                <w:szCs w:val="22"/>
              </w:rPr>
            </w:pPr>
            <w:r w:rsidRPr="00A007A9">
              <w:rPr>
                <w:sz w:val="22"/>
                <w:szCs w:val="22"/>
              </w:rPr>
              <w:t>San Marcos</w:t>
            </w:r>
          </w:p>
        </w:tc>
        <w:tc>
          <w:tcPr>
            <w:tcW w:w="745" w:type="dxa"/>
            <w:shd w:val="clear" w:color="auto" w:fill="auto"/>
            <w:hideMark/>
          </w:tcPr>
          <w:p w14:paraId="22C2CB5F"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8.50</w:t>
            </w:r>
          </w:p>
        </w:tc>
        <w:tc>
          <w:tcPr>
            <w:tcW w:w="597" w:type="dxa"/>
            <w:shd w:val="clear" w:color="auto" w:fill="auto"/>
            <w:hideMark/>
          </w:tcPr>
          <w:p w14:paraId="2600B655"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w:t>
            </w:r>
          </w:p>
        </w:tc>
        <w:tc>
          <w:tcPr>
            <w:tcW w:w="1933" w:type="dxa"/>
            <w:shd w:val="clear" w:color="auto" w:fill="auto"/>
            <w:hideMark/>
          </w:tcPr>
          <w:p w14:paraId="045FA4E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644643CD"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22.40</w:t>
            </w:r>
          </w:p>
        </w:tc>
        <w:tc>
          <w:tcPr>
            <w:tcW w:w="887" w:type="dxa"/>
            <w:shd w:val="clear" w:color="auto" w:fill="auto"/>
            <w:hideMark/>
          </w:tcPr>
          <w:p w14:paraId="76A40269"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0CFD686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38634B82" w14:textId="77777777" w:rsidTr="00BC6305">
        <w:trPr>
          <w:trHeight w:val="142"/>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3771DF7" w14:textId="77777777" w:rsidR="00933F10" w:rsidRPr="00A007A9" w:rsidRDefault="00933F10" w:rsidP="00BB19A1">
            <w:pPr>
              <w:rPr>
                <w:sz w:val="22"/>
                <w:szCs w:val="22"/>
              </w:rPr>
            </w:pPr>
            <w:r w:rsidRPr="00A007A9">
              <w:rPr>
                <w:sz w:val="22"/>
                <w:szCs w:val="22"/>
              </w:rPr>
              <w:t>A-4. Nueva Esp.</w:t>
            </w:r>
          </w:p>
        </w:tc>
        <w:tc>
          <w:tcPr>
            <w:tcW w:w="745" w:type="dxa"/>
            <w:shd w:val="clear" w:color="auto" w:fill="auto"/>
            <w:hideMark/>
          </w:tcPr>
          <w:p w14:paraId="5BC53783"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16.00</w:t>
            </w:r>
          </w:p>
        </w:tc>
        <w:tc>
          <w:tcPr>
            <w:tcW w:w="597" w:type="dxa"/>
            <w:shd w:val="clear" w:color="auto" w:fill="auto"/>
            <w:hideMark/>
          </w:tcPr>
          <w:p w14:paraId="37EF91EE"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32</w:t>
            </w:r>
          </w:p>
        </w:tc>
        <w:tc>
          <w:tcPr>
            <w:tcW w:w="1933" w:type="dxa"/>
            <w:shd w:val="clear" w:color="auto" w:fill="auto"/>
            <w:hideMark/>
          </w:tcPr>
          <w:p w14:paraId="7CBE1C2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244B8D1E"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20.07</w:t>
            </w:r>
          </w:p>
        </w:tc>
        <w:tc>
          <w:tcPr>
            <w:tcW w:w="887" w:type="dxa"/>
            <w:shd w:val="clear" w:color="auto" w:fill="auto"/>
            <w:hideMark/>
          </w:tcPr>
          <w:p w14:paraId="0171762B"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52</w:t>
            </w:r>
          </w:p>
        </w:tc>
        <w:tc>
          <w:tcPr>
            <w:tcW w:w="2388" w:type="dxa"/>
            <w:shd w:val="clear" w:color="auto" w:fill="auto"/>
            <w:hideMark/>
          </w:tcPr>
          <w:p w14:paraId="78CF00E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6BBAA311" w14:textId="77777777" w:rsidTr="00BC630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4547D49" w14:textId="77777777" w:rsidR="00933F10" w:rsidRPr="00A007A9" w:rsidRDefault="00933F10" w:rsidP="00BB19A1">
            <w:pPr>
              <w:rPr>
                <w:sz w:val="22"/>
                <w:szCs w:val="22"/>
              </w:rPr>
            </w:pPr>
            <w:r w:rsidRPr="00A007A9">
              <w:rPr>
                <w:sz w:val="22"/>
                <w:szCs w:val="22"/>
              </w:rPr>
              <w:t>San Isidro</w:t>
            </w:r>
          </w:p>
        </w:tc>
        <w:tc>
          <w:tcPr>
            <w:tcW w:w="745" w:type="dxa"/>
            <w:shd w:val="clear" w:color="auto" w:fill="auto"/>
            <w:hideMark/>
          </w:tcPr>
          <w:p w14:paraId="4857492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13.50</w:t>
            </w:r>
          </w:p>
        </w:tc>
        <w:tc>
          <w:tcPr>
            <w:tcW w:w="597" w:type="dxa"/>
            <w:shd w:val="clear" w:color="auto" w:fill="auto"/>
            <w:hideMark/>
          </w:tcPr>
          <w:p w14:paraId="579E9C75"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w:t>
            </w:r>
          </w:p>
        </w:tc>
        <w:tc>
          <w:tcPr>
            <w:tcW w:w="1933" w:type="dxa"/>
            <w:shd w:val="clear" w:color="auto" w:fill="auto"/>
            <w:hideMark/>
          </w:tcPr>
          <w:p w14:paraId="7AE52A4A"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44944767"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21.58</w:t>
            </w:r>
          </w:p>
        </w:tc>
        <w:tc>
          <w:tcPr>
            <w:tcW w:w="887" w:type="dxa"/>
            <w:shd w:val="clear" w:color="auto" w:fill="auto"/>
            <w:hideMark/>
          </w:tcPr>
          <w:p w14:paraId="07841143"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139</w:t>
            </w:r>
          </w:p>
        </w:tc>
        <w:tc>
          <w:tcPr>
            <w:tcW w:w="2388" w:type="dxa"/>
            <w:shd w:val="clear" w:color="auto" w:fill="auto"/>
            <w:hideMark/>
          </w:tcPr>
          <w:p w14:paraId="7096FED2"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r>
      <w:tr w:rsidR="00933F10" w:rsidRPr="009A2B81" w14:paraId="74BF07A4" w14:textId="77777777" w:rsidTr="00BC6305">
        <w:trPr>
          <w:trHeight w:val="163"/>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720EA8DA" w14:textId="77777777" w:rsidR="00933F10" w:rsidRPr="00A007A9" w:rsidRDefault="00933F10" w:rsidP="00BB19A1">
            <w:pPr>
              <w:rPr>
                <w:sz w:val="22"/>
                <w:szCs w:val="22"/>
              </w:rPr>
            </w:pPr>
            <w:r w:rsidRPr="00A007A9">
              <w:rPr>
                <w:sz w:val="22"/>
                <w:szCs w:val="22"/>
              </w:rPr>
              <w:t>San Isidro</w:t>
            </w:r>
          </w:p>
        </w:tc>
        <w:tc>
          <w:tcPr>
            <w:tcW w:w="745" w:type="dxa"/>
            <w:shd w:val="clear" w:color="auto" w:fill="auto"/>
            <w:hideMark/>
          </w:tcPr>
          <w:p w14:paraId="37709FC4"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13.45</w:t>
            </w:r>
          </w:p>
        </w:tc>
        <w:tc>
          <w:tcPr>
            <w:tcW w:w="597" w:type="dxa"/>
            <w:shd w:val="clear" w:color="auto" w:fill="auto"/>
            <w:hideMark/>
          </w:tcPr>
          <w:p w14:paraId="76AE03AF"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18</w:t>
            </w:r>
          </w:p>
        </w:tc>
        <w:tc>
          <w:tcPr>
            <w:tcW w:w="1933" w:type="dxa"/>
            <w:shd w:val="clear" w:color="auto" w:fill="auto"/>
            <w:hideMark/>
          </w:tcPr>
          <w:p w14:paraId="0CD0367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2AC6C15C"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21.47</w:t>
            </w:r>
          </w:p>
        </w:tc>
        <w:tc>
          <w:tcPr>
            <w:tcW w:w="887" w:type="dxa"/>
            <w:shd w:val="clear" w:color="auto" w:fill="auto"/>
            <w:hideMark/>
          </w:tcPr>
          <w:p w14:paraId="25F4B480"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159</w:t>
            </w:r>
          </w:p>
        </w:tc>
        <w:tc>
          <w:tcPr>
            <w:tcW w:w="2388" w:type="dxa"/>
            <w:shd w:val="clear" w:color="auto" w:fill="auto"/>
            <w:hideMark/>
          </w:tcPr>
          <w:p w14:paraId="37BD5051"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27B36C07" w14:textId="77777777" w:rsidTr="00BC6305">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F952513" w14:textId="77777777" w:rsidR="00933F10" w:rsidRPr="00A007A9" w:rsidRDefault="00933F10" w:rsidP="00BB19A1">
            <w:pPr>
              <w:rPr>
                <w:sz w:val="22"/>
                <w:szCs w:val="22"/>
              </w:rPr>
            </w:pPr>
            <w:r w:rsidRPr="00A007A9">
              <w:rPr>
                <w:sz w:val="22"/>
                <w:szCs w:val="22"/>
              </w:rPr>
              <w:t>Sur Arg.</w:t>
            </w:r>
          </w:p>
        </w:tc>
        <w:tc>
          <w:tcPr>
            <w:tcW w:w="745" w:type="dxa"/>
            <w:shd w:val="clear" w:color="auto" w:fill="auto"/>
            <w:hideMark/>
          </w:tcPr>
          <w:p w14:paraId="77BC2589"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9.20</w:t>
            </w:r>
          </w:p>
        </w:tc>
        <w:tc>
          <w:tcPr>
            <w:tcW w:w="597" w:type="dxa"/>
            <w:shd w:val="clear" w:color="auto" w:fill="auto"/>
            <w:hideMark/>
          </w:tcPr>
          <w:p w14:paraId="07F8FE98"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764BD094"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58DA2EB"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22.10</w:t>
            </w:r>
          </w:p>
        </w:tc>
        <w:tc>
          <w:tcPr>
            <w:tcW w:w="887" w:type="dxa"/>
            <w:shd w:val="clear" w:color="auto" w:fill="auto"/>
            <w:hideMark/>
          </w:tcPr>
          <w:p w14:paraId="35AFF39A"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126</w:t>
            </w:r>
          </w:p>
        </w:tc>
        <w:tc>
          <w:tcPr>
            <w:tcW w:w="2388" w:type="dxa"/>
            <w:shd w:val="clear" w:color="auto" w:fill="auto"/>
            <w:hideMark/>
          </w:tcPr>
          <w:p w14:paraId="3A2139CE"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4695F6AC" w14:textId="77777777" w:rsidTr="00BC6305">
        <w:trPr>
          <w:trHeight w:val="211"/>
        </w:trPr>
        <w:tc>
          <w:tcPr>
            <w:cnfStyle w:val="001000000000" w:firstRow="0" w:lastRow="0" w:firstColumn="1" w:lastColumn="0" w:oddVBand="0" w:evenVBand="0" w:oddHBand="0" w:evenHBand="0" w:firstRowFirstColumn="0" w:firstRowLastColumn="0" w:lastRowFirstColumn="0" w:lastRowLastColumn="0"/>
            <w:tcW w:w="1756" w:type="dxa"/>
            <w:tcBorders>
              <w:bottom w:val="nil"/>
            </w:tcBorders>
            <w:shd w:val="clear" w:color="auto" w:fill="auto"/>
            <w:hideMark/>
          </w:tcPr>
          <w:p w14:paraId="29441A5E" w14:textId="77777777" w:rsidR="00933F10" w:rsidRPr="00A007A9" w:rsidRDefault="00933F10" w:rsidP="00BB19A1">
            <w:pPr>
              <w:rPr>
                <w:sz w:val="22"/>
                <w:szCs w:val="22"/>
              </w:rPr>
            </w:pPr>
            <w:r w:rsidRPr="00A007A9">
              <w:rPr>
                <w:sz w:val="22"/>
                <w:szCs w:val="22"/>
              </w:rPr>
              <w:t>Sur Arg.</w:t>
            </w:r>
          </w:p>
        </w:tc>
        <w:tc>
          <w:tcPr>
            <w:tcW w:w="745" w:type="dxa"/>
            <w:tcBorders>
              <w:bottom w:val="nil"/>
            </w:tcBorders>
            <w:shd w:val="clear" w:color="auto" w:fill="auto"/>
            <w:hideMark/>
          </w:tcPr>
          <w:p w14:paraId="34B4491D"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9.30</w:t>
            </w:r>
          </w:p>
        </w:tc>
        <w:tc>
          <w:tcPr>
            <w:tcW w:w="597" w:type="dxa"/>
            <w:tcBorders>
              <w:bottom w:val="nil"/>
            </w:tcBorders>
            <w:shd w:val="clear" w:color="auto" w:fill="auto"/>
            <w:hideMark/>
          </w:tcPr>
          <w:p w14:paraId="0365A386"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w:t>
            </w:r>
          </w:p>
        </w:tc>
        <w:tc>
          <w:tcPr>
            <w:tcW w:w="1933" w:type="dxa"/>
            <w:tcBorders>
              <w:bottom w:val="nil"/>
            </w:tcBorders>
            <w:shd w:val="clear" w:color="auto" w:fill="auto"/>
            <w:hideMark/>
          </w:tcPr>
          <w:p w14:paraId="6D3EF1D1"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tcBorders>
              <w:bottom w:val="nil"/>
            </w:tcBorders>
            <w:shd w:val="clear" w:color="auto" w:fill="auto"/>
            <w:noWrap/>
            <w:hideMark/>
          </w:tcPr>
          <w:p w14:paraId="22CFCA3A"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22.20</w:t>
            </w:r>
          </w:p>
        </w:tc>
        <w:tc>
          <w:tcPr>
            <w:tcW w:w="887" w:type="dxa"/>
            <w:tcBorders>
              <w:bottom w:val="nil"/>
            </w:tcBorders>
            <w:shd w:val="clear" w:color="auto" w:fill="auto"/>
            <w:hideMark/>
          </w:tcPr>
          <w:p w14:paraId="188DCABF"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153</w:t>
            </w:r>
          </w:p>
        </w:tc>
        <w:tc>
          <w:tcPr>
            <w:tcW w:w="2388" w:type="dxa"/>
            <w:tcBorders>
              <w:bottom w:val="nil"/>
            </w:tcBorders>
            <w:shd w:val="clear" w:color="auto" w:fill="auto"/>
            <w:hideMark/>
          </w:tcPr>
          <w:p w14:paraId="12A7B34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salud</w:t>
            </w:r>
          </w:p>
        </w:tc>
      </w:tr>
      <w:tr w:rsidR="00933F10" w:rsidRPr="009A2B81" w14:paraId="7F7E5CE1" w14:textId="77777777" w:rsidTr="00BC63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756" w:type="dxa"/>
            <w:tcBorders>
              <w:top w:val="nil"/>
              <w:bottom w:val="nil"/>
            </w:tcBorders>
            <w:shd w:val="clear" w:color="auto" w:fill="auto"/>
            <w:hideMark/>
          </w:tcPr>
          <w:p w14:paraId="022507B2" w14:textId="77777777" w:rsidR="00933F10" w:rsidRPr="00A007A9" w:rsidRDefault="00933F10" w:rsidP="00BB19A1">
            <w:pPr>
              <w:rPr>
                <w:sz w:val="22"/>
                <w:szCs w:val="22"/>
              </w:rPr>
            </w:pPr>
            <w:r w:rsidRPr="00A007A9">
              <w:rPr>
                <w:sz w:val="22"/>
                <w:szCs w:val="22"/>
              </w:rPr>
              <w:t>Independencia</w:t>
            </w:r>
          </w:p>
        </w:tc>
        <w:tc>
          <w:tcPr>
            <w:tcW w:w="745" w:type="dxa"/>
            <w:tcBorders>
              <w:top w:val="nil"/>
              <w:bottom w:val="nil"/>
            </w:tcBorders>
            <w:shd w:val="clear" w:color="auto" w:fill="auto"/>
            <w:hideMark/>
          </w:tcPr>
          <w:p w14:paraId="61A4D7A8"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7.30</w:t>
            </w:r>
          </w:p>
        </w:tc>
        <w:tc>
          <w:tcPr>
            <w:tcW w:w="597" w:type="dxa"/>
            <w:tcBorders>
              <w:top w:val="nil"/>
              <w:bottom w:val="nil"/>
            </w:tcBorders>
            <w:shd w:val="clear" w:color="auto" w:fill="auto"/>
            <w:hideMark/>
          </w:tcPr>
          <w:p w14:paraId="0BF23761"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w:t>
            </w:r>
          </w:p>
        </w:tc>
        <w:tc>
          <w:tcPr>
            <w:tcW w:w="1933" w:type="dxa"/>
            <w:tcBorders>
              <w:top w:val="nil"/>
              <w:bottom w:val="nil"/>
            </w:tcBorders>
            <w:shd w:val="clear" w:color="auto" w:fill="auto"/>
            <w:hideMark/>
          </w:tcPr>
          <w:p w14:paraId="66434B91"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tcBorders>
              <w:top w:val="nil"/>
              <w:bottom w:val="nil"/>
            </w:tcBorders>
            <w:shd w:val="clear" w:color="auto" w:fill="auto"/>
            <w:hideMark/>
          </w:tcPr>
          <w:p w14:paraId="3EB6F6E2"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23.40</w:t>
            </w:r>
          </w:p>
        </w:tc>
        <w:tc>
          <w:tcPr>
            <w:tcW w:w="887" w:type="dxa"/>
            <w:tcBorders>
              <w:top w:val="nil"/>
              <w:bottom w:val="nil"/>
            </w:tcBorders>
            <w:shd w:val="clear" w:color="auto" w:fill="auto"/>
            <w:hideMark/>
          </w:tcPr>
          <w:p w14:paraId="0C2A0396"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90</w:t>
            </w:r>
          </w:p>
        </w:tc>
        <w:tc>
          <w:tcPr>
            <w:tcW w:w="2388" w:type="dxa"/>
            <w:tcBorders>
              <w:top w:val="nil"/>
              <w:bottom w:val="nil"/>
              <w:right w:val="single" w:sz="4" w:space="0" w:color="auto"/>
            </w:tcBorders>
            <w:shd w:val="clear" w:color="auto" w:fill="auto"/>
            <w:hideMark/>
          </w:tcPr>
          <w:p w14:paraId="42D84FE8"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salud</w:t>
            </w:r>
          </w:p>
        </w:tc>
      </w:tr>
      <w:tr w:rsidR="00933F10" w:rsidRPr="009A2B81" w14:paraId="1F044E13" w14:textId="77777777" w:rsidTr="00BC6305">
        <w:trPr>
          <w:trHeight w:val="159"/>
        </w:trPr>
        <w:tc>
          <w:tcPr>
            <w:cnfStyle w:val="001000000000" w:firstRow="0" w:lastRow="0" w:firstColumn="1" w:lastColumn="0" w:oddVBand="0" w:evenVBand="0" w:oddHBand="0" w:evenHBand="0" w:firstRowFirstColumn="0" w:firstRowLastColumn="0" w:lastRowFirstColumn="0" w:lastRowLastColumn="0"/>
            <w:tcW w:w="1756" w:type="dxa"/>
            <w:tcBorders>
              <w:top w:val="nil"/>
              <w:bottom w:val="single" w:sz="4" w:space="0" w:color="auto"/>
            </w:tcBorders>
            <w:shd w:val="clear" w:color="auto" w:fill="auto"/>
            <w:hideMark/>
          </w:tcPr>
          <w:p w14:paraId="2DBE2FA1" w14:textId="77777777" w:rsidR="00933F10" w:rsidRPr="00A007A9" w:rsidRDefault="00933F10" w:rsidP="00BB19A1">
            <w:pPr>
              <w:rPr>
                <w:sz w:val="22"/>
                <w:szCs w:val="22"/>
              </w:rPr>
            </w:pPr>
            <w:r w:rsidRPr="00A007A9">
              <w:rPr>
                <w:sz w:val="22"/>
                <w:szCs w:val="22"/>
              </w:rPr>
              <w:lastRenderedPageBreak/>
              <w:t>San Onofre</w:t>
            </w:r>
          </w:p>
        </w:tc>
        <w:tc>
          <w:tcPr>
            <w:tcW w:w="745" w:type="dxa"/>
            <w:tcBorders>
              <w:top w:val="nil"/>
              <w:bottom w:val="single" w:sz="4" w:space="0" w:color="auto"/>
            </w:tcBorders>
            <w:shd w:val="clear" w:color="auto" w:fill="auto"/>
            <w:noWrap/>
            <w:hideMark/>
          </w:tcPr>
          <w:p w14:paraId="7436121F"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07.10</w:t>
            </w:r>
          </w:p>
        </w:tc>
        <w:tc>
          <w:tcPr>
            <w:tcW w:w="597" w:type="dxa"/>
            <w:tcBorders>
              <w:top w:val="nil"/>
              <w:bottom w:val="single" w:sz="4" w:space="0" w:color="auto"/>
            </w:tcBorders>
            <w:shd w:val="clear" w:color="auto" w:fill="auto"/>
            <w:noWrap/>
            <w:hideMark/>
          </w:tcPr>
          <w:p w14:paraId="596218E9"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w:t>
            </w:r>
          </w:p>
        </w:tc>
        <w:tc>
          <w:tcPr>
            <w:tcW w:w="1933" w:type="dxa"/>
            <w:tcBorders>
              <w:top w:val="nil"/>
              <w:bottom w:val="single" w:sz="4" w:space="0" w:color="auto"/>
            </w:tcBorders>
            <w:shd w:val="clear" w:color="auto" w:fill="auto"/>
            <w:hideMark/>
          </w:tcPr>
          <w:p w14:paraId="236280FB"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tcBorders>
              <w:top w:val="nil"/>
              <w:bottom w:val="single" w:sz="4" w:space="0" w:color="auto"/>
            </w:tcBorders>
            <w:shd w:val="clear" w:color="auto" w:fill="auto"/>
            <w:noWrap/>
            <w:hideMark/>
          </w:tcPr>
          <w:p w14:paraId="14FAEAF6"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17.15</w:t>
            </w:r>
          </w:p>
        </w:tc>
        <w:tc>
          <w:tcPr>
            <w:tcW w:w="887" w:type="dxa"/>
            <w:tcBorders>
              <w:top w:val="nil"/>
              <w:bottom w:val="single" w:sz="4" w:space="0" w:color="auto"/>
            </w:tcBorders>
            <w:shd w:val="clear" w:color="auto" w:fill="auto"/>
            <w:noWrap/>
            <w:hideMark/>
          </w:tcPr>
          <w:p w14:paraId="7914A7AB" w14:textId="77777777" w:rsidR="00933F10" w:rsidRPr="00A007A9" w:rsidRDefault="00933F10" w:rsidP="00BB19A1">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2388" w:type="dxa"/>
            <w:tcBorders>
              <w:top w:val="nil"/>
              <w:bottom w:val="single" w:sz="4" w:space="0" w:color="auto"/>
            </w:tcBorders>
            <w:shd w:val="clear" w:color="auto" w:fill="auto"/>
            <w:hideMark/>
          </w:tcPr>
          <w:p w14:paraId="28715631" w14:textId="77777777" w:rsidR="00933F10" w:rsidRPr="00A007A9" w:rsidRDefault="00933F10" w:rsidP="00BB19A1">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30FC52CA" w14:textId="77777777" w:rsidTr="00BC6305">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756" w:type="dxa"/>
            <w:tcBorders>
              <w:top w:val="single" w:sz="4" w:space="0" w:color="auto"/>
              <w:bottom w:val="single" w:sz="8" w:space="0" w:color="000000" w:themeColor="text1"/>
            </w:tcBorders>
            <w:shd w:val="clear" w:color="auto" w:fill="auto"/>
            <w:hideMark/>
          </w:tcPr>
          <w:p w14:paraId="0333F231" w14:textId="77777777" w:rsidR="00933F10" w:rsidRPr="00A007A9" w:rsidRDefault="00933F10" w:rsidP="00BB19A1">
            <w:pPr>
              <w:rPr>
                <w:sz w:val="22"/>
                <w:szCs w:val="22"/>
              </w:rPr>
            </w:pPr>
            <w:r w:rsidRPr="00A007A9">
              <w:rPr>
                <w:sz w:val="22"/>
                <w:szCs w:val="22"/>
              </w:rPr>
              <w:t>San Onofre</w:t>
            </w:r>
          </w:p>
        </w:tc>
        <w:tc>
          <w:tcPr>
            <w:tcW w:w="745" w:type="dxa"/>
            <w:tcBorders>
              <w:top w:val="single" w:sz="4" w:space="0" w:color="auto"/>
              <w:bottom w:val="single" w:sz="8" w:space="0" w:color="000000" w:themeColor="text1"/>
            </w:tcBorders>
            <w:shd w:val="clear" w:color="auto" w:fill="auto"/>
            <w:noWrap/>
            <w:hideMark/>
          </w:tcPr>
          <w:p w14:paraId="7ADEF99E"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07.15</w:t>
            </w:r>
          </w:p>
        </w:tc>
        <w:tc>
          <w:tcPr>
            <w:tcW w:w="597" w:type="dxa"/>
            <w:tcBorders>
              <w:top w:val="single" w:sz="4" w:space="0" w:color="auto"/>
              <w:bottom w:val="single" w:sz="8" w:space="0" w:color="000000" w:themeColor="text1"/>
            </w:tcBorders>
            <w:shd w:val="clear" w:color="auto" w:fill="auto"/>
            <w:noWrap/>
            <w:hideMark/>
          </w:tcPr>
          <w:p w14:paraId="571B2EF7"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tcBorders>
              <w:top w:val="single" w:sz="4" w:space="0" w:color="auto"/>
              <w:bottom w:val="single" w:sz="8" w:space="0" w:color="000000" w:themeColor="text1"/>
            </w:tcBorders>
            <w:shd w:val="clear" w:color="auto" w:fill="auto"/>
            <w:hideMark/>
          </w:tcPr>
          <w:p w14:paraId="48E5A15B"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tcBorders>
              <w:top w:val="single" w:sz="4" w:space="0" w:color="auto"/>
              <w:bottom w:val="single" w:sz="8" w:space="0" w:color="000000" w:themeColor="text1"/>
            </w:tcBorders>
            <w:shd w:val="clear" w:color="auto" w:fill="auto"/>
            <w:noWrap/>
            <w:hideMark/>
          </w:tcPr>
          <w:p w14:paraId="2C6C01EB"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17.30</w:t>
            </w:r>
          </w:p>
        </w:tc>
        <w:tc>
          <w:tcPr>
            <w:tcW w:w="887" w:type="dxa"/>
            <w:tcBorders>
              <w:top w:val="single" w:sz="4" w:space="0" w:color="auto"/>
              <w:bottom w:val="single" w:sz="8" w:space="0" w:color="000000" w:themeColor="text1"/>
            </w:tcBorders>
            <w:shd w:val="clear" w:color="auto" w:fill="auto"/>
            <w:noWrap/>
            <w:hideMark/>
          </w:tcPr>
          <w:p w14:paraId="46925063" w14:textId="77777777" w:rsidR="00933F10" w:rsidRPr="00A007A9" w:rsidRDefault="00933F10" w:rsidP="00BB19A1">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55</w:t>
            </w:r>
          </w:p>
        </w:tc>
        <w:tc>
          <w:tcPr>
            <w:tcW w:w="2388" w:type="dxa"/>
            <w:tcBorders>
              <w:top w:val="single" w:sz="4" w:space="0" w:color="auto"/>
              <w:bottom w:val="single" w:sz="8" w:space="0" w:color="000000" w:themeColor="text1"/>
            </w:tcBorders>
            <w:shd w:val="clear" w:color="auto" w:fill="auto"/>
            <w:hideMark/>
          </w:tcPr>
          <w:p w14:paraId="7622D2C2" w14:textId="77777777" w:rsidR="00933F10" w:rsidRPr="00A007A9" w:rsidRDefault="00933F10" w:rsidP="00BB19A1">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r>
    </w:tbl>
    <w:p w14:paraId="403F3BB9" w14:textId="77777777" w:rsidR="00B4157A" w:rsidRPr="00B4157A" w:rsidRDefault="00B4157A" w:rsidP="00BB19A1">
      <w:pPr>
        <w:jc w:val="both"/>
      </w:pPr>
    </w:p>
    <w:p w14:paraId="3F3703DE" w14:textId="035EDED9" w:rsidR="00F44287" w:rsidRDefault="003B1635" w:rsidP="00BB19A1">
      <w:pPr>
        <w:jc w:val="both"/>
      </w:pPr>
      <w:r>
        <w:t>A partir de</w:t>
      </w:r>
      <w:r w:rsidRPr="00D9633B">
        <w:t xml:space="preserve"> los indicadores cualitativos analizados, la calidad del aire es fresca o normal por las mañanas y se torna pobre o dañina por las tardes-noches. En algunas mediciones se han registrado valores superiores (≥200 </w:t>
      </w:r>
      <w:r w:rsidRPr="00D9633B">
        <w:rPr>
          <w:bCs/>
        </w:rPr>
        <w:t>μg/</w:t>
      </w:r>
      <w:r w:rsidR="005731B0" w:rsidRPr="005731B0">
        <w:rPr>
          <w:color w:val="000000"/>
        </w:rPr>
        <w:t xml:space="preserve"> </w:t>
      </w:r>
      <w:r w:rsidR="005731B0" w:rsidRPr="00E02C7A">
        <w:rPr>
          <w:color w:val="000000"/>
        </w:rPr>
        <w:t>m</w:t>
      </w:r>
      <w:r w:rsidR="005731B0" w:rsidRPr="00E02C7A">
        <w:rPr>
          <w:b/>
          <w:bCs/>
          <w:color w:val="000000"/>
          <w:vertAlign w:val="superscript"/>
        </w:rPr>
        <w:t>3</w:t>
      </w:r>
      <w:r w:rsidRPr="00D9633B">
        <w:t xml:space="preserve">) por lo que, la calidad del aire se vuelve peligrosa. </w:t>
      </w:r>
      <w:r w:rsidR="00F44287">
        <w:t>La diferencia también es notable tomando el promedio de las mediciones realizadas</w:t>
      </w:r>
      <w:r w:rsidR="00D62E55">
        <w:t xml:space="preserve">: </w:t>
      </w:r>
      <w:r w:rsidR="00D62E55" w:rsidRPr="00D62E55">
        <w:t xml:space="preserve">21.3 </w:t>
      </w:r>
      <w:r w:rsidR="00D62E55" w:rsidRPr="00721B3C">
        <w:rPr>
          <w:color w:val="000000"/>
        </w:rPr>
        <w:t>μg/m</w:t>
      </w:r>
      <w:r w:rsidR="00D62E55" w:rsidRPr="00721B3C">
        <w:rPr>
          <w:b/>
          <w:bCs/>
          <w:color w:val="000000"/>
          <w:vertAlign w:val="superscript"/>
        </w:rPr>
        <w:t>3</w:t>
      </w:r>
      <w:r w:rsidR="00D62E55">
        <w:rPr>
          <w:b/>
          <w:bCs/>
          <w:color w:val="000000"/>
          <w:vertAlign w:val="superscript"/>
        </w:rPr>
        <w:t xml:space="preserve"> </w:t>
      </w:r>
      <w:r w:rsidR="00D62E55">
        <w:t xml:space="preserve">entre las </w:t>
      </w:r>
      <w:r w:rsidR="00D62E55" w:rsidRPr="00D62E55">
        <w:t>7.00-16.00 h</w:t>
      </w:r>
      <w:r w:rsidR="00D62E55">
        <w:t xml:space="preserve">. y </w:t>
      </w:r>
      <w:r w:rsidR="00D62E55" w:rsidRPr="00D62E55">
        <w:t>114.2</w:t>
      </w:r>
      <w:r w:rsidR="00D62E55">
        <w:t xml:space="preserve"> </w:t>
      </w:r>
      <w:r w:rsidR="00D62E55" w:rsidRPr="00E02C7A">
        <w:rPr>
          <w:color w:val="000000"/>
        </w:rPr>
        <w:t>μg/m</w:t>
      </w:r>
      <w:r w:rsidR="00D62E55" w:rsidRPr="00E02C7A">
        <w:rPr>
          <w:b/>
          <w:bCs/>
          <w:color w:val="000000"/>
          <w:vertAlign w:val="superscript"/>
        </w:rPr>
        <w:t>3</w:t>
      </w:r>
      <w:r w:rsidR="00D62E55">
        <w:rPr>
          <w:b/>
          <w:bCs/>
          <w:color w:val="000000"/>
          <w:vertAlign w:val="superscript"/>
        </w:rPr>
        <w:t xml:space="preserve"> </w:t>
      </w:r>
      <w:r w:rsidR="00D62E55">
        <w:t xml:space="preserve">entre las </w:t>
      </w:r>
      <w:r w:rsidR="00D62E55" w:rsidRPr="00D62E55">
        <w:t>17.00</w:t>
      </w:r>
      <w:r w:rsidR="00F62EF5">
        <w:t xml:space="preserve"> </w:t>
      </w:r>
      <w:r w:rsidR="00D62E55" w:rsidRPr="00D62E55">
        <w:t>-</w:t>
      </w:r>
      <w:r w:rsidR="00F62EF5">
        <w:t xml:space="preserve"> </w:t>
      </w:r>
      <w:r w:rsidR="00D62E55" w:rsidRPr="00D62E55">
        <w:t>23.30</w:t>
      </w:r>
      <w:r w:rsidR="00D62E55">
        <w:t xml:space="preserve"> h.</w:t>
      </w:r>
    </w:p>
    <w:p w14:paraId="4F5552BD" w14:textId="77777777" w:rsidR="00F44287" w:rsidRDefault="00F44287" w:rsidP="00BB19A1">
      <w:pPr>
        <w:jc w:val="both"/>
      </w:pPr>
    </w:p>
    <w:p w14:paraId="7F5F9944" w14:textId="3C9C32CA" w:rsidR="00FB79E0" w:rsidRDefault="003B1635" w:rsidP="00BB19A1">
      <w:pPr>
        <w:jc w:val="both"/>
      </w:pPr>
      <w:r w:rsidRPr="00D9633B">
        <w:t>Este problema es complejo y de variabilidad inusitada, dependiendo de la presencia de viento, la distancia entre los lugares de quema, cantidad de sitios de quema en un espacio determinado, el tipo de material incinerado por los vecinos, su volumen,</w:t>
      </w:r>
      <w:r w:rsidR="00FA271B">
        <w:t xml:space="preserve"> y la mezcla con biomasa</w:t>
      </w:r>
      <w:r w:rsidRPr="00D9633B">
        <w:t>. Considerando estas circunstancias, la concentración de material particulado en la que se</w:t>
      </w:r>
      <w:r>
        <w:t xml:space="preserve"> puede</w:t>
      </w:r>
      <w:r w:rsidRPr="00D9633B">
        <w:t xml:space="preserve"> </w:t>
      </w:r>
      <w:r>
        <w:t>hallar</w:t>
      </w:r>
      <w:r w:rsidRPr="00D9633B">
        <w:t xml:space="preserve"> una persona en los barrios estudiados podrían ser superiores a la considerada en esta investigación. Además, la dinámica de la contaminación atmosférica es tal, que el viento puede limpiar el aire en menos de 30 minutos</w:t>
      </w:r>
      <w:r w:rsidRPr="00D9633B">
        <w:rPr>
          <w:rStyle w:val="Refdenotaalpie"/>
        </w:rPr>
        <w:footnoteReference w:id="5"/>
      </w:r>
      <w:r w:rsidRPr="00D9633B">
        <w:t xml:space="preserve">. </w:t>
      </w:r>
    </w:p>
    <w:p w14:paraId="615AEEC2" w14:textId="7869DE2D" w:rsidR="000871DB" w:rsidRDefault="000871DB" w:rsidP="00BB19A1">
      <w:pPr>
        <w:jc w:val="both"/>
      </w:pPr>
    </w:p>
    <w:p w14:paraId="107D6514" w14:textId="559B85C5" w:rsidR="00721B3C" w:rsidRDefault="002C3162" w:rsidP="00BB19A1">
      <w:pPr>
        <w:jc w:val="both"/>
      </w:pPr>
      <w:r>
        <w:t>En Posadas, la legislación local no controla la calidad del aire, y en general</w:t>
      </w:r>
      <w:r w:rsidR="00B72B1D">
        <w:t>,</w:t>
      </w:r>
      <w:r>
        <w:t xml:space="preserve"> en la Argentina la L</w:t>
      </w:r>
      <w:r w:rsidRPr="002C3162">
        <w:t xml:space="preserve">ey </w:t>
      </w:r>
      <w:r>
        <w:t>de</w:t>
      </w:r>
      <w:r w:rsidRPr="002C3162">
        <w:t xml:space="preserve"> presupuestos mínimos </w:t>
      </w:r>
      <w:r>
        <w:t xml:space="preserve">ambientales </w:t>
      </w:r>
      <w:r w:rsidRPr="002C3162">
        <w:t>de protección del aire</w:t>
      </w:r>
      <w:r w:rsidR="007E7BCC">
        <w:t xml:space="preserve"> fija</w:t>
      </w:r>
      <w:r w:rsidR="00B72B1D">
        <w:t>,</w:t>
      </w:r>
      <w:r w:rsidR="007E7BCC">
        <w:t xml:space="preserve"> valores más permisivos de contaminación, inclusive varias veces superiores a los valores fijados en las directrices de la OMS 2005</w:t>
      </w:r>
      <w:r w:rsidR="00C43D9E">
        <w:t xml:space="preserve"> (</w:t>
      </w:r>
      <w:r w:rsidR="00C43D9E" w:rsidRPr="00C43D9E">
        <w:rPr>
          <w:b/>
          <w:bCs/>
        </w:rPr>
        <w:t>Cuadro 2</w:t>
      </w:r>
      <w:r w:rsidR="00C43D9E">
        <w:t>).</w:t>
      </w:r>
    </w:p>
    <w:p w14:paraId="0D064942" w14:textId="77777777" w:rsidR="007E7BCC" w:rsidRDefault="007E7BCC" w:rsidP="00BB19A1">
      <w:pPr>
        <w:jc w:val="both"/>
      </w:pPr>
    </w:p>
    <w:p w14:paraId="5B02F8D6" w14:textId="2F8815D3" w:rsidR="00CC191C" w:rsidRPr="00A007A9" w:rsidRDefault="00023AC0" w:rsidP="00BB19A1">
      <w:pPr>
        <w:jc w:val="both"/>
      </w:pPr>
      <w:r w:rsidRPr="00A007A9">
        <w:rPr>
          <w:b/>
          <w:bCs/>
        </w:rPr>
        <w:t>Cuadro 2.</w:t>
      </w:r>
      <w:r w:rsidRPr="00A007A9">
        <w:t xml:space="preserve"> Direct</w:t>
      </w:r>
      <w:r w:rsidR="007E7BCC" w:rsidRPr="00A007A9">
        <w:t>r</w:t>
      </w:r>
      <w:r w:rsidRPr="00A007A9">
        <w:t>ices de la OMS 2005 y actualización 2021 para PM2.5</w:t>
      </w:r>
      <w:r w:rsidR="00A007A9">
        <w:t>.</w:t>
      </w:r>
    </w:p>
    <w:p w14:paraId="4717D2D8" w14:textId="47C36F0D" w:rsidR="00023AC0" w:rsidRPr="00A007A9" w:rsidRDefault="00023AC0" w:rsidP="00BB19A1">
      <w:pPr>
        <w:jc w:val="both"/>
        <w:rPr>
          <w:lang w:val="en-US"/>
        </w:rPr>
      </w:pPr>
      <w:r w:rsidRPr="00A007A9">
        <w:rPr>
          <w:b/>
          <w:bCs/>
          <w:lang w:val="en-US"/>
        </w:rPr>
        <w:t xml:space="preserve">Table 2. </w:t>
      </w:r>
      <w:r w:rsidR="00C43D9E" w:rsidRPr="00A007A9">
        <w:rPr>
          <w:lang w:val="en-US"/>
        </w:rPr>
        <w:t>WHO 2005 guidelines and 2021 update for PM2.5</w:t>
      </w:r>
      <w:r w:rsidR="00A007A9">
        <w:rPr>
          <w:lang w:val="en-US"/>
        </w:rPr>
        <w:t>.</w:t>
      </w:r>
    </w:p>
    <w:p w14:paraId="3CA6E904" w14:textId="77777777" w:rsidR="00B72B1D" w:rsidRPr="00C43D9E" w:rsidRDefault="00B72B1D" w:rsidP="00BB19A1">
      <w:pPr>
        <w:jc w:val="both"/>
        <w:rPr>
          <w:b/>
          <w:bCs/>
          <w:sz w:val="20"/>
          <w:szCs w:val="20"/>
          <w:lang w:val="en-US"/>
        </w:rPr>
      </w:pPr>
    </w:p>
    <w:tbl>
      <w:tblPr>
        <w:tblStyle w:val="Tablanormal2"/>
        <w:tblW w:w="6200" w:type="dxa"/>
        <w:tblLook w:val="04A0" w:firstRow="1" w:lastRow="0" w:firstColumn="1" w:lastColumn="0" w:noHBand="0" w:noVBand="1"/>
      </w:tblPr>
      <w:tblGrid>
        <w:gridCol w:w="1720"/>
        <w:gridCol w:w="1580"/>
        <w:gridCol w:w="1600"/>
        <w:gridCol w:w="1300"/>
      </w:tblGrid>
      <w:tr w:rsidR="00CC191C" w:rsidRPr="00B72B1D" w14:paraId="36DAD999" w14:textId="77777777" w:rsidTr="00BC630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6E8D77C7" w14:textId="77777777" w:rsidR="00CC191C" w:rsidRPr="00A007A9" w:rsidRDefault="00CC191C" w:rsidP="00BC6305">
            <w:pPr>
              <w:jc w:val="center"/>
              <w:rPr>
                <w:sz w:val="22"/>
                <w:szCs w:val="22"/>
                <w:lang w:val="en-US"/>
              </w:rPr>
            </w:pPr>
          </w:p>
        </w:tc>
        <w:tc>
          <w:tcPr>
            <w:tcW w:w="1580" w:type="dxa"/>
            <w:tcBorders>
              <w:top w:val="single" w:sz="4" w:space="0" w:color="auto"/>
              <w:bottom w:val="single" w:sz="4" w:space="0" w:color="auto"/>
            </w:tcBorders>
            <w:hideMark/>
          </w:tcPr>
          <w:p w14:paraId="4438F31F" w14:textId="6A4623D4" w:rsidR="00CC191C" w:rsidRPr="00A007A9" w:rsidRDefault="00CC191C" w:rsidP="00BC6305">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Guía OMS 2005</w:t>
            </w:r>
          </w:p>
        </w:tc>
        <w:tc>
          <w:tcPr>
            <w:tcW w:w="1600" w:type="dxa"/>
            <w:tcBorders>
              <w:top w:val="single" w:sz="4" w:space="0" w:color="auto"/>
              <w:bottom w:val="single" w:sz="4" w:space="0" w:color="auto"/>
            </w:tcBorders>
            <w:hideMark/>
          </w:tcPr>
          <w:p w14:paraId="57D3C068" w14:textId="741DB1EB" w:rsidR="00CC191C" w:rsidRPr="00A007A9" w:rsidRDefault="00CC191C" w:rsidP="00BC6305">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Guía OMS 2021</w:t>
            </w:r>
          </w:p>
        </w:tc>
        <w:tc>
          <w:tcPr>
            <w:tcW w:w="1300" w:type="dxa"/>
            <w:tcBorders>
              <w:top w:val="single" w:sz="4" w:space="0" w:color="auto"/>
              <w:bottom w:val="single" w:sz="4" w:space="0" w:color="auto"/>
            </w:tcBorders>
            <w:hideMark/>
          </w:tcPr>
          <w:p w14:paraId="71892EF1" w14:textId="552879C9" w:rsidR="00CC191C" w:rsidRPr="00A007A9" w:rsidRDefault="00CC191C" w:rsidP="00BC6305">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Normativa Argentina</w:t>
            </w:r>
          </w:p>
        </w:tc>
      </w:tr>
      <w:tr w:rsidR="00CC191C" w:rsidRPr="00B72B1D" w14:paraId="5D6AF4C0" w14:textId="77777777" w:rsidTr="00BC630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04DA9AC7" w14:textId="77777777" w:rsidR="00CC191C" w:rsidRPr="00A007A9" w:rsidRDefault="00CC191C" w:rsidP="00BB19A1">
            <w:pPr>
              <w:rPr>
                <w:color w:val="000000"/>
                <w:sz w:val="22"/>
                <w:szCs w:val="22"/>
              </w:rPr>
            </w:pPr>
            <w:r w:rsidRPr="00A007A9">
              <w:rPr>
                <w:color w:val="000000"/>
                <w:sz w:val="22"/>
                <w:szCs w:val="22"/>
              </w:rPr>
              <w:t>Media anual</w:t>
            </w:r>
          </w:p>
        </w:tc>
        <w:tc>
          <w:tcPr>
            <w:tcW w:w="1580" w:type="dxa"/>
            <w:tcBorders>
              <w:top w:val="single" w:sz="4" w:space="0" w:color="auto"/>
              <w:bottom w:val="single" w:sz="4" w:space="0" w:color="auto"/>
            </w:tcBorders>
            <w:noWrap/>
            <w:hideMark/>
          </w:tcPr>
          <w:p w14:paraId="51706FC0" w14:textId="4B857B1D" w:rsidR="00CC191C" w:rsidRPr="00A007A9" w:rsidRDefault="00CC191C" w:rsidP="00BB19A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10 μg/m</w:t>
            </w:r>
            <w:r w:rsidRPr="00A007A9">
              <w:rPr>
                <w:b/>
                <w:bCs/>
                <w:color w:val="000000"/>
                <w:sz w:val="22"/>
                <w:szCs w:val="22"/>
                <w:vertAlign w:val="superscript"/>
              </w:rPr>
              <w:t>3</w:t>
            </w:r>
          </w:p>
        </w:tc>
        <w:tc>
          <w:tcPr>
            <w:tcW w:w="1600" w:type="dxa"/>
            <w:tcBorders>
              <w:top w:val="single" w:sz="4" w:space="0" w:color="auto"/>
              <w:bottom w:val="single" w:sz="4" w:space="0" w:color="auto"/>
            </w:tcBorders>
            <w:noWrap/>
            <w:hideMark/>
          </w:tcPr>
          <w:p w14:paraId="617C0013" w14:textId="5AD0ED96" w:rsidR="00CC191C" w:rsidRPr="00A007A9" w:rsidRDefault="00CC191C" w:rsidP="00BB19A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5 μg/m</w:t>
            </w:r>
            <w:r w:rsidRPr="00A007A9">
              <w:rPr>
                <w:b/>
                <w:bCs/>
                <w:color w:val="000000"/>
                <w:sz w:val="22"/>
                <w:szCs w:val="22"/>
                <w:vertAlign w:val="superscript"/>
              </w:rPr>
              <w:t>3</w:t>
            </w:r>
          </w:p>
        </w:tc>
        <w:tc>
          <w:tcPr>
            <w:tcW w:w="1300" w:type="dxa"/>
            <w:tcBorders>
              <w:top w:val="single" w:sz="4" w:space="0" w:color="auto"/>
              <w:bottom w:val="single" w:sz="4" w:space="0" w:color="auto"/>
            </w:tcBorders>
            <w:noWrap/>
            <w:hideMark/>
          </w:tcPr>
          <w:p w14:paraId="6D1BC53F" w14:textId="1C377C78" w:rsidR="00CC191C" w:rsidRPr="00A007A9" w:rsidRDefault="00CC191C" w:rsidP="00BB19A1">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15 μg/m</w:t>
            </w:r>
            <w:r w:rsidRPr="00A007A9">
              <w:rPr>
                <w:b/>
                <w:bCs/>
                <w:color w:val="000000"/>
                <w:sz w:val="22"/>
                <w:szCs w:val="22"/>
                <w:vertAlign w:val="superscript"/>
              </w:rPr>
              <w:t>3</w:t>
            </w:r>
          </w:p>
        </w:tc>
      </w:tr>
      <w:tr w:rsidR="00CC191C" w:rsidRPr="00B72B1D" w14:paraId="611E1A52" w14:textId="77777777" w:rsidTr="00BC6305">
        <w:trPr>
          <w:trHeight w:val="32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6B3C551F" w14:textId="77777777" w:rsidR="00CC191C" w:rsidRPr="00A007A9" w:rsidRDefault="00CC191C" w:rsidP="00BB19A1">
            <w:pPr>
              <w:rPr>
                <w:color w:val="000000"/>
                <w:sz w:val="22"/>
                <w:szCs w:val="22"/>
              </w:rPr>
            </w:pPr>
            <w:r w:rsidRPr="00A007A9">
              <w:rPr>
                <w:color w:val="000000"/>
                <w:sz w:val="22"/>
                <w:szCs w:val="22"/>
              </w:rPr>
              <w:t xml:space="preserve">Media en 24 </w:t>
            </w:r>
            <w:proofErr w:type="spellStart"/>
            <w:r w:rsidRPr="00A007A9">
              <w:rPr>
                <w:color w:val="000000"/>
                <w:sz w:val="22"/>
                <w:szCs w:val="22"/>
              </w:rPr>
              <w:t>hs</w:t>
            </w:r>
            <w:proofErr w:type="spellEnd"/>
            <w:r w:rsidRPr="00A007A9">
              <w:rPr>
                <w:color w:val="000000"/>
                <w:sz w:val="22"/>
                <w:szCs w:val="22"/>
              </w:rPr>
              <w:t>.</w:t>
            </w:r>
          </w:p>
        </w:tc>
        <w:tc>
          <w:tcPr>
            <w:tcW w:w="1580" w:type="dxa"/>
            <w:tcBorders>
              <w:top w:val="single" w:sz="4" w:space="0" w:color="auto"/>
              <w:bottom w:val="single" w:sz="4" w:space="0" w:color="auto"/>
            </w:tcBorders>
            <w:noWrap/>
            <w:hideMark/>
          </w:tcPr>
          <w:p w14:paraId="049A6B45" w14:textId="17AECD6E" w:rsidR="00CC191C" w:rsidRPr="00A007A9" w:rsidRDefault="00CC191C" w:rsidP="00BB19A1">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25 μg/m</w:t>
            </w:r>
            <w:r w:rsidRPr="00A007A9">
              <w:rPr>
                <w:b/>
                <w:bCs/>
                <w:color w:val="000000"/>
                <w:sz w:val="22"/>
                <w:szCs w:val="22"/>
                <w:vertAlign w:val="superscript"/>
              </w:rPr>
              <w:t>3</w:t>
            </w:r>
          </w:p>
        </w:tc>
        <w:tc>
          <w:tcPr>
            <w:tcW w:w="1600" w:type="dxa"/>
            <w:tcBorders>
              <w:top w:val="single" w:sz="4" w:space="0" w:color="auto"/>
              <w:bottom w:val="single" w:sz="4" w:space="0" w:color="auto"/>
            </w:tcBorders>
            <w:noWrap/>
            <w:hideMark/>
          </w:tcPr>
          <w:p w14:paraId="3311E3D9" w14:textId="280BB387" w:rsidR="00CC191C" w:rsidRPr="00A007A9" w:rsidRDefault="00CC191C" w:rsidP="00BB19A1">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15 μg/m</w:t>
            </w:r>
            <w:r w:rsidRPr="00A007A9">
              <w:rPr>
                <w:b/>
                <w:bCs/>
                <w:color w:val="000000"/>
                <w:sz w:val="22"/>
                <w:szCs w:val="22"/>
                <w:vertAlign w:val="superscript"/>
              </w:rPr>
              <w:t>3</w:t>
            </w:r>
          </w:p>
        </w:tc>
        <w:tc>
          <w:tcPr>
            <w:tcW w:w="1300" w:type="dxa"/>
            <w:tcBorders>
              <w:top w:val="single" w:sz="4" w:space="0" w:color="auto"/>
              <w:bottom w:val="single" w:sz="4" w:space="0" w:color="auto"/>
            </w:tcBorders>
            <w:noWrap/>
            <w:hideMark/>
          </w:tcPr>
          <w:p w14:paraId="505ED4FF" w14:textId="63F30F38" w:rsidR="00CC191C" w:rsidRPr="00A007A9" w:rsidRDefault="00CC191C" w:rsidP="00BB19A1">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65 μg/m</w:t>
            </w:r>
            <w:r w:rsidRPr="00A007A9">
              <w:rPr>
                <w:b/>
                <w:bCs/>
                <w:color w:val="000000"/>
                <w:sz w:val="22"/>
                <w:szCs w:val="22"/>
                <w:vertAlign w:val="superscript"/>
              </w:rPr>
              <w:t>3</w:t>
            </w:r>
          </w:p>
        </w:tc>
      </w:tr>
    </w:tbl>
    <w:p w14:paraId="158E6BE0" w14:textId="77777777" w:rsidR="00CC191C" w:rsidRDefault="00CC191C" w:rsidP="00BB19A1">
      <w:pPr>
        <w:jc w:val="both"/>
      </w:pPr>
    </w:p>
    <w:p w14:paraId="63391F5C" w14:textId="7D71E5EB" w:rsidR="00C005FF" w:rsidRPr="00507EB4" w:rsidRDefault="00C005FF" w:rsidP="00BB19A1">
      <w:pPr>
        <w:jc w:val="both"/>
      </w:pPr>
      <w:r>
        <w:t>Resulta importante señal</w:t>
      </w:r>
      <w:r w:rsidR="003C15DD">
        <w:t>ar que en a</w:t>
      </w:r>
      <w:r w:rsidRPr="00507EB4">
        <w:t>lgunos lugares donde se realizaron las mediciones no había tr</w:t>
      </w:r>
      <w:r>
        <w:t>á</w:t>
      </w:r>
      <w:r w:rsidRPr="00507EB4">
        <w:t>fico automotor</w:t>
      </w:r>
      <w:r>
        <w:t>,</w:t>
      </w:r>
      <w:r w:rsidRPr="00507EB4">
        <w:t xml:space="preserve"> tampoco industrias, </w:t>
      </w:r>
      <w:r>
        <w:t>aunque</w:t>
      </w:r>
      <w:r w:rsidRPr="00507EB4">
        <w:t xml:space="preserve"> el humo era perceptible visible y olfativamente, </w:t>
      </w:r>
      <w:r>
        <w:t>por lo que</w:t>
      </w:r>
      <w:r w:rsidRPr="00507EB4">
        <w:t xml:space="preserve"> la concentración de partículas finas respirables estaría relacionada a la quema en los alrededores. Como se observa en la </w:t>
      </w:r>
      <w:r>
        <w:rPr>
          <w:b/>
          <w:bCs/>
        </w:rPr>
        <w:t>Figura</w:t>
      </w:r>
      <w:r w:rsidRPr="00507EB4">
        <w:rPr>
          <w:b/>
          <w:bCs/>
        </w:rPr>
        <w:t xml:space="preserve"> </w:t>
      </w:r>
      <w:r>
        <w:rPr>
          <w:b/>
          <w:bCs/>
        </w:rPr>
        <w:t>2</w:t>
      </w:r>
      <w:r w:rsidRPr="00507EB4">
        <w:t xml:space="preserve">, </w:t>
      </w:r>
      <w:r>
        <w:t xml:space="preserve">los </w:t>
      </w:r>
      <w:r w:rsidRPr="00507EB4">
        <w:t xml:space="preserve">niveles de contaminación </w:t>
      </w:r>
      <w:r>
        <w:t xml:space="preserve">en los barrios estudiados </w:t>
      </w:r>
      <w:r w:rsidRPr="00507EB4">
        <w:t>no son homogéneos</w:t>
      </w:r>
      <w:r>
        <w:t xml:space="preserve"> y cambian de la noche a la mañana</w:t>
      </w:r>
      <w:r w:rsidRPr="00507EB4">
        <w:t xml:space="preserve">. </w:t>
      </w:r>
      <w:r w:rsidR="00F436AE">
        <w:t>Al</w:t>
      </w:r>
      <w:r w:rsidR="00904DB4">
        <w:t xml:space="preserve"> atardecer</w:t>
      </w:r>
      <w:r w:rsidR="00D36C5D">
        <w:t xml:space="preserve"> las emisiones</w:t>
      </w:r>
      <w:r w:rsidR="00F436AE">
        <w:t xml:space="preserve"> registradas</w:t>
      </w:r>
      <w:r w:rsidR="00D36C5D">
        <w:t xml:space="preserve"> supera</w:t>
      </w:r>
      <w:r w:rsidR="00F436AE">
        <w:t>ron</w:t>
      </w:r>
      <w:r w:rsidR="00D36C5D">
        <w:t xml:space="preserve"> el nivel del umbral de los valores de PM2.5 </w:t>
      </w:r>
      <w:r w:rsidR="00F436AE">
        <w:t>sugeridas en</w:t>
      </w:r>
      <w:r w:rsidR="00D36C5D" w:rsidRPr="00D36C5D">
        <w:t xml:space="preserve"> las directrices de la OMS sobre la calidad del aire</w:t>
      </w:r>
      <w:r w:rsidR="00F436AE">
        <w:t>.</w:t>
      </w:r>
    </w:p>
    <w:p w14:paraId="01C8761E" w14:textId="02680823" w:rsidR="00C005FF" w:rsidRDefault="00C005FF" w:rsidP="00BB19A1">
      <w:pPr>
        <w:jc w:val="both"/>
      </w:pPr>
    </w:p>
    <w:p w14:paraId="6F847273" w14:textId="3BB53EEA" w:rsidR="003C15DD" w:rsidRDefault="003C15DD" w:rsidP="00BB19A1">
      <w:pPr>
        <w:jc w:val="center"/>
        <w:rPr>
          <w:rFonts w:ascii="Arial Bold" w:hAnsi="Arial Bold" w:cs="Arial Bold"/>
          <w:sz w:val="19"/>
          <w:szCs w:val="19"/>
        </w:rPr>
      </w:pPr>
    </w:p>
    <w:p w14:paraId="47278D8E" w14:textId="0226E98B" w:rsidR="003C15DD" w:rsidRDefault="00386775" w:rsidP="00BC6305">
      <w:pPr>
        <w:rPr>
          <w:rFonts w:ascii="Arial Bold" w:hAnsi="Arial Bold" w:cs="Arial Bold"/>
          <w:sz w:val="19"/>
          <w:szCs w:val="19"/>
        </w:rPr>
      </w:pPr>
      <w:r>
        <w:rPr>
          <w:rFonts w:ascii="Arial Bold" w:hAnsi="Arial Bold" w:cs="Arial Bold"/>
          <w:noProof/>
          <w:sz w:val="19"/>
          <w:szCs w:val="19"/>
        </w:rPr>
        <w:lastRenderedPageBreak/>
        <w:drawing>
          <wp:inline distT="0" distB="0" distL="0" distR="0" wp14:anchorId="29DA1ED0" wp14:editId="46266841">
            <wp:extent cx="4403356" cy="2867302"/>
            <wp:effectExtent l="12700" t="12700" r="1651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4445669" cy="2894855"/>
                    </a:xfrm>
                    <a:prstGeom prst="rect">
                      <a:avLst/>
                    </a:prstGeom>
                    <a:ln>
                      <a:solidFill>
                        <a:schemeClr val="tx1"/>
                      </a:solidFill>
                    </a:ln>
                  </pic:spPr>
                </pic:pic>
              </a:graphicData>
            </a:graphic>
          </wp:inline>
        </w:drawing>
      </w:r>
    </w:p>
    <w:p w14:paraId="536E4A17" w14:textId="12B9F9CD" w:rsidR="003C15DD" w:rsidRPr="00A007A9" w:rsidRDefault="003C15DD" w:rsidP="00BB19A1">
      <w:pPr>
        <w:jc w:val="both"/>
        <w:rPr>
          <w:bCs/>
        </w:rPr>
      </w:pPr>
      <w:r w:rsidRPr="00A007A9">
        <w:rPr>
          <w:b/>
          <w:bCs/>
        </w:rPr>
        <w:t>Figura 2.</w:t>
      </w:r>
      <w:r w:rsidRPr="00A007A9">
        <w:t xml:space="preserve"> </w:t>
      </w:r>
      <w:r w:rsidRPr="00A007A9">
        <w:rPr>
          <w:bCs/>
        </w:rPr>
        <w:t>Concentraciones del PM 2.5 según horas del día</w:t>
      </w:r>
      <w:r w:rsidR="00A007A9">
        <w:rPr>
          <w:bCs/>
        </w:rPr>
        <w:t>.</w:t>
      </w:r>
    </w:p>
    <w:p w14:paraId="491D3576" w14:textId="77777777" w:rsidR="003C15DD" w:rsidRPr="00A007A9" w:rsidRDefault="003C15DD" w:rsidP="00BB19A1">
      <w:pPr>
        <w:rPr>
          <w:lang w:val="en-US"/>
        </w:rPr>
      </w:pPr>
      <w:r w:rsidRPr="00A007A9">
        <w:rPr>
          <w:b/>
          <w:bCs/>
          <w:lang w:val="en-US"/>
        </w:rPr>
        <w:t>Figure 2.</w:t>
      </w:r>
      <w:r w:rsidRPr="00A007A9">
        <w:rPr>
          <w:lang w:val="en-US"/>
        </w:rPr>
        <w:t xml:space="preserve"> PM 2.5 concentrations by time of day.</w:t>
      </w:r>
    </w:p>
    <w:p w14:paraId="46C8619D" w14:textId="10558E11" w:rsidR="00C005FF" w:rsidRPr="003C15DD" w:rsidRDefault="00C005FF" w:rsidP="00BB19A1">
      <w:pPr>
        <w:jc w:val="both"/>
        <w:rPr>
          <w:lang w:val="en-US"/>
        </w:rPr>
      </w:pPr>
    </w:p>
    <w:p w14:paraId="5F7B9FC6" w14:textId="5747C432" w:rsidR="00D54E59" w:rsidRDefault="00F60825" w:rsidP="00BB19A1">
      <w:pPr>
        <w:jc w:val="both"/>
      </w:pPr>
      <w:r>
        <w:t>El</w:t>
      </w:r>
      <w:r w:rsidR="00B243A0" w:rsidRPr="00B243A0">
        <w:t xml:space="preserve"> rel</w:t>
      </w:r>
      <w:r w:rsidR="00B243A0">
        <w:t xml:space="preserve">evamiento en la zona de </w:t>
      </w:r>
      <w:r w:rsidR="009D443F">
        <w:t>L</w:t>
      </w:r>
      <w:r w:rsidR="00B243A0">
        <w:t xml:space="preserve">as </w:t>
      </w:r>
      <w:r w:rsidR="009D443F">
        <w:t>D</w:t>
      </w:r>
      <w:r w:rsidR="00B243A0">
        <w:t>olores abarcó l</w:t>
      </w:r>
      <w:r w:rsidR="00D54E59">
        <w:t>o</w:t>
      </w:r>
      <w:r w:rsidR="00B243A0">
        <w:t>s 3</w:t>
      </w:r>
      <w:r w:rsidR="00D54E59">
        <w:t>2</w:t>
      </w:r>
      <w:r w:rsidR="00B243A0">
        <w:t xml:space="preserve"> barrio</w:t>
      </w:r>
      <w:r w:rsidR="005031DB">
        <w:t>s</w:t>
      </w:r>
      <w:r w:rsidR="00D54E59">
        <w:t xml:space="preserve"> que conforman el distrito</w:t>
      </w:r>
      <w:r w:rsidR="00B243A0">
        <w:t xml:space="preserve">, en los cuales se </w:t>
      </w:r>
      <w:r w:rsidR="001922F5" w:rsidRPr="001922F5">
        <w:t>han detectado 4</w:t>
      </w:r>
      <w:r w:rsidR="0065469C">
        <w:t xml:space="preserve"> </w:t>
      </w:r>
      <w:r w:rsidR="001922F5" w:rsidRPr="001922F5">
        <w:t xml:space="preserve">713 lugares de quema frecuentes, como en calles, veredas, y otros espacios públicos. </w:t>
      </w:r>
      <w:r w:rsidR="00D54E59">
        <w:t xml:space="preserve"> Las quemas se han detectado tanto en barrios para sectores medios, como en barrios populares, siendo en los asentamientos pobres y sus alrededores</w:t>
      </w:r>
      <w:r w:rsidR="005031DB">
        <w:t xml:space="preserve"> </w:t>
      </w:r>
      <w:r w:rsidR="00567601">
        <w:t xml:space="preserve">donde </w:t>
      </w:r>
      <w:r w:rsidR="005031DB">
        <w:t xml:space="preserve">se han relevado más lugares o focos que quemas. La </w:t>
      </w:r>
      <w:r w:rsidR="005031DB" w:rsidRPr="001922F5">
        <w:rPr>
          <w:b/>
          <w:bCs/>
        </w:rPr>
        <w:t xml:space="preserve">Figura </w:t>
      </w:r>
      <w:r w:rsidR="005031DB">
        <w:rPr>
          <w:b/>
          <w:bCs/>
        </w:rPr>
        <w:t>3</w:t>
      </w:r>
      <w:r w:rsidR="005031DB">
        <w:t xml:space="preserve"> muestra los puntos nara</w:t>
      </w:r>
      <w:r w:rsidR="0049645E">
        <w:t>nja correspondiente a lugares de quemas detectadas y los círculos rojos corresponden a las áreas más críticas, por reiteradas quemas</w:t>
      </w:r>
      <w:r w:rsidR="009D443F">
        <w:t>,</w:t>
      </w:r>
      <w:r w:rsidR="0049645E">
        <w:t xml:space="preserve"> presencia de humo</w:t>
      </w:r>
      <w:r w:rsidR="009D443F">
        <w:t xml:space="preserve"> y niveles altos de PM2.5</w:t>
      </w:r>
      <w:r w:rsidR="0049645E">
        <w:t>.</w:t>
      </w:r>
      <w:r>
        <w:t xml:space="preserve"> Por otro lado, el relevamiento además </w:t>
      </w:r>
      <w:r w:rsidR="007A31EB">
        <w:t xml:space="preserve">ha detectado </w:t>
      </w:r>
      <w:r w:rsidR="00213784">
        <w:t xml:space="preserve">quemas que realiza el sector comercial, concretamente: 24 talleres de automóviles, </w:t>
      </w:r>
      <w:r w:rsidR="00555840">
        <w:t>52 despensas, minimercados o kioscos de barrios y 9 empresas distribuidoras de alimentos.</w:t>
      </w:r>
      <w:r w:rsidR="00531C0E">
        <w:t xml:space="preserve"> Quemas que se realizan </w:t>
      </w:r>
      <w:r w:rsidR="00567601">
        <w:t>próximas al predio</w:t>
      </w:r>
      <w:r w:rsidR="000C2164">
        <w:t>,</w:t>
      </w:r>
      <w:r w:rsidR="00531C0E">
        <w:t xml:space="preserve"> en baldíos adyacentes o esquinas poco transitadas. </w:t>
      </w:r>
    </w:p>
    <w:p w14:paraId="26EFFDB0" w14:textId="77777777" w:rsidR="00D54E59" w:rsidRDefault="00D54E59" w:rsidP="00BB19A1">
      <w:pPr>
        <w:jc w:val="both"/>
      </w:pPr>
    </w:p>
    <w:p w14:paraId="0CD828EB" w14:textId="3921B487" w:rsidR="00B84663" w:rsidRDefault="00AE10F4" w:rsidP="00BB19A1">
      <w:pPr>
        <w:jc w:val="center"/>
      </w:pPr>
      <w:r>
        <w:rPr>
          <w:noProof/>
        </w:rPr>
        <w:lastRenderedPageBreak/>
        <w:drawing>
          <wp:inline distT="0" distB="0" distL="0" distR="0" wp14:anchorId="5D17823F" wp14:editId="74199C36">
            <wp:extent cx="3413642" cy="397895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stretch>
                      <a:fillRect/>
                    </a:stretch>
                  </pic:blipFill>
                  <pic:spPr>
                    <a:xfrm>
                      <a:off x="0" y="0"/>
                      <a:ext cx="3431407" cy="3999666"/>
                    </a:xfrm>
                    <a:prstGeom prst="rect">
                      <a:avLst/>
                    </a:prstGeom>
                  </pic:spPr>
                </pic:pic>
              </a:graphicData>
            </a:graphic>
          </wp:inline>
        </w:drawing>
      </w:r>
    </w:p>
    <w:p w14:paraId="19D8F44B" w14:textId="651C9701" w:rsidR="00B84663" w:rsidRDefault="00B84663" w:rsidP="00BB19A1">
      <w:pPr>
        <w:jc w:val="center"/>
      </w:pPr>
    </w:p>
    <w:p w14:paraId="066612D2" w14:textId="03B0DF27" w:rsidR="00B84663" w:rsidRPr="00A007A9" w:rsidRDefault="00B84663" w:rsidP="00BB19A1">
      <w:pPr>
        <w:jc w:val="both"/>
      </w:pPr>
      <w:r w:rsidRPr="00A007A9">
        <w:rPr>
          <w:b/>
          <w:bCs/>
        </w:rPr>
        <w:t xml:space="preserve">Figura </w:t>
      </w:r>
      <w:r w:rsidR="008B5978" w:rsidRPr="00A007A9">
        <w:rPr>
          <w:b/>
          <w:bCs/>
        </w:rPr>
        <w:t>3</w:t>
      </w:r>
      <w:r w:rsidRPr="00A007A9">
        <w:rPr>
          <w:b/>
          <w:bCs/>
        </w:rPr>
        <w:t>.</w:t>
      </w:r>
      <w:r w:rsidRPr="00A007A9">
        <w:t xml:space="preserve"> Ciudad de Posadas: distrito de Las Dolores y los sitios de quemas detectados</w:t>
      </w:r>
      <w:r w:rsidR="00A007A9">
        <w:t>.</w:t>
      </w:r>
    </w:p>
    <w:p w14:paraId="4C3ADBDC" w14:textId="336D9F0E" w:rsidR="00B84663" w:rsidRPr="00A007A9" w:rsidRDefault="00B84663" w:rsidP="00BB19A1">
      <w:pPr>
        <w:jc w:val="both"/>
        <w:rPr>
          <w:spacing w:val="1"/>
          <w:lang w:val="en-US"/>
        </w:rPr>
      </w:pPr>
      <w:r w:rsidRPr="00A007A9">
        <w:rPr>
          <w:b/>
          <w:bCs/>
          <w:lang w:val="en-US"/>
        </w:rPr>
        <w:t xml:space="preserve">Figure </w:t>
      </w:r>
      <w:r w:rsidR="008B5978" w:rsidRPr="00A007A9">
        <w:rPr>
          <w:b/>
          <w:bCs/>
          <w:lang w:val="en-US"/>
        </w:rPr>
        <w:t>3</w:t>
      </w:r>
      <w:r w:rsidRPr="00A007A9">
        <w:rPr>
          <w:b/>
          <w:bCs/>
          <w:lang w:val="en-US"/>
        </w:rPr>
        <w:t>.</w:t>
      </w:r>
      <w:r w:rsidRPr="00A007A9">
        <w:rPr>
          <w:lang w:val="en-US"/>
        </w:rPr>
        <w:t xml:space="preserve"> </w:t>
      </w:r>
      <w:r w:rsidRPr="00A007A9">
        <w:rPr>
          <w:spacing w:val="1"/>
          <w:lang w:val="en-US"/>
        </w:rPr>
        <w:t>Posadas city: District of Las Dolores and detected burn sites</w:t>
      </w:r>
      <w:r w:rsidR="00A007A9">
        <w:rPr>
          <w:spacing w:val="1"/>
          <w:lang w:val="en-US"/>
        </w:rPr>
        <w:t>.</w:t>
      </w:r>
    </w:p>
    <w:p w14:paraId="61FBD61B" w14:textId="09115BD2" w:rsidR="00B84663" w:rsidRPr="00B84663" w:rsidRDefault="00B84663" w:rsidP="00BB19A1">
      <w:pPr>
        <w:jc w:val="both"/>
        <w:rPr>
          <w:lang w:val="en-US"/>
        </w:rPr>
      </w:pPr>
    </w:p>
    <w:p w14:paraId="27E9A8A3" w14:textId="484C2919" w:rsidR="00D54BAB" w:rsidRPr="00C03F65" w:rsidRDefault="004069E0" w:rsidP="00BB19A1">
      <w:pPr>
        <w:jc w:val="both"/>
      </w:pPr>
      <w:r>
        <w:t>De acuerdo a las observaciones</w:t>
      </w:r>
      <w:r w:rsidR="000B2B65">
        <w:t xml:space="preserve"> y registros</w:t>
      </w:r>
      <w:r>
        <w:t xml:space="preserve"> de campo</w:t>
      </w:r>
      <w:r w:rsidR="000B2B65">
        <w:t>,</w:t>
      </w:r>
      <w:r>
        <w:t xml:space="preserve"> se ha podido constatar, la existencia de </w:t>
      </w:r>
      <w:r w:rsidR="002455A0">
        <w:t xml:space="preserve">vecinas y </w:t>
      </w:r>
      <w:r>
        <w:t>vecinos que realizan quemas de modo reiterado en lugares fijos,</w:t>
      </w:r>
      <w:r w:rsidR="00D54BAB" w:rsidRPr="00C03F65">
        <w:t xml:space="preserve"> </w:t>
      </w:r>
      <w:r w:rsidRPr="00C03F65">
        <w:t xml:space="preserve">aun disponiendo del servicio de recolección de </w:t>
      </w:r>
      <w:r>
        <w:t>residuos</w:t>
      </w:r>
      <w:r w:rsidRPr="00C03F65">
        <w:t xml:space="preserve">. </w:t>
      </w:r>
      <w:r w:rsidR="003330B7">
        <w:t>Las quemas más frecuentes detectadas mezclan biomasa (restos de podas, ramas y hojas de árboles) con residuos inorgánicos muy variados</w:t>
      </w:r>
      <w:r w:rsidR="00824344">
        <w:t xml:space="preserve"> (botellas de plásticos, envoltorios de PVC, </w:t>
      </w:r>
      <w:r w:rsidR="00824344" w:rsidRPr="00824344">
        <w:t>metal</w:t>
      </w:r>
      <w:r w:rsidR="00824344">
        <w:t>es</w:t>
      </w:r>
      <w:r w:rsidR="00824344" w:rsidRPr="00824344">
        <w:t>, vidrio, cartón,</w:t>
      </w:r>
      <w:r w:rsidR="00824344">
        <w:t xml:space="preserve"> </w:t>
      </w:r>
      <w:r w:rsidR="00824344" w:rsidRPr="00824344">
        <w:t>cuero, hule, fibras, cerámica, madera</w:t>
      </w:r>
      <w:r w:rsidR="00824344">
        <w:t xml:space="preserve"> pintada</w:t>
      </w:r>
      <w:r w:rsidR="00824344" w:rsidRPr="00824344">
        <w:t xml:space="preserve">, </w:t>
      </w:r>
      <w:r w:rsidR="00E36742">
        <w:t>goma espuma</w:t>
      </w:r>
      <w:r w:rsidR="00824344" w:rsidRPr="00824344">
        <w:t xml:space="preserve"> y textiles</w:t>
      </w:r>
      <w:r w:rsidR="00E36742">
        <w:t>).</w:t>
      </w:r>
      <w:r w:rsidR="003330B7">
        <w:t xml:space="preserve"> </w:t>
      </w:r>
      <w:r w:rsidR="00717C96">
        <w:t xml:space="preserve">La </w:t>
      </w:r>
      <w:r w:rsidR="00717C96" w:rsidRPr="001219D7">
        <w:rPr>
          <w:b/>
          <w:bCs/>
        </w:rPr>
        <w:t>Figura 4</w:t>
      </w:r>
      <w:r w:rsidR="00717C96">
        <w:t xml:space="preserve"> ilustra </w:t>
      </w:r>
      <w:r w:rsidR="000B2B65">
        <w:t>dos lugares de quemas frecuentes</w:t>
      </w:r>
      <w:r w:rsidR="001219D7">
        <w:t xml:space="preserve"> detectad</w:t>
      </w:r>
      <w:r w:rsidR="0061531F">
        <w:t>o</w:t>
      </w:r>
      <w:r w:rsidR="001219D7">
        <w:t>s.</w:t>
      </w:r>
    </w:p>
    <w:p w14:paraId="41A93C6D" w14:textId="67F460E8" w:rsidR="00E36742" w:rsidRDefault="00E36742" w:rsidP="00BB19A1">
      <w:pPr>
        <w:jc w:val="both"/>
      </w:pPr>
    </w:p>
    <w:p w14:paraId="2536A2FD" w14:textId="5F11F5DA" w:rsidR="005C3012" w:rsidRDefault="005C0737" w:rsidP="00BB19A1">
      <w:pPr>
        <w:jc w:val="center"/>
      </w:pPr>
      <w:r>
        <w:rPr>
          <w:noProof/>
        </w:rPr>
        <w:drawing>
          <wp:inline distT="0" distB="0" distL="0" distR="0" wp14:anchorId="4F11A4D4" wp14:editId="4152045D">
            <wp:extent cx="4514585" cy="163741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stretch>
                      <a:fillRect/>
                    </a:stretch>
                  </pic:blipFill>
                  <pic:spPr>
                    <a:xfrm>
                      <a:off x="0" y="0"/>
                      <a:ext cx="4699886" cy="1704622"/>
                    </a:xfrm>
                    <a:prstGeom prst="rect">
                      <a:avLst/>
                    </a:prstGeom>
                  </pic:spPr>
                </pic:pic>
              </a:graphicData>
            </a:graphic>
          </wp:inline>
        </w:drawing>
      </w:r>
    </w:p>
    <w:p w14:paraId="0E115B86" w14:textId="1580F37C" w:rsidR="00E36742" w:rsidRPr="00BB19A1" w:rsidRDefault="001219D7" w:rsidP="00BB19A1">
      <w:pPr>
        <w:jc w:val="both"/>
        <w:rPr>
          <w:lang w:val="es-CR"/>
        </w:rPr>
      </w:pPr>
      <w:r w:rsidRPr="00A007A9">
        <w:rPr>
          <w:b/>
          <w:bCs/>
        </w:rPr>
        <w:t>Figura 4.</w:t>
      </w:r>
      <w:r w:rsidRPr="00A007A9">
        <w:t xml:space="preserve"> </w:t>
      </w:r>
      <w:r w:rsidR="005C3012" w:rsidRPr="00A007A9">
        <w:t xml:space="preserve">Ilustración de </w:t>
      </w:r>
      <w:r w:rsidR="00F9220F" w:rsidRPr="00A007A9">
        <w:t>basura</w:t>
      </w:r>
      <w:r w:rsidR="005C3012" w:rsidRPr="00A007A9">
        <w:t xml:space="preserve"> detectad</w:t>
      </w:r>
      <w:r w:rsidR="00F9220F" w:rsidRPr="00A007A9">
        <w:t>as</w:t>
      </w:r>
      <w:r w:rsidR="005C3012" w:rsidRPr="00A007A9">
        <w:t xml:space="preserve"> en lugares de quemas. </w:t>
      </w:r>
    </w:p>
    <w:p w14:paraId="17522A7D" w14:textId="0F7BA54B" w:rsidR="00E36742" w:rsidRPr="00BB19A1" w:rsidRDefault="005C3012" w:rsidP="00BB19A1">
      <w:pPr>
        <w:jc w:val="both"/>
        <w:rPr>
          <w:lang w:val="en-US"/>
        </w:rPr>
      </w:pPr>
      <w:r w:rsidRPr="00A007A9">
        <w:rPr>
          <w:b/>
          <w:bCs/>
          <w:lang w:val="en-US"/>
        </w:rPr>
        <w:t>Figure 4.</w:t>
      </w:r>
      <w:r w:rsidRPr="00A007A9">
        <w:rPr>
          <w:lang w:val="en-US"/>
        </w:rPr>
        <w:t xml:space="preserve"> Illustration of wastes detected at burn sites.</w:t>
      </w:r>
    </w:p>
    <w:p w14:paraId="714C48A2" w14:textId="77777777" w:rsidR="00A178CC" w:rsidRPr="00BB19A1" w:rsidRDefault="00A178CC" w:rsidP="00BB19A1">
      <w:pPr>
        <w:jc w:val="both"/>
        <w:rPr>
          <w:lang w:val="en-US"/>
        </w:rPr>
      </w:pPr>
    </w:p>
    <w:p w14:paraId="2731C41B" w14:textId="1240D4DF" w:rsidR="006F3CB0" w:rsidRDefault="00D874DC" w:rsidP="00BB19A1">
      <w:pPr>
        <w:jc w:val="both"/>
      </w:pPr>
      <w:r>
        <w:lastRenderedPageBreak/>
        <w:t>En base a las encuestas realizadas, la</w:t>
      </w:r>
      <w:r w:rsidRPr="00AF7AAE">
        <w:t xml:space="preserve"> </w:t>
      </w:r>
      <w:r w:rsidR="00AF7AAE" w:rsidRPr="00AF7AAE">
        <w:t>investigación pudo encontrar la presencia de</w:t>
      </w:r>
      <w:r w:rsidR="006F3CB0" w:rsidRPr="00AF7AAE">
        <w:t xml:space="preserve"> varios factores </w:t>
      </w:r>
      <w:r>
        <w:t xml:space="preserve">que probablemente </w:t>
      </w:r>
      <w:r w:rsidR="00AF7AAE" w:rsidRPr="00AF7AAE">
        <w:t>tienen incidencia</w:t>
      </w:r>
      <w:r w:rsidR="006F3CB0" w:rsidRPr="00AF7AAE">
        <w:t xml:space="preserve"> en el aumento de la </w:t>
      </w:r>
      <w:r w:rsidR="00AF7AAE" w:rsidRPr="00AF7AAE">
        <w:t>contaminación</w:t>
      </w:r>
      <w:r w:rsidR="006F3CB0" w:rsidRPr="00AF7AAE">
        <w:t xml:space="preserve"> por quema de </w:t>
      </w:r>
      <w:r w:rsidR="00F9220F">
        <w:t>basura</w:t>
      </w:r>
      <w:r w:rsidR="006F3CB0" w:rsidRPr="00AF7AAE">
        <w:t xml:space="preserve">, </w:t>
      </w:r>
      <w:r w:rsidR="00AF7AAE" w:rsidRPr="00AF7AAE">
        <w:t>a saber</w:t>
      </w:r>
      <w:r w:rsidR="006F3CB0" w:rsidRPr="00AF7AAE">
        <w:t xml:space="preserve">: </w:t>
      </w:r>
      <w:r>
        <w:t>a</w:t>
      </w:r>
      <w:r w:rsidR="00AF7AAE" w:rsidRPr="00AF7AAE">
        <w:t xml:space="preserve">- </w:t>
      </w:r>
      <w:r w:rsidRPr="00AF7AAE">
        <w:t>la ausencia de</w:t>
      </w:r>
      <w:r>
        <w:t xml:space="preserve"> aplicación de la</w:t>
      </w:r>
      <w:r w:rsidRPr="00AF7AAE">
        <w:t xml:space="preserve"> legislación y control sobre el problema</w:t>
      </w:r>
      <w:r>
        <w:t>; b-</w:t>
      </w:r>
      <w:r w:rsidRPr="00AF7AAE">
        <w:t xml:space="preserve"> </w:t>
      </w:r>
      <w:r w:rsidR="00AF7AAE" w:rsidRPr="00AF7AAE">
        <w:t xml:space="preserve">la falta de </w:t>
      </w:r>
      <w:r>
        <w:t xml:space="preserve">programas de </w:t>
      </w:r>
      <w:r w:rsidR="00AF7AAE" w:rsidRPr="00AF7AAE">
        <w:t xml:space="preserve">concientización y educación ambiental </w:t>
      </w:r>
      <w:r>
        <w:t>(</w:t>
      </w:r>
      <w:r w:rsidR="00AF7AAE" w:rsidRPr="00AF7AAE">
        <w:t>en sectores populares</w:t>
      </w:r>
      <w:r>
        <w:t>); c</w:t>
      </w:r>
      <w:r w:rsidRPr="00D874DC">
        <w:t xml:space="preserve"> </w:t>
      </w:r>
      <w:r w:rsidRPr="00AF7AAE">
        <w:t xml:space="preserve">problemas de accesibilidad y </w:t>
      </w:r>
      <w:r w:rsidR="002F7BD9">
        <w:t>servicios</w:t>
      </w:r>
      <w:r w:rsidRPr="00AF7AAE">
        <w:t xml:space="preserve"> en barrios populares</w:t>
      </w:r>
      <w:r w:rsidR="00CA0527">
        <w:t>;</w:t>
      </w:r>
      <w:r w:rsidR="00A87BEC">
        <w:t xml:space="preserve"> d-</w:t>
      </w:r>
      <w:r w:rsidR="00CA0527">
        <w:t xml:space="preserve"> escasas prácticas de reciclajes</w:t>
      </w:r>
      <w:r w:rsidR="0000781A">
        <w:t xml:space="preserve"> (</w:t>
      </w:r>
      <w:r w:rsidR="0000781A" w:rsidRPr="00F44A5B">
        <w:rPr>
          <w:b/>
          <w:bCs/>
        </w:rPr>
        <w:t>Figura 5</w:t>
      </w:r>
      <w:r w:rsidR="0000781A">
        <w:rPr>
          <w:b/>
          <w:bCs/>
        </w:rPr>
        <w:t>)</w:t>
      </w:r>
      <w:r w:rsidR="003C2853">
        <w:t>. Una situación que actualmente se complejiza en función del contexto de expansión urbana en el</w:t>
      </w:r>
      <w:r w:rsidR="00AF7AAE" w:rsidRPr="00AF7AAE">
        <w:t xml:space="preserve"> área sur de </w:t>
      </w:r>
      <w:r w:rsidR="00A84A84">
        <w:t>la</w:t>
      </w:r>
      <w:r w:rsidR="00AF7AAE" w:rsidRPr="00AF7AAE">
        <w:t xml:space="preserve"> ciudad</w:t>
      </w:r>
      <w:r w:rsidR="003C2853">
        <w:t xml:space="preserve">, </w:t>
      </w:r>
      <w:r w:rsidR="00DB737F">
        <w:t xml:space="preserve">así como </w:t>
      </w:r>
      <w:r w:rsidR="003C2853">
        <w:t xml:space="preserve">de </w:t>
      </w:r>
      <w:r w:rsidR="006F3CB0" w:rsidRPr="00AF7AAE">
        <w:t xml:space="preserve">la producción de nuevos </w:t>
      </w:r>
      <w:r w:rsidR="007C6C98">
        <w:t>envoltorios propios de la sociedad consumo.</w:t>
      </w:r>
      <w:r w:rsidR="007C6C98" w:rsidRPr="00AF7AAE">
        <w:t xml:space="preserve"> </w:t>
      </w:r>
    </w:p>
    <w:p w14:paraId="709F533A" w14:textId="2B48C744" w:rsidR="006C0171" w:rsidRDefault="006C0171" w:rsidP="00BB19A1">
      <w:pPr>
        <w:jc w:val="both"/>
      </w:pPr>
    </w:p>
    <w:p w14:paraId="22114476" w14:textId="17996BA7" w:rsidR="006C0171" w:rsidRDefault="0000781A" w:rsidP="002314AE">
      <w:r>
        <w:rPr>
          <w:noProof/>
        </w:rPr>
        <w:drawing>
          <wp:inline distT="0" distB="0" distL="0" distR="0" wp14:anchorId="73C39E63" wp14:editId="1E89E0A6">
            <wp:extent cx="4191000" cy="3111500"/>
            <wp:effectExtent l="12700" t="12700" r="1270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stretch>
                      <a:fillRect/>
                    </a:stretch>
                  </pic:blipFill>
                  <pic:spPr>
                    <a:xfrm>
                      <a:off x="0" y="0"/>
                      <a:ext cx="4191000" cy="3111500"/>
                    </a:xfrm>
                    <a:prstGeom prst="rect">
                      <a:avLst/>
                    </a:prstGeom>
                    <a:ln>
                      <a:solidFill>
                        <a:schemeClr val="tx1"/>
                      </a:solidFill>
                    </a:ln>
                  </pic:spPr>
                </pic:pic>
              </a:graphicData>
            </a:graphic>
          </wp:inline>
        </w:drawing>
      </w:r>
    </w:p>
    <w:p w14:paraId="31F70581" w14:textId="3103BE5B" w:rsidR="00E67A12" w:rsidRPr="00A007A9" w:rsidRDefault="0006278B" w:rsidP="00BB19A1">
      <w:pPr>
        <w:jc w:val="both"/>
      </w:pPr>
      <w:r w:rsidRPr="00A007A9">
        <w:rPr>
          <w:b/>
          <w:bCs/>
        </w:rPr>
        <w:t xml:space="preserve">Figura 5. </w:t>
      </w:r>
      <w:r w:rsidR="002019C5" w:rsidRPr="00A007A9">
        <w:t xml:space="preserve">Factores que condicionan la quema de </w:t>
      </w:r>
      <w:r w:rsidR="007C6C98" w:rsidRPr="00A007A9">
        <w:t>basura</w:t>
      </w:r>
      <w:r w:rsidR="002019C5" w:rsidRPr="00A007A9">
        <w:t>.</w:t>
      </w:r>
    </w:p>
    <w:p w14:paraId="7B273597" w14:textId="5A2ABEE8" w:rsidR="00FA3348" w:rsidRPr="00A007A9" w:rsidRDefault="002019C5" w:rsidP="00BB19A1">
      <w:pPr>
        <w:rPr>
          <w:b/>
          <w:bCs/>
          <w:lang w:val="en-US"/>
        </w:rPr>
      </w:pPr>
      <w:r w:rsidRPr="00A007A9">
        <w:rPr>
          <w:b/>
          <w:bCs/>
          <w:lang w:val="en-US"/>
        </w:rPr>
        <w:t>Figure 5.</w:t>
      </w:r>
      <w:r w:rsidR="007A7F22" w:rsidRPr="00A007A9">
        <w:rPr>
          <w:sz w:val="32"/>
          <w:szCs w:val="32"/>
          <w:lang w:val="en-US"/>
        </w:rPr>
        <w:t xml:space="preserve"> </w:t>
      </w:r>
      <w:r w:rsidR="007A7F22" w:rsidRPr="00A007A9">
        <w:rPr>
          <w:lang w:val="en-US"/>
        </w:rPr>
        <w:t>Factors that condition the waste burning.</w:t>
      </w:r>
    </w:p>
    <w:p w14:paraId="50674421" w14:textId="77777777" w:rsidR="002019C5" w:rsidRPr="007A7F22" w:rsidRDefault="002019C5" w:rsidP="00BB19A1">
      <w:pPr>
        <w:rPr>
          <w:rFonts w:ascii="Arial Bold" w:hAnsi="Arial Bold" w:cs="Arial Bold"/>
          <w:sz w:val="19"/>
          <w:szCs w:val="19"/>
          <w:lang w:val="en-US"/>
        </w:rPr>
      </w:pPr>
    </w:p>
    <w:p w14:paraId="6646AAEB" w14:textId="6B80C5A7" w:rsidR="00D54BAB" w:rsidRDefault="00D54BAB" w:rsidP="00BB19A1">
      <w:pPr>
        <w:jc w:val="both"/>
      </w:pPr>
      <w:r>
        <w:t xml:space="preserve">A partir de las entrevistas </w:t>
      </w:r>
      <w:r w:rsidR="007116CE">
        <w:t xml:space="preserve">realizadas en los distintos vecindarios, </w:t>
      </w:r>
      <w:r>
        <w:t>se pudo conocer que muchos residentes que realizan prácticas de quemas consideran a las veredas</w:t>
      </w:r>
      <w:r w:rsidR="00A56392">
        <w:t>, terrenos baldíos y calles poco transitadas</w:t>
      </w:r>
      <w:r>
        <w:t xml:space="preserve"> como espacio</w:t>
      </w:r>
      <w:r w:rsidR="00A56392">
        <w:t>s</w:t>
      </w:r>
      <w:r>
        <w:t xml:space="preserve"> </w:t>
      </w:r>
      <w:r w:rsidR="00A56392">
        <w:t>idóneos</w:t>
      </w:r>
      <w:r>
        <w:t xml:space="preserve"> para </w:t>
      </w:r>
      <w:r w:rsidR="00DC5F63">
        <w:t>quemar</w:t>
      </w:r>
      <w:r>
        <w:t xml:space="preserve">. </w:t>
      </w:r>
      <w:r w:rsidR="006A3F7D">
        <w:t>Entre l</w:t>
      </w:r>
      <w:r w:rsidR="00AD0D51">
        <w:t xml:space="preserve">os argumentos sostenidos </w:t>
      </w:r>
      <w:r w:rsidR="006A3F7D">
        <w:t>en el relato de l</w:t>
      </w:r>
      <w:r w:rsidR="002455A0">
        <w:t>a</w:t>
      </w:r>
      <w:r w:rsidR="006A3F7D">
        <w:t xml:space="preserve">s </w:t>
      </w:r>
      <w:r w:rsidR="002455A0">
        <w:t xml:space="preserve">personas </w:t>
      </w:r>
      <w:r w:rsidR="006A3F7D">
        <w:t>entrevistad</w:t>
      </w:r>
      <w:r w:rsidR="002455A0">
        <w:t>as</w:t>
      </w:r>
      <w:r w:rsidR="006A3F7D">
        <w:t xml:space="preserve"> se encuentran algunas categorías como: </w:t>
      </w:r>
      <w:r w:rsidR="00CF46D3">
        <w:t>“</w:t>
      </w:r>
      <w:r w:rsidR="006A3F7D">
        <w:t>en la vereda no molesta</w:t>
      </w:r>
      <w:r w:rsidR="00CF46D3">
        <w:t>”</w:t>
      </w:r>
      <w:r w:rsidR="006A3F7D">
        <w:t xml:space="preserve">, </w:t>
      </w:r>
      <w:r w:rsidR="00CF46D3">
        <w:t>“</w:t>
      </w:r>
      <w:r w:rsidR="006A3F7D">
        <w:t>la calle no se usa</w:t>
      </w:r>
      <w:r w:rsidR="00CF46D3">
        <w:t>”</w:t>
      </w:r>
      <w:r w:rsidR="006A3F7D">
        <w:t xml:space="preserve">, </w:t>
      </w:r>
      <w:r w:rsidR="00CF46D3">
        <w:t>“</w:t>
      </w:r>
      <w:r w:rsidR="006A3F7D">
        <w:t>nadie pasa por ahí</w:t>
      </w:r>
      <w:r w:rsidR="00CF46D3">
        <w:t>”</w:t>
      </w:r>
      <w:r w:rsidR="00F834DF">
        <w:t xml:space="preserve">, </w:t>
      </w:r>
      <w:r w:rsidR="00CF46D3">
        <w:t>“</w:t>
      </w:r>
      <w:r w:rsidR="00F834DF">
        <w:t>es normal quemar aquí</w:t>
      </w:r>
      <w:r w:rsidR="00CF46D3">
        <w:t>”</w:t>
      </w:r>
      <w:r w:rsidR="00F834DF">
        <w:t xml:space="preserve">, </w:t>
      </w:r>
      <w:r w:rsidR="00CF46D3">
        <w:t>“</w:t>
      </w:r>
      <w:r w:rsidR="00F834DF">
        <w:t>no hace mal a nadie</w:t>
      </w:r>
      <w:r w:rsidR="00CF46D3">
        <w:t>”</w:t>
      </w:r>
      <w:r w:rsidR="00F834DF">
        <w:t xml:space="preserve">, </w:t>
      </w:r>
      <w:r w:rsidR="00CF46D3">
        <w:t>“</w:t>
      </w:r>
      <w:r w:rsidR="00F834DF">
        <w:t>quemamos de noche</w:t>
      </w:r>
      <w:r w:rsidR="00CF46D3">
        <w:t>”</w:t>
      </w:r>
      <w:r w:rsidR="00A55D00">
        <w:t xml:space="preserve">, </w:t>
      </w:r>
      <w:r w:rsidR="00CF46D3">
        <w:t>“</w:t>
      </w:r>
      <w:r w:rsidR="00A55D00">
        <w:t>el humo no molesta</w:t>
      </w:r>
      <w:r w:rsidR="00CF46D3">
        <w:t>”</w:t>
      </w:r>
      <w:r w:rsidR="00A55D00">
        <w:t xml:space="preserve">. </w:t>
      </w:r>
      <w:r w:rsidR="00A56392">
        <w:t xml:space="preserve"> Por otro lado, </w:t>
      </w:r>
      <w:r w:rsidR="00F44A5B">
        <w:t xml:space="preserve">con respecto a los momentos del día en que queman, 20 entrevistados han manifestado hacerlo al atardecer y en las noches. </w:t>
      </w:r>
      <w:r w:rsidR="00AD0D51">
        <w:t xml:space="preserve">La </w:t>
      </w:r>
      <w:r w:rsidR="00AD0D51" w:rsidRPr="00F44A5B">
        <w:rPr>
          <w:b/>
          <w:bCs/>
        </w:rPr>
        <w:t xml:space="preserve">Figura </w:t>
      </w:r>
      <w:r w:rsidR="0000781A">
        <w:rPr>
          <w:b/>
          <w:bCs/>
        </w:rPr>
        <w:t>6</w:t>
      </w:r>
      <w:r w:rsidR="002E2D7F">
        <w:t xml:space="preserve"> present</w:t>
      </w:r>
      <w:r w:rsidR="007F2F08">
        <w:t>a</w:t>
      </w:r>
      <w:r w:rsidR="002E2D7F">
        <w:t xml:space="preserve"> un esquema de las categorías analizadas en la </w:t>
      </w:r>
      <w:r w:rsidR="002E2D7F" w:rsidRPr="00431AB0">
        <w:t xml:space="preserve">manipulación o eliminación de </w:t>
      </w:r>
      <w:r w:rsidR="00931D1D">
        <w:t>la basura</w:t>
      </w:r>
      <w:r w:rsidR="002E2D7F">
        <w:t xml:space="preserve"> por medio de fuego.</w:t>
      </w:r>
      <w:r w:rsidR="007F2F08">
        <w:t xml:space="preserve"> Un análisis que brinda pistas para interpretar </w:t>
      </w:r>
      <w:r w:rsidR="00ED2F6F">
        <w:t>el fenómeno de las</w:t>
      </w:r>
      <w:r w:rsidR="007F2F08">
        <w:t xml:space="preserve"> quemas como una práctica cultural, común y hasta cierto punto normalizada en muchos vecindarios.</w:t>
      </w:r>
      <w:r w:rsidR="007B6518" w:rsidRPr="007B6518">
        <w:rPr>
          <w:bCs/>
        </w:rPr>
        <w:t xml:space="preserve"> </w:t>
      </w:r>
      <w:r w:rsidR="007B6518">
        <w:rPr>
          <w:bCs/>
        </w:rPr>
        <w:t>En las zonas estudiadas, con frecuencia las</w:t>
      </w:r>
      <w:r w:rsidR="007B6518" w:rsidRPr="0009736E">
        <w:rPr>
          <w:bCs/>
        </w:rPr>
        <w:t xml:space="preserve"> humaredas son visibles, del mismo modo que las cenizas de los sitios de quema a la vera de las calles</w:t>
      </w:r>
      <w:r w:rsidR="00F162C9">
        <w:rPr>
          <w:bCs/>
        </w:rPr>
        <w:t xml:space="preserve"> </w:t>
      </w:r>
      <w:r w:rsidR="006D38AB">
        <w:rPr>
          <w:bCs/>
        </w:rPr>
        <w:t>(</w:t>
      </w:r>
      <w:r w:rsidR="00F162C9" w:rsidRPr="00F44A5B">
        <w:rPr>
          <w:b/>
          <w:bCs/>
        </w:rPr>
        <w:t xml:space="preserve">Figura </w:t>
      </w:r>
      <w:r w:rsidR="00F162C9">
        <w:rPr>
          <w:b/>
          <w:bCs/>
        </w:rPr>
        <w:t>7</w:t>
      </w:r>
      <w:r w:rsidR="006D38AB" w:rsidRPr="006D38AB">
        <w:t>)</w:t>
      </w:r>
      <w:r w:rsidR="007B6518" w:rsidRPr="0009736E">
        <w:rPr>
          <w:bCs/>
        </w:rPr>
        <w:t>.</w:t>
      </w:r>
    </w:p>
    <w:p w14:paraId="6A3B8A94" w14:textId="77777777" w:rsidR="00581051" w:rsidRPr="00AD0D51" w:rsidRDefault="00581051" w:rsidP="00BB19A1">
      <w:pPr>
        <w:jc w:val="both"/>
      </w:pPr>
    </w:p>
    <w:p w14:paraId="47699DB3" w14:textId="2AA66D60" w:rsidR="00820410" w:rsidRDefault="005C0737" w:rsidP="006D38AB">
      <w:pPr>
        <w:rPr>
          <w:b/>
          <w:bCs/>
          <w:sz w:val="28"/>
          <w:szCs w:val="28"/>
        </w:rPr>
      </w:pPr>
      <w:r>
        <w:rPr>
          <w:b/>
          <w:bCs/>
          <w:noProof/>
          <w:sz w:val="28"/>
          <w:szCs w:val="28"/>
        </w:rPr>
        <w:lastRenderedPageBreak/>
        <w:drawing>
          <wp:inline distT="0" distB="0" distL="0" distR="0" wp14:anchorId="4DBEC3BB" wp14:editId="64B3818A">
            <wp:extent cx="3848100" cy="2413000"/>
            <wp:effectExtent l="12700" t="12700" r="1270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stretch>
                      <a:fillRect/>
                    </a:stretch>
                  </pic:blipFill>
                  <pic:spPr>
                    <a:xfrm>
                      <a:off x="0" y="0"/>
                      <a:ext cx="3848100" cy="2413000"/>
                    </a:xfrm>
                    <a:prstGeom prst="rect">
                      <a:avLst/>
                    </a:prstGeom>
                    <a:ln>
                      <a:solidFill>
                        <a:schemeClr val="tx1"/>
                      </a:solidFill>
                    </a:ln>
                  </pic:spPr>
                </pic:pic>
              </a:graphicData>
            </a:graphic>
          </wp:inline>
        </w:drawing>
      </w:r>
    </w:p>
    <w:p w14:paraId="0AE92C55" w14:textId="71A6349E" w:rsidR="00820410" w:rsidRPr="00A007A9" w:rsidRDefault="00B7688A" w:rsidP="00BB19A1">
      <w:pPr>
        <w:jc w:val="both"/>
        <w:rPr>
          <w:sz w:val="36"/>
          <w:szCs w:val="36"/>
        </w:rPr>
      </w:pPr>
      <w:r w:rsidRPr="00A007A9">
        <w:rPr>
          <w:b/>
          <w:bCs/>
        </w:rPr>
        <w:t>Figur</w:t>
      </w:r>
      <w:r w:rsidR="00D03ADC" w:rsidRPr="00A007A9">
        <w:rPr>
          <w:b/>
          <w:bCs/>
        </w:rPr>
        <w:t>a</w:t>
      </w:r>
      <w:r w:rsidRPr="00A007A9">
        <w:rPr>
          <w:b/>
          <w:bCs/>
        </w:rPr>
        <w:t xml:space="preserve"> </w:t>
      </w:r>
      <w:r w:rsidR="0000781A" w:rsidRPr="00A007A9">
        <w:rPr>
          <w:b/>
          <w:bCs/>
        </w:rPr>
        <w:t>6</w:t>
      </w:r>
      <w:r w:rsidRPr="00A007A9">
        <w:rPr>
          <w:b/>
          <w:bCs/>
        </w:rPr>
        <w:t xml:space="preserve">. </w:t>
      </w:r>
      <w:r w:rsidR="00AE450C" w:rsidRPr="00A007A9">
        <w:t xml:space="preserve">Categorías usadas por los </w:t>
      </w:r>
      <w:r w:rsidR="002F0F66" w:rsidRPr="00A007A9">
        <w:t>entrevistados: lugar, momento y justificación de</w:t>
      </w:r>
      <w:r w:rsidR="00D03ADC" w:rsidRPr="00A007A9">
        <w:t xml:space="preserve"> la</w:t>
      </w:r>
      <w:r w:rsidR="002F0F66" w:rsidRPr="00A007A9">
        <w:t xml:space="preserve"> quema.</w:t>
      </w:r>
    </w:p>
    <w:p w14:paraId="43B5DA2C" w14:textId="341015AD" w:rsidR="00820410" w:rsidRDefault="002F0F66" w:rsidP="00BB19A1">
      <w:pPr>
        <w:jc w:val="both"/>
        <w:rPr>
          <w:lang w:val="en-US"/>
        </w:rPr>
      </w:pPr>
      <w:r w:rsidRPr="00A007A9">
        <w:rPr>
          <w:b/>
          <w:bCs/>
          <w:lang w:val="en-US"/>
        </w:rPr>
        <w:t xml:space="preserve">Figure </w:t>
      </w:r>
      <w:r w:rsidR="0000781A" w:rsidRPr="00A007A9">
        <w:rPr>
          <w:b/>
          <w:bCs/>
          <w:lang w:val="en-US"/>
        </w:rPr>
        <w:t>6</w:t>
      </w:r>
      <w:r w:rsidRPr="00A007A9">
        <w:rPr>
          <w:b/>
          <w:bCs/>
          <w:lang w:val="en-US"/>
        </w:rPr>
        <w:t>.</w:t>
      </w:r>
      <w:r w:rsidRPr="00A007A9">
        <w:rPr>
          <w:lang w:val="en-US"/>
        </w:rPr>
        <w:t xml:space="preserve"> Categories used by interviewees: place, </w:t>
      </w:r>
      <w:proofErr w:type="gramStart"/>
      <w:r w:rsidRPr="00A007A9">
        <w:rPr>
          <w:lang w:val="en-US"/>
        </w:rPr>
        <w:t>time</w:t>
      </w:r>
      <w:proofErr w:type="gramEnd"/>
      <w:r w:rsidRPr="00A007A9">
        <w:rPr>
          <w:lang w:val="en-US"/>
        </w:rPr>
        <w:t xml:space="preserve"> and justification for burning</w:t>
      </w:r>
      <w:r w:rsidR="00A007A9">
        <w:rPr>
          <w:lang w:val="en-US"/>
        </w:rPr>
        <w:t>.</w:t>
      </w:r>
    </w:p>
    <w:p w14:paraId="681C4D9C" w14:textId="77777777" w:rsidR="006D38AB" w:rsidRPr="00A007A9" w:rsidRDefault="006D38AB" w:rsidP="00BB19A1">
      <w:pPr>
        <w:jc w:val="both"/>
        <w:rPr>
          <w:lang w:val="en-US"/>
        </w:rPr>
      </w:pPr>
    </w:p>
    <w:p w14:paraId="2A35C3D7" w14:textId="13B05C7B" w:rsidR="007A5C58" w:rsidRPr="008D0FAC" w:rsidRDefault="005C0737" w:rsidP="009125F4">
      <w:pPr>
        <w:rPr>
          <w:sz w:val="20"/>
          <w:szCs w:val="20"/>
        </w:rPr>
      </w:pPr>
      <w:r>
        <w:rPr>
          <w:noProof/>
          <w:sz w:val="20"/>
          <w:szCs w:val="20"/>
        </w:rPr>
        <w:drawing>
          <wp:inline distT="0" distB="0" distL="0" distR="0" wp14:anchorId="6C1C5F65" wp14:editId="7794D0A8">
            <wp:extent cx="3968558" cy="28592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a:stretch>
                      <a:fillRect/>
                    </a:stretch>
                  </pic:blipFill>
                  <pic:spPr>
                    <a:xfrm>
                      <a:off x="0" y="0"/>
                      <a:ext cx="4009256" cy="2888568"/>
                    </a:xfrm>
                    <a:prstGeom prst="rect">
                      <a:avLst/>
                    </a:prstGeom>
                  </pic:spPr>
                </pic:pic>
              </a:graphicData>
            </a:graphic>
          </wp:inline>
        </w:drawing>
      </w:r>
    </w:p>
    <w:p w14:paraId="6BA6DBFB" w14:textId="372B6C45" w:rsidR="007A5C58" w:rsidRPr="00A007A9" w:rsidRDefault="007A5C58" w:rsidP="00BB19A1">
      <w:pPr>
        <w:rPr>
          <w:rFonts w:ascii="Arial Bold" w:hAnsi="Arial Bold" w:cs="Arial Bold"/>
          <w:w w:val="116"/>
        </w:rPr>
      </w:pPr>
      <w:r w:rsidRPr="00A007A9">
        <w:rPr>
          <w:b/>
          <w:bCs/>
        </w:rPr>
        <w:t xml:space="preserve">Figura </w:t>
      </w:r>
      <w:r w:rsidR="0000781A" w:rsidRPr="00A007A9">
        <w:rPr>
          <w:b/>
          <w:bCs/>
        </w:rPr>
        <w:t>7</w:t>
      </w:r>
      <w:r w:rsidRPr="00A007A9">
        <w:rPr>
          <w:b/>
          <w:bCs/>
        </w:rPr>
        <w:t>.</w:t>
      </w:r>
      <w:r w:rsidRPr="00A007A9">
        <w:t xml:space="preserve"> </w:t>
      </w:r>
      <w:r w:rsidRPr="00A007A9">
        <w:rPr>
          <w:bCs/>
        </w:rPr>
        <w:t>Fotos de quemas de basura en veredas.</w:t>
      </w:r>
    </w:p>
    <w:p w14:paraId="7B5213F5" w14:textId="56DD99F8" w:rsidR="007A5C58" w:rsidRPr="00BB19A1" w:rsidRDefault="007A5C58" w:rsidP="00BB19A1">
      <w:pPr>
        <w:rPr>
          <w:lang w:val="en-US"/>
        </w:rPr>
      </w:pPr>
      <w:r w:rsidRPr="00BB19A1">
        <w:rPr>
          <w:b/>
          <w:bCs/>
          <w:lang w:val="en-US"/>
        </w:rPr>
        <w:t xml:space="preserve">Figure </w:t>
      </w:r>
      <w:r w:rsidR="0000781A" w:rsidRPr="00BB19A1">
        <w:rPr>
          <w:b/>
          <w:bCs/>
          <w:lang w:val="en-US"/>
        </w:rPr>
        <w:t>7</w:t>
      </w:r>
      <w:r w:rsidRPr="00BB19A1">
        <w:rPr>
          <w:b/>
          <w:bCs/>
          <w:lang w:val="en-US"/>
        </w:rPr>
        <w:t>.</w:t>
      </w:r>
      <w:r w:rsidRPr="00BB19A1">
        <w:rPr>
          <w:lang w:val="en-US"/>
        </w:rPr>
        <w:t xml:space="preserve"> </w:t>
      </w:r>
      <w:r w:rsidRPr="00A007A9">
        <w:rPr>
          <w:lang w:val="en-US"/>
        </w:rPr>
        <w:t>Photos of waste burning on sidewalks.</w:t>
      </w:r>
    </w:p>
    <w:p w14:paraId="723AF516" w14:textId="77777777" w:rsidR="00E67A12" w:rsidRPr="00BB19A1" w:rsidRDefault="00E67A12" w:rsidP="00BB19A1">
      <w:pPr>
        <w:jc w:val="both"/>
        <w:rPr>
          <w:lang w:val="en-US"/>
        </w:rPr>
      </w:pPr>
    </w:p>
    <w:p w14:paraId="1ED1AD8C" w14:textId="39E6DE84" w:rsidR="004618B7" w:rsidRDefault="00D17D96" w:rsidP="00BB19A1">
      <w:pPr>
        <w:jc w:val="both"/>
      </w:pPr>
      <w:proofErr w:type="gramStart"/>
      <w:r>
        <w:t>De acuerdo a</w:t>
      </w:r>
      <w:proofErr w:type="gramEnd"/>
      <w:r>
        <w:t xml:space="preserve"> los datos del relevamiento</w:t>
      </w:r>
      <w:r w:rsidR="00B16C52">
        <w:t>,</w:t>
      </w:r>
      <w:r>
        <w:t xml:space="preserve"> el 42</w:t>
      </w:r>
      <w:r w:rsidR="009125F4">
        <w:t xml:space="preserve"> </w:t>
      </w:r>
      <w:r>
        <w:t>%</w:t>
      </w:r>
      <w:r w:rsidR="00B16C52">
        <w:t xml:space="preserve"> de los lugares de quemas fueron detectados en asentamientos y barrios populares. En asentamientos como Lapachitos, La Tablada, San Onofre</w:t>
      </w:r>
      <w:r w:rsidR="007D59D6">
        <w:t>, V. Cariño,</w:t>
      </w:r>
      <w:r w:rsidR="00CA52DA">
        <w:t xml:space="preserve"> y</w:t>
      </w:r>
      <w:r w:rsidR="007D59D6">
        <w:t xml:space="preserve"> el Porvenir</w:t>
      </w:r>
      <w:r w:rsidR="00B16C52">
        <w:t xml:space="preserve"> </w:t>
      </w:r>
      <w:r w:rsidR="00581051" w:rsidRPr="007F2258">
        <w:t>la</w:t>
      </w:r>
      <w:r w:rsidR="007D59D6">
        <w:t xml:space="preserve"> </w:t>
      </w:r>
      <w:r w:rsidR="00581051" w:rsidRPr="007F2258">
        <w:t xml:space="preserve">problemática de la quema </w:t>
      </w:r>
      <w:r w:rsidR="007D59D6">
        <w:t xml:space="preserve">es </w:t>
      </w:r>
      <w:r w:rsidR="00581051" w:rsidRPr="007F2258">
        <w:t xml:space="preserve">crónica y se suma a otras </w:t>
      </w:r>
      <w:r w:rsidR="007D59D6">
        <w:t>formas</w:t>
      </w:r>
      <w:r w:rsidR="007D59D6" w:rsidRPr="007F2258">
        <w:t xml:space="preserve"> </w:t>
      </w:r>
      <w:r w:rsidR="00581051" w:rsidRPr="007F2258">
        <w:t xml:space="preserve">de quemas (por ej. de leña para cocinar). Una práctica que hace aumentar las emisiones y los residentes de estos barrios están más expuestos a </w:t>
      </w:r>
      <w:r w:rsidR="00CA52DA">
        <w:t xml:space="preserve">la contaminación, con potenciales efectos dañinos para </w:t>
      </w:r>
      <w:r w:rsidR="00581051" w:rsidRPr="007F2258">
        <w:t xml:space="preserve">la salud de las familias más pobres y vulnerables, </w:t>
      </w:r>
      <w:r w:rsidR="00F7265E">
        <w:t>(</w:t>
      </w:r>
      <w:r w:rsidR="00581051" w:rsidRPr="007F2258">
        <w:t>niños, mujeres, y ancianos</w:t>
      </w:r>
      <w:r w:rsidR="00F7265E">
        <w:t>)</w:t>
      </w:r>
      <w:r w:rsidR="00581051" w:rsidRPr="007F2258">
        <w:t xml:space="preserve"> de sectores populares</w:t>
      </w:r>
      <w:r w:rsidR="00581051" w:rsidRPr="00532F00">
        <w:t>. En la cotidianeidad</w:t>
      </w:r>
      <w:r w:rsidR="007E6ED2">
        <w:t>,</w:t>
      </w:r>
      <w:r w:rsidR="00581051" w:rsidRPr="00532F00">
        <w:t xml:space="preserve"> los vecinos conviven con esta problemática, y puede decirse, que se generó cierta tolerancia social </w:t>
      </w:r>
      <w:r w:rsidR="00581051">
        <w:t>a este tipo de smog</w:t>
      </w:r>
      <w:r w:rsidR="00581051" w:rsidRPr="00532F00">
        <w:t xml:space="preserve">, que los afecta sin </w:t>
      </w:r>
      <w:r w:rsidR="00F009EC">
        <w:t>molestarse o preocuparse por ello</w:t>
      </w:r>
      <w:r w:rsidR="00581051" w:rsidRPr="00532F00">
        <w:t>. Un fenómeno socio-cultural en crecimiento y riesgoso en la ciudad.</w:t>
      </w:r>
      <w:r w:rsidR="004618B7">
        <w:t xml:space="preserve"> </w:t>
      </w:r>
    </w:p>
    <w:p w14:paraId="0C8BB17D" w14:textId="77777777" w:rsidR="004618B7" w:rsidRDefault="004618B7" w:rsidP="00BB19A1">
      <w:pPr>
        <w:jc w:val="both"/>
      </w:pPr>
    </w:p>
    <w:p w14:paraId="222C19E5" w14:textId="0A91D335" w:rsidR="009F67E3" w:rsidRDefault="009F67E3" w:rsidP="00BB19A1">
      <w:pPr>
        <w:jc w:val="both"/>
      </w:pPr>
      <w:r w:rsidRPr="009F67E3">
        <w:lastRenderedPageBreak/>
        <w:t>Un gran interrogante de la investigación</w:t>
      </w:r>
      <w:r>
        <w:t>,</w:t>
      </w:r>
      <w:r w:rsidRPr="009F67E3">
        <w:t xml:space="preserve"> fue conocer si </w:t>
      </w:r>
      <w:r w:rsidR="00F009EC">
        <w:t>las</w:t>
      </w:r>
      <w:r w:rsidR="00F009EC" w:rsidRPr="009F67E3">
        <w:t xml:space="preserve"> </w:t>
      </w:r>
      <w:r w:rsidR="00F009EC">
        <w:t>personas</w:t>
      </w:r>
      <w:r w:rsidR="00F009EC" w:rsidRPr="009F67E3">
        <w:t xml:space="preserve"> </w:t>
      </w:r>
      <w:r w:rsidRPr="009F67E3">
        <w:t>que quema</w:t>
      </w:r>
      <w:r>
        <w:t>n</w:t>
      </w:r>
      <w:r w:rsidRPr="009F67E3">
        <w:t xml:space="preserve"> lo hace</w:t>
      </w:r>
      <w:r w:rsidR="00F7265E">
        <w:t>n</w:t>
      </w:r>
      <w:r w:rsidRPr="009F67E3">
        <w:t xml:space="preserve"> porque no </w:t>
      </w:r>
      <w:r w:rsidR="004618B7">
        <w:t>disponen de</w:t>
      </w:r>
      <w:r w:rsidR="004618B7" w:rsidRPr="009F67E3">
        <w:t xml:space="preserve"> </w:t>
      </w:r>
      <w:r w:rsidRPr="009F67E3">
        <w:t xml:space="preserve">servicio de recolección de residuos. </w:t>
      </w:r>
      <w:r w:rsidR="00BE1526">
        <w:t>El gráfico de l</w:t>
      </w:r>
      <w:r w:rsidRPr="009F67E3">
        <w:t xml:space="preserve">a </w:t>
      </w:r>
      <w:r w:rsidRPr="009F67E3">
        <w:rPr>
          <w:b/>
          <w:bCs/>
        </w:rPr>
        <w:t xml:space="preserve">Figura </w:t>
      </w:r>
      <w:r w:rsidR="00D11A4A">
        <w:rPr>
          <w:b/>
          <w:bCs/>
        </w:rPr>
        <w:t>8</w:t>
      </w:r>
      <w:r w:rsidR="00BE1526">
        <w:t xml:space="preserve"> </w:t>
      </w:r>
      <w:r w:rsidR="00B148A5">
        <w:t>señala que el 8</w:t>
      </w:r>
      <w:r w:rsidR="00CA4A0F">
        <w:t>3</w:t>
      </w:r>
      <w:r w:rsidR="00A007A9">
        <w:t xml:space="preserve"> </w:t>
      </w:r>
      <w:r w:rsidR="00B148A5">
        <w:t xml:space="preserve">% de los </w:t>
      </w:r>
      <w:r w:rsidR="00691932">
        <w:t>4</w:t>
      </w:r>
      <w:r w:rsidR="00A007A9">
        <w:t xml:space="preserve"> </w:t>
      </w:r>
      <w:r w:rsidR="00691932">
        <w:t xml:space="preserve">713 </w:t>
      </w:r>
      <w:r w:rsidR="00B148A5">
        <w:t>lugares en los que se han detectado quemas vecinales disponen de servicio de recolección de residuos a menos de 50 metros</w:t>
      </w:r>
      <w:r w:rsidR="00CA4A0F">
        <w:t>;</w:t>
      </w:r>
      <w:r w:rsidR="00B148A5">
        <w:t xml:space="preserve"> </w:t>
      </w:r>
      <w:r w:rsidR="00CA4A0F">
        <w:t>m</w:t>
      </w:r>
      <w:r w:rsidR="00B148A5">
        <w:t xml:space="preserve">ientras que </w:t>
      </w:r>
      <w:r w:rsidR="002177CF">
        <w:t>un 16</w:t>
      </w:r>
      <w:r w:rsidR="00A007A9">
        <w:t xml:space="preserve"> </w:t>
      </w:r>
      <w:r w:rsidR="002177CF">
        <w:t>% de los lugares de quemas estaban ubicadas a más de 50 metros de distancia, como en el caso de algunos asentamientos donde el camión recolector pasa a 150 o 200 metros de distancia.</w:t>
      </w:r>
    </w:p>
    <w:p w14:paraId="4591AE17" w14:textId="77777777" w:rsidR="00CA52DA" w:rsidRDefault="00CA52DA" w:rsidP="00BB19A1">
      <w:pPr>
        <w:jc w:val="both"/>
      </w:pPr>
    </w:p>
    <w:p w14:paraId="58BB19DF" w14:textId="2569D549" w:rsidR="00CA52DA" w:rsidRDefault="002177CF" w:rsidP="009125F4">
      <w:r>
        <w:rPr>
          <w:noProof/>
        </w:rPr>
        <w:drawing>
          <wp:inline distT="0" distB="0" distL="0" distR="0" wp14:anchorId="68281F4B" wp14:editId="3D3CB12E">
            <wp:extent cx="4140845" cy="3673428"/>
            <wp:effectExtent l="12700" t="12700" r="1206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stretch>
                      <a:fillRect/>
                    </a:stretch>
                  </pic:blipFill>
                  <pic:spPr>
                    <a:xfrm>
                      <a:off x="0" y="0"/>
                      <a:ext cx="4168093" cy="3697600"/>
                    </a:xfrm>
                    <a:prstGeom prst="rect">
                      <a:avLst/>
                    </a:prstGeom>
                    <a:ln>
                      <a:solidFill>
                        <a:schemeClr val="tx1"/>
                      </a:solidFill>
                    </a:ln>
                  </pic:spPr>
                </pic:pic>
              </a:graphicData>
            </a:graphic>
          </wp:inline>
        </w:drawing>
      </w:r>
    </w:p>
    <w:p w14:paraId="565AB52F" w14:textId="4F1DE1E4" w:rsidR="002177CF" w:rsidRPr="009125F4" w:rsidRDefault="00F7265E" w:rsidP="00BB19A1">
      <w:pPr>
        <w:jc w:val="both"/>
      </w:pPr>
      <w:r w:rsidRPr="009125F4">
        <w:rPr>
          <w:b/>
          <w:bCs/>
        </w:rPr>
        <w:t xml:space="preserve">Figura </w:t>
      </w:r>
      <w:r w:rsidR="00D11A4A" w:rsidRPr="009125F4">
        <w:rPr>
          <w:b/>
          <w:bCs/>
        </w:rPr>
        <w:t>8</w:t>
      </w:r>
      <w:r w:rsidRPr="009125F4">
        <w:rPr>
          <w:b/>
          <w:bCs/>
        </w:rPr>
        <w:t>.</w:t>
      </w:r>
      <w:r w:rsidRPr="009125F4">
        <w:t xml:space="preserve"> </w:t>
      </w:r>
      <w:r w:rsidRPr="009125F4">
        <w:rPr>
          <w:bCs/>
        </w:rPr>
        <w:t>Lugares de quemas detectados y su proximidad al servicio de recolección de residuos.</w:t>
      </w:r>
    </w:p>
    <w:p w14:paraId="79B6ECB7" w14:textId="34CF31C4" w:rsidR="00F7265E" w:rsidRPr="009125F4" w:rsidRDefault="00F7265E" w:rsidP="00BB19A1">
      <w:pPr>
        <w:jc w:val="both"/>
        <w:rPr>
          <w:lang w:val="en-US"/>
        </w:rPr>
      </w:pPr>
      <w:r w:rsidRPr="009125F4">
        <w:rPr>
          <w:b/>
          <w:bCs/>
          <w:lang w:val="en-US"/>
        </w:rPr>
        <w:t xml:space="preserve">Figure </w:t>
      </w:r>
      <w:r w:rsidR="00D11A4A" w:rsidRPr="009125F4">
        <w:rPr>
          <w:b/>
          <w:bCs/>
          <w:lang w:val="en-US"/>
        </w:rPr>
        <w:t>8</w:t>
      </w:r>
      <w:r w:rsidR="00CA4A0F" w:rsidRPr="009125F4">
        <w:rPr>
          <w:b/>
          <w:bCs/>
          <w:lang w:val="en-US"/>
        </w:rPr>
        <w:t xml:space="preserve">. </w:t>
      </w:r>
      <w:r w:rsidR="007A7F22" w:rsidRPr="009125F4">
        <w:rPr>
          <w:lang w:val="en-US"/>
        </w:rPr>
        <w:t>Detected burning sites and their proximity to the waste collection service.</w:t>
      </w:r>
    </w:p>
    <w:p w14:paraId="53FAD2D5" w14:textId="031476E6" w:rsidR="00D11A4A" w:rsidRPr="007A7F22" w:rsidRDefault="00D11A4A" w:rsidP="00BB19A1">
      <w:pPr>
        <w:jc w:val="both"/>
        <w:rPr>
          <w:lang w:val="en-US"/>
        </w:rPr>
      </w:pPr>
    </w:p>
    <w:p w14:paraId="0C0C0639" w14:textId="227CFB47" w:rsidR="00087C69" w:rsidRPr="00ED777D" w:rsidRDefault="00D862FB" w:rsidP="00BB19A1">
      <w:pPr>
        <w:jc w:val="both"/>
      </w:pPr>
      <w:r>
        <w:t>La</w:t>
      </w:r>
      <w:r w:rsidR="00087C69" w:rsidRPr="00ED777D">
        <w:rPr>
          <w:b/>
          <w:bCs/>
        </w:rPr>
        <w:t xml:space="preserve"> Figura </w:t>
      </w:r>
      <w:r>
        <w:rPr>
          <w:b/>
          <w:bCs/>
        </w:rPr>
        <w:t>9</w:t>
      </w:r>
      <w:r>
        <w:t xml:space="preserve"> ilustra información georreferenciada de tres vecindarios, en los que </w:t>
      </w:r>
      <w:r w:rsidR="00087C69" w:rsidRPr="00ED777D">
        <w:t>se pudo detectar incluso hasta 14 sitios de quemas frecuentes</w:t>
      </w:r>
      <w:r>
        <w:t xml:space="preserve"> </w:t>
      </w:r>
      <w:r w:rsidR="00087C69" w:rsidRPr="00ED777D">
        <w:t>en los alrededores de una manzana</w:t>
      </w:r>
      <w:r>
        <w:t xml:space="preserve"> (puntos naranjas</w:t>
      </w:r>
      <w:r w:rsidRPr="00D862FB">
        <w:t xml:space="preserve"> </w:t>
      </w:r>
      <w:r>
        <w:t>en el mapa)</w:t>
      </w:r>
      <w:r w:rsidRPr="00ED777D">
        <w:t>.</w:t>
      </w:r>
      <w:r>
        <w:t xml:space="preserve"> </w:t>
      </w:r>
      <w:r w:rsidR="00087C69" w:rsidRPr="00ED777D">
        <w:t>La persistente quema de basura por parte vecinos</w:t>
      </w:r>
      <w:r w:rsidR="00691932">
        <w:t>/as</w:t>
      </w:r>
      <w:r w:rsidR="00087C69" w:rsidRPr="00ED777D">
        <w:t>, en una determinada zona produce una exposición sistemática y crónica al resto del vecindario a diversos contaminantes.</w:t>
      </w:r>
      <w:r w:rsidR="00087C69">
        <w:t xml:space="preserve"> </w:t>
      </w:r>
      <w:r w:rsidR="00087C69" w:rsidRPr="00ED777D">
        <w:t xml:space="preserve">Respirar con frecuencia el </w:t>
      </w:r>
      <w:r w:rsidR="00A862EF">
        <w:t>smog</w:t>
      </w:r>
      <w:r w:rsidR="00087C69" w:rsidRPr="00ED777D">
        <w:t xml:space="preserve"> resultante de la incineración de residuos es un serio riesgo </w:t>
      </w:r>
      <w:r w:rsidR="00225EAF">
        <w:t xml:space="preserve">para </w:t>
      </w:r>
      <w:r w:rsidR="00087C69" w:rsidRPr="00ED777D">
        <w:t>el medioambiente y la salud ambiental.</w:t>
      </w:r>
    </w:p>
    <w:p w14:paraId="44576451" w14:textId="77777777" w:rsidR="00087C69" w:rsidRPr="00F651D3" w:rsidRDefault="00087C69" w:rsidP="00BB19A1">
      <w:pPr>
        <w:jc w:val="both"/>
        <w:rPr>
          <w:b/>
          <w:bCs/>
        </w:rPr>
      </w:pPr>
    </w:p>
    <w:p w14:paraId="67B04653" w14:textId="68ACC955" w:rsidR="00087C69" w:rsidRDefault="00087C69" w:rsidP="00BB19A1">
      <w:pPr>
        <w:jc w:val="center"/>
        <w:rPr>
          <w:b/>
          <w:bCs/>
        </w:rPr>
      </w:pPr>
    </w:p>
    <w:p w14:paraId="7086C241" w14:textId="2F49540F" w:rsidR="00087C69" w:rsidRDefault="009F4200" w:rsidP="00B84D2C">
      <w:pPr>
        <w:rPr>
          <w:b/>
          <w:bCs/>
        </w:rPr>
      </w:pPr>
      <w:r>
        <w:rPr>
          <w:b/>
          <w:bCs/>
          <w:noProof/>
        </w:rPr>
        <w:lastRenderedPageBreak/>
        <w:drawing>
          <wp:inline distT="0" distB="0" distL="0" distR="0" wp14:anchorId="2B2A8CE1" wp14:editId="0FE3A1B7">
            <wp:extent cx="5118182" cy="2416919"/>
            <wp:effectExtent l="12700" t="12700" r="1270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a:stretch>
                      <a:fillRect/>
                    </a:stretch>
                  </pic:blipFill>
                  <pic:spPr>
                    <a:xfrm>
                      <a:off x="0" y="0"/>
                      <a:ext cx="5262313" cy="2484981"/>
                    </a:xfrm>
                    <a:prstGeom prst="rect">
                      <a:avLst/>
                    </a:prstGeom>
                    <a:ln>
                      <a:solidFill>
                        <a:schemeClr val="tx1"/>
                      </a:solidFill>
                    </a:ln>
                  </pic:spPr>
                </pic:pic>
              </a:graphicData>
            </a:graphic>
          </wp:inline>
        </w:drawing>
      </w:r>
    </w:p>
    <w:p w14:paraId="7CD72B39" w14:textId="0BB53033" w:rsidR="00087C69" w:rsidRPr="00A007A9" w:rsidRDefault="00087C69" w:rsidP="00BB19A1">
      <w:pPr>
        <w:jc w:val="both"/>
      </w:pPr>
      <w:r w:rsidRPr="00A007A9">
        <w:rPr>
          <w:b/>
          <w:bCs/>
        </w:rPr>
        <w:t>Figura 9</w:t>
      </w:r>
      <w:r w:rsidRPr="00A007A9">
        <w:t xml:space="preserve">. </w:t>
      </w:r>
      <w:r w:rsidR="007A7F22" w:rsidRPr="00A007A9">
        <w:t>Georreferenciación</w:t>
      </w:r>
      <w:r w:rsidRPr="00A007A9">
        <w:t xml:space="preserve"> de </w:t>
      </w:r>
      <w:r w:rsidR="007A7F22" w:rsidRPr="00A007A9">
        <w:t>lugares</w:t>
      </w:r>
      <w:r w:rsidRPr="00A007A9">
        <w:t xml:space="preserve"> de quema detectados en varios barrios. </w:t>
      </w:r>
    </w:p>
    <w:p w14:paraId="65A23466" w14:textId="5DB22DDD" w:rsidR="00087C69" w:rsidRPr="00A007A9" w:rsidRDefault="00087C69" w:rsidP="00BB19A1">
      <w:pPr>
        <w:jc w:val="both"/>
        <w:rPr>
          <w:lang w:val="en-US"/>
        </w:rPr>
      </w:pPr>
      <w:r w:rsidRPr="00A007A9">
        <w:rPr>
          <w:b/>
          <w:bCs/>
          <w:lang w:val="en-US"/>
        </w:rPr>
        <w:t>Figure 9</w:t>
      </w:r>
      <w:r w:rsidRPr="00A007A9">
        <w:rPr>
          <w:lang w:val="en-US"/>
        </w:rPr>
        <w:t xml:space="preserve">. </w:t>
      </w:r>
      <w:r w:rsidR="007A7F22" w:rsidRPr="00A007A9">
        <w:rPr>
          <w:lang w:val="en-US"/>
        </w:rPr>
        <w:t>Georeferencing of the burning sites detected in several neighborhoods.</w:t>
      </w:r>
    </w:p>
    <w:p w14:paraId="43220AFB" w14:textId="77777777" w:rsidR="00087C69" w:rsidRPr="00087C69" w:rsidRDefault="00087C69" w:rsidP="00BB19A1">
      <w:pPr>
        <w:jc w:val="both"/>
        <w:rPr>
          <w:lang w:val="en-US"/>
        </w:rPr>
      </w:pPr>
    </w:p>
    <w:p w14:paraId="0D7180AB" w14:textId="098293CB" w:rsidR="00134FDB" w:rsidRPr="00134FDB" w:rsidRDefault="00D6209F" w:rsidP="00BB19A1">
      <w:pPr>
        <w:jc w:val="both"/>
        <w:rPr>
          <w:bCs/>
        </w:rPr>
      </w:pPr>
      <w:r w:rsidRPr="001922F5">
        <w:t xml:space="preserve">Se sostiene en esta investigación que </w:t>
      </w:r>
      <w:r w:rsidR="00BE20B3">
        <w:t xml:space="preserve">el </w:t>
      </w:r>
      <w:r w:rsidRPr="001922F5">
        <w:t xml:space="preserve">fenómeno de la quema es una problemática compleja, y las personas desarrollan prácticas variadas, </w:t>
      </w:r>
      <w:r w:rsidR="00BE20B3">
        <w:t xml:space="preserve">que son </w:t>
      </w:r>
      <w:r w:rsidRPr="001922F5">
        <w:t>intermitentes y persistentes.</w:t>
      </w:r>
      <w:r w:rsidR="00134FDB">
        <w:t xml:space="preserve"> </w:t>
      </w:r>
      <w:r w:rsidR="00B976AB" w:rsidRPr="0009736E">
        <w:rPr>
          <w:bCs/>
        </w:rPr>
        <w:t xml:space="preserve">Los días </w:t>
      </w:r>
      <w:r w:rsidR="00BE20B3">
        <w:rPr>
          <w:bCs/>
        </w:rPr>
        <w:t>de</w:t>
      </w:r>
      <w:r w:rsidR="00B976AB" w:rsidRPr="0009736E">
        <w:rPr>
          <w:bCs/>
        </w:rPr>
        <w:t xml:space="preserve"> </w:t>
      </w:r>
      <w:r w:rsidR="00B976AB">
        <w:rPr>
          <w:bCs/>
        </w:rPr>
        <w:t>mayor</w:t>
      </w:r>
      <w:r w:rsidR="00B976AB" w:rsidRPr="0009736E">
        <w:rPr>
          <w:bCs/>
        </w:rPr>
        <w:t xml:space="preserve"> quema</w:t>
      </w:r>
      <w:r w:rsidR="00BE20B3">
        <w:rPr>
          <w:bCs/>
        </w:rPr>
        <w:t>s</w:t>
      </w:r>
      <w:r w:rsidR="00B976AB" w:rsidRPr="0009736E">
        <w:rPr>
          <w:bCs/>
        </w:rPr>
        <w:t>,</w:t>
      </w:r>
      <w:r w:rsidR="00B976AB">
        <w:rPr>
          <w:bCs/>
        </w:rPr>
        <w:t xml:space="preserve"> </w:t>
      </w:r>
      <w:r w:rsidR="00367C9F">
        <w:rPr>
          <w:bCs/>
        </w:rPr>
        <w:t>son</w:t>
      </w:r>
      <w:r w:rsidR="00B976AB">
        <w:rPr>
          <w:bCs/>
        </w:rPr>
        <w:t xml:space="preserve"> cuando hay</w:t>
      </w:r>
      <w:r w:rsidR="00B976AB" w:rsidRPr="0009736E">
        <w:rPr>
          <w:bCs/>
        </w:rPr>
        <w:t xml:space="preserve"> condiciones de baja humedad (días secos) y/o cuando </w:t>
      </w:r>
      <w:r w:rsidR="00B976AB">
        <w:rPr>
          <w:bCs/>
        </w:rPr>
        <w:t>los vecinos juntan</w:t>
      </w:r>
      <w:r w:rsidR="00B976AB" w:rsidRPr="0009736E">
        <w:rPr>
          <w:bCs/>
        </w:rPr>
        <w:t xml:space="preserve"> </w:t>
      </w:r>
      <w:r w:rsidR="00931D1D">
        <w:rPr>
          <w:bCs/>
        </w:rPr>
        <w:t>basura</w:t>
      </w:r>
      <w:r w:rsidR="00B976AB">
        <w:rPr>
          <w:bCs/>
        </w:rPr>
        <w:t xml:space="preserve"> con ramas y hojas de árboles</w:t>
      </w:r>
      <w:r w:rsidR="00B976AB" w:rsidRPr="0009736E">
        <w:rPr>
          <w:bCs/>
        </w:rPr>
        <w:t>. Generalmente al anochecer vecinos</w:t>
      </w:r>
      <w:r w:rsidR="00BE20B3">
        <w:rPr>
          <w:bCs/>
        </w:rPr>
        <w:t>/as</w:t>
      </w:r>
      <w:r w:rsidR="00B976AB" w:rsidRPr="0009736E">
        <w:rPr>
          <w:bCs/>
        </w:rPr>
        <w:t xml:space="preserve"> quema</w:t>
      </w:r>
      <w:r w:rsidR="00BE20B3">
        <w:rPr>
          <w:bCs/>
        </w:rPr>
        <w:t>n</w:t>
      </w:r>
      <w:r w:rsidR="00B976AB" w:rsidRPr="0009736E">
        <w:rPr>
          <w:bCs/>
        </w:rPr>
        <w:t xml:space="preserve"> de forma repentina. No </w:t>
      </w:r>
      <w:r w:rsidR="00B976AB">
        <w:rPr>
          <w:bCs/>
        </w:rPr>
        <w:t>es necesario sacar</w:t>
      </w:r>
      <w:r w:rsidR="00B976AB" w:rsidRPr="0009736E">
        <w:rPr>
          <w:bCs/>
        </w:rPr>
        <w:t xml:space="preserve"> permisos de quema. Una vez iniciado el fuego se extingue por sí solo, nadie supervisa, apaga o controla.</w:t>
      </w:r>
      <w:r w:rsidR="00134FDB">
        <w:rPr>
          <w:bCs/>
        </w:rPr>
        <w:t xml:space="preserve"> </w:t>
      </w:r>
      <w:r w:rsidR="00134FDB">
        <w:t>De las entrevistas</w:t>
      </w:r>
      <w:r w:rsidR="00367C9F">
        <w:t>,</w:t>
      </w:r>
      <w:r w:rsidR="00134FDB">
        <w:t xml:space="preserve"> se desprende</w:t>
      </w:r>
      <w:r w:rsidR="00367C9F">
        <w:t>n</w:t>
      </w:r>
      <w:r w:rsidR="00134FDB">
        <w:t xml:space="preserve"> algunas categorías recurrente entre l</w:t>
      </w:r>
      <w:r w:rsidR="00BE20B3">
        <w:t xml:space="preserve">as personas </w:t>
      </w:r>
      <w:r w:rsidR="00134FDB">
        <w:t xml:space="preserve">al momento de justificar las prácticas de quemas, como se presenta en el esquema analítico de la </w:t>
      </w:r>
      <w:r w:rsidR="00134FDB" w:rsidRPr="00410E68">
        <w:rPr>
          <w:b/>
          <w:bCs/>
        </w:rPr>
        <w:t>Figura 10</w:t>
      </w:r>
      <w:r w:rsidR="00134FDB" w:rsidRPr="00134FDB">
        <w:t>.</w:t>
      </w:r>
      <w:r w:rsidR="00134FDB">
        <w:t xml:space="preserve"> </w:t>
      </w:r>
    </w:p>
    <w:p w14:paraId="1EE6DCEA" w14:textId="19B5BD73" w:rsidR="00062B65" w:rsidRDefault="00062B65" w:rsidP="00BB19A1">
      <w:pPr>
        <w:jc w:val="both"/>
      </w:pPr>
    </w:p>
    <w:p w14:paraId="4960C140" w14:textId="7E0B41DB" w:rsidR="00062B65" w:rsidRDefault="00127108" w:rsidP="00B84D2C">
      <w:r>
        <w:rPr>
          <w:noProof/>
        </w:rPr>
        <w:drawing>
          <wp:inline distT="0" distB="0" distL="0" distR="0" wp14:anchorId="10EA6549" wp14:editId="333500B4">
            <wp:extent cx="4334513" cy="2737588"/>
            <wp:effectExtent l="12700" t="12700" r="8890" b="184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stretch>
                      <a:fillRect/>
                    </a:stretch>
                  </pic:blipFill>
                  <pic:spPr>
                    <a:xfrm>
                      <a:off x="0" y="0"/>
                      <a:ext cx="4376115" cy="2763863"/>
                    </a:xfrm>
                    <a:prstGeom prst="rect">
                      <a:avLst/>
                    </a:prstGeom>
                    <a:ln w="6350">
                      <a:solidFill>
                        <a:schemeClr val="tx1"/>
                      </a:solidFill>
                    </a:ln>
                  </pic:spPr>
                </pic:pic>
              </a:graphicData>
            </a:graphic>
          </wp:inline>
        </w:drawing>
      </w:r>
    </w:p>
    <w:p w14:paraId="223F0C6A" w14:textId="24D3876A" w:rsidR="009F67E3" w:rsidRPr="00A007A9" w:rsidRDefault="009F67E3" w:rsidP="00BB19A1">
      <w:pPr>
        <w:rPr>
          <w:bCs/>
        </w:rPr>
      </w:pPr>
      <w:r w:rsidRPr="00A007A9">
        <w:rPr>
          <w:b/>
        </w:rPr>
        <w:t xml:space="preserve">Figura </w:t>
      </w:r>
      <w:r w:rsidR="00134FDB" w:rsidRPr="00A007A9">
        <w:rPr>
          <w:b/>
        </w:rPr>
        <w:t>10</w:t>
      </w:r>
      <w:r w:rsidRPr="00A007A9">
        <w:rPr>
          <w:b/>
        </w:rPr>
        <w:t xml:space="preserve">. </w:t>
      </w:r>
      <w:r w:rsidRPr="00A007A9">
        <w:rPr>
          <w:bCs/>
        </w:rPr>
        <w:t>Motivos por los que vecinos queman basura.</w:t>
      </w:r>
    </w:p>
    <w:p w14:paraId="67CC058A" w14:textId="56D0D6F6" w:rsidR="009F67E3" w:rsidRPr="00A007A9" w:rsidRDefault="009F67E3" w:rsidP="00BB19A1">
      <w:pPr>
        <w:rPr>
          <w:bCs/>
          <w:lang w:val="en-US"/>
        </w:rPr>
      </w:pPr>
      <w:r w:rsidRPr="00A007A9">
        <w:rPr>
          <w:b/>
          <w:lang w:val="en-US"/>
        </w:rPr>
        <w:t xml:space="preserve">Figure </w:t>
      </w:r>
      <w:r w:rsidR="00134FDB" w:rsidRPr="00A007A9">
        <w:rPr>
          <w:b/>
          <w:lang w:val="en-US"/>
        </w:rPr>
        <w:t>10</w:t>
      </w:r>
      <w:r w:rsidRPr="00A007A9">
        <w:rPr>
          <w:b/>
          <w:lang w:val="en-US"/>
        </w:rPr>
        <w:t>.</w:t>
      </w:r>
      <w:r w:rsidRPr="00A007A9">
        <w:rPr>
          <w:bCs/>
          <w:lang w:val="en-US"/>
        </w:rPr>
        <w:t xml:space="preserve"> Reasons why neighbors burn garbage.</w:t>
      </w:r>
    </w:p>
    <w:p w14:paraId="05C9312D" w14:textId="573ACC41" w:rsidR="009F67E3" w:rsidRDefault="009F67E3" w:rsidP="00BB19A1">
      <w:pPr>
        <w:jc w:val="both"/>
        <w:rPr>
          <w:lang w:val="en-US"/>
        </w:rPr>
      </w:pPr>
    </w:p>
    <w:p w14:paraId="6701B51F" w14:textId="564557CC" w:rsidR="003916AC" w:rsidRDefault="003916AC" w:rsidP="00BB19A1">
      <w:pPr>
        <w:jc w:val="both"/>
      </w:pPr>
      <w:r>
        <w:t>Entre otros resultados</w:t>
      </w:r>
      <w:r w:rsidRPr="00C458E4">
        <w:t xml:space="preserve">, </w:t>
      </w:r>
      <w:r>
        <w:t>se ha podido detectar en asentamientos populares la existencia de</w:t>
      </w:r>
      <w:r w:rsidRPr="00C458E4">
        <w:t xml:space="preserve"> personas en situaciones </w:t>
      </w:r>
      <w:r w:rsidR="00D12F12">
        <w:t>de pobreza extrema</w:t>
      </w:r>
      <w:r w:rsidRPr="00C458E4">
        <w:t xml:space="preserve">, que desarrollan prácticas de </w:t>
      </w:r>
      <w:r w:rsidR="00D12F12">
        <w:t>autoempleo vinculad</w:t>
      </w:r>
      <w:r w:rsidR="0096199E">
        <w:t>o</w:t>
      </w:r>
      <w:r w:rsidR="00D12F12">
        <w:t xml:space="preserve"> a </w:t>
      </w:r>
      <w:r w:rsidRPr="00C458E4">
        <w:t xml:space="preserve">la </w:t>
      </w:r>
      <w:r w:rsidRPr="00C458E4">
        <w:lastRenderedPageBreak/>
        <w:t xml:space="preserve">recolección, acopio y manipulación de </w:t>
      </w:r>
      <w:r w:rsidR="00D12F12">
        <w:t>residuos. En ocasiones estos</w:t>
      </w:r>
      <w:r w:rsidR="00AD0FD4">
        <w:t xml:space="preserve"> </w:t>
      </w:r>
      <w:r w:rsidR="00AD0FD4" w:rsidRPr="00C458E4">
        <w:t xml:space="preserve">“recuperadores </w:t>
      </w:r>
      <w:r w:rsidR="00AD0FD4" w:rsidRPr="00C95068">
        <w:t xml:space="preserve">urbanos” </w:t>
      </w:r>
      <w:r w:rsidR="00D12F12">
        <w:t xml:space="preserve"> </w:t>
      </w:r>
      <w:r w:rsidRPr="00C458E4">
        <w:t xml:space="preserve"> </w:t>
      </w:r>
      <w:r w:rsidR="00D12F12" w:rsidRPr="00C95068">
        <w:t>realizan extracción de metales como el cobre, mediante la incineración</w:t>
      </w:r>
      <w:r w:rsidR="00AD0FD4">
        <w:t xml:space="preserve"> a cielo abierto</w:t>
      </w:r>
      <w:r w:rsidR="00D12F12" w:rsidRPr="00C95068">
        <w:t xml:space="preserve"> de cables y distintos artefactos electrónicos obsoletos</w:t>
      </w:r>
      <w:r w:rsidR="009C5E92">
        <w:t>,</w:t>
      </w:r>
      <w:r w:rsidR="00D12F12" w:rsidRPr="00C95068">
        <w:t xml:space="preserve"> que han sido desechados.</w:t>
      </w:r>
      <w:r w:rsidR="00AD0FD4">
        <w:t xml:space="preserve"> Una </w:t>
      </w:r>
      <w:r w:rsidRPr="00C95068">
        <w:t xml:space="preserve">práctica </w:t>
      </w:r>
      <w:r w:rsidR="00AD0FD4">
        <w:t xml:space="preserve">que </w:t>
      </w:r>
      <w:r w:rsidRPr="00C95068">
        <w:t xml:space="preserve">genera </w:t>
      </w:r>
      <w:r w:rsidR="009C5E92">
        <w:t>densa humareda</w:t>
      </w:r>
      <w:r w:rsidRPr="00C95068">
        <w:t xml:space="preserve"> y emisiones </w:t>
      </w:r>
      <w:r w:rsidR="00AD0FD4">
        <w:t>muy</w:t>
      </w:r>
      <w:r w:rsidRPr="00C95068">
        <w:t xml:space="preserve"> tóxicas para la salud, perjudicando tanto a los recuperadores, como al entorno vecinal circundante a </w:t>
      </w:r>
      <w:r w:rsidR="00AD0FD4">
        <w:t>este tipo de quemas</w:t>
      </w:r>
      <w:r w:rsidR="00896B0F">
        <w:t>.</w:t>
      </w:r>
    </w:p>
    <w:p w14:paraId="0F1750E0" w14:textId="77777777" w:rsidR="00D466C6" w:rsidRDefault="00D466C6" w:rsidP="00BB19A1">
      <w:pPr>
        <w:jc w:val="both"/>
      </w:pPr>
    </w:p>
    <w:p w14:paraId="03BF33B6" w14:textId="7EE0610B" w:rsidR="00D466C6" w:rsidRPr="00FE02A6" w:rsidRDefault="00E6242F" w:rsidP="00BB19A1">
      <w:pPr>
        <w:jc w:val="both"/>
      </w:pPr>
      <w:r>
        <w:t>Finalmente, las</w:t>
      </w:r>
      <w:r w:rsidR="00D466C6">
        <w:t xml:space="preserve"> barriadas ubicadas </w:t>
      </w:r>
      <w:r w:rsidR="00D466C6" w:rsidRPr="00FE02A6">
        <w:t>el extremo más periférico de la zona sur</w:t>
      </w:r>
      <w:r w:rsidR="00D466C6">
        <w:t xml:space="preserve"> de Posadas</w:t>
      </w:r>
      <w:r w:rsidR="00D466C6" w:rsidRPr="00FE02A6">
        <w:t xml:space="preserve">, </w:t>
      </w:r>
      <w:r>
        <w:t xml:space="preserve">se ven afectados ambientalmente, por </w:t>
      </w:r>
      <w:r w:rsidR="006369E3">
        <w:t xml:space="preserve">su </w:t>
      </w:r>
      <w:r>
        <w:t>proximidad a</w:t>
      </w:r>
      <w:r w:rsidR="00D466C6" w:rsidRPr="00FE02A6">
        <w:t xml:space="preserve"> “La Olla”, un basural a cielo abierto que funciona como centro de disposición </w:t>
      </w:r>
      <w:r w:rsidR="00D466C6">
        <w:t xml:space="preserve">de </w:t>
      </w:r>
      <w:r w:rsidR="00931D1D">
        <w:t>lo recolectado</w:t>
      </w:r>
      <w:r w:rsidR="006369E3">
        <w:t>,</w:t>
      </w:r>
      <w:r w:rsidR="00D466C6" w:rsidRPr="00FE02A6">
        <w:t xml:space="preserve"> no adecuadamente acondicionado y en el que la basura a menudo es </w:t>
      </w:r>
      <w:r w:rsidR="00D466C6">
        <w:t>incinerada</w:t>
      </w:r>
      <w:r w:rsidR="00D466C6" w:rsidRPr="00FE02A6">
        <w:t xml:space="preserve"> al aire libre. Una situación que agrava la contaminación ambiental en el área.</w:t>
      </w:r>
    </w:p>
    <w:p w14:paraId="2163EECE" w14:textId="77777777" w:rsidR="00087943" w:rsidRPr="009211D1" w:rsidRDefault="00087943" w:rsidP="00BB19A1">
      <w:pPr>
        <w:jc w:val="both"/>
      </w:pPr>
    </w:p>
    <w:p w14:paraId="1F0BAF3E" w14:textId="59290BAD" w:rsidR="00727462" w:rsidRPr="00B84D2C" w:rsidRDefault="00AB1BD8" w:rsidP="005F0990">
      <w:pPr>
        <w:ind w:left="284" w:hanging="284"/>
        <w:jc w:val="both"/>
        <w:rPr>
          <w:b/>
          <w:bCs/>
        </w:rPr>
      </w:pPr>
      <w:r w:rsidRPr="00B84D2C">
        <w:rPr>
          <w:b/>
          <w:bCs/>
        </w:rPr>
        <w:t>5.</w:t>
      </w:r>
      <w:r w:rsidR="005F0990">
        <w:rPr>
          <w:b/>
          <w:bCs/>
        </w:rPr>
        <w:tab/>
      </w:r>
      <w:r w:rsidR="00727462" w:rsidRPr="00B84D2C">
        <w:rPr>
          <w:b/>
          <w:bCs/>
        </w:rPr>
        <w:t xml:space="preserve">Discusión </w:t>
      </w:r>
    </w:p>
    <w:p w14:paraId="598F0C37" w14:textId="19844A1D" w:rsidR="00D17D96" w:rsidRDefault="00D17D96" w:rsidP="00BB19A1">
      <w:pPr>
        <w:jc w:val="both"/>
      </w:pPr>
    </w:p>
    <w:p w14:paraId="0C9BC25C" w14:textId="79151BB3" w:rsidR="007F2ADC" w:rsidRPr="009344A9" w:rsidRDefault="009344A9" w:rsidP="00BB19A1">
      <w:pPr>
        <w:jc w:val="both"/>
      </w:pPr>
      <w:r w:rsidRPr="009344A9">
        <w:t xml:space="preserve">A pesar de las particularidades del caso de Posadas, </w:t>
      </w:r>
      <w:r>
        <w:t>el problema</w:t>
      </w:r>
      <w:r w:rsidRPr="009344A9">
        <w:t xml:space="preserve"> aquí plantead</w:t>
      </w:r>
      <w:r>
        <w:t>o</w:t>
      </w:r>
      <w:r w:rsidRPr="009344A9">
        <w:t xml:space="preserve"> podría tener un potencial aporte heurístico para el análisis de otras experiencias similares en el contexto latinoamericano.</w:t>
      </w:r>
      <w:r>
        <w:t xml:space="preserve"> </w:t>
      </w:r>
      <w:r w:rsidR="004F283D">
        <w:t>En Posadas, l</w:t>
      </w:r>
      <w:r w:rsidR="00CA52DA" w:rsidRPr="00532F00">
        <w:t>a quema</w:t>
      </w:r>
      <w:r w:rsidR="007F2ADC">
        <w:t xml:space="preserve"> de </w:t>
      </w:r>
      <w:r w:rsidR="00931D1D">
        <w:t>basura</w:t>
      </w:r>
      <w:r w:rsidR="00CA52DA" w:rsidRPr="00532F00">
        <w:t xml:space="preserve"> es un</w:t>
      </w:r>
      <w:r w:rsidR="007F2ADC">
        <w:t xml:space="preserve">a problemática ambiental urbana, </w:t>
      </w:r>
      <w:r w:rsidR="00CA52DA" w:rsidRPr="00532F00">
        <w:t>con una gravedad no bien dimensionada tanto por las personas, como por las políticas</w:t>
      </w:r>
      <w:r w:rsidR="007F2ADC">
        <w:t xml:space="preserve"> ambientales</w:t>
      </w:r>
      <w:r w:rsidR="00CA52DA" w:rsidRPr="00532F00">
        <w:t>.</w:t>
      </w:r>
      <w:r w:rsidR="007F2ADC" w:rsidRPr="007F2ADC">
        <w:rPr>
          <w:bCs/>
        </w:rPr>
        <w:t xml:space="preserve"> </w:t>
      </w:r>
      <w:r w:rsidR="007F2ADC" w:rsidRPr="0009736E">
        <w:rPr>
          <w:bCs/>
        </w:rPr>
        <w:t xml:space="preserve">En el sur </w:t>
      </w:r>
      <w:r w:rsidR="004F283D">
        <w:rPr>
          <w:bCs/>
        </w:rPr>
        <w:t>la ciudad</w:t>
      </w:r>
      <w:r w:rsidR="007F2ADC" w:rsidRPr="0009736E">
        <w:rPr>
          <w:bCs/>
        </w:rPr>
        <w:t>, la contaminación de</w:t>
      </w:r>
      <w:r w:rsidR="00CB6E90">
        <w:rPr>
          <w:bCs/>
        </w:rPr>
        <w:t>l</w:t>
      </w:r>
      <w:r w:rsidR="007F2ADC" w:rsidRPr="0009736E">
        <w:rPr>
          <w:bCs/>
        </w:rPr>
        <w:t xml:space="preserve"> aire es un fenómeno urbano en crecimiento</w:t>
      </w:r>
      <w:r w:rsidR="007F2ADC">
        <w:rPr>
          <w:bCs/>
        </w:rPr>
        <w:t>, y l</w:t>
      </w:r>
      <w:r w:rsidR="007F2ADC" w:rsidRPr="0009736E">
        <w:rPr>
          <w:bCs/>
        </w:rPr>
        <w:t>a polución debido</w:t>
      </w:r>
      <w:r w:rsidR="007F2ADC">
        <w:rPr>
          <w:bCs/>
        </w:rPr>
        <w:t xml:space="preserve"> a la</w:t>
      </w:r>
      <w:r w:rsidR="007F2ADC" w:rsidRPr="0009736E">
        <w:rPr>
          <w:bCs/>
        </w:rPr>
        <w:t xml:space="preserve"> quema</w:t>
      </w:r>
      <w:r w:rsidR="007F2ADC">
        <w:rPr>
          <w:bCs/>
        </w:rPr>
        <w:t xml:space="preserve"> de </w:t>
      </w:r>
      <w:r w:rsidR="00931D1D">
        <w:rPr>
          <w:bCs/>
        </w:rPr>
        <w:t>basura</w:t>
      </w:r>
      <w:r w:rsidR="007F2ADC">
        <w:rPr>
          <w:bCs/>
        </w:rPr>
        <w:t>,</w:t>
      </w:r>
      <w:r w:rsidR="007F2ADC" w:rsidRPr="0009736E">
        <w:rPr>
          <w:bCs/>
        </w:rPr>
        <w:t xml:space="preserve"> </w:t>
      </w:r>
      <w:r w:rsidR="007F2ADC">
        <w:rPr>
          <w:bCs/>
        </w:rPr>
        <w:t>se está convirtiendo en parte del</w:t>
      </w:r>
      <w:r w:rsidR="007F2ADC" w:rsidRPr="0009736E">
        <w:rPr>
          <w:bCs/>
        </w:rPr>
        <w:t xml:space="preserve"> paisaje urbano cotidiano. </w:t>
      </w:r>
    </w:p>
    <w:p w14:paraId="676B2FC2" w14:textId="77777777" w:rsidR="007F2ADC" w:rsidRDefault="007F2ADC" w:rsidP="00BB19A1">
      <w:pPr>
        <w:jc w:val="both"/>
      </w:pPr>
    </w:p>
    <w:p w14:paraId="640A421D" w14:textId="2A2F99BE" w:rsidR="00D07D7C" w:rsidRPr="00051A78" w:rsidRDefault="0096199E" w:rsidP="00BB19A1">
      <w:pPr>
        <w:jc w:val="both"/>
        <w:rPr>
          <w:bCs/>
          <w:color w:val="000000" w:themeColor="text1"/>
          <w:kern w:val="36"/>
        </w:rPr>
      </w:pPr>
      <w:r>
        <w:rPr>
          <w:bCs/>
          <w:color w:val="000000" w:themeColor="text1"/>
          <w:kern w:val="36"/>
        </w:rPr>
        <w:t xml:space="preserve">La quema de </w:t>
      </w:r>
      <w:r w:rsidR="00931D1D">
        <w:rPr>
          <w:bCs/>
          <w:color w:val="000000" w:themeColor="text1"/>
          <w:kern w:val="36"/>
        </w:rPr>
        <w:t xml:space="preserve">basura </w:t>
      </w:r>
      <w:r>
        <w:rPr>
          <w:bCs/>
          <w:color w:val="000000" w:themeColor="text1"/>
          <w:kern w:val="36"/>
        </w:rPr>
        <w:t xml:space="preserve">esta subestimada y es difícil de controlar debido a que </w:t>
      </w:r>
      <w:r w:rsidRPr="000C3DB3">
        <w:rPr>
          <w:bCs/>
          <w:color w:val="000000" w:themeColor="text1"/>
          <w:kern w:val="36"/>
        </w:rPr>
        <w:t>es una práctica común en zonas alejadas de los centros urbanos</w:t>
      </w:r>
      <w:r>
        <w:rPr>
          <w:bCs/>
          <w:color w:val="000000" w:themeColor="text1"/>
          <w:kern w:val="36"/>
        </w:rPr>
        <w:t xml:space="preserve"> </w:t>
      </w:r>
      <w:r w:rsidRPr="00B84D2C">
        <w:rPr>
          <w:bCs/>
          <w:color w:val="0070C0"/>
          <w:kern w:val="36"/>
        </w:rPr>
        <w:t xml:space="preserve">(García Sánchez </w:t>
      </w:r>
      <w:r w:rsidR="00864BF1" w:rsidRPr="00864BF1">
        <w:rPr>
          <w:rStyle w:val="Textoennegrita"/>
          <w:b w:val="0"/>
          <w:i/>
          <w:iCs/>
          <w:color w:val="0070C0"/>
        </w:rPr>
        <w:t>et al.</w:t>
      </w:r>
      <w:r w:rsidRPr="00360DC2">
        <w:rPr>
          <w:rStyle w:val="Textoennegrita"/>
          <w:b w:val="0"/>
          <w:color w:val="0070C0"/>
        </w:rPr>
        <w:t>,</w:t>
      </w:r>
      <w:r w:rsidRPr="00B84D2C">
        <w:rPr>
          <w:rStyle w:val="Textoennegrita"/>
          <w:b w:val="0"/>
          <w:i/>
          <w:iCs/>
          <w:color w:val="0070C0"/>
        </w:rPr>
        <w:t xml:space="preserve"> </w:t>
      </w:r>
      <w:r w:rsidRPr="00B84D2C">
        <w:rPr>
          <w:rStyle w:val="Textoennegrita"/>
          <w:b w:val="0"/>
          <w:color w:val="0070C0"/>
        </w:rPr>
        <w:t>2021)</w:t>
      </w:r>
      <w:r>
        <w:rPr>
          <w:rStyle w:val="Textoennegrita"/>
          <w:b w:val="0"/>
        </w:rPr>
        <w:t xml:space="preserve">. </w:t>
      </w:r>
      <w:r w:rsidR="00D07D7C">
        <w:rPr>
          <w:bCs/>
          <w:color w:val="000000" w:themeColor="text1"/>
          <w:kern w:val="36"/>
        </w:rPr>
        <w:t>La forma en cómo</w:t>
      </w:r>
      <w:r w:rsidR="00D07D7C" w:rsidRPr="00CB5736">
        <w:rPr>
          <w:bCs/>
          <w:color w:val="000000" w:themeColor="text1"/>
          <w:kern w:val="36"/>
        </w:rPr>
        <w:t xml:space="preserve"> se gestionan </w:t>
      </w:r>
      <w:r w:rsidR="00D07D7C">
        <w:rPr>
          <w:bCs/>
          <w:color w:val="000000" w:themeColor="text1"/>
          <w:kern w:val="36"/>
        </w:rPr>
        <w:t>los</w:t>
      </w:r>
      <w:r w:rsidR="00D07D7C" w:rsidRPr="00CB5736">
        <w:rPr>
          <w:bCs/>
          <w:color w:val="000000" w:themeColor="text1"/>
          <w:kern w:val="36"/>
        </w:rPr>
        <w:t xml:space="preserve"> residuos </w:t>
      </w:r>
      <w:r w:rsidR="00D07D7C">
        <w:rPr>
          <w:bCs/>
          <w:color w:val="000000" w:themeColor="text1"/>
          <w:kern w:val="36"/>
        </w:rPr>
        <w:t>tiene una relación con</w:t>
      </w:r>
      <w:r w:rsidR="00D07D7C" w:rsidRPr="00CB5736">
        <w:rPr>
          <w:bCs/>
          <w:color w:val="000000" w:themeColor="text1"/>
          <w:kern w:val="36"/>
        </w:rPr>
        <w:t xml:space="preserve"> el cambio climático</w:t>
      </w:r>
      <w:r w:rsidR="00D07D7C">
        <w:rPr>
          <w:bCs/>
          <w:color w:val="000000" w:themeColor="text1"/>
          <w:kern w:val="36"/>
        </w:rPr>
        <w:t xml:space="preserve">, y </w:t>
      </w:r>
      <w:r w:rsidR="00D07D7C" w:rsidRPr="00CB5736">
        <w:rPr>
          <w:bCs/>
          <w:color w:val="000000" w:themeColor="text1"/>
          <w:kern w:val="36"/>
        </w:rPr>
        <w:t xml:space="preserve">los </w:t>
      </w:r>
      <w:r w:rsidR="00D07D7C">
        <w:rPr>
          <w:bCs/>
          <w:color w:val="000000" w:themeColor="text1"/>
          <w:kern w:val="36"/>
        </w:rPr>
        <w:t>mismos</w:t>
      </w:r>
      <w:r w:rsidR="00D07D7C" w:rsidRPr="00CB5736">
        <w:rPr>
          <w:bCs/>
          <w:color w:val="000000" w:themeColor="text1"/>
          <w:kern w:val="36"/>
        </w:rPr>
        <w:t xml:space="preserve"> </w:t>
      </w:r>
      <w:r w:rsidR="00051A78">
        <w:rPr>
          <w:bCs/>
          <w:color w:val="000000" w:themeColor="text1"/>
          <w:kern w:val="36"/>
        </w:rPr>
        <w:t>deben ser</w:t>
      </w:r>
      <w:r w:rsidR="00D07D7C" w:rsidRPr="00CB5736">
        <w:rPr>
          <w:bCs/>
          <w:color w:val="000000" w:themeColor="text1"/>
          <w:kern w:val="36"/>
        </w:rPr>
        <w:t xml:space="preserve"> una fuente </w:t>
      </w:r>
      <w:proofErr w:type="gramStart"/>
      <w:r w:rsidR="00D07D7C" w:rsidRPr="00CB5736">
        <w:rPr>
          <w:bCs/>
          <w:color w:val="000000" w:themeColor="text1"/>
          <w:kern w:val="36"/>
        </w:rPr>
        <w:t>a</w:t>
      </w:r>
      <w:proofErr w:type="gramEnd"/>
      <w:r w:rsidR="00D07D7C" w:rsidRPr="00CB5736">
        <w:rPr>
          <w:bCs/>
          <w:color w:val="000000" w:themeColor="text1"/>
          <w:kern w:val="36"/>
        </w:rPr>
        <w:t xml:space="preserve"> tener en cuenta en el cómputo de gases de efecto invernadero, responsables del cambio climático</w:t>
      </w:r>
      <w:r w:rsidR="00D07D7C">
        <w:rPr>
          <w:bCs/>
          <w:color w:val="000000" w:themeColor="text1"/>
          <w:kern w:val="36"/>
        </w:rPr>
        <w:t xml:space="preserve"> </w:t>
      </w:r>
      <w:r w:rsidR="00D07D7C" w:rsidRPr="00B84D2C">
        <w:rPr>
          <w:color w:val="0070C0"/>
        </w:rPr>
        <w:t>(</w:t>
      </w:r>
      <w:proofErr w:type="spellStart"/>
      <w:r w:rsidR="00D07D7C" w:rsidRPr="00B84D2C">
        <w:rPr>
          <w:rStyle w:val="Textoennegrita"/>
          <w:b w:val="0"/>
          <w:color w:val="0070C0"/>
        </w:rPr>
        <w:t>Wiedinmyer</w:t>
      </w:r>
      <w:proofErr w:type="spellEnd"/>
      <w:r w:rsidR="00D07D7C" w:rsidRPr="00B84D2C">
        <w:rPr>
          <w:rStyle w:val="Textoennegrita"/>
          <w:b w:val="0"/>
          <w:color w:val="0070C0"/>
        </w:rPr>
        <w:t xml:space="preserve"> </w:t>
      </w:r>
      <w:r w:rsidR="00864BF1" w:rsidRPr="00864BF1">
        <w:rPr>
          <w:rStyle w:val="Textoennegrita"/>
          <w:b w:val="0"/>
          <w:i/>
          <w:iCs/>
          <w:color w:val="0070C0"/>
        </w:rPr>
        <w:t>et al.</w:t>
      </w:r>
      <w:r w:rsidR="00D07D7C" w:rsidRPr="00160250">
        <w:rPr>
          <w:rStyle w:val="Textoennegrita"/>
          <w:b w:val="0"/>
          <w:color w:val="0070C0"/>
        </w:rPr>
        <w:t>,</w:t>
      </w:r>
      <w:r w:rsidR="00D07D7C" w:rsidRPr="00B84D2C">
        <w:rPr>
          <w:rStyle w:val="Textoennegrita"/>
          <w:b w:val="0"/>
          <w:color w:val="0070C0"/>
        </w:rPr>
        <w:t xml:space="preserve"> 2014)</w:t>
      </w:r>
      <w:r w:rsidR="00D07D7C" w:rsidRPr="00CB5736">
        <w:rPr>
          <w:bCs/>
          <w:color w:val="000000" w:themeColor="text1"/>
          <w:kern w:val="36"/>
        </w:rPr>
        <w:t>.</w:t>
      </w:r>
      <w:r w:rsidR="000C3DB3">
        <w:rPr>
          <w:bCs/>
          <w:color w:val="000000" w:themeColor="text1"/>
          <w:kern w:val="36"/>
        </w:rPr>
        <w:t xml:space="preserve"> </w:t>
      </w:r>
    </w:p>
    <w:p w14:paraId="6EE86226" w14:textId="77777777" w:rsidR="00D07D7C" w:rsidRDefault="00D07D7C" w:rsidP="00BB19A1">
      <w:pPr>
        <w:jc w:val="both"/>
      </w:pPr>
    </w:p>
    <w:p w14:paraId="46787785" w14:textId="2776855A" w:rsidR="003D0D9D" w:rsidRPr="003D0D9D" w:rsidRDefault="00202E35" w:rsidP="00BB19A1">
      <w:pPr>
        <w:jc w:val="both"/>
      </w:pPr>
      <w:r>
        <w:t>Este estudio discute</w:t>
      </w:r>
      <w:r w:rsidR="00D93A04">
        <w:t>,</w:t>
      </w:r>
      <w:r>
        <w:t xml:space="preserve"> la quema de </w:t>
      </w:r>
      <w:r w:rsidR="00E34582">
        <w:t>basura</w:t>
      </w:r>
      <w:r>
        <w:t xml:space="preserve"> como un problema multidimensional</w:t>
      </w:r>
      <w:r w:rsidR="00AB1BD8">
        <w:t>,</w:t>
      </w:r>
      <w:r>
        <w:t xml:space="preserve"> </w:t>
      </w:r>
      <w:r w:rsidR="00A81C6E">
        <w:t>con</w:t>
      </w:r>
      <w:r>
        <w:t xml:space="preserve"> variadas consecuencias, en la medida en que es una</w:t>
      </w:r>
      <w:r w:rsidR="002D22E1" w:rsidRPr="001922F5">
        <w:t xml:space="preserve"> problem</w:t>
      </w:r>
      <w:r>
        <w:t>ática</w:t>
      </w:r>
      <w:r w:rsidR="002D22E1" w:rsidRPr="001922F5">
        <w:t xml:space="preserve"> que atenta contra el medioambiente, </w:t>
      </w:r>
      <w:r w:rsidR="002D22E1">
        <w:t xml:space="preserve">contribuye al </w:t>
      </w:r>
      <w:r w:rsidR="002D22E1" w:rsidRPr="001922F5">
        <w:t>cambio climático</w:t>
      </w:r>
      <w:r w:rsidR="002D22E1">
        <w:t xml:space="preserve"> y perjudica </w:t>
      </w:r>
      <w:r w:rsidR="002D22E1" w:rsidRPr="001922F5">
        <w:t>la salud pública</w:t>
      </w:r>
      <w:r w:rsidR="002D22E1">
        <w:t xml:space="preserve">. </w:t>
      </w:r>
      <w:r w:rsidR="00AB1BD8">
        <w:t xml:space="preserve">Por ello, es </w:t>
      </w:r>
      <w:r w:rsidR="00293CBD">
        <w:t xml:space="preserve">necesario tener en cuenta la exposición a riesgos, debido a que las </w:t>
      </w:r>
      <w:r w:rsidR="003D0D9D" w:rsidRPr="003D0D9D">
        <w:t xml:space="preserve">consecuencias de la contaminación en la calidad del aire pueden ocasionar variados efectos sanitarios, generando distintos niveles gravedades en la población </w:t>
      </w:r>
      <w:r w:rsidR="00AB1BD8">
        <w:t>bajo</w:t>
      </w:r>
      <w:r w:rsidR="003D0D9D" w:rsidRPr="003D0D9D">
        <w:t xml:space="preserve"> la afectación. </w:t>
      </w:r>
      <w:r w:rsidR="003D0D9D" w:rsidRPr="003D0D9D">
        <w:rPr>
          <w:iCs/>
        </w:rPr>
        <w:t xml:space="preserve">El estudio de </w:t>
      </w:r>
      <w:r w:rsidR="003D0D9D" w:rsidRPr="00B84D2C">
        <w:rPr>
          <w:iCs/>
          <w:color w:val="0070C0"/>
        </w:rPr>
        <w:t xml:space="preserve">Ballester </w:t>
      </w:r>
      <w:r w:rsidR="00864BF1" w:rsidRPr="00864BF1">
        <w:rPr>
          <w:i/>
          <w:iCs/>
          <w:color w:val="0070C0"/>
        </w:rPr>
        <w:t>et al.</w:t>
      </w:r>
      <w:r w:rsidR="003D0D9D" w:rsidRPr="00B84D2C">
        <w:rPr>
          <w:iCs/>
          <w:color w:val="0070C0"/>
        </w:rPr>
        <w:t xml:space="preserve"> (1999)</w:t>
      </w:r>
      <w:r w:rsidR="003D0D9D" w:rsidRPr="003D0D9D">
        <w:rPr>
          <w:iCs/>
        </w:rPr>
        <w:t xml:space="preserve"> s</w:t>
      </w:r>
      <w:r w:rsidR="003D0D9D" w:rsidRPr="003D0D9D">
        <w:t xml:space="preserve">eñala que, </w:t>
      </w:r>
      <w:r w:rsidR="003D0D9D" w:rsidRPr="003D0D9D">
        <w:rPr>
          <w:iCs/>
        </w:rPr>
        <w:t xml:space="preserve">a medida que los efectos son menos graves, es mayor el porcentaje de la población afectada. La exposición a la contaminación atmosférica puede incrementar no solo la tasa de morbilidad, sino la tasa de mortalidad, así como además puede aumentar la cantidad de ingresos </w:t>
      </w:r>
      <w:r w:rsidR="002A0FA7">
        <w:rPr>
          <w:iCs/>
        </w:rPr>
        <w:t>en</w:t>
      </w:r>
      <w:r w:rsidR="002A0FA7" w:rsidRPr="003D0D9D">
        <w:rPr>
          <w:iCs/>
        </w:rPr>
        <w:t xml:space="preserve"> </w:t>
      </w:r>
      <w:r w:rsidR="003D0D9D" w:rsidRPr="003D0D9D">
        <w:rPr>
          <w:iCs/>
        </w:rPr>
        <w:t xml:space="preserve">emergencias hospitalarias de pacientes con síntomas respiratorios y/o cardiovasculares </w:t>
      </w:r>
      <w:r w:rsidR="003D0D9D" w:rsidRPr="00B84D2C">
        <w:rPr>
          <w:iCs/>
          <w:color w:val="0070C0"/>
        </w:rPr>
        <w:t>(</w:t>
      </w:r>
      <w:proofErr w:type="spellStart"/>
      <w:r w:rsidR="003D0D9D" w:rsidRPr="00B84D2C">
        <w:rPr>
          <w:iCs/>
          <w:color w:val="0070C0"/>
        </w:rPr>
        <w:t>Oyarzún</w:t>
      </w:r>
      <w:proofErr w:type="spellEnd"/>
      <w:r w:rsidR="0009370A" w:rsidRPr="00B84D2C">
        <w:rPr>
          <w:iCs/>
          <w:color w:val="0070C0"/>
        </w:rPr>
        <w:t>,</w:t>
      </w:r>
      <w:r w:rsidR="003D0D9D" w:rsidRPr="00B84D2C">
        <w:rPr>
          <w:iCs/>
          <w:color w:val="0070C0"/>
        </w:rPr>
        <w:t xml:space="preserve"> 2010)</w:t>
      </w:r>
      <w:r w:rsidR="003D0D9D" w:rsidRPr="003D0D9D">
        <w:rPr>
          <w:iCs/>
        </w:rPr>
        <w:t xml:space="preserve">. Por otra parte, también se ha sugerido que la contaminación del aire se distribuye de manera desigual dentro de las ciudades, algo que puede generar desigualdades en la salud urbana </w:t>
      </w:r>
      <w:r w:rsidR="005C70A9" w:rsidRPr="00B84D2C">
        <w:rPr>
          <w:iCs/>
          <w:color w:val="0070C0"/>
        </w:rPr>
        <w:t>(</w:t>
      </w:r>
      <w:proofErr w:type="spellStart"/>
      <w:r w:rsidR="003D0D9D" w:rsidRPr="00B84D2C">
        <w:rPr>
          <w:color w:val="0070C0"/>
        </w:rPr>
        <w:t>Pierangeli</w:t>
      </w:r>
      <w:proofErr w:type="spellEnd"/>
      <w:r w:rsidR="003D0D9D" w:rsidRPr="00B84D2C">
        <w:rPr>
          <w:color w:val="0070C0"/>
        </w:rPr>
        <w:t xml:space="preserve"> </w:t>
      </w:r>
      <w:r w:rsidR="00864BF1" w:rsidRPr="00864BF1">
        <w:rPr>
          <w:i/>
          <w:iCs/>
          <w:color w:val="0070C0"/>
        </w:rPr>
        <w:t>et al.</w:t>
      </w:r>
      <w:r w:rsidR="0009370A" w:rsidRPr="007F6A96">
        <w:rPr>
          <w:color w:val="0070C0"/>
        </w:rPr>
        <w:t>,</w:t>
      </w:r>
      <w:r w:rsidR="003D0D9D" w:rsidRPr="00B84D2C">
        <w:rPr>
          <w:iCs/>
          <w:color w:val="0070C0"/>
        </w:rPr>
        <w:t xml:space="preserve"> 2020)</w:t>
      </w:r>
      <w:r w:rsidR="003D0D9D" w:rsidRPr="003D0D9D">
        <w:rPr>
          <w:iCs/>
        </w:rPr>
        <w:t>.</w:t>
      </w:r>
    </w:p>
    <w:p w14:paraId="41216AD5" w14:textId="0BACD4BE" w:rsidR="003262E3" w:rsidRPr="00B84D2C" w:rsidRDefault="003262E3" w:rsidP="00BB19A1">
      <w:pPr>
        <w:jc w:val="both"/>
      </w:pPr>
    </w:p>
    <w:p w14:paraId="41636129" w14:textId="116CDBB9" w:rsidR="00AB1BD8" w:rsidRPr="00590BED" w:rsidRDefault="00087943" w:rsidP="00BB19A1">
      <w:pPr>
        <w:jc w:val="both"/>
      </w:pPr>
      <w:r>
        <w:t xml:space="preserve">Las potenciales consecuencias de las quemas de </w:t>
      </w:r>
      <w:r w:rsidR="00E34582">
        <w:t>basura</w:t>
      </w:r>
      <w:r w:rsidR="00AB1BD8" w:rsidRPr="00590BED">
        <w:t xml:space="preserve"> se manifiesta</w:t>
      </w:r>
      <w:r>
        <w:t>n</w:t>
      </w:r>
      <w:r w:rsidR="00AB1BD8" w:rsidRPr="00590BED">
        <w:t xml:space="preserve"> con mayor crudeza en la periferia urbana</w:t>
      </w:r>
      <w:r>
        <w:t xml:space="preserve"> de Posadas</w:t>
      </w:r>
      <w:r w:rsidR="00AB1BD8" w:rsidRPr="00590BED">
        <w:t xml:space="preserve">, lo que podría estar afectando a los </w:t>
      </w:r>
      <w:r>
        <w:t>hogares</w:t>
      </w:r>
      <w:r w:rsidR="00AB1BD8" w:rsidRPr="00590BED">
        <w:t xml:space="preserve"> más desfavorecidos </w:t>
      </w:r>
      <w:r>
        <w:t>y vulnerables de la ciudad</w:t>
      </w:r>
      <w:r w:rsidR="00AB1BD8" w:rsidRPr="00590BED">
        <w:t xml:space="preserve">. La Organización Panamericana de la Salud </w:t>
      </w:r>
      <w:r w:rsidR="00AB1BD8" w:rsidRPr="00B84D2C">
        <w:rPr>
          <w:color w:val="0070C0"/>
        </w:rPr>
        <w:t>(OPS, 2016)</w:t>
      </w:r>
      <w:r w:rsidR="00AB1BD8" w:rsidRPr="00590BED">
        <w:t xml:space="preserve"> sostiene que los riesgos y efectos sobre la salud se distribuyen inequitativamente entre la población. Las personas con padecimientos previos, los niños menores a 5 años y los adultos de 50 a 75 años podrían ser los más afectados. Los habitantes pobres y en situaciones de vulnerabilidad, como mujeres y sus </w:t>
      </w:r>
      <w:r w:rsidR="00AB1BD8" w:rsidRPr="00590BED">
        <w:lastRenderedPageBreak/>
        <w:t>hijos, que recurren a mecanismos de biomasa para cocinar o calentarse, corren además</w:t>
      </w:r>
      <w:r w:rsidR="00D93A04">
        <w:t>,</w:t>
      </w:r>
      <w:r w:rsidR="00AB1BD8" w:rsidRPr="00590BED">
        <w:t xml:space="preserve"> riesgos</w:t>
      </w:r>
      <w:r w:rsidR="00D93A04">
        <w:t xml:space="preserve"> adicionales</w:t>
      </w:r>
      <w:r w:rsidR="00AB1BD8" w:rsidRPr="00590BED">
        <w:t>.</w:t>
      </w:r>
    </w:p>
    <w:p w14:paraId="08B60B04" w14:textId="77777777" w:rsidR="00E81404" w:rsidRDefault="00E81404" w:rsidP="00BB19A1">
      <w:pPr>
        <w:jc w:val="both"/>
      </w:pPr>
    </w:p>
    <w:p w14:paraId="3B155B07" w14:textId="0FBC723A" w:rsidR="00E81404" w:rsidRPr="00E81404" w:rsidRDefault="00A128AD" w:rsidP="00BB19A1">
      <w:pPr>
        <w:jc w:val="both"/>
      </w:pPr>
      <w:r>
        <w:t>El</w:t>
      </w:r>
      <w:r w:rsidRPr="00A128AD">
        <w:t xml:space="preserve"> impacto del cambio climático y de la contaminación atmosférica </w:t>
      </w:r>
      <w:r>
        <w:t>relacionada</w:t>
      </w:r>
      <w:r w:rsidRPr="00A128AD">
        <w:t xml:space="preserve"> al </w:t>
      </w:r>
      <w:r>
        <w:t>ámbito</w:t>
      </w:r>
      <w:r w:rsidRPr="00A128AD">
        <w:t xml:space="preserve"> de la salud considera dos factores de riesgo</w:t>
      </w:r>
      <w:r w:rsidR="00F3082E">
        <w:t>s</w:t>
      </w:r>
      <w:r w:rsidRPr="00A128AD">
        <w:t xml:space="preserve">: </w:t>
      </w:r>
      <w:r>
        <w:t>1-</w:t>
      </w:r>
      <w:r w:rsidRPr="00A128AD">
        <w:t xml:space="preserve"> el impacto de los cambios de las temperaturas y precipitaciones y,</w:t>
      </w:r>
      <w:r w:rsidR="00F3082E">
        <w:t xml:space="preserve"> 2-</w:t>
      </w:r>
      <w:r w:rsidRPr="00A128AD">
        <w:t xml:space="preserve"> la contaminación del aire</w:t>
      </w:r>
      <w:r>
        <w:t xml:space="preserve"> </w:t>
      </w:r>
      <w:r w:rsidRPr="00B84D2C">
        <w:rPr>
          <w:color w:val="0070C0"/>
        </w:rPr>
        <w:t>(</w:t>
      </w:r>
      <w:proofErr w:type="spellStart"/>
      <w:r w:rsidRPr="00B84D2C">
        <w:rPr>
          <w:rStyle w:val="Textoennegrita"/>
          <w:b w:val="0"/>
          <w:color w:val="0070C0"/>
        </w:rPr>
        <w:t>Abrutzky</w:t>
      </w:r>
      <w:proofErr w:type="spellEnd"/>
      <w:r w:rsidRPr="00B84D2C">
        <w:rPr>
          <w:rStyle w:val="Textoennegrita"/>
          <w:b w:val="0"/>
          <w:color w:val="0070C0"/>
        </w:rPr>
        <w:t xml:space="preserve"> </w:t>
      </w:r>
      <w:r w:rsidR="00864BF1" w:rsidRPr="00864BF1">
        <w:rPr>
          <w:rStyle w:val="Textoennegrita"/>
          <w:b w:val="0"/>
          <w:i/>
          <w:iCs/>
          <w:color w:val="0070C0"/>
        </w:rPr>
        <w:t>et al.</w:t>
      </w:r>
      <w:r w:rsidRPr="00753B93">
        <w:rPr>
          <w:rStyle w:val="Textoennegrita"/>
          <w:b w:val="0"/>
          <w:color w:val="0070C0"/>
        </w:rPr>
        <w:t>,</w:t>
      </w:r>
      <w:r w:rsidRPr="00B84D2C">
        <w:rPr>
          <w:rStyle w:val="Textoennegrita"/>
          <w:b w:val="0"/>
          <w:color w:val="0070C0"/>
        </w:rPr>
        <w:t xml:space="preserve"> 2014)</w:t>
      </w:r>
      <w:r w:rsidRPr="00A128AD">
        <w:t>.</w:t>
      </w:r>
      <w:r w:rsidR="00F3082E">
        <w:t xml:space="preserve"> La región en la que se ubica Posadas, ha escenificado </w:t>
      </w:r>
      <w:r w:rsidR="00B25314">
        <w:t>una</w:t>
      </w:r>
      <w:r w:rsidR="00F3082E">
        <w:t xml:space="preserve"> crisis climática en los últimos año</w:t>
      </w:r>
      <w:r w:rsidR="00B25314">
        <w:t xml:space="preserve">s: </w:t>
      </w:r>
      <w:r w:rsidR="00B25314" w:rsidRPr="00B25314">
        <w:t>escasez continuada de precipitaciones</w:t>
      </w:r>
      <w:r w:rsidR="00B25314">
        <w:t xml:space="preserve">, </w:t>
      </w:r>
      <w:r w:rsidR="00B25314" w:rsidRPr="00E81404">
        <w:t xml:space="preserve">condiciones climáticas de </w:t>
      </w:r>
      <w:r w:rsidR="00B25314">
        <w:t xml:space="preserve">sequía, humedad </w:t>
      </w:r>
      <w:r w:rsidR="00B25314" w:rsidRPr="000E1F4C">
        <w:t>relativa baja</w:t>
      </w:r>
      <w:r w:rsidR="004449B9">
        <w:t>, y ola de calor extremo</w:t>
      </w:r>
      <w:r w:rsidR="000E50D4">
        <w:rPr>
          <w:rStyle w:val="Refdenotaalpie"/>
        </w:rPr>
        <w:footnoteReference w:id="6"/>
      </w:r>
      <w:r w:rsidR="00B25314">
        <w:t xml:space="preserve">. Un fenómeno que </w:t>
      </w:r>
      <w:r w:rsidR="006A76B0">
        <w:t>está</w:t>
      </w:r>
      <w:r w:rsidR="00B25314">
        <w:t xml:space="preserve"> haciendo</w:t>
      </w:r>
      <w:r w:rsidR="00B25314" w:rsidRPr="00B25314">
        <w:t xml:space="preserve"> </w:t>
      </w:r>
      <w:r w:rsidR="00B25314">
        <w:t>más perceptibles las distintas</w:t>
      </w:r>
      <w:r w:rsidR="00B25314" w:rsidRPr="00E81404">
        <w:t xml:space="preserve"> emisiones</w:t>
      </w:r>
      <w:r w:rsidR="006A76B0">
        <w:t>, de hecho</w:t>
      </w:r>
      <w:r w:rsidR="00BD786B">
        <w:t>,</w:t>
      </w:r>
      <w:r w:rsidR="006A76B0">
        <w:t xml:space="preserve"> </w:t>
      </w:r>
      <w:r w:rsidR="002A0FA7">
        <w:t>en</w:t>
      </w:r>
      <w:r w:rsidR="006A76B0">
        <w:t xml:space="preserve"> observaciones de campo </w:t>
      </w:r>
      <w:r w:rsidR="002A0FA7">
        <w:t xml:space="preserve">se </w:t>
      </w:r>
      <w:r w:rsidR="006A76B0">
        <w:t xml:space="preserve">han registrado </w:t>
      </w:r>
      <w:r w:rsidR="00E81404" w:rsidRPr="00E81404">
        <w:t xml:space="preserve">smog </w:t>
      </w:r>
      <w:r w:rsidR="006A76B0">
        <w:t>vespertino</w:t>
      </w:r>
      <w:r w:rsidR="006A76B0" w:rsidRPr="00E81404">
        <w:t xml:space="preserve"> como niebla en el ambiente</w:t>
      </w:r>
      <w:r w:rsidR="006A76B0">
        <w:t xml:space="preserve">, fundamentalmente en las áreas donde se generan </w:t>
      </w:r>
      <w:r w:rsidR="00E81404" w:rsidRPr="00E81404">
        <w:t>múltiples y simultaneas quemas</w:t>
      </w:r>
      <w:r w:rsidR="006A76B0">
        <w:t>.</w:t>
      </w:r>
    </w:p>
    <w:p w14:paraId="55224406" w14:textId="77777777" w:rsidR="00A62B3C" w:rsidRDefault="00A62B3C" w:rsidP="00BB19A1">
      <w:pPr>
        <w:jc w:val="both"/>
        <w:rPr>
          <w:bCs/>
        </w:rPr>
      </w:pPr>
    </w:p>
    <w:p w14:paraId="4AC5AC02" w14:textId="01C2A03A" w:rsidR="00D37CD7" w:rsidRDefault="009435DE" w:rsidP="00BB19A1">
      <w:pPr>
        <w:jc w:val="both"/>
        <w:rPr>
          <w:bCs/>
        </w:rPr>
      </w:pPr>
      <w:r>
        <w:rPr>
          <w:bCs/>
        </w:rPr>
        <w:t>Con frecuencia</w:t>
      </w:r>
      <w:r w:rsidRPr="00DC60CF">
        <w:rPr>
          <w:bCs/>
        </w:rPr>
        <w:t xml:space="preserve">, </w:t>
      </w:r>
      <w:r w:rsidRPr="00DC60CF">
        <w:t>el humo es perceptible al transitar l</w:t>
      </w:r>
      <w:r>
        <w:t>as calles de</w:t>
      </w:r>
      <w:r w:rsidRPr="00DC60CF">
        <w:t xml:space="preserve"> los barrios más alejados. Un fenómeno que </w:t>
      </w:r>
      <w:r w:rsidR="00195235">
        <w:t xml:space="preserve">se </w:t>
      </w:r>
      <w:r>
        <w:t xml:space="preserve">manifiesta con notoriedad </w:t>
      </w:r>
      <w:r w:rsidRPr="00DC60CF">
        <w:t>al atardecer,</w:t>
      </w:r>
      <w:r w:rsidR="002A0FA7">
        <w:t xml:space="preserve"> y</w:t>
      </w:r>
      <w:r w:rsidRPr="00DC60CF">
        <w:t xml:space="preserve"> </w:t>
      </w:r>
      <w:r w:rsidR="00195235">
        <w:t xml:space="preserve">dependiendo de las condiciones climáticas, la </w:t>
      </w:r>
      <w:r w:rsidR="00195235" w:rsidRPr="00FE02A6">
        <w:t xml:space="preserve">contaminación </w:t>
      </w:r>
      <w:r w:rsidR="00195235">
        <w:t>puede extenderse</w:t>
      </w:r>
      <w:r w:rsidR="00195235" w:rsidRPr="00FE02A6">
        <w:t xml:space="preserve"> por amplias zonas</w:t>
      </w:r>
      <w:r w:rsidR="00195235">
        <w:t xml:space="preserve"> urbanas y prolongarse por horas. </w:t>
      </w:r>
      <w:r w:rsidR="00980D09" w:rsidRPr="00DC60CF">
        <w:rPr>
          <w:bCs/>
        </w:rPr>
        <w:t>Desde un</w:t>
      </w:r>
      <w:r w:rsidR="00DC60CF" w:rsidRPr="00DC60CF">
        <w:rPr>
          <w:bCs/>
        </w:rPr>
        <w:t>a</w:t>
      </w:r>
      <w:r w:rsidR="00980D09" w:rsidRPr="00DC60CF">
        <w:rPr>
          <w:bCs/>
        </w:rPr>
        <w:t xml:space="preserve"> </w:t>
      </w:r>
      <w:r w:rsidR="00DC60CF" w:rsidRPr="00DC60CF">
        <w:rPr>
          <w:bCs/>
        </w:rPr>
        <w:t>aproximación</w:t>
      </w:r>
      <w:r w:rsidR="00980D09" w:rsidRPr="00DC60CF">
        <w:rPr>
          <w:bCs/>
        </w:rPr>
        <w:t xml:space="preserve"> antropológic</w:t>
      </w:r>
      <w:r w:rsidR="00DC60CF" w:rsidRPr="00DC60CF">
        <w:rPr>
          <w:bCs/>
        </w:rPr>
        <w:t>a, puede decirse, que</w:t>
      </w:r>
      <w:r w:rsidR="00980D09" w:rsidRPr="00DC60CF">
        <w:rPr>
          <w:bCs/>
        </w:rPr>
        <w:t xml:space="preserve"> </w:t>
      </w:r>
      <w:r w:rsidR="00D37CD7">
        <w:rPr>
          <w:bCs/>
        </w:rPr>
        <w:t xml:space="preserve">la quema de </w:t>
      </w:r>
      <w:r w:rsidR="00E34582">
        <w:rPr>
          <w:bCs/>
        </w:rPr>
        <w:t>basura</w:t>
      </w:r>
      <w:r w:rsidR="00D37CD7">
        <w:rPr>
          <w:bCs/>
        </w:rPr>
        <w:t xml:space="preserve">, a pesar de ser </w:t>
      </w:r>
      <w:r w:rsidR="00D37CD7" w:rsidRPr="00DC60CF">
        <w:rPr>
          <w:bCs/>
        </w:rPr>
        <w:t>riesgosa y contaminante</w:t>
      </w:r>
      <w:r w:rsidR="00D37CD7">
        <w:rPr>
          <w:bCs/>
        </w:rPr>
        <w:t>,</w:t>
      </w:r>
      <w:r w:rsidR="00D37CD7" w:rsidRPr="00DC60CF">
        <w:rPr>
          <w:bCs/>
        </w:rPr>
        <w:t xml:space="preserve"> </w:t>
      </w:r>
      <w:r w:rsidR="00980D09" w:rsidRPr="00DC60CF">
        <w:rPr>
          <w:bCs/>
        </w:rPr>
        <w:t>es una práctica naturalizada</w:t>
      </w:r>
      <w:r w:rsidR="00AD7674">
        <w:rPr>
          <w:bCs/>
        </w:rPr>
        <w:t>, poco cuestionada</w:t>
      </w:r>
      <w:r w:rsidR="00F7257F">
        <w:rPr>
          <w:bCs/>
        </w:rPr>
        <w:t>, donde la inmediatez de lo cotidiano se reproduce en el saber-hacer</w:t>
      </w:r>
      <w:r w:rsidR="00EA5CEF">
        <w:rPr>
          <w:bCs/>
        </w:rPr>
        <w:t xml:space="preserve"> rutinario</w:t>
      </w:r>
      <w:r w:rsidR="00DB29DD">
        <w:rPr>
          <w:bCs/>
        </w:rPr>
        <w:t>. Un hecho socio-cultural, intermitente y persistente</w:t>
      </w:r>
      <w:r w:rsidR="00D37CD7">
        <w:rPr>
          <w:bCs/>
        </w:rPr>
        <w:t xml:space="preserve"> en muchos vecindarios.</w:t>
      </w:r>
    </w:p>
    <w:p w14:paraId="1385677C" w14:textId="77777777" w:rsidR="000E73E6" w:rsidRDefault="000E73E6" w:rsidP="00BB19A1">
      <w:pPr>
        <w:jc w:val="both"/>
        <w:rPr>
          <w:bCs/>
        </w:rPr>
      </w:pPr>
    </w:p>
    <w:p w14:paraId="7122F761" w14:textId="7470103A" w:rsidR="006E125C" w:rsidRDefault="00D23221" w:rsidP="00BB19A1">
      <w:pPr>
        <w:jc w:val="both"/>
        <w:rPr>
          <w:b/>
        </w:rPr>
      </w:pPr>
      <w:r>
        <w:t>En la ciudad, las</w:t>
      </w:r>
      <w:r w:rsidR="000E73E6">
        <w:t xml:space="preserve"> incipientes</w:t>
      </w:r>
      <w:r w:rsidR="000E73E6" w:rsidRPr="00FE02A6">
        <w:t xml:space="preserve"> </w:t>
      </w:r>
      <w:r w:rsidR="000E73E6">
        <w:t>acciones gubernamentales</w:t>
      </w:r>
      <w:r w:rsidR="000E73E6" w:rsidRPr="00FE02A6">
        <w:t xml:space="preserve"> de cambio climático se limitan a plantar árboles</w:t>
      </w:r>
      <w:r w:rsidR="000E73E6">
        <w:t>,</w:t>
      </w:r>
      <w:r w:rsidR="000E73E6" w:rsidRPr="00FE02A6">
        <w:t xml:space="preserve"> incentivar el uso de la bicicleta</w:t>
      </w:r>
      <w:r w:rsidR="000E73E6">
        <w:t xml:space="preserve"> y promocionar el compostaje</w:t>
      </w:r>
      <w:r w:rsidR="00E61B47">
        <w:t>, pero descuidan el grave problema de la contaminación por emisiones</w:t>
      </w:r>
      <w:r w:rsidR="000E73E6">
        <w:t>.</w:t>
      </w:r>
      <w:r w:rsidR="000E73E6" w:rsidRPr="00FE02A6">
        <w:t xml:space="preserve"> </w:t>
      </w:r>
      <w:r>
        <w:rPr>
          <w:bCs/>
        </w:rPr>
        <w:t xml:space="preserve">Mientras el problema de la quema de </w:t>
      </w:r>
      <w:r w:rsidR="00E34582">
        <w:rPr>
          <w:bCs/>
        </w:rPr>
        <w:t>basura</w:t>
      </w:r>
      <w:r>
        <w:rPr>
          <w:bCs/>
        </w:rPr>
        <w:t xml:space="preserve"> no se controla</w:t>
      </w:r>
      <w:r w:rsidRPr="00956313">
        <w:rPr>
          <w:bCs/>
        </w:rPr>
        <w:t xml:space="preserve"> </w:t>
      </w:r>
      <w:r>
        <w:rPr>
          <w:bCs/>
        </w:rPr>
        <w:t xml:space="preserve">y aumenta, </w:t>
      </w:r>
      <w:r>
        <w:t>a</w:t>
      </w:r>
      <w:r w:rsidRPr="00DC60CF">
        <w:t xml:space="preserve"> nivel urbano</w:t>
      </w:r>
      <w:r>
        <w:t>,</w:t>
      </w:r>
      <w:r w:rsidRPr="00DC60CF">
        <w:t xml:space="preserve"> </w:t>
      </w:r>
      <w:r>
        <w:t>el municipio</w:t>
      </w:r>
      <w:r w:rsidRPr="00DC60CF">
        <w:t xml:space="preserve"> no establece niveles seguros de calidad del aire. </w:t>
      </w:r>
      <w:r w:rsidR="00BE3AE6">
        <w:t>Como contribución a las políticas, este</w:t>
      </w:r>
      <w:r w:rsidR="00904A8A">
        <w:t xml:space="preserve"> estudio sugiere que las </w:t>
      </w:r>
      <w:r w:rsidR="00904A8A" w:rsidRPr="00FE02A6">
        <w:t>acciones de protección del ambiente no son efectivas</w:t>
      </w:r>
      <w:r w:rsidR="00BE3AE6">
        <w:t>,</w:t>
      </w:r>
      <w:r w:rsidR="00904A8A">
        <w:t xml:space="preserve"> si</w:t>
      </w:r>
      <w:r w:rsidR="00E61B47">
        <w:t xml:space="preserve"> </w:t>
      </w:r>
      <w:r w:rsidR="00904A8A">
        <w:t>no se controlan las emisiones en general</w:t>
      </w:r>
      <w:r w:rsidR="00E61B47">
        <w:t>.</w:t>
      </w:r>
      <w:r w:rsidR="000E73E6" w:rsidRPr="00FE02A6">
        <w:t xml:space="preserve"> </w:t>
      </w:r>
    </w:p>
    <w:p w14:paraId="4C2440F1" w14:textId="77777777" w:rsidR="002532D5" w:rsidRDefault="002532D5" w:rsidP="00BB19A1">
      <w:pPr>
        <w:rPr>
          <w:b/>
        </w:rPr>
      </w:pPr>
    </w:p>
    <w:p w14:paraId="782674B9" w14:textId="6A5DDFB7" w:rsidR="0082283E" w:rsidRPr="00B84D2C" w:rsidRDefault="00AB1BD8" w:rsidP="005F0990">
      <w:pPr>
        <w:ind w:left="284" w:hanging="284"/>
        <w:rPr>
          <w:b/>
        </w:rPr>
      </w:pPr>
      <w:r w:rsidRPr="00B84D2C">
        <w:rPr>
          <w:b/>
        </w:rPr>
        <w:t>6</w:t>
      </w:r>
      <w:r w:rsidR="00515199" w:rsidRPr="00B84D2C">
        <w:rPr>
          <w:b/>
        </w:rPr>
        <w:t>.</w:t>
      </w:r>
      <w:r w:rsidR="005F0990">
        <w:rPr>
          <w:b/>
        </w:rPr>
        <w:tab/>
      </w:r>
      <w:r w:rsidR="009C1448" w:rsidRPr="00B84D2C">
        <w:rPr>
          <w:b/>
        </w:rPr>
        <w:t>Conclusiones</w:t>
      </w:r>
    </w:p>
    <w:p w14:paraId="59F96663" w14:textId="77777777" w:rsidR="009C1448" w:rsidRPr="00B84D2C" w:rsidRDefault="009C1448" w:rsidP="00BB19A1">
      <w:pPr>
        <w:jc w:val="both"/>
      </w:pPr>
    </w:p>
    <w:p w14:paraId="1A8814C4" w14:textId="6F53AFB9" w:rsidR="00980D09" w:rsidRPr="00235034" w:rsidRDefault="008D00C4" w:rsidP="00BB19A1">
      <w:pPr>
        <w:jc w:val="both"/>
      </w:pPr>
      <w:r w:rsidRPr="00235034">
        <w:t xml:space="preserve">La quema de </w:t>
      </w:r>
      <w:r w:rsidR="00E34582">
        <w:t>basura</w:t>
      </w:r>
      <w:r w:rsidR="0054286A" w:rsidRPr="00235034">
        <w:t xml:space="preserve"> </w:t>
      </w:r>
      <w:r w:rsidR="00EF5845" w:rsidRPr="00235034">
        <w:t>es una problemática en crecimiento y no atendida por las políticas de cambio climático en la ciudad de Posadas</w:t>
      </w:r>
      <w:r w:rsidR="005C70A9" w:rsidRPr="00235034">
        <w:t xml:space="preserve">, tampoco por </w:t>
      </w:r>
      <w:r w:rsidR="00E34582">
        <w:t>entidades</w:t>
      </w:r>
      <w:r w:rsidR="00E34582" w:rsidRPr="00235034">
        <w:t xml:space="preserve"> </w:t>
      </w:r>
      <w:r w:rsidR="005C70A9" w:rsidRPr="00235034">
        <w:t>de Salud Pública</w:t>
      </w:r>
      <w:r w:rsidRPr="00235034">
        <w:t>.</w:t>
      </w:r>
      <w:r w:rsidRPr="00235034">
        <w:rPr>
          <w:b/>
        </w:rPr>
        <w:t xml:space="preserve"> </w:t>
      </w:r>
      <w:r w:rsidR="00EF5845" w:rsidRPr="00235034">
        <w:t>La contaminación del aire en algunas zonas es parte de las desigualdades urbanas</w:t>
      </w:r>
      <w:r w:rsidR="000514BB" w:rsidRPr="00235034">
        <w:t xml:space="preserve">, </w:t>
      </w:r>
      <w:r w:rsidR="00EF5845" w:rsidRPr="00235034">
        <w:t xml:space="preserve">que expresa </w:t>
      </w:r>
      <w:r w:rsidR="005C70A9" w:rsidRPr="00235034">
        <w:t xml:space="preserve">las </w:t>
      </w:r>
      <w:r w:rsidR="00EF5845" w:rsidRPr="00235034">
        <w:t xml:space="preserve">desigualdades </w:t>
      </w:r>
      <w:r w:rsidR="005C59C3" w:rsidRPr="00235034">
        <w:t>socio-</w:t>
      </w:r>
      <w:r w:rsidR="00EF5845" w:rsidRPr="00235034">
        <w:t xml:space="preserve">ambientales. Los </w:t>
      </w:r>
      <w:r w:rsidR="00B62A59" w:rsidRPr="00235034">
        <w:t xml:space="preserve">niveles </w:t>
      </w:r>
      <w:r w:rsidR="00EF5845" w:rsidRPr="00235034">
        <w:t xml:space="preserve">elevados </w:t>
      </w:r>
      <w:r w:rsidR="00B62A59" w:rsidRPr="00235034">
        <w:t>de polución</w:t>
      </w:r>
      <w:r w:rsidR="00EF5845" w:rsidRPr="00235034">
        <w:t xml:space="preserve"> y calidad del aire poco segura, están</w:t>
      </w:r>
      <w:r w:rsidR="00B62A59" w:rsidRPr="00235034">
        <w:t xml:space="preserve"> relacionados a la quema de todo tipo de </w:t>
      </w:r>
      <w:r w:rsidR="00C92357">
        <w:t xml:space="preserve">basura y </w:t>
      </w:r>
      <w:r w:rsidR="00B62A59" w:rsidRPr="00235034">
        <w:t xml:space="preserve">residuos en distintos </w:t>
      </w:r>
      <w:r w:rsidR="00EF5845" w:rsidRPr="00235034">
        <w:t>vecindarios</w:t>
      </w:r>
      <w:r w:rsidR="00B62A59" w:rsidRPr="00235034">
        <w:t xml:space="preserve"> </w:t>
      </w:r>
      <w:r w:rsidR="006F1E16">
        <w:t>de la zona</w:t>
      </w:r>
      <w:r w:rsidR="00EF5845" w:rsidRPr="00235034">
        <w:t xml:space="preserve"> </w:t>
      </w:r>
      <w:r w:rsidR="00EE22B3" w:rsidRPr="00235034">
        <w:t>sur de</w:t>
      </w:r>
      <w:r w:rsidR="00B62A59" w:rsidRPr="00235034">
        <w:t xml:space="preserve"> la ciudad. </w:t>
      </w:r>
      <w:r w:rsidR="007279E5" w:rsidRPr="00235034">
        <w:t>Específicamente, el</w:t>
      </w:r>
      <w:r w:rsidR="00B62A59" w:rsidRPr="00235034">
        <w:t xml:space="preserve"> estudio identificó las prácticas de </w:t>
      </w:r>
      <w:r w:rsidR="006F1E16">
        <w:t>quema</w:t>
      </w:r>
      <w:r w:rsidR="00656A20">
        <w:t>, las vulnerabilidades ambientales y los riesgos a los que están expuest</w:t>
      </w:r>
      <w:r w:rsidR="00BB3491">
        <w:t>as las personas</w:t>
      </w:r>
      <w:r w:rsidR="00656A20">
        <w:t>.</w:t>
      </w:r>
    </w:p>
    <w:p w14:paraId="7DCF2110" w14:textId="77777777" w:rsidR="00235034" w:rsidRPr="00235034" w:rsidRDefault="00235034" w:rsidP="00BB19A1">
      <w:pPr>
        <w:jc w:val="both"/>
        <w:rPr>
          <w:bCs/>
        </w:rPr>
      </w:pPr>
    </w:p>
    <w:p w14:paraId="62A0CB04" w14:textId="037686C1" w:rsidR="004217DC" w:rsidRPr="00235034" w:rsidRDefault="00814B56" w:rsidP="00BB19A1">
      <w:pPr>
        <w:jc w:val="both"/>
      </w:pPr>
      <w:r w:rsidRPr="00235034">
        <w:t xml:space="preserve">La zona sur de Posadas es muy crítica ambientalmente y la </w:t>
      </w:r>
      <w:r w:rsidR="00C4650A">
        <w:t>cantidad de partículas finas respirables (PM2.5) hacen</w:t>
      </w:r>
      <w:r w:rsidRPr="00235034">
        <w:t xml:space="preserve"> de</w:t>
      </w:r>
      <w:r w:rsidR="00C4650A">
        <w:t>l</w:t>
      </w:r>
      <w:r w:rsidRPr="00235034">
        <w:t xml:space="preserve"> aire inestable e inadecuad</w:t>
      </w:r>
      <w:r w:rsidR="00C4650A">
        <w:t>o para la salud</w:t>
      </w:r>
      <w:r w:rsidRPr="00235034">
        <w:t xml:space="preserve">. </w:t>
      </w:r>
      <w:r w:rsidR="00980D09" w:rsidRPr="00235034">
        <w:rPr>
          <w:bCs/>
        </w:rPr>
        <w:t xml:space="preserve">En </w:t>
      </w:r>
      <w:r w:rsidR="00C4650A">
        <w:rPr>
          <w:bCs/>
        </w:rPr>
        <w:t>el momento de realización de la investigación</w:t>
      </w:r>
      <w:r w:rsidR="00C4650A" w:rsidRPr="00235034">
        <w:rPr>
          <w:bCs/>
        </w:rPr>
        <w:t xml:space="preserve"> </w:t>
      </w:r>
      <w:r w:rsidR="00C4650A">
        <w:rPr>
          <w:bCs/>
        </w:rPr>
        <w:t>no había</w:t>
      </w:r>
      <w:r w:rsidR="0059373A">
        <w:rPr>
          <w:bCs/>
        </w:rPr>
        <w:t xml:space="preserve"> información</w:t>
      </w:r>
      <w:r w:rsidR="00980D09" w:rsidRPr="00235034">
        <w:rPr>
          <w:bCs/>
        </w:rPr>
        <w:t xml:space="preserve"> relacionada con la quema de </w:t>
      </w:r>
      <w:r w:rsidR="00E34582">
        <w:rPr>
          <w:bCs/>
        </w:rPr>
        <w:t>basura</w:t>
      </w:r>
      <w:r w:rsidR="00980D09" w:rsidRPr="00235034">
        <w:rPr>
          <w:bCs/>
        </w:rPr>
        <w:t xml:space="preserve">, ni advertencias sobre los riesgos que ello representa para la salud pública. </w:t>
      </w:r>
      <w:r w:rsidR="0059373A">
        <w:t xml:space="preserve">El estudio pudo hallar que </w:t>
      </w:r>
      <w:r w:rsidR="00533050">
        <w:t xml:space="preserve">en </w:t>
      </w:r>
      <w:r w:rsidR="0059373A">
        <w:t>m</w:t>
      </w:r>
      <w:r w:rsidR="00FB7C05" w:rsidRPr="00235034">
        <w:t>uchos vecin</w:t>
      </w:r>
      <w:r w:rsidR="00533050">
        <w:t>darios la gente</w:t>
      </w:r>
      <w:r w:rsidR="00FB7C05" w:rsidRPr="00235034">
        <w:t xml:space="preserve"> quema por costumbre</w:t>
      </w:r>
      <w:r w:rsidR="007105DF">
        <w:t>, desconociendo la legislación y las variadas consecuencias</w:t>
      </w:r>
      <w:r w:rsidR="00FB7C05" w:rsidRPr="00235034">
        <w:t xml:space="preserve"> </w:t>
      </w:r>
      <w:r w:rsidR="007105DF">
        <w:t xml:space="preserve">para </w:t>
      </w:r>
      <w:r w:rsidR="00FB7C05" w:rsidRPr="00235034">
        <w:t xml:space="preserve">la </w:t>
      </w:r>
      <w:r w:rsidR="00FB7C05" w:rsidRPr="00235034">
        <w:lastRenderedPageBreak/>
        <w:t>salud.</w:t>
      </w:r>
      <w:r w:rsidR="00B62A59" w:rsidRPr="00235034">
        <w:t xml:space="preserve"> Por ello, es necesario entender</w:t>
      </w:r>
      <w:r w:rsidR="00235034">
        <w:t xml:space="preserve"> y </w:t>
      </w:r>
      <w:r w:rsidR="00235034" w:rsidRPr="00235034">
        <w:t>conocer mejor</w:t>
      </w:r>
      <w:r w:rsidR="00B62A59" w:rsidRPr="00235034">
        <w:t xml:space="preserve"> lo que sucede en los </w:t>
      </w:r>
      <w:r w:rsidR="00235034">
        <w:t>lugares</w:t>
      </w:r>
      <w:r w:rsidR="00B62A59" w:rsidRPr="00235034">
        <w:t xml:space="preserve"> más apartados de la ciudad, porque allí es donde ocurren los verdaderos problemas ambientales.</w:t>
      </w:r>
      <w:r w:rsidR="0059373A">
        <w:t xml:space="preserve"> </w:t>
      </w:r>
    </w:p>
    <w:p w14:paraId="274EC66C" w14:textId="77777777" w:rsidR="00235034" w:rsidRPr="00235034" w:rsidRDefault="00235034" w:rsidP="00BB19A1">
      <w:pPr>
        <w:ind w:firstLine="720"/>
        <w:jc w:val="both"/>
      </w:pPr>
    </w:p>
    <w:p w14:paraId="2127CE50" w14:textId="6E1A2754" w:rsidR="00B35C2C" w:rsidRPr="00235034" w:rsidRDefault="00235034" w:rsidP="00BB19A1">
      <w:pPr>
        <w:jc w:val="both"/>
      </w:pPr>
      <w:r>
        <w:t>En función de</w:t>
      </w:r>
      <w:r w:rsidR="004217DC" w:rsidRPr="00235034">
        <w:t xml:space="preserve"> la diversidad de los materiales </w:t>
      </w:r>
      <w:r w:rsidR="00BB3491">
        <w:t>que conforman</w:t>
      </w:r>
      <w:r w:rsidR="00BB3491" w:rsidRPr="00235034">
        <w:t xml:space="preserve"> </w:t>
      </w:r>
      <w:r w:rsidR="00C92357">
        <w:t>la basura</w:t>
      </w:r>
      <w:r w:rsidR="004217DC" w:rsidRPr="00235034">
        <w:t xml:space="preserve">: plásticos, </w:t>
      </w:r>
      <w:r w:rsidR="00F531F3" w:rsidRPr="00235034">
        <w:t xml:space="preserve">metales, </w:t>
      </w:r>
      <w:r w:rsidR="004217DC" w:rsidRPr="00235034">
        <w:rPr>
          <w:rStyle w:val="Hipervnculo"/>
          <w:color w:val="auto"/>
          <w:u w:val="none"/>
        </w:rPr>
        <w:t xml:space="preserve">caucho, gomaespuma, </w:t>
      </w:r>
      <w:r>
        <w:rPr>
          <w:rStyle w:val="Hipervnculo"/>
          <w:color w:val="auto"/>
          <w:u w:val="none"/>
        </w:rPr>
        <w:t xml:space="preserve">cuero, </w:t>
      </w:r>
      <w:r w:rsidR="004217DC" w:rsidRPr="00235034">
        <w:rPr>
          <w:rStyle w:val="Hipervnculo"/>
          <w:color w:val="auto"/>
          <w:u w:val="none"/>
        </w:rPr>
        <w:t xml:space="preserve">electrónicos, </w:t>
      </w:r>
      <w:r w:rsidRPr="00235034">
        <w:t xml:space="preserve">vidrios, </w:t>
      </w:r>
      <w:r w:rsidR="00D50E71">
        <w:t xml:space="preserve">cartón, papel, </w:t>
      </w:r>
      <w:r w:rsidR="004217DC" w:rsidRPr="00235034">
        <w:rPr>
          <w:rStyle w:val="Hipervnculo"/>
          <w:color w:val="auto"/>
          <w:u w:val="none"/>
        </w:rPr>
        <w:t xml:space="preserve">envoltorios diversos y </w:t>
      </w:r>
      <w:r w:rsidR="00D50E71">
        <w:rPr>
          <w:rStyle w:val="Hipervnculo"/>
          <w:color w:val="auto"/>
          <w:u w:val="none"/>
        </w:rPr>
        <w:t>su mezcla con biomasa</w:t>
      </w:r>
      <w:r w:rsidR="004217DC" w:rsidRPr="00235034">
        <w:rPr>
          <w:rStyle w:val="Hipervnculo"/>
          <w:color w:val="auto"/>
          <w:u w:val="none"/>
        </w:rPr>
        <w:t xml:space="preserve">, la </w:t>
      </w:r>
      <w:r w:rsidR="00D50E71">
        <w:rPr>
          <w:rStyle w:val="Hipervnculo"/>
          <w:color w:val="auto"/>
          <w:u w:val="none"/>
        </w:rPr>
        <w:t>problemática de la</w:t>
      </w:r>
      <w:r w:rsidR="00EA2355">
        <w:rPr>
          <w:rStyle w:val="Hipervnculo"/>
          <w:color w:val="auto"/>
          <w:u w:val="none"/>
        </w:rPr>
        <w:t>s</w:t>
      </w:r>
      <w:r w:rsidR="00D50E71">
        <w:rPr>
          <w:rStyle w:val="Hipervnculo"/>
          <w:color w:val="auto"/>
          <w:u w:val="none"/>
        </w:rPr>
        <w:t xml:space="preserve"> quema</w:t>
      </w:r>
      <w:r w:rsidR="00EA2355">
        <w:rPr>
          <w:rStyle w:val="Hipervnculo"/>
          <w:color w:val="auto"/>
          <w:u w:val="none"/>
        </w:rPr>
        <w:t>s</w:t>
      </w:r>
      <w:r w:rsidR="00D50E71">
        <w:rPr>
          <w:rStyle w:val="Hipervnculo"/>
          <w:color w:val="auto"/>
          <w:u w:val="none"/>
        </w:rPr>
        <w:t xml:space="preserve"> y las emisiones </w:t>
      </w:r>
      <w:r w:rsidR="004217DC" w:rsidRPr="00235034">
        <w:rPr>
          <w:rStyle w:val="Hipervnculo"/>
          <w:color w:val="auto"/>
          <w:u w:val="none"/>
        </w:rPr>
        <w:t xml:space="preserve">se </w:t>
      </w:r>
      <w:r w:rsidRPr="00235034">
        <w:rPr>
          <w:rStyle w:val="Hipervnculo"/>
          <w:color w:val="auto"/>
          <w:u w:val="none"/>
        </w:rPr>
        <w:t>vuelve</w:t>
      </w:r>
      <w:r w:rsidR="004217DC" w:rsidRPr="00235034">
        <w:rPr>
          <w:rStyle w:val="Hipervnculo"/>
          <w:color w:val="auto"/>
          <w:u w:val="none"/>
        </w:rPr>
        <w:t xml:space="preserve"> aún más compleja.</w:t>
      </w:r>
      <w:r w:rsidR="004217DC" w:rsidRPr="00235034">
        <w:t xml:space="preserve"> </w:t>
      </w:r>
      <w:r>
        <w:t>Un hecho que</w:t>
      </w:r>
      <w:r w:rsidR="004217DC" w:rsidRPr="00235034">
        <w:t xml:space="preserve"> indica </w:t>
      </w:r>
      <w:r w:rsidR="00F531F3" w:rsidRPr="00235034">
        <w:t>que la</w:t>
      </w:r>
      <w:r w:rsidR="004217DC" w:rsidRPr="00235034">
        <w:t xml:space="preserve"> polución </w:t>
      </w:r>
      <w:r w:rsidR="00EA2355">
        <w:t>vinculada a las quemas</w:t>
      </w:r>
      <w:r w:rsidR="002072C6" w:rsidRPr="00235034">
        <w:t xml:space="preserve"> </w:t>
      </w:r>
      <w:r w:rsidR="00F531F3" w:rsidRPr="00235034">
        <w:t>es uno de los problemas más serios del ambiente urbano</w:t>
      </w:r>
      <w:r w:rsidRPr="00235034">
        <w:t xml:space="preserve"> en la periferia,</w:t>
      </w:r>
      <w:r w:rsidR="004217DC" w:rsidRPr="00235034">
        <w:t xml:space="preserve"> </w:t>
      </w:r>
      <w:r w:rsidR="00F531F3" w:rsidRPr="00235034">
        <w:t>generando riesg</w:t>
      </w:r>
      <w:r w:rsidR="0082283E" w:rsidRPr="00235034">
        <w:t>os y</w:t>
      </w:r>
      <w:r w:rsidR="004217DC" w:rsidRPr="00235034">
        <w:t xml:space="preserve"> </w:t>
      </w:r>
      <w:r w:rsidR="007279E5" w:rsidRPr="00235034">
        <w:t>potenciales costos</w:t>
      </w:r>
      <w:r w:rsidR="0082283E" w:rsidRPr="00235034">
        <w:t xml:space="preserve"> </w:t>
      </w:r>
      <w:r w:rsidRPr="00235034">
        <w:t>para</w:t>
      </w:r>
      <w:r w:rsidR="007279E5" w:rsidRPr="00235034">
        <w:t xml:space="preserve"> la salud pública</w:t>
      </w:r>
      <w:r w:rsidR="004217DC" w:rsidRPr="00235034">
        <w:t>. El conjunto de estas circunstancias requiere que el municipio en el corto plazo, genere políticas de control y supervisión en los barrios.</w:t>
      </w:r>
      <w:r w:rsidR="0082283E" w:rsidRPr="00235034">
        <w:t xml:space="preserve"> Se entiende que erradicar </w:t>
      </w:r>
      <w:r w:rsidR="002072C6">
        <w:t>este problema</w:t>
      </w:r>
      <w:r w:rsidR="0082283E" w:rsidRPr="00235034">
        <w:t xml:space="preserve"> es difícil, pero puede controlarse</w:t>
      </w:r>
      <w:r w:rsidR="005E0973">
        <w:t xml:space="preserve"> y </w:t>
      </w:r>
      <w:r w:rsidR="005E0973" w:rsidRPr="00235034">
        <w:t>mitigarse</w:t>
      </w:r>
      <w:r w:rsidR="005E0973">
        <w:t>.</w:t>
      </w:r>
    </w:p>
    <w:p w14:paraId="3DA7AC9B" w14:textId="77777777" w:rsidR="00235034" w:rsidRPr="005757E5" w:rsidRDefault="00235034" w:rsidP="00BB19A1">
      <w:pPr>
        <w:jc w:val="both"/>
      </w:pPr>
    </w:p>
    <w:p w14:paraId="6A9E44A4" w14:textId="1F2108E8" w:rsidR="0060728C" w:rsidRDefault="006B20F7" w:rsidP="00BB19A1">
      <w:pPr>
        <w:jc w:val="both"/>
      </w:pPr>
      <w:r>
        <w:rPr>
          <w:bCs/>
          <w:color w:val="000000" w:themeColor="text1"/>
          <w:kern w:val="36"/>
        </w:rPr>
        <w:t>A p</w:t>
      </w:r>
      <w:r w:rsidRPr="00B84663">
        <w:rPr>
          <w:bCs/>
          <w:color w:val="000000" w:themeColor="text1"/>
          <w:kern w:val="36"/>
        </w:rPr>
        <w:t xml:space="preserve">esar de su desafortunada naturalización, </w:t>
      </w:r>
      <w:r w:rsidR="005E0973">
        <w:rPr>
          <w:bCs/>
          <w:color w:val="000000" w:themeColor="text1"/>
          <w:kern w:val="36"/>
        </w:rPr>
        <w:t>la</w:t>
      </w:r>
      <w:r w:rsidR="00EA2355">
        <w:rPr>
          <w:bCs/>
          <w:color w:val="000000" w:themeColor="text1"/>
          <w:kern w:val="36"/>
        </w:rPr>
        <w:t>s prácticas</w:t>
      </w:r>
      <w:r w:rsidR="003B2FAD" w:rsidRPr="005757E5">
        <w:t xml:space="preserve"> quema</w:t>
      </w:r>
      <w:r w:rsidR="00EA2355">
        <w:t>s son</w:t>
      </w:r>
      <w:r w:rsidR="003B2FAD" w:rsidRPr="005757E5">
        <w:t xml:space="preserve"> </w:t>
      </w:r>
      <w:r w:rsidR="00235034" w:rsidRPr="005757E5">
        <w:t>quizás</w:t>
      </w:r>
      <w:r w:rsidR="003B2FAD" w:rsidRPr="005757E5">
        <w:t xml:space="preserve"> </w:t>
      </w:r>
      <w:r w:rsidR="00235034" w:rsidRPr="005757E5">
        <w:t>el problema ambiental</w:t>
      </w:r>
      <w:r w:rsidR="003B2FAD" w:rsidRPr="005757E5">
        <w:t xml:space="preserve"> más </w:t>
      </w:r>
      <w:r w:rsidR="004D5AC0">
        <w:t>dañino</w:t>
      </w:r>
      <w:r w:rsidR="004D5AC0" w:rsidRPr="005757E5">
        <w:t xml:space="preserve"> </w:t>
      </w:r>
      <w:r w:rsidR="003B2FAD" w:rsidRPr="005757E5">
        <w:t xml:space="preserve">que enfrenta </w:t>
      </w:r>
      <w:r w:rsidR="00235034" w:rsidRPr="005757E5">
        <w:t xml:space="preserve">hoy </w:t>
      </w:r>
      <w:r w:rsidR="00110A0B">
        <w:t>la ciudad</w:t>
      </w:r>
      <w:r w:rsidR="00235034" w:rsidRPr="005757E5">
        <w:t>,</w:t>
      </w:r>
      <w:r w:rsidR="003B2FAD" w:rsidRPr="005757E5">
        <w:t xml:space="preserve"> y cuanto más tiempo espere el municipio</w:t>
      </w:r>
      <w:r w:rsidR="00235034" w:rsidRPr="005757E5">
        <w:t xml:space="preserve">, en </w:t>
      </w:r>
      <w:r w:rsidR="000D21EA">
        <w:t>tratar este problema</w:t>
      </w:r>
      <w:r w:rsidR="00235034" w:rsidRPr="005757E5">
        <w:t xml:space="preserve">, </w:t>
      </w:r>
      <w:r w:rsidR="003B2FAD" w:rsidRPr="005757E5">
        <w:t xml:space="preserve">mayor será el tiempo en el que los </w:t>
      </w:r>
      <w:r w:rsidR="00EA2355">
        <w:t>ciudadanos</w:t>
      </w:r>
      <w:r w:rsidR="003B2FAD" w:rsidRPr="005757E5">
        <w:t xml:space="preserve"> respirarán niveles de contaminación poco</w:t>
      </w:r>
      <w:r w:rsidR="00235034" w:rsidRPr="005757E5">
        <w:t xml:space="preserve"> segur</w:t>
      </w:r>
      <w:r w:rsidR="00110A0B">
        <w:t>o</w:t>
      </w:r>
      <w:r w:rsidR="00235034" w:rsidRPr="005757E5">
        <w:t>s y</w:t>
      </w:r>
      <w:r w:rsidR="003B2FAD" w:rsidRPr="005757E5">
        <w:t xml:space="preserve"> saludables. </w:t>
      </w:r>
      <w:r w:rsidR="00AB29F7" w:rsidRPr="005757E5">
        <w:t>Al ritmo de otras fuentes de contaminación (</w:t>
      </w:r>
      <w:r w:rsidR="00D02D41" w:rsidRPr="005757E5">
        <w:t>automotor</w:t>
      </w:r>
      <w:r w:rsidR="00AB29F7" w:rsidRPr="005757E5">
        <w:t>), el aumento de</w:t>
      </w:r>
      <w:r w:rsidR="005757E5" w:rsidRPr="005757E5">
        <w:t xml:space="preserve"> todo tipo de</w:t>
      </w:r>
      <w:r w:rsidR="00AB29F7" w:rsidRPr="005757E5">
        <w:t xml:space="preserve"> quema</w:t>
      </w:r>
      <w:r w:rsidR="005757E5" w:rsidRPr="005757E5">
        <w:t>s</w:t>
      </w:r>
      <w:r w:rsidR="00AB29F7" w:rsidRPr="005757E5">
        <w:t xml:space="preserve"> en los </w:t>
      </w:r>
      <w:r w:rsidR="005757E5" w:rsidRPr="005757E5">
        <w:t>barrios</w:t>
      </w:r>
      <w:r w:rsidR="00AB29F7" w:rsidRPr="005757E5">
        <w:t xml:space="preserve">, potencia las emisiones de partículas contaminantes, que </w:t>
      </w:r>
      <w:r w:rsidR="005757E5" w:rsidRPr="005757E5">
        <w:t>se encuentra</w:t>
      </w:r>
      <w:r w:rsidR="00110A0B">
        <w:t>n</w:t>
      </w:r>
      <w:r w:rsidR="005757E5" w:rsidRPr="005757E5">
        <w:t xml:space="preserve"> </w:t>
      </w:r>
      <w:r w:rsidR="00110A0B">
        <w:t>descontroladas</w:t>
      </w:r>
      <w:r w:rsidR="00AB29F7" w:rsidRPr="005757E5">
        <w:t xml:space="preserve"> y, por tanto, es necesaria la adopción de medidas </w:t>
      </w:r>
      <w:r w:rsidR="00EF5845" w:rsidRPr="005757E5">
        <w:t>para</w:t>
      </w:r>
      <w:r w:rsidR="00AB29F7" w:rsidRPr="005757E5">
        <w:t xml:space="preserve"> a mitigar las </w:t>
      </w:r>
      <w:r w:rsidR="0091241F" w:rsidRPr="005757E5">
        <w:t>quema</w:t>
      </w:r>
      <w:r w:rsidR="000D21EA">
        <w:t>s</w:t>
      </w:r>
      <w:r w:rsidR="0091241F" w:rsidRPr="005757E5">
        <w:t xml:space="preserve"> </w:t>
      </w:r>
      <w:r w:rsidR="00110A0B">
        <w:t xml:space="preserve">y los efectos que </w:t>
      </w:r>
      <w:r w:rsidR="0091241F" w:rsidRPr="005757E5">
        <w:t>ocasiona</w:t>
      </w:r>
      <w:r w:rsidR="00AB29F7" w:rsidRPr="005757E5">
        <w:t>.</w:t>
      </w:r>
      <w:r w:rsidR="005757E5">
        <w:t xml:space="preserve"> </w:t>
      </w:r>
    </w:p>
    <w:p w14:paraId="55F816E1" w14:textId="77777777" w:rsidR="0060728C" w:rsidRDefault="0060728C" w:rsidP="00BB19A1">
      <w:pPr>
        <w:jc w:val="both"/>
      </w:pPr>
    </w:p>
    <w:p w14:paraId="6E7270DF" w14:textId="5E2EF02E" w:rsidR="00D24220" w:rsidRPr="000F4A2E" w:rsidRDefault="007B7BBB" w:rsidP="00BB19A1">
      <w:pPr>
        <w:jc w:val="both"/>
        <w:rPr>
          <w:b/>
          <w:sz w:val="20"/>
          <w:szCs w:val="20"/>
        </w:rPr>
      </w:pPr>
      <w:r>
        <w:t>Finalmente,</w:t>
      </w:r>
      <w:r w:rsidRPr="007B7BBB">
        <w:t xml:space="preserve"> </w:t>
      </w:r>
      <w:r w:rsidR="00D536BD">
        <w:t xml:space="preserve">el monitoreo y análisis de una problemática de estas características adquiere relevancia inusitada en el contexto de la actual crisis ambiental. Por ello, </w:t>
      </w:r>
      <w:r>
        <w:t xml:space="preserve">desde el enfoque de la “ciencia ciudadana ambiental”, la investigación constituyó un aporte invalorable para la toma de decisiones. </w:t>
      </w:r>
      <w:r w:rsidR="005757E5">
        <w:t>Un desafío tanto para el ambiente</w:t>
      </w:r>
      <w:r w:rsidR="00481F5C">
        <w:t xml:space="preserve"> </w:t>
      </w:r>
      <w:r w:rsidR="0054286A">
        <w:t>urbano</w:t>
      </w:r>
      <w:r w:rsidR="00A51936">
        <w:t>,</w:t>
      </w:r>
      <w:r w:rsidR="005757E5">
        <w:t xml:space="preserve"> la salud pública y las políticas de cambio climático. </w:t>
      </w:r>
    </w:p>
    <w:p w14:paraId="1B840046" w14:textId="77777777" w:rsidR="00E97784" w:rsidRDefault="00E97784" w:rsidP="00BB19A1">
      <w:pPr>
        <w:jc w:val="both"/>
        <w:rPr>
          <w:b/>
          <w:bCs/>
        </w:rPr>
      </w:pPr>
    </w:p>
    <w:p w14:paraId="5F0B6196" w14:textId="3F6BACD6" w:rsidR="00E97784" w:rsidRDefault="0054286A" w:rsidP="00CB3D5E">
      <w:pPr>
        <w:ind w:left="284" w:hanging="284"/>
        <w:jc w:val="both"/>
        <w:rPr>
          <w:b/>
          <w:bCs/>
        </w:rPr>
      </w:pPr>
      <w:r w:rsidRPr="00A007A9">
        <w:rPr>
          <w:b/>
          <w:bCs/>
        </w:rPr>
        <w:t>7</w:t>
      </w:r>
      <w:r w:rsidR="00E97784" w:rsidRPr="00A007A9">
        <w:rPr>
          <w:b/>
          <w:bCs/>
        </w:rPr>
        <w:t>.</w:t>
      </w:r>
      <w:r w:rsidR="00CB3D5E">
        <w:rPr>
          <w:b/>
          <w:bCs/>
        </w:rPr>
        <w:tab/>
      </w:r>
      <w:r w:rsidR="00E97784" w:rsidRPr="00A007A9">
        <w:rPr>
          <w:b/>
          <w:bCs/>
        </w:rPr>
        <w:t>Agradecimientos</w:t>
      </w:r>
    </w:p>
    <w:p w14:paraId="274439FE" w14:textId="77777777" w:rsidR="00CB3D5E" w:rsidRPr="00A007A9" w:rsidRDefault="00CB3D5E" w:rsidP="00BB19A1">
      <w:pPr>
        <w:jc w:val="both"/>
        <w:rPr>
          <w:b/>
          <w:bCs/>
        </w:rPr>
      </w:pPr>
    </w:p>
    <w:p w14:paraId="069A2BA1" w14:textId="2D38BDE6" w:rsidR="00BB7D4C" w:rsidRDefault="00E97784" w:rsidP="00BB19A1">
      <w:pPr>
        <w:jc w:val="both"/>
      </w:pPr>
      <w:r w:rsidRPr="00E97784">
        <w:t>El autor agradece el apoyo financiero para su investigación</w:t>
      </w:r>
      <w:r>
        <w:t xml:space="preserve"> por parte del</w:t>
      </w:r>
      <w:r w:rsidRPr="00E97784">
        <w:t xml:space="preserve"> Consejo Nacional de Investigaciones Científicas y Técnicas (CONICET), y el Instituto de Estudios Sociales y Humanos (CONICET</w:t>
      </w:r>
      <w:r w:rsidR="00F4754D">
        <w:t>-</w:t>
      </w:r>
      <w:proofErr w:type="spellStart"/>
      <w:r w:rsidR="00F4754D" w:rsidRPr="00E97784">
        <w:t>IESyH</w:t>
      </w:r>
      <w:proofErr w:type="spellEnd"/>
      <w:r w:rsidRPr="00E97784">
        <w:t>) donde desarroll</w:t>
      </w:r>
      <w:r w:rsidR="00F4754D">
        <w:t>a</w:t>
      </w:r>
      <w:r w:rsidRPr="00E97784">
        <w:t xml:space="preserve"> </w:t>
      </w:r>
      <w:r w:rsidR="00F4754D">
        <w:t>su</w:t>
      </w:r>
      <w:r w:rsidRPr="00E97784">
        <w:t xml:space="preserve"> investigación</w:t>
      </w:r>
      <w:r w:rsidR="00814B56">
        <w:t xml:space="preserve"> en</w:t>
      </w:r>
      <w:r w:rsidR="00F651D3" w:rsidRPr="00F651D3">
        <w:t xml:space="preserve"> </w:t>
      </w:r>
      <w:r w:rsidR="00F651D3" w:rsidRPr="00E97784">
        <w:t>Argentina</w:t>
      </w:r>
      <w:r w:rsidRPr="00E97784">
        <w:t xml:space="preserve">. También los jóvenes voluntarios de la organización Posadas Aire Puro, por su colaboración en la recolección de datos, y especialmente a </w:t>
      </w:r>
      <w:r w:rsidR="00814B56">
        <w:t xml:space="preserve">vecinas y </w:t>
      </w:r>
      <w:r w:rsidRPr="00E97784">
        <w:t xml:space="preserve">vecinos que amablemente </w:t>
      </w:r>
      <w:r w:rsidR="00F4754D">
        <w:t>fueron entrevistados</w:t>
      </w:r>
      <w:r w:rsidRPr="00E97784">
        <w:t xml:space="preserve"> durante el trabajo de campo.</w:t>
      </w:r>
      <w:r w:rsidR="009F1333">
        <w:t xml:space="preserve"> Finalmente, se agradece a la Revista y a las personas revisoras externas por los aportes realizados al manuscrito.</w:t>
      </w:r>
    </w:p>
    <w:p w14:paraId="0A032ECF" w14:textId="27E1C669" w:rsidR="00F4754D" w:rsidRPr="00E97784" w:rsidRDefault="00F4754D" w:rsidP="00BB19A1">
      <w:pPr>
        <w:jc w:val="both"/>
      </w:pPr>
    </w:p>
    <w:p w14:paraId="6A5D33D1" w14:textId="779576C9" w:rsidR="00F651D3" w:rsidRDefault="0054286A" w:rsidP="00CB3D5E">
      <w:pPr>
        <w:ind w:left="284" w:hanging="284"/>
        <w:rPr>
          <w:rFonts w:ascii="TimesNewRomanPS" w:hAnsi="TimesNewRomanPS"/>
          <w:b/>
          <w:bCs/>
          <w:sz w:val="26"/>
          <w:szCs w:val="28"/>
        </w:rPr>
      </w:pPr>
      <w:r>
        <w:rPr>
          <w:rFonts w:ascii="TimesNewRomanPS" w:hAnsi="TimesNewRomanPS"/>
          <w:b/>
          <w:bCs/>
          <w:sz w:val="26"/>
          <w:szCs w:val="28"/>
        </w:rPr>
        <w:t>8</w:t>
      </w:r>
      <w:r w:rsidR="00F4754D" w:rsidRPr="00F651D3">
        <w:rPr>
          <w:rFonts w:ascii="TimesNewRomanPS" w:hAnsi="TimesNewRomanPS"/>
          <w:b/>
          <w:bCs/>
          <w:sz w:val="26"/>
          <w:szCs w:val="28"/>
        </w:rPr>
        <w:t>.</w:t>
      </w:r>
      <w:r w:rsidR="00CB3D5E">
        <w:rPr>
          <w:rFonts w:ascii="TimesNewRomanPS" w:hAnsi="TimesNewRomanPS"/>
          <w:b/>
          <w:bCs/>
          <w:sz w:val="26"/>
          <w:szCs w:val="28"/>
        </w:rPr>
        <w:tab/>
      </w:r>
      <w:r w:rsidR="00CB3D5E" w:rsidRPr="00F651D3">
        <w:rPr>
          <w:rFonts w:ascii="TimesNewRomanPS" w:hAnsi="TimesNewRomanPS"/>
          <w:b/>
          <w:bCs/>
          <w:sz w:val="26"/>
          <w:szCs w:val="28"/>
        </w:rPr>
        <w:t>Ética</w:t>
      </w:r>
      <w:r w:rsidR="00F4754D" w:rsidRPr="00F651D3">
        <w:rPr>
          <w:rFonts w:ascii="TimesNewRomanPS" w:hAnsi="TimesNewRomanPS"/>
          <w:b/>
          <w:bCs/>
          <w:sz w:val="26"/>
          <w:szCs w:val="28"/>
        </w:rPr>
        <w:t xml:space="preserve"> y conflicto de intereses </w:t>
      </w:r>
    </w:p>
    <w:p w14:paraId="13772182" w14:textId="77777777" w:rsidR="00CB3D5E" w:rsidRPr="00CB3D5E" w:rsidRDefault="00CB3D5E" w:rsidP="00BB19A1"/>
    <w:p w14:paraId="45D81D41" w14:textId="183EE24E" w:rsidR="00E97784" w:rsidRPr="00F651D3" w:rsidRDefault="007A02E3" w:rsidP="00BB19A1">
      <w:pPr>
        <w:jc w:val="both"/>
        <w:rPr>
          <w:sz w:val="28"/>
          <w:szCs w:val="28"/>
        </w:rPr>
      </w:pPr>
      <w:r>
        <w:t>El autor</w:t>
      </w:r>
      <w:r w:rsidRPr="007A02E3">
        <w:t xml:space="preserve"> declara que </w:t>
      </w:r>
      <w:r>
        <w:t>ha</w:t>
      </w:r>
      <w:r w:rsidRPr="007A02E3">
        <w:t xml:space="preserve"> cumplido </w:t>
      </w:r>
      <w:r>
        <w:t>con la totalidad</w:t>
      </w:r>
      <w:r w:rsidRPr="007A02E3">
        <w:t xml:space="preserve"> </w:t>
      </w:r>
      <w:r>
        <w:t>de</w:t>
      </w:r>
      <w:r w:rsidRPr="007A02E3">
        <w:t xml:space="preserve"> los requisitos </w:t>
      </w:r>
      <w:r w:rsidR="00CB3D5E" w:rsidRPr="007A02E3">
        <w:t>éticos</w:t>
      </w:r>
      <w:r w:rsidRPr="007A02E3">
        <w:t xml:space="preserve"> y legales pertinentes, tanto durante el estudio como en la producción del </w:t>
      </w:r>
      <w:r>
        <w:t>artículo</w:t>
      </w:r>
      <w:r w:rsidRPr="007A02E3">
        <w:t xml:space="preserve">; </w:t>
      </w:r>
      <w:r>
        <w:t>no habiendo</w:t>
      </w:r>
      <w:r w:rsidRPr="007A02E3">
        <w:t xml:space="preserve"> conflictos de intereses de ningún tipo</w:t>
      </w:r>
      <w:r>
        <w:t>.</w:t>
      </w:r>
      <w:r w:rsidRPr="007A02E3">
        <w:t xml:space="preserve"> </w:t>
      </w:r>
      <w:r>
        <w:t>T</w:t>
      </w:r>
      <w:r w:rsidRPr="007A02E3">
        <w:t xml:space="preserve">odas las fuentes financieras se mencionan completa y claramente en la sección de agradecimientos; y que </w:t>
      </w:r>
      <w:r>
        <w:t xml:space="preserve">el autor </w:t>
      </w:r>
      <w:r w:rsidR="00814B56">
        <w:t>está</w:t>
      </w:r>
      <w:r w:rsidRPr="007A02E3">
        <w:t xml:space="preserve"> totalmente de acuerdo con la versión final editada del </w:t>
      </w:r>
      <w:r w:rsidR="0054286A" w:rsidRPr="007A02E3">
        <w:t>artículo</w:t>
      </w:r>
      <w:r w:rsidRPr="007A02E3">
        <w:t xml:space="preserve">. </w:t>
      </w:r>
    </w:p>
    <w:p w14:paraId="54396F49" w14:textId="16BBE27D" w:rsidR="00E97784" w:rsidRDefault="00E97784" w:rsidP="00BB19A1">
      <w:pPr>
        <w:rPr>
          <w:rFonts w:ascii="Arial Bold" w:hAnsi="Arial Bold" w:cs="Arial Bold"/>
          <w:b/>
          <w:sz w:val="18"/>
        </w:rPr>
      </w:pPr>
    </w:p>
    <w:p w14:paraId="40EC9D0B" w14:textId="50517B59" w:rsidR="009527C7" w:rsidRDefault="009527C7" w:rsidP="00BB19A1">
      <w:pPr>
        <w:rPr>
          <w:rFonts w:ascii="Arial Bold" w:hAnsi="Arial Bold" w:cs="Arial Bold"/>
          <w:b/>
          <w:sz w:val="18"/>
        </w:rPr>
      </w:pPr>
    </w:p>
    <w:p w14:paraId="60F5E2B1" w14:textId="54068694" w:rsidR="009527C7" w:rsidRDefault="009527C7" w:rsidP="00BB19A1">
      <w:pPr>
        <w:rPr>
          <w:rFonts w:ascii="Arial Bold" w:hAnsi="Arial Bold" w:cs="Arial Bold"/>
          <w:b/>
          <w:sz w:val="18"/>
        </w:rPr>
      </w:pPr>
    </w:p>
    <w:p w14:paraId="1965B349" w14:textId="6D9BB0FD" w:rsidR="009527C7" w:rsidRDefault="009527C7" w:rsidP="00BB19A1">
      <w:pPr>
        <w:rPr>
          <w:rFonts w:ascii="Arial Bold" w:hAnsi="Arial Bold" w:cs="Arial Bold"/>
          <w:b/>
          <w:sz w:val="18"/>
        </w:rPr>
      </w:pPr>
    </w:p>
    <w:p w14:paraId="08E1BFF7" w14:textId="578E297E" w:rsidR="009527C7" w:rsidRDefault="009527C7" w:rsidP="00BB19A1">
      <w:pPr>
        <w:rPr>
          <w:rFonts w:ascii="Arial Bold" w:hAnsi="Arial Bold" w:cs="Arial Bold"/>
          <w:b/>
          <w:sz w:val="18"/>
        </w:rPr>
      </w:pPr>
    </w:p>
    <w:p w14:paraId="03DA9A8C" w14:textId="7467A32E" w:rsidR="009527C7" w:rsidRDefault="009527C7" w:rsidP="00BB19A1">
      <w:pPr>
        <w:rPr>
          <w:rFonts w:ascii="Arial Bold" w:hAnsi="Arial Bold" w:cs="Arial Bold"/>
          <w:b/>
          <w:sz w:val="18"/>
        </w:rPr>
      </w:pPr>
    </w:p>
    <w:p w14:paraId="46EC1000" w14:textId="77777777" w:rsidR="009527C7" w:rsidRDefault="009527C7" w:rsidP="00BB19A1">
      <w:pPr>
        <w:rPr>
          <w:rFonts w:ascii="Arial Bold" w:hAnsi="Arial Bold" w:cs="Arial Bold"/>
          <w:b/>
          <w:sz w:val="18"/>
        </w:rPr>
      </w:pPr>
    </w:p>
    <w:p w14:paraId="1E754D6C" w14:textId="1483290C" w:rsidR="003C79B9" w:rsidRPr="00FA039E" w:rsidRDefault="0054286A" w:rsidP="00304067">
      <w:pPr>
        <w:ind w:left="284" w:hanging="284"/>
        <w:rPr>
          <w:b/>
          <w:lang w:val="en-US"/>
        </w:rPr>
      </w:pPr>
      <w:r w:rsidRPr="00FA039E">
        <w:rPr>
          <w:b/>
          <w:lang w:val="en-US"/>
        </w:rPr>
        <w:lastRenderedPageBreak/>
        <w:t>9</w:t>
      </w:r>
      <w:r w:rsidR="007A02E3" w:rsidRPr="00FA039E">
        <w:rPr>
          <w:b/>
          <w:lang w:val="en-US"/>
        </w:rPr>
        <w:t>.</w:t>
      </w:r>
      <w:r w:rsidR="00CB3D5E">
        <w:rPr>
          <w:b/>
          <w:lang w:val="en-US"/>
        </w:rPr>
        <w:tab/>
      </w:r>
      <w:r w:rsidR="007A02E3" w:rsidRPr="00FA039E">
        <w:rPr>
          <w:b/>
          <w:lang w:val="en-US"/>
        </w:rPr>
        <w:t>Referencias</w:t>
      </w:r>
    </w:p>
    <w:p w14:paraId="397716A1" w14:textId="77777777" w:rsidR="007A02E3" w:rsidRDefault="007A02E3" w:rsidP="00BB19A1">
      <w:pPr>
        <w:ind w:left="426" w:hanging="426"/>
        <w:jc w:val="both"/>
        <w:rPr>
          <w:sz w:val="20"/>
          <w:szCs w:val="20"/>
          <w:lang w:val="en-US"/>
        </w:rPr>
      </w:pPr>
    </w:p>
    <w:p w14:paraId="54E7AF84" w14:textId="096DBE92" w:rsidR="004376B0" w:rsidRDefault="0040494B" w:rsidP="00376FF4">
      <w:pPr>
        <w:ind w:left="709" w:hanging="709"/>
        <w:jc w:val="both"/>
        <w:rPr>
          <w:rStyle w:val="group-doi"/>
          <w:lang w:val="en-US"/>
        </w:rPr>
      </w:pPr>
      <w:proofErr w:type="spellStart"/>
      <w:r w:rsidRPr="004376B0">
        <w:rPr>
          <w:lang w:val="en-US"/>
        </w:rPr>
        <w:t>Abrutzky</w:t>
      </w:r>
      <w:proofErr w:type="spellEnd"/>
      <w:r w:rsidRPr="004376B0">
        <w:rPr>
          <w:lang w:val="en-US"/>
        </w:rPr>
        <w:t>, R</w:t>
      </w:r>
      <w:r w:rsidR="004376B0" w:rsidRPr="004376B0">
        <w:rPr>
          <w:lang w:val="en-US"/>
        </w:rPr>
        <w:t>.,</w:t>
      </w:r>
      <w:r w:rsidRPr="004376B0">
        <w:rPr>
          <w:lang w:val="en-US"/>
        </w:rPr>
        <w:t xml:space="preserve"> </w:t>
      </w:r>
      <w:proofErr w:type="spellStart"/>
      <w:r w:rsidRPr="004376B0">
        <w:rPr>
          <w:lang w:val="en-US"/>
        </w:rPr>
        <w:t>Dawidowski</w:t>
      </w:r>
      <w:proofErr w:type="spellEnd"/>
      <w:r w:rsidR="000D40DE">
        <w:rPr>
          <w:lang w:val="en-US"/>
        </w:rPr>
        <w:t>,</w:t>
      </w:r>
      <w:r w:rsidR="004376B0" w:rsidRPr="004376B0">
        <w:rPr>
          <w:lang w:val="en-US"/>
        </w:rPr>
        <w:t xml:space="preserve"> L.,</w:t>
      </w:r>
      <w:r w:rsidRPr="004376B0">
        <w:rPr>
          <w:lang w:val="en-US"/>
        </w:rPr>
        <w:t xml:space="preserve"> </w:t>
      </w:r>
      <w:proofErr w:type="spellStart"/>
      <w:r w:rsidRPr="004376B0">
        <w:rPr>
          <w:lang w:val="en-US"/>
        </w:rPr>
        <w:t>Murgida</w:t>
      </w:r>
      <w:proofErr w:type="spellEnd"/>
      <w:r w:rsidR="004376B0" w:rsidRPr="004376B0">
        <w:rPr>
          <w:lang w:val="en-US"/>
        </w:rPr>
        <w:t>, A.</w:t>
      </w:r>
      <w:r w:rsidR="00A1678F">
        <w:rPr>
          <w:lang w:val="en-US"/>
        </w:rPr>
        <w:t xml:space="preserve"> &amp;</w:t>
      </w:r>
      <w:r w:rsidRPr="004376B0">
        <w:rPr>
          <w:lang w:val="en-US"/>
        </w:rPr>
        <w:t xml:space="preserve"> </w:t>
      </w:r>
      <w:proofErr w:type="spellStart"/>
      <w:r w:rsidRPr="004376B0">
        <w:rPr>
          <w:lang w:val="en-US"/>
        </w:rPr>
        <w:t>Natenzon</w:t>
      </w:r>
      <w:proofErr w:type="spellEnd"/>
      <w:r w:rsidR="004376B0" w:rsidRPr="004376B0">
        <w:rPr>
          <w:lang w:val="en-US"/>
        </w:rPr>
        <w:t>, C.</w:t>
      </w:r>
      <w:r w:rsidRPr="004376B0">
        <w:rPr>
          <w:lang w:val="en-US"/>
        </w:rPr>
        <w:t xml:space="preserve"> (2014). Air contamination in the Autonomous City of Buenos Aires: the current risk or future climate change, a false option.</w:t>
      </w:r>
      <w:r w:rsidR="00BE232F" w:rsidRPr="004376B0">
        <w:rPr>
          <w:rStyle w:val="editionmeta"/>
          <w:lang w:val="en-US"/>
        </w:rPr>
        <w:t xml:space="preserve"> </w:t>
      </w:r>
      <w:proofErr w:type="spellStart"/>
      <w:r w:rsidR="00BE232F" w:rsidRPr="004376B0">
        <w:rPr>
          <w:rStyle w:val="editionmeta"/>
          <w:i/>
          <w:lang w:val="en-US"/>
        </w:rPr>
        <w:t>Ciência</w:t>
      </w:r>
      <w:proofErr w:type="spellEnd"/>
      <w:r w:rsidR="00BE232F" w:rsidRPr="004376B0">
        <w:rPr>
          <w:rStyle w:val="editionmeta"/>
          <w:i/>
          <w:lang w:val="en-US"/>
        </w:rPr>
        <w:t xml:space="preserve"> &amp; </w:t>
      </w:r>
      <w:proofErr w:type="spellStart"/>
      <w:r w:rsidR="00BE232F" w:rsidRPr="004376B0">
        <w:rPr>
          <w:rStyle w:val="editionmeta"/>
          <w:i/>
          <w:lang w:val="en-US"/>
        </w:rPr>
        <w:t>saúde</w:t>
      </w:r>
      <w:proofErr w:type="spellEnd"/>
      <w:r w:rsidR="00BE232F" w:rsidRPr="004376B0">
        <w:rPr>
          <w:rStyle w:val="editionmeta"/>
          <w:i/>
          <w:lang w:val="en-US"/>
        </w:rPr>
        <w:t xml:space="preserve"> </w:t>
      </w:r>
      <w:proofErr w:type="spellStart"/>
      <w:r w:rsidR="00BE232F" w:rsidRPr="004376B0">
        <w:rPr>
          <w:rStyle w:val="editionmeta"/>
          <w:i/>
          <w:lang w:val="en-US"/>
        </w:rPr>
        <w:t>coletiva</w:t>
      </w:r>
      <w:proofErr w:type="spellEnd"/>
      <w:r w:rsidR="007A7C2A">
        <w:rPr>
          <w:rStyle w:val="editionmeta"/>
          <w:lang w:val="en-US"/>
        </w:rPr>
        <w:t xml:space="preserve">. </w:t>
      </w:r>
      <w:r w:rsidR="00BE232F" w:rsidRPr="009527C7">
        <w:rPr>
          <w:rStyle w:val="editionmeta"/>
          <w:i/>
          <w:iCs/>
          <w:lang w:val="en-US"/>
        </w:rPr>
        <w:t>19</w:t>
      </w:r>
      <w:r w:rsidR="007A7C2A">
        <w:rPr>
          <w:rStyle w:val="editionmeta"/>
          <w:lang w:val="en-US"/>
        </w:rPr>
        <w:t xml:space="preserve"> </w:t>
      </w:r>
      <w:r w:rsidR="004376B0" w:rsidRPr="004376B0">
        <w:rPr>
          <w:lang w:val="en-US"/>
        </w:rPr>
        <w:t>(</w:t>
      </w:r>
      <w:r w:rsidR="00BE232F" w:rsidRPr="004376B0">
        <w:rPr>
          <w:rStyle w:val="editionmeta"/>
          <w:lang w:val="en-US"/>
        </w:rPr>
        <w:t>9</w:t>
      </w:r>
      <w:r w:rsidR="004376B0" w:rsidRPr="004376B0">
        <w:rPr>
          <w:rStyle w:val="editionmeta"/>
          <w:lang w:val="en-US"/>
        </w:rPr>
        <w:t>)</w:t>
      </w:r>
      <w:r w:rsidR="00BE232F" w:rsidRPr="004376B0">
        <w:rPr>
          <w:rStyle w:val="editionmeta"/>
          <w:lang w:val="en-US"/>
        </w:rPr>
        <w:t>,</w:t>
      </w:r>
      <w:r w:rsidR="00A1678F">
        <w:rPr>
          <w:rStyle w:val="editionmeta"/>
          <w:lang w:val="en-US"/>
        </w:rPr>
        <w:t xml:space="preserve"> </w:t>
      </w:r>
      <w:r w:rsidR="00BE232F" w:rsidRPr="004376B0">
        <w:rPr>
          <w:rStyle w:val="editionmeta"/>
          <w:lang w:val="en-US"/>
        </w:rPr>
        <w:t>3763-3773</w:t>
      </w:r>
      <w:r w:rsidR="007A02E3" w:rsidRPr="004376B0">
        <w:rPr>
          <w:rStyle w:val="editionmeta"/>
          <w:lang w:val="en-US"/>
        </w:rPr>
        <w:t xml:space="preserve">. </w:t>
      </w:r>
      <w:hyperlink r:id="rId21" w:tgtFrame="_blank" w:history="1">
        <w:r w:rsidR="004376B0" w:rsidRPr="004376B0">
          <w:rPr>
            <w:rStyle w:val="Hipervnculo"/>
            <w:lang w:val="en-US"/>
          </w:rPr>
          <w:t>https://doi.org/10.1590/1413-81232014199.07472014</w:t>
        </w:r>
      </w:hyperlink>
      <w:r w:rsidR="004376B0" w:rsidRPr="004376B0">
        <w:rPr>
          <w:rStyle w:val="group-doi"/>
          <w:lang w:val="en-US"/>
        </w:rPr>
        <w:t xml:space="preserve"> </w:t>
      </w:r>
    </w:p>
    <w:p w14:paraId="34FE2E31" w14:textId="57454AAC" w:rsidR="007A02E3" w:rsidRPr="00F834AB" w:rsidRDefault="007A02E3" w:rsidP="00C17388">
      <w:pPr>
        <w:jc w:val="both"/>
        <w:rPr>
          <w:sz w:val="20"/>
          <w:szCs w:val="20"/>
          <w:lang w:val="en-US"/>
        </w:rPr>
      </w:pPr>
    </w:p>
    <w:p w14:paraId="1F924A71" w14:textId="05542B9A" w:rsidR="00D24220" w:rsidRDefault="004376B0" w:rsidP="00376FF4">
      <w:pPr>
        <w:ind w:left="709" w:hanging="709"/>
        <w:jc w:val="both"/>
        <w:rPr>
          <w:lang w:val="es-CR"/>
        </w:rPr>
      </w:pPr>
      <w:r w:rsidRPr="004376B0">
        <w:rPr>
          <w:lang w:val="en-US"/>
        </w:rPr>
        <w:t>Air Quality Index</w:t>
      </w:r>
      <w:r w:rsidR="00DF486F">
        <w:rPr>
          <w:lang w:val="en-US"/>
        </w:rPr>
        <w:t>.</w:t>
      </w:r>
      <w:r w:rsidRPr="004376B0">
        <w:rPr>
          <w:lang w:val="en-US"/>
        </w:rPr>
        <w:t xml:space="preserve"> </w:t>
      </w:r>
      <w:r w:rsidR="00AF36D9" w:rsidRPr="004376B0">
        <w:rPr>
          <w:lang w:val="en-US"/>
        </w:rPr>
        <w:t>(2020)</w:t>
      </w:r>
      <w:r>
        <w:rPr>
          <w:lang w:val="en-US"/>
        </w:rPr>
        <w:t>.</w:t>
      </w:r>
      <w:r w:rsidR="00857BF1" w:rsidRPr="004376B0">
        <w:rPr>
          <w:lang w:val="en-US"/>
        </w:rPr>
        <w:t xml:space="preserve"> </w:t>
      </w:r>
      <w:r w:rsidR="00857BF1" w:rsidRPr="004376B0">
        <w:rPr>
          <w:i/>
          <w:lang w:val="en-US"/>
        </w:rPr>
        <w:t>The table below defines the Air Quality Index scale as defined by the US-EPA 2016 standard. A Beginner's Guide to Air Quality Instant-Cast and Now-Cast.</w:t>
      </w:r>
      <w:r w:rsidR="00AF36D9" w:rsidRPr="004376B0">
        <w:rPr>
          <w:lang w:val="en-US"/>
        </w:rPr>
        <w:t>,</w:t>
      </w:r>
      <w:r w:rsidR="00857BF1" w:rsidRPr="004376B0">
        <w:rPr>
          <w:lang w:val="en-US"/>
        </w:rPr>
        <w:t xml:space="preserve"> </w:t>
      </w:r>
      <w:r w:rsidRPr="004376B0">
        <w:rPr>
          <w:lang w:val="en-US"/>
        </w:rPr>
        <w:t xml:space="preserve">AQI. </w:t>
      </w:r>
      <w:hyperlink r:id="rId22" w:history="1">
        <w:r w:rsidR="00FA039E" w:rsidRPr="00BB19A1">
          <w:rPr>
            <w:rStyle w:val="Hipervnculo"/>
            <w:lang w:val="es-CR"/>
          </w:rPr>
          <w:t>http://aqicn.org/faq/2015-03-15/air-quality-nowcast-a-beginners-guide</w:t>
        </w:r>
      </w:hyperlink>
    </w:p>
    <w:p w14:paraId="582F46D4" w14:textId="77777777" w:rsidR="009527C7" w:rsidRPr="00BB19A1" w:rsidRDefault="009527C7" w:rsidP="00376FF4">
      <w:pPr>
        <w:ind w:left="709" w:hanging="709"/>
        <w:jc w:val="both"/>
        <w:rPr>
          <w:lang w:val="es-CR"/>
        </w:rPr>
      </w:pPr>
    </w:p>
    <w:p w14:paraId="3F4BD269" w14:textId="17A77655" w:rsidR="00FA68D5" w:rsidRPr="004711D7" w:rsidRDefault="00046E95" w:rsidP="00376FF4">
      <w:pPr>
        <w:pStyle w:val="NormalWeb"/>
        <w:spacing w:before="0" w:beforeAutospacing="0" w:after="0" w:afterAutospacing="0"/>
        <w:ind w:left="709" w:hanging="709"/>
        <w:jc w:val="both"/>
        <w:rPr>
          <w:color w:val="FF0000"/>
        </w:rPr>
      </w:pPr>
      <w:r w:rsidRPr="001100AD">
        <w:rPr>
          <w:color w:val="000000" w:themeColor="text1"/>
        </w:rPr>
        <w:t>Ballester</w:t>
      </w:r>
      <w:r w:rsidR="000D40DE" w:rsidRPr="001100AD">
        <w:rPr>
          <w:color w:val="000000" w:themeColor="text1"/>
        </w:rPr>
        <w:t>,</w:t>
      </w:r>
      <w:r w:rsidRPr="001100AD">
        <w:rPr>
          <w:color w:val="000000" w:themeColor="text1"/>
        </w:rPr>
        <w:t xml:space="preserve"> F.</w:t>
      </w:r>
      <w:r w:rsidR="009E5A0E" w:rsidRPr="001100AD">
        <w:rPr>
          <w:color w:val="000000" w:themeColor="text1"/>
        </w:rPr>
        <w:t xml:space="preserve"> y</w:t>
      </w:r>
      <w:r w:rsidRPr="001100AD">
        <w:rPr>
          <w:color w:val="000000" w:themeColor="text1"/>
        </w:rPr>
        <w:t xml:space="preserve"> Boldo</w:t>
      </w:r>
      <w:r w:rsidR="004376B0" w:rsidRPr="001100AD">
        <w:rPr>
          <w:color w:val="000000" w:themeColor="text1"/>
        </w:rPr>
        <w:t>, E.</w:t>
      </w:r>
      <w:r w:rsidRPr="001100AD">
        <w:rPr>
          <w:color w:val="000000" w:themeColor="text1"/>
        </w:rPr>
        <w:t xml:space="preserve"> (2010)</w:t>
      </w:r>
      <w:r w:rsidR="00F74091" w:rsidRPr="001100AD">
        <w:rPr>
          <w:color w:val="000000" w:themeColor="text1"/>
        </w:rPr>
        <w:t>.</w:t>
      </w:r>
      <w:r w:rsidRPr="001100AD">
        <w:rPr>
          <w:color w:val="000000" w:themeColor="text1"/>
        </w:rPr>
        <w:t xml:space="preserve"> </w:t>
      </w:r>
      <w:r w:rsidR="00857BF1" w:rsidRPr="001100AD">
        <w:rPr>
          <w:color w:val="000000" w:themeColor="text1"/>
        </w:rPr>
        <w:t>Los efectos de la contaminación del aire sobre la salud de las personas y las poblaciones.</w:t>
      </w:r>
      <w:r w:rsidR="00FA68D5" w:rsidRPr="001100AD">
        <w:rPr>
          <w:color w:val="000000" w:themeColor="text1"/>
        </w:rPr>
        <w:t xml:space="preserve"> En: Informe: </w:t>
      </w:r>
      <w:r w:rsidR="00FA68D5" w:rsidRPr="001100AD">
        <w:rPr>
          <w:i/>
          <w:iCs/>
          <w:color w:val="000000" w:themeColor="text1"/>
        </w:rPr>
        <w:t xml:space="preserve">Estado de la cuestión. Contaminación atmosférica y salud </w:t>
      </w:r>
      <w:r w:rsidR="00FA68D5" w:rsidRPr="001100AD">
        <w:rPr>
          <w:color w:val="000000" w:themeColor="text1"/>
        </w:rPr>
        <w:t>(Cap.</w:t>
      </w:r>
      <w:r w:rsidR="00533817">
        <w:rPr>
          <w:color w:val="000000" w:themeColor="text1"/>
        </w:rPr>
        <w:t xml:space="preserve"> </w:t>
      </w:r>
      <w:r w:rsidR="00FA68D5" w:rsidRPr="001100AD">
        <w:rPr>
          <w:color w:val="000000" w:themeColor="text1"/>
        </w:rPr>
        <w:t>2).</w:t>
      </w:r>
      <w:r w:rsidR="00857BF1" w:rsidRPr="001100AD">
        <w:rPr>
          <w:color w:val="000000" w:themeColor="text1"/>
        </w:rPr>
        <w:t xml:space="preserve"> </w:t>
      </w:r>
      <w:r w:rsidR="00857BF1" w:rsidRPr="001100AD">
        <w:rPr>
          <w:iCs/>
          <w:color w:val="000000" w:themeColor="text1"/>
        </w:rPr>
        <w:t>Observatorio Medio ambiente en España.</w:t>
      </w:r>
      <w:r w:rsidR="00857BF1" w:rsidRPr="001100AD">
        <w:rPr>
          <w:i/>
          <w:color w:val="000000" w:themeColor="text1"/>
        </w:rPr>
        <w:t xml:space="preserve">  </w:t>
      </w:r>
      <w:r w:rsidR="00857BF1" w:rsidRPr="001100AD">
        <w:rPr>
          <w:color w:val="000000" w:themeColor="text1"/>
        </w:rPr>
        <w:t xml:space="preserve">ECODES. </w:t>
      </w:r>
      <w:r w:rsidR="00FA68D5" w:rsidRPr="001100AD">
        <w:rPr>
          <w:color w:val="000000" w:themeColor="text1"/>
        </w:rPr>
        <w:t>21</w:t>
      </w:r>
      <w:r w:rsidRPr="001100AD">
        <w:rPr>
          <w:color w:val="000000" w:themeColor="text1"/>
        </w:rPr>
        <w:t>-</w:t>
      </w:r>
      <w:r w:rsidR="00FA68D5" w:rsidRPr="001100AD">
        <w:rPr>
          <w:color w:val="000000" w:themeColor="text1"/>
        </w:rPr>
        <w:t>34</w:t>
      </w:r>
      <w:r w:rsidR="00857BF1" w:rsidRPr="001100AD">
        <w:rPr>
          <w:color w:val="000000" w:themeColor="text1"/>
        </w:rPr>
        <w:t>.</w:t>
      </w:r>
      <w:r w:rsidR="006245AC" w:rsidRPr="001100AD">
        <w:rPr>
          <w:color w:val="000000" w:themeColor="text1"/>
        </w:rPr>
        <w:t xml:space="preserve"> </w:t>
      </w:r>
    </w:p>
    <w:p w14:paraId="7707C636" w14:textId="77777777" w:rsidR="009527C7" w:rsidRDefault="009527C7" w:rsidP="00376FF4">
      <w:pPr>
        <w:pStyle w:val="NormalWeb"/>
        <w:spacing w:before="0" w:beforeAutospacing="0" w:after="0" w:afterAutospacing="0"/>
        <w:ind w:left="709" w:hanging="709"/>
        <w:jc w:val="both"/>
      </w:pPr>
    </w:p>
    <w:p w14:paraId="0F564562" w14:textId="664FAE75" w:rsidR="008525AE" w:rsidRDefault="008525AE" w:rsidP="00376FF4">
      <w:pPr>
        <w:ind w:left="709" w:hanging="709"/>
        <w:jc w:val="both"/>
      </w:pPr>
      <w:r w:rsidRPr="004376B0">
        <w:t>Ballester</w:t>
      </w:r>
      <w:r>
        <w:t>,</w:t>
      </w:r>
      <w:r w:rsidRPr="004376B0">
        <w:t xml:space="preserve"> F</w:t>
      </w:r>
      <w:r w:rsidR="00D61CC2">
        <w:t>.</w:t>
      </w:r>
      <w:r>
        <w:t xml:space="preserve"> (2005). </w:t>
      </w:r>
      <w:r w:rsidRPr="008525AE">
        <w:t>Contaminación atmosférica, cambio climático y salud</w:t>
      </w:r>
      <w:r>
        <w:t xml:space="preserve">. </w:t>
      </w:r>
      <w:r w:rsidRPr="00ED6E6E">
        <w:rPr>
          <w:i/>
          <w:iCs/>
        </w:rPr>
        <w:t>Rev. Esp. Salud Pública.</w:t>
      </w:r>
      <w:r>
        <w:t xml:space="preserve"> </w:t>
      </w:r>
      <w:r w:rsidR="00ED6E6E" w:rsidRPr="004711D7">
        <w:rPr>
          <w:i/>
          <w:iCs/>
        </w:rPr>
        <w:t>79</w:t>
      </w:r>
      <w:r w:rsidR="00ED6E6E">
        <w:t xml:space="preserve">, (2), </w:t>
      </w:r>
      <w:r w:rsidR="00ED6E6E" w:rsidRPr="00ED6E6E">
        <w:t>159-175</w:t>
      </w:r>
      <w:r w:rsidR="00ED6E6E">
        <w:t>.</w:t>
      </w:r>
      <w:r w:rsidR="00633FAB">
        <w:t xml:space="preserve"> </w:t>
      </w:r>
      <w:hyperlink r:id="rId23" w:tgtFrame="_blank" w:history="1">
        <w:r w:rsidR="00633FAB">
          <w:rPr>
            <w:rStyle w:val="Hipervnculo"/>
            <w:rFonts w:ascii="Arial" w:hAnsi="Arial" w:cs="Arial"/>
            <w:sz w:val="21"/>
            <w:szCs w:val="21"/>
          </w:rPr>
          <w:t>https://doi.org/10.1590/S1135-57272005000200005</w:t>
        </w:r>
      </w:hyperlink>
    </w:p>
    <w:p w14:paraId="1659D784" w14:textId="77777777" w:rsidR="00ED6E6E" w:rsidRDefault="00ED6E6E" w:rsidP="00376FF4">
      <w:pPr>
        <w:ind w:left="709" w:hanging="709"/>
        <w:jc w:val="both"/>
      </w:pPr>
    </w:p>
    <w:p w14:paraId="7D03AFEC" w14:textId="2ED65CAF" w:rsidR="00857BF1" w:rsidRPr="004376B0" w:rsidRDefault="00857BF1" w:rsidP="00376FF4">
      <w:pPr>
        <w:ind w:left="709" w:hanging="709"/>
        <w:jc w:val="both"/>
      </w:pPr>
      <w:r w:rsidRPr="004376B0">
        <w:t>Ballester</w:t>
      </w:r>
      <w:r w:rsidR="003C79B9" w:rsidRPr="004376B0">
        <w:t>,</w:t>
      </w:r>
      <w:r w:rsidR="00046E95" w:rsidRPr="004376B0">
        <w:t xml:space="preserve"> F.</w:t>
      </w:r>
      <w:r w:rsidR="004376B0" w:rsidRPr="004376B0">
        <w:t>,</w:t>
      </w:r>
      <w:r w:rsidR="00046E95" w:rsidRPr="004376B0">
        <w:t xml:space="preserve"> Tenias, J</w:t>
      </w:r>
      <w:r w:rsidR="004376B0" w:rsidRPr="004376B0">
        <w:t>.</w:t>
      </w:r>
      <w:r w:rsidR="00F32C88">
        <w:t xml:space="preserve"> y</w:t>
      </w:r>
      <w:r w:rsidR="00046E95" w:rsidRPr="004376B0">
        <w:t xml:space="preserve"> Pérez-Hoyos</w:t>
      </w:r>
      <w:r w:rsidR="004376B0" w:rsidRPr="004376B0">
        <w:t>, S.</w:t>
      </w:r>
      <w:r w:rsidR="00046E95" w:rsidRPr="004376B0">
        <w:t xml:space="preserve"> (1999)</w:t>
      </w:r>
      <w:r w:rsidR="004376B0">
        <w:t>.</w:t>
      </w:r>
      <w:r w:rsidRPr="004376B0">
        <w:t xml:space="preserve"> Efectos de la contaminación atmosférica sobre la salud: una introducción. </w:t>
      </w:r>
      <w:r w:rsidRPr="004376B0">
        <w:rPr>
          <w:i/>
        </w:rPr>
        <w:t>Rev. Esp. Salud Púbica</w:t>
      </w:r>
      <w:r w:rsidR="00E67A12">
        <w:t xml:space="preserve">. </w:t>
      </w:r>
      <w:r w:rsidRPr="004711D7">
        <w:rPr>
          <w:i/>
          <w:iCs/>
        </w:rPr>
        <w:t>73</w:t>
      </w:r>
      <w:r w:rsidR="004376B0" w:rsidRPr="004376B0">
        <w:t>(</w:t>
      </w:r>
      <w:r w:rsidR="00046E95" w:rsidRPr="004376B0">
        <w:t>2</w:t>
      </w:r>
      <w:r w:rsidR="004376B0" w:rsidRPr="004376B0">
        <w:t>)</w:t>
      </w:r>
      <w:r w:rsidR="00046E95" w:rsidRPr="004376B0">
        <w:t xml:space="preserve">, </w:t>
      </w:r>
      <w:r w:rsidRPr="004376B0">
        <w:t xml:space="preserve">109-121. </w:t>
      </w:r>
      <w:hyperlink r:id="rId24" w:tgtFrame="_blank" w:history="1">
        <w:r w:rsidR="0027054D">
          <w:rPr>
            <w:rStyle w:val="Hipervnculo"/>
            <w:rFonts w:ascii="Arial" w:hAnsi="Arial" w:cs="Arial"/>
            <w:sz w:val="21"/>
            <w:szCs w:val="21"/>
          </w:rPr>
          <w:t>https://doi.org/10.1590/S1135-57271999000200002</w:t>
        </w:r>
      </w:hyperlink>
    </w:p>
    <w:p w14:paraId="1BCC0C79" w14:textId="77777777" w:rsidR="00C20D7B" w:rsidRDefault="00C20D7B" w:rsidP="00376FF4">
      <w:pPr>
        <w:ind w:left="709" w:hanging="709"/>
        <w:jc w:val="both"/>
      </w:pPr>
    </w:p>
    <w:p w14:paraId="6B961CFD" w14:textId="421127D0" w:rsidR="00046E95" w:rsidRPr="004711D7" w:rsidRDefault="00076F17" w:rsidP="00376FF4">
      <w:pPr>
        <w:ind w:left="709" w:hanging="709"/>
        <w:jc w:val="both"/>
        <w:rPr>
          <w:color w:val="FF0000"/>
        </w:rPr>
      </w:pPr>
      <w:proofErr w:type="spellStart"/>
      <w:r w:rsidRPr="00E83AE0">
        <w:rPr>
          <w:color w:val="000000" w:themeColor="text1"/>
        </w:rPr>
        <w:t>Bernache</w:t>
      </w:r>
      <w:proofErr w:type="spellEnd"/>
      <w:r w:rsidRPr="00E83AE0">
        <w:rPr>
          <w:color w:val="000000" w:themeColor="text1"/>
        </w:rPr>
        <w:t xml:space="preserve"> Pérez, G. (2012). Riesgo de contaminación por disposición final de residuos: Un estudio de la región centro occidente de México. </w:t>
      </w:r>
      <w:r w:rsidRPr="00E83AE0">
        <w:rPr>
          <w:i/>
          <w:iCs/>
          <w:color w:val="000000" w:themeColor="text1"/>
        </w:rPr>
        <w:t>Revista internacional de contaminación ambiental</w:t>
      </w:r>
      <w:r w:rsidR="00A1678F" w:rsidRPr="00E83AE0">
        <w:rPr>
          <w:color w:val="000000" w:themeColor="text1"/>
        </w:rPr>
        <w:t>.</w:t>
      </w:r>
      <w:r w:rsidRPr="00E83AE0">
        <w:rPr>
          <w:color w:val="000000" w:themeColor="text1"/>
        </w:rPr>
        <w:t xml:space="preserve"> </w:t>
      </w:r>
      <w:r w:rsidRPr="00E83AE0">
        <w:rPr>
          <w:i/>
          <w:iCs/>
          <w:color w:val="000000" w:themeColor="text1"/>
        </w:rPr>
        <w:t>28</w:t>
      </w:r>
      <w:r w:rsidR="00A1678F" w:rsidRPr="00E83AE0">
        <w:rPr>
          <w:color w:val="000000" w:themeColor="text1"/>
        </w:rPr>
        <w:t xml:space="preserve"> </w:t>
      </w:r>
      <w:r w:rsidRPr="00E83AE0">
        <w:rPr>
          <w:color w:val="000000" w:themeColor="text1"/>
        </w:rPr>
        <w:t>(1), 99-107.</w:t>
      </w:r>
      <w:r w:rsidRPr="004711D7">
        <w:rPr>
          <w:color w:val="FF0000"/>
        </w:rPr>
        <w:t xml:space="preserve"> </w:t>
      </w:r>
      <w:hyperlink r:id="rId25" w:history="1">
        <w:r w:rsidR="00C30F5B" w:rsidRPr="00C30F5B">
          <w:rPr>
            <w:rStyle w:val="Hipervnculo"/>
          </w:rPr>
          <w:t>http://www.scielo.org.mx/scielo.php?script=sci_arttext&amp;pid=S0188-49992012000500014</w:t>
        </w:r>
      </w:hyperlink>
    </w:p>
    <w:p w14:paraId="59B5A24B" w14:textId="77777777" w:rsidR="000D1BCF" w:rsidRPr="000F4A2E" w:rsidRDefault="000D1BCF" w:rsidP="00376FF4">
      <w:pPr>
        <w:ind w:left="709" w:hanging="709"/>
        <w:jc w:val="both"/>
      </w:pPr>
    </w:p>
    <w:p w14:paraId="74FF3FA2" w14:textId="58EF262F" w:rsidR="00076F17" w:rsidRPr="004711D7" w:rsidRDefault="00274A61" w:rsidP="00376FF4">
      <w:pPr>
        <w:ind w:left="709" w:hanging="709"/>
        <w:jc w:val="both"/>
        <w:rPr>
          <w:rFonts w:ascii="TimesNewRomanPS" w:hAnsi="TimesNewRomanPS"/>
          <w:color w:val="FF0000"/>
        </w:rPr>
      </w:pPr>
      <w:proofErr w:type="spellStart"/>
      <w:r w:rsidRPr="006E3D5F">
        <w:rPr>
          <w:rFonts w:ascii="TimesNewRomanPS" w:hAnsi="TimesNewRomanPS"/>
          <w:color w:val="000000" w:themeColor="text1"/>
        </w:rPr>
        <w:t>Bolaño</w:t>
      </w:r>
      <w:proofErr w:type="spellEnd"/>
      <w:r w:rsidR="003D4EDD">
        <w:rPr>
          <w:rFonts w:ascii="TimesNewRomanPS" w:hAnsi="TimesNewRomanPS"/>
          <w:color w:val="000000" w:themeColor="text1"/>
        </w:rPr>
        <w:t xml:space="preserve"> </w:t>
      </w:r>
      <w:proofErr w:type="spellStart"/>
      <w:r w:rsidRPr="006E3D5F">
        <w:rPr>
          <w:rFonts w:ascii="TimesNewRomanPS" w:hAnsi="TimesNewRomanPS"/>
          <w:color w:val="000000" w:themeColor="text1"/>
        </w:rPr>
        <w:t>Truyol</w:t>
      </w:r>
      <w:proofErr w:type="spellEnd"/>
      <w:r w:rsidRPr="006E3D5F">
        <w:rPr>
          <w:rFonts w:ascii="TimesNewRomanPS" w:hAnsi="TimesNewRomanPS"/>
          <w:color w:val="000000" w:themeColor="text1"/>
        </w:rPr>
        <w:t>, J. (2020)</w:t>
      </w:r>
      <w:r w:rsidR="00E83AE0" w:rsidRPr="006E3D5F">
        <w:rPr>
          <w:rFonts w:ascii="TimesNewRomanPS" w:hAnsi="TimesNewRomanPS"/>
          <w:color w:val="000000" w:themeColor="text1"/>
        </w:rPr>
        <w:t>.</w:t>
      </w:r>
      <w:r w:rsidRPr="006E3D5F">
        <w:rPr>
          <w:rFonts w:ascii="TimesNewRomanPS" w:hAnsi="TimesNewRomanPS"/>
          <w:color w:val="000000" w:themeColor="text1"/>
        </w:rPr>
        <w:t xml:space="preserve"> </w:t>
      </w:r>
      <w:r w:rsidRPr="006E3D5F">
        <w:rPr>
          <w:rFonts w:ascii="TimesNewRomanPS" w:hAnsi="TimesNewRomanPS"/>
          <w:i/>
          <w:iCs/>
          <w:color w:val="000000" w:themeColor="text1"/>
        </w:rPr>
        <w:t>Determinaci</w:t>
      </w:r>
      <w:r w:rsidRPr="006E3D5F">
        <w:rPr>
          <w:rFonts w:ascii="TimesNewRomanPS" w:hAnsi="TimesNewRomanPS" w:hint="eastAsia"/>
          <w:i/>
          <w:iCs/>
          <w:color w:val="000000" w:themeColor="text1"/>
        </w:rPr>
        <w:t>ó</w:t>
      </w:r>
      <w:r w:rsidRPr="006E3D5F">
        <w:rPr>
          <w:rFonts w:ascii="TimesNewRomanPS" w:hAnsi="TimesNewRomanPS"/>
          <w:i/>
          <w:iCs/>
          <w:color w:val="000000" w:themeColor="text1"/>
        </w:rPr>
        <w:t>n del aporte de quemas de biomasa en la concentraci</w:t>
      </w:r>
      <w:r w:rsidRPr="006E3D5F">
        <w:rPr>
          <w:rFonts w:ascii="TimesNewRomanPS" w:hAnsi="TimesNewRomanPS" w:hint="eastAsia"/>
          <w:i/>
          <w:iCs/>
          <w:color w:val="000000" w:themeColor="text1"/>
        </w:rPr>
        <w:t>ó</w:t>
      </w:r>
      <w:r w:rsidRPr="006E3D5F">
        <w:rPr>
          <w:rFonts w:ascii="TimesNewRomanPS" w:hAnsi="TimesNewRomanPS"/>
          <w:i/>
          <w:iCs/>
          <w:color w:val="000000" w:themeColor="text1"/>
        </w:rPr>
        <w:t xml:space="preserve">n de pm2.5 en dos municipios del </w:t>
      </w:r>
      <w:r w:rsidRPr="006E3D5F">
        <w:rPr>
          <w:rFonts w:ascii="TimesNewRomanPS" w:hAnsi="TimesNewRomanPS" w:hint="eastAsia"/>
          <w:i/>
          <w:iCs/>
          <w:color w:val="000000" w:themeColor="text1"/>
        </w:rPr>
        <w:t>á</w:t>
      </w:r>
      <w:r w:rsidRPr="006E3D5F">
        <w:rPr>
          <w:rFonts w:ascii="TimesNewRomanPS" w:hAnsi="TimesNewRomanPS"/>
          <w:i/>
          <w:iCs/>
          <w:color w:val="000000" w:themeColor="text1"/>
        </w:rPr>
        <w:t>rea metropolitana de Barranquilla a trav</w:t>
      </w:r>
      <w:r w:rsidRPr="006E3D5F">
        <w:rPr>
          <w:rFonts w:ascii="TimesNewRomanPS" w:hAnsi="TimesNewRomanPS" w:hint="eastAsia"/>
          <w:i/>
          <w:iCs/>
          <w:color w:val="000000" w:themeColor="text1"/>
        </w:rPr>
        <w:t>é</w:t>
      </w:r>
      <w:r w:rsidRPr="006E3D5F">
        <w:rPr>
          <w:rFonts w:ascii="TimesNewRomanPS" w:hAnsi="TimesNewRomanPS"/>
          <w:i/>
          <w:iCs/>
          <w:color w:val="000000" w:themeColor="text1"/>
        </w:rPr>
        <w:t xml:space="preserve">s del uso de herramientas de </w:t>
      </w:r>
      <w:proofErr w:type="spellStart"/>
      <w:r w:rsidRPr="006E3D5F">
        <w:rPr>
          <w:rFonts w:ascii="TimesNewRomanPS" w:hAnsi="TimesNewRomanPS"/>
          <w:i/>
          <w:iCs/>
          <w:color w:val="000000" w:themeColor="text1"/>
        </w:rPr>
        <w:t>sensoramiento</w:t>
      </w:r>
      <w:proofErr w:type="spellEnd"/>
      <w:r w:rsidRPr="006E3D5F">
        <w:rPr>
          <w:rFonts w:ascii="TimesNewRomanPS" w:hAnsi="TimesNewRomanPS"/>
          <w:i/>
          <w:iCs/>
          <w:color w:val="000000" w:themeColor="text1"/>
        </w:rPr>
        <w:t xml:space="preserve"> remoto</w:t>
      </w:r>
      <w:r w:rsidRPr="006E3D5F">
        <w:rPr>
          <w:rFonts w:ascii="TimesNewRomanPS" w:hAnsi="TimesNewRomanPS"/>
          <w:color w:val="000000" w:themeColor="text1"/>
        </w:rPr>
        <w:t xml:space="preserve">. </w:t>
      </w:r>
      <w:r w:rsidR="00E304E1">
        <w:rPr>
          <w:rFonts w:ascii="Yu Mincho Light" w:eastAsia="Yu Mincho Light" w:hAnsi="Yu Mincho Light" w:hint="eastAsia"/>
          <w:color w:val="000000" w:themeColor="text1"/>
        </w:rPr>
        <w:t>[</w:t>
      </w:r>
      <w:r w:rsidRPr="006E3D5F">
        <w:rPr>
          <w:rFonts w:ascii="TimesNewRomanPS" w:hAnsi="TimesNewRomanPS"/>
          <w:color w:val="000000" w:themeColor="text1"/>
        </w:rPr>
        <w:t>Tesis de Maestr</w:t>
      </w:r>
      <w:r w:rsidRPr="006E3D5F">
        <w:rPr>
          <w:rFonts w:ascii="TimesNewRomanPS" w:hAnsi="TimesNewRomanPS" w:hint="eastAsia"/>
          <w:color w:val="000000" w:themeColor="text1"/>
        </w:rPr>
        <w:t>í</w:t>
      </w:r>
      <w:r w:rsidRPr="006E3D5F">
        <w:rPr>
          <w:rFonts w:ascii="TimesNewRomanPS" w:hAnsi="TimesNewRomanPS"/>
          <w:color w:val="000000" w:themeColor="text1"/>
        </w:rPr>
        <w:t>a de Investigaci</w:t>
      </w:r>
      <w:r w:rsidRPr="006E3D5F">
        <w:rPr>
          <w:rFonts w:ascii="TimesNewRomanPS" w:hAnsi="TimesNewRomanPS" w:hint="eastAsia"/>
          <w:color w:val="000000" w:themeColor="text1"/>
        </w:rPr>
        <w:t>ó</w:t>
      </w:r>
      <w:r w:rsidRPr="006E3D5F">
        <w:rPr>
          <w:rFonts w:ascii="TimesNewRomanPS" w:hAnsi="TimesNewRomanPS"/>
          <w:color w:val="000000" w:themeColor="text1"/>
        </w:rPr>
        <w:t>n en Desarrollo Sostenible. MIDES. Universidad de la Costa. Barranquilla</w:t>
      </w:r>
      <w:r w:rsidR="00E304E1">
        <w:rPr>
          <w:rFonts w:ascii="Yu Mincho Light" w:eastAsia="Yu Mincho Light" w:hAnsi="Yu Mincho Light" w:hint="eastAsia"/>
          <w:color w:val="000000" w:themeColor="text1"/>
        </w:rPr>
        <w:t>]</w:t>
      </w:r>
      <w:r w:rsidRPr="006E3D5F">
        <w:rPr>
          <w:rFonts w:ascii="TimesNewRomanPS" w:hAnsi="TimesNewRomanPS"/>
          <w:color w:val="000000" w:themeColor="text1"/>
        </w:rPr>
        <w:t>.</w:t>
      </w:r>
      <w:r w:rsidR="006E3D5F" w:rsidRPr="006E3D5F">
        <w:rPr>
          <w:rFonts w:ascii="TimesNewRomanPS" w:hAnsi="TimesNewRomanPS"/>
          <w:color w:val="000000" w:themeColor="text1"/>
        </w:rPr>
        <w:t xml:space="preserve"> </w:t>
      </w:r>
      <w:hyperlink r:id="rId26" w:history="1">
        <w:r w:rsidR="006E3D5F" w:rsidRPr="006E3D5F">
          <w:rPr>
            <w:rStyle w:val="Hipervnculo"/>
            <w:rFonts w:ascii="TimesNewRomanPS" w:hAnsi="TimesNewRomanPS"/>
          </w:rPr>
          <w:t>https://repositorio.cuc.edu.co/bitstream/handle/11323/7078/Determinaci%c3%b3n%20del%20aporte%20de%20quemas%20de%20biomasa%20en%20la%20concentraci%c3%b3n%20de%20pm2.5%20en%20dos%20municipios%20del%20%c3%81rea%20Metropolitana%20de%20Barranquilla%20a%20trav%c3%a9s%20del%20uso%20de%20herramientas%20de%20sensoramiento%20remoto.pdf?sequence=1&amp;isAllowed=y</w:t>
        </w:r>
      </w:hyperlink>
    </w:p>
    <w:p w14:paraId="384ED5FD" w14:textId="77777777" w:rsidR="000D1BCF" w:rsidRDefault="000D1BCF" w:rsidP="00376FF4">
      <w:pPr>
        <w:ind w:left="709" w:hanging="709"/>
        <w:jc w:val="both"/>
      </w:pPr>
    </w:p>
    <w:p w14:paraId="27AB24C0" w14:textId="0FD18C47" w:rsidR="00D6719D" w:rsidRPr="004376B0" w:rsidRDefault="00D6719D" w:rsidP="00376FF4">
      <w:pPr>
        <w:ind w:left="709" w:hanging="709"/>
        <w:jc w:val="both"/>
      </w:pPr>
      <w:r w:rsidRPr="009F67E3">
        <w:t>Brites</w:t>
      </w:r>
      <w:r w:rsidR="00DB4FAD" w:rsidRPr="009F67E3">
        <w:t>,</w:t>
      </w:r>
      <w:r w:rsidRPr="009F67E3">
        <w:t xml:space="preserve"> W</w:t>
      </w:r>
      <w:r w:rsidR="004376B0" w:rsidRPr="009F67E3">
        <w:t>.</w:t>
      </w:r>
      <w:r w:rsidR="00046E95" w:rsidRPr="009F67E3">
        <w:t xml:space="preserve"> (2018)</w:t>
      </w:r>
      <w:r w:rsidR="004376B0" w:rsidRPr="009F67E3">
        <w:t>.</w:t>
      </w:r>
      <w:r w:rsidRPr="009F67E3">
        <w:t xml:space="preserve"> Twin </w:t>
      </w:r>
      <w:proofErr w:type="spellStart"/>
      <w:r w:rsidRPr="009F67E3">
        <w:t>cities</w:t>
      </w:r>
      <w:proofErr w:type="spellEnd"/>
      <w:r w:rsidRPr="009F67E3">
        <w:t xml:space="preserve">? </w:t>
      </w:r>
      <w:r w:rsidRPr="004376B0">
        <w:t xml:space="preserve">Posadas, Argentina and </w:t>
      </w:r>
      <w:proofErr w:type="spellStart"/>
      <w:r w:rsidRPr="004376B0">
        <w:t>Encarnación</w:t>
      </w:r>
      <w:proofErr w:type="spellEnd"/>
      <w:r w:rsidRPr="004376B0">
        <w:t>, Para</w:t>
      </w:r>
      <w:r w:rsidR="00046E95" w:rsidRPr="004376B0">
        <w:t>guay in socio-</w:t>
      </w:r>
      <w:proofErr w:type="spellStart"/>
      <w:r w:rsidR="00046E95" w:rsidRPr="004376B0">
        <w:t>urban</w:t>
      </w:r>
      <w:proofErr w:type="spellEnd"/>
      <w:r w:rsidR="00046E95" w:rsidRPr="004376B0">
        <w:t xml:space="preserve"> </w:t>
      </w:r>
      <w:proofErr w:type="spellStart"/>
      <w:r w:rsidR="00046E95" w:rsidRPr="004376B0">
        <w:t>perspective</w:t>
      </w:r>
      <w:proofErr w:type="spellEnd"/>
      <w:r w:rsidR="00046E95" w:rsidRPr="004376B0">
        <w:t>”</w:t>
      </w:r>
      <w:r w:rsidRPr="004376B0">
        <w:t xml:space="preserve">. </w:t>
      </w:r>
      <w:r w:rsidRPr="004376B0">
        <w:rPr>
          <w:i/>
        </w:rPr>
        <w:t>Estudios Fronterizos</w:t>
      </w:r>
      <w:r w:rsidR="007A7C2A">
        <w:rPr>
          <w:i/>
        </w:rPr>
        <w:t>.</w:t>
      </w:r>
      <w:r w:rsidR="00046E95" w:rsidRPr="004376B0">
        <w:t xml:space="preserve"> </w:t>
      </w:r>
      <w:r w:rsidRPr="00FF3D2B">
        <w:rPr>
          <w:i/>
          <w:iCs/>
        </w:rPr>
        <w:t>19</w:t>
      </w:r>
      <w:r w:rsidRPr="004376B0">
        <w:t xml:space="preserve">, e020. </w:t>
      </w:r>
      <w:hyperlink r:id="rId27" w:history="1">
        <w:r w:rsidR="009711E8" w:rsidRPr="0020753C">
          <w:rPr>
            <w:rStyle w:val="Hipervnculo"/>
          </w:rPr>
          <w:t>https://doi.org/10.21670/ref.1820020</w:t>
        </w:r>
      </w:hyperlink>
      <w:r w:rsidR="009711E8">
        <w:t xml:space="preserve"> </w:t>
      </w:r>
      <w:r w:rsidR="00046E95" w:rsidRPr="004376B0">
        <w:t xml:space="preserve"> </w:t>
      </w:r>
    </w:p>
    <w:p w14:paraId="6FBD2137" w14:textId="77777777" w:rsidR="00D6719D" w:rsidRPr="000F4A2E" w:rsidRDefault="00D6719D" w:rsidP="00376FF4">
      <w:pPr>
        <w:ind w:left="709" w:hanging="709"/>
        <w:jc w:val="both"/>
      </w:pPr>
    </w:p>
    <w:p w14:paraId="50937F2B" w14:textId="2F3110CD" w:rsidR="000B7238" w:rsidRPr="00BB19A1" w:rsidRDefault="000B7238" w:rsidP="00376FF4">
      <w:pPr>
        <w:ind w:left="709" w:hanging="709"/>
        <w:jc w:val="both"/>
        <w:rPr>
          <w:lang w:val="en-US"/>
        </w:rPr>
      </w:pPr>
      <w:proofErr w:type="spellStart"/>
      <w:r>
        <w:t>Chilian</w:t>
      </w:r>
      <w:proofErr w:type="spellEnd"/>
      <w:r>
        <w:t>-Herrera</w:t>
      </w:r>
      <w:r w:rsidR="00B913C0">
        <w:t xml:space="preserve">., O, </w:t>
      </w:r>
      <w:r>
        <w:t>Tamayo-Ortiz</w:t>
      </w:r>
      <w:r w:rsidR="00B913C0">
        <w:t>., M.</w:t>
      </w:r>
      <w:r>
        <w:t xml:space="preserve"> </w:t>
      </w:r>
      <w:proofErr w:type="spellStart"/>
      <w:r>
        <w:t>Texcalac</w:t>
      </w:r>
      <w:proofErr w:type="spellEnd"/>
      <w:r>
        <w:t>-Sangrador</w:t>
      </w:r>
      <w:r w:rsidR="00B913C0">
        <w:t>., J.</w:t>
      </w:r>
      <w:r>
        <w:t xml:space="preserve"> </w:t>
      </w:r>
      <w:proofErr w:type="spellStart"/>
      <w:r w:rsidRPr="00B913C0">
        <w:t>Rothenberg</w:t>
      </w:r>
      <w:proofErr w:type="spellEnd"/>
      <w:r w:rsidR="00B913C0" w:rsidRPr="00B913C0">
        <w:t>.</w:t>
      </w:r>
      <w:r w:rsidR="00B913C0">
        <w:t xml:space="preserve">, S. </w:t>
      </w:r>
      <w:r w:rsidRPr="00B913C0">
        <w:t>López-Ridaura</w:t>
      </w:r>
      <w:r w:rsidR="00B913C0">
        <w:t>., R.,</w:t>
      </w:r>
      <w:r w:rsidRPr="00B913C0">
        <w:t xml:space="preserve"> Romero-Martínez</w:t>
      </w:r>
      <w:r w:rsidR="00B913C0" w:rsidRPr="00B913C0">
        <w:t>.,</w:t>
      </w:r>
      <w:r w:rsidR="00B913C0">
        <w:t xml:space="preserve"> M., </w:t>
      </w:r>
      <w:r w:rsidRPr="00B913C0">
        <w:t>Wright</w:t>
      </w:r>
      <w:r w:rsidR="00B913C0" w:rsidRPr="00B913C0">
        <w:t>.,</w:t>
      </w:r>
      <w:r w:rsidR="00B913C0">
        <w:t xml:space="preserve"> R.,</w:t>
      </w:r>
      <w:r w:rsidRPr="00B913C0">
        <w:t xml:space="preserve"> Just</w:t>
      </w:r>
      <w:r w:rsidR="00B913C0">
        <w:t xml:space="preserve">., A., </w:t>
      </w:r>
      <w:proofErr w:type="spellStart"/>
      <w:r w:rsidRPr="00B913C0">
        <w:t>Kloog</w:t>
      </w:r>
      <w:proofErr w:type="spellEnd"/>
      <w:r w:rsidR="00B913C0" w:rsidRPr="00B913C0">
        <w:t>.,</w:t>
      </w:r>
      <w:r w:rsidR="00B913C0">
        <w:t xml:space="preserve"> I.,</w:t>
      </w:r>
      <w:r w:rsidRPr="00B913C0">
        <w:t xml:space="preserve"> 7</w:t>
      </w:r>
      <w:r w:rsidR="00B913C0">
        <w:t xml:space="preserve"> </w:t>
      </w:r>
      <w:r>
        <w:t>Bautista-Arredondo</w:t>
      </w:r>
      <w:r w:rsidR="00B913C0">
        <w:t>., L., &amp;</w:t>
      </w:r>
      <w:r>
        <w:t xml:space="preserve"> Téllez-Rojo</w:t>
      </w:r>
      <w:r w:rsidR="00B913C0">
        <w:t>., M. (2021)</w:t>
      </w:r>
      <w:r w:rsidR="006278E3">
        <w:t xml:space="preserve">. </w:t>
      </w:r>
      <w:r w:rsidR="006278E3" w:rsidRPr="006278E3">
        <w:rPr>
          <w:lang w:val="en-US"/>
        </w:rPr>
        <w:t>PM2.5 exposure as a risk factor for type 2</w:t>
      </w:r>
      <w:r w:rsidR="006278E3">
        <w:rPr>
          <w:lang w:val="en-US"/>
        </w:rPr>
        <w:t xml:space="preserve"> </w:t>
      </w:r>
      <w:r w:rsidR="006278E3" w:rsidRPr="006278E3">
        <w:rPr>
          <w:lang w:val="en-US"/>
        </w:rPr>
        <w:t>diabetes mellitus in the Mexico City</w:t>
      </w:r>
      <w:r w:rsidR="006278E3">
        <w:rPr>
          <w:lang w:val="en-US"/>
        </w:rPr>
        <w:t xml:space="preserve"> </w:t>
      </w:r>
      <w:r w:rsidR="006278E3" w:rsidRPr="006278E3">
        <w:rPr>
          <w:lang w:val="en-US"/>
        </w:rPr>
        <w:t>metropolitan area</w:t>
      </w:r>
      <w:r w:rsidR="006278E3">
        <w:rPr>
          <w:lang w:val="en-US"/>
        </w:rPr>
        <w:t xml:space="preserve">. </w:t>
      </w:r>
      <w:r w:rsidR="006278E3" w:rsidRPr="00A57AFB">
        <w:rPr>
          <w:i/>
          <w:iCs/>
          <w:lang w:val="en-US"/>
        </w:rPr>
        <w:t>BMC Public Health</w:t>
      </w:r>
      <w:r w:rsidR="006278E3">
        <w:rPr>
          <w:lang w:val="en-US"/>
        </w:rPr>
        <w:t>. (21)</w:t>
      </w:r>
      <w:r w:rsidR="00453E79">
        <w:rPr>
          <w:lang w:val="en-US"/>
        </w:rPr>
        <w:t>,</w:t>
      </w:r>
      <w:r w:rsidR="006278E3">
        <w:rPr>
          <w:lang w:val="en-US"/>
        </w:rPr>
        <w:t xml:space="preserve"> 1-10.  </w:t>
      </w:r>
      <w:hyperlink r:id="rId28" w:history="1">
        <w:r w:rsidR="006278E3" w:rsidRPr="00BB19A1">
          <w:rPr>
            <w:rStyle w:val="Hipervnculo"/>
            <w:lang w:val="en-US"/>
          </w:rPr>
          <w:t>https://doi.org/10.1186/s12889-021-12112-w</w:t>
        </w:r>
      </w:hyperlink>
      <w:r w:rsidR="006278E3" w:rsidRPr="00BB19A1">
        <w:rPr>
          <w:lang w:val="en-US"/>
        </w:rPr>
        <w:t xml:space="preserve">   </w:t>
      </w:r>
      <w:r w:rsidR="00B913C0" w:rsidRPr="00BB19A1">
        <w:rPr>
          <w:lang w:val="en-US"/>
        </w:rPr>
        <w:t xml:space="preserve"> </w:t>
      </w:r>
    </w:p>
    <w:p w14:paraId="4A3465CE" w14:textId="77777777" w:rsidR="00B913C0" w:rsidRPr="00BB19A1" w:rsidRDefault="00B913C0" w:rsidP="00376FF4">
      <w:pPr>
        <w:ind w:left="709" w:hanging="709"/>
        <w:jc w:val="both"/>
        <w:rPr>
          <w:lang w:val="en-US"/>
        </w:rPr>
      </w:pPr>
    </w:p>
    <w:p w14:paraId="6BB647D3" w14:textId="2450D261" w:rsidR="009711E8" w:rsidRPr="00EC55E2" w:rsidRDefault="00857BF1" w:rsidP="00376FF4">
      <w:pPr>
        <w:ind w:left="709" w:hanging="709"/>
        <w:jc w:val="both"/>
      </w:pPr>
      <w:proofErr w:type="spellStart"/>
      <w:r w:rsidRPr="00BB19A1">
        <w:rPr>
          <w:lang w:val="en-US"/>
        </w:rPr>
        <w:lastRenderedPageBreak/>
        <w:t>Ech</w:t>
      </w:r>
      <w:r w:rsidR="00046E95" w:rsidRPr="00BB19A1">
        <w:rPr>
          <w:lang w:val="en-US"/>
        </w:rPr>
        <w:t>everri</w:t>
      </w:r>
      <w:proofErr w:type="spellEnd"/>
      <w:r w:rsidR="00046E95" w:rsidRPr="00BB19A1">
        <w:rPr>
          <w:lang w:val="en-US"/>
        </w:rPr>
        <w:t xml:space="preserve"> </w:t>
      </w:r>
      <w:proofErr w:type="spellStart"/>
      <w:r w:rsidR="00046E95" w:rsidRPr="00BB19A1">
        <w:rPr>
          <w:lang w:val="en-US"/>
        </w:rPr>
        <w:t>Londoño</w:t>
      </w:r>
      <w:proofErr w:type="spellEnd"/>
      <w:r w:rsidR="004376B0" w:rsidRPr="00BB19A1">
        <w:rPr>
          <w:lang w:val="en-US"/>
        </w:rPr>
        <w:t>.,</w:t>
      </w:r>
      <w:r w:rsidR="00046E95" w:rsidRPr="00BB19A1">
        <w:rPr>
          <w:lang w:val="en-US"/>
        </w:rPr>
        <w:t xml:space="preserve"> C, </w:t>
      </w:r>
      <w:r w:rsidR="004376B0" w:rsidRPr="00BB19A1">
        <w:rPr>
          <w:lang w:val="en-US"/>
        </w:rPr>
        <w:t>&amp;</w:t>
      </w:r>
      <w:r w:rsidR="00046E95" w:rsidRPr="00BB19A1">
        <w:rPr>
          <w:lang w:val="en-US"/>
        </w:rPr>
        <w:t xml:space="preserve"> Vasco Maya</w:t>
      </w:r>
      <w:r w:rsidR="000D40DE" w:rsidRPr="00BB19A1">
        <w:rPr>
          <w:lang w:val="en-US"/>
        </w:rPr>
        <w:t>.,</w:t>
      </w:r>
      <w:r w:rsidR="004376B0" w:rsidRPr="00BB19A1">
        <w:rPr>
          <w:lang w:val="en-US"/>
        </w:rPr>
        <w:t xml:space="preserve"> G</w:t>
      </w:r>
      <w:r w:rsidR="000D40DE" w:rsidRPr="00BB19A1">
        <w:rPr>
          <w:lang w:val="en-US"/>
        </w:rPr>
        <w:t>.</w:t>
      </w:r>
      <w:r w:rsidR="00046E95" w:rsidRPr="00BB19A1">
        <w:rPr>
          <w:lang w:val="en-US"/>
        </w:rPr>
        <w:t xml:space="preserve"> (2008)</w:t>
      </w:r>
      <w:r w:rsidR="000D40DE" w:rsidRPr="00BB19A1">
        <w:rPr>
          <w:lang w:val="en-US"/>
        </w:rPr>
        <w:t>.</w:t>
      </w:r>
      <w:r w:rsidRPr="00BB19A1">
        <w:rPr>
          <w:lang w:val="en-US"/>
        </w:rPr>
        <w:t xml:space="preserve"> </w:t>
      </w:r>
      <w:r w:rsidRPr="000D40DE">
        <w:t xml:space="preserve">Relación entre las partículas finas (pm2.5) y respirables (pm10) en la ciudad de Medellín. </w:t>
      </w:r>
      <w:r w:rsidRPr="00127108">
        <w:rPr>
          <w:i/>
        </w:rPr>
        <w:t>Rev</w:t>
      </w:r>
      <w:r w:rsidR="00EC55E2" w:rsidRPr="00127108">
        <w:rPr>
          <w:i/>
        </w:rPr>
        <w:t xml:space="preserve">ista de </w:t>
      </w:r>
      <w:r w:rsidRPr="00127108">
        <w:rPr>
          <w:i/>
        </w:rPr>
        <w:t>Ing</w:t>
      </w:r>
      <w:r w:rsidR="00EC55E2" w:rsidRPr="00127108">
        <w:rPr>
          <w:i/>
        </w:rPr>
        <w:t>eniería</w:t>
      </w:r>
      <w:r w:rsidR="00453E79">
        <w:rPr>
          <w:i/>
        </w:rPr>
        <w:t>,</w:t>
      </w:r>
      <w:r w:rsidRPr="00127108">
        <w:rPr>
          <w:i/>
        </w:rPr>
        <w:t xml:space="preserve"> </w:t>
      </w:r>
      <w:r w:rsidR="000D40DE" w:rsidRPr="00FF3D2B">
        <w:rPr>
          <w:i/>
          <w:iCs/>
        </w:rPr>
        <w:t>7</w:t>
      </w:r>
      <w:r w:rsidR="000D40DE" w:rsidRPr="00127108">
        <w:t>(</w:t>
      </w:r>
      <w:r w:rsidR="00046E95" w:rsidRPr="00127108">
        <w:t>2</w:t>
      </w:r>
      <w:r w:rsidR="000D40DE" w:rsidRPr="00127108">
        <w:t>)</w:t>
      </w:r>
      <w:r w:rsidR="00A35175" w:rsidRPr="00127108">
        <w:t>,</w:t>
      </w:r>
      <w:r w:rsidRPr="00127108">
        <w:t xml:space="preserve"> 23-42.</w:t>
      </w:r>
      <w:r w:rsidR="009711E8" w:rsidRPr="00127108">
        <w:t xml:space="preserve"> </w:t>
      </w:r>
      <w:hyperlink r:id="rId29" w:history="1">
        <w:r w:rsidR="009711E8" w:rsidRPr="00EC55E2">
          <w:rPr>
            <w:rStyle w:val="Hipervnculo"/>
          </w:rPr>
          <w:t>https://revistas.udem.edu.co/index.php/ingenierias/article/view/198</w:t>
        </w:r>
      </w:hyperlink>
      <w:r w:rsidR="009711E8" w:rsidRPr="00EC55E2">
        <w:t xml:space="preserve"> </w:t>
      </w:r>
    </w:p>
    <w:p w14:paraId="5E2F4107" w14:textId="77777777" w:rsidR="00D24220" w:rsidRPr="00EC55E2" w:rsidRDefault="00D24220" w:rsidP="00376FF4">
      <w:pPr>
        <w:pStyle w:val="Textonotapie"/>
        <w:ind w:left="709" w:hanging="709"/>
        <w:jc w:val="both"/>
        <w:rPr>
          <w:rFonts w:ascii="Times New Roman" w:hAnsi="Times New Roman" w:cs="Times New Roman"/>
          <w:lang w:val="es-AR"/>
        </w:rPr>
      </w:pPr>
    </w:p>
    <w:p w14:paraId="7A08A276" w14:textId="68148730" w:rsidR="00300A06" w:rsidRDefault="00300A06" w:rsidP="00376FF4">
      <w:pPr>
        <w:pStyle w:val="Textonotapie"/>
        <w:ind w:left="709" w:hanging="709"/>
        <w:jc w:val="both"/>
        <w:rPr>
          <w:rFonts w:ascii="Times New Roman" w:hAnsi="Times New Roman" w:cs="Times New Roman"/>
        </w:rPr>
      </w:pPr>
      <w:r>
        <w:rPr>
          <w:rFonts w:ascii="Times New Roman" w:hAnsi="Times New Roman" w:cs="Times New Roman"/>
        </w:rPr>
        <w:t xml:space="preserve">García, P. (2000). </w:t>
      </w:r>
      <w:r w:rsidRPr="00300A06">
        <w:rPr>
          <w:rFonts w:ascii="Times New Roman" w:hAnsi="Times New Roman" w:cs="Times New Roman"/>
        </w:rPr>
        <w:t>Principio de parsimonia e inferencia filogenética en Sobe</w:t>
      </w:r>
      <w:r>
        <w:rPr>
          <w:rFonts w:ascii="Times New Roman" w:hAnsi="Times New Roman" w:cs="Times New Roman"/>
        </w:rPr>
        <w:t xml:space="preserve">. </w:t>
      </w:r>
      <w:r w:rsidRPr="00300A06">
        <w:rPr>
          <w:rFonts w:ascii="Times New Roman" w:hAnsi="Times New Roman" w:cs="Times New Roman"/>
        </w:rPr>
        <w:t>Colecciones</w:t>
      </w:r>
      <w:r w:rsidR="005A585F">
        <w:rPr>
          <w:rFonts w:ascii="Times New Roman" w:hAnsi="Times New Roman" w:cs="Times New Roman"/>
        </w:rPr>
        <w:t xml:space="preserve"> </w:t>
      </w:r>
      <w:r w:rsidRPr="005A585F">
        <w:rPr>
          <w:rFonts w:ascii="Times New Roman" w:hAnsi="Times New Roman" w:cs="Times New Roman"/>
          <w:i/>
          <w:iCs/>
        </w:rPr>
        <w:t>Epistemología e Historia de la Ciencia</w:t>
      </w:r>
      <w:r w:rsidR="00AC32FE">
        <w:rPr>
          <w:rFonts w:ascii="Times New Roman" w:hAnsi="Times New Roman" w:cs="Times New Roman"/>
          <w:i/>
          <w:iCs/>
        </w:rPr>
        <w:t>,</w:t>
      </w:r>
      <w:r w:rsidR="005A585F" w:rsidRPr="005A585F">
        <w:rPr>
          <w:rFonts w:ascii="Times New Roman" w:hAnsi="Times New Roman" w:cs="Times New Roman"/>
        </w:rPr>
        <w:t xml:space="preserve"> </w:t>
      </w:r>
      <w:r w:rsidR="005A585F" w:rsidRPr="00FF3D2B">
        <w:rPr>
          <w:rFonts w:ascii="Times New Roman" w:hAnsi="Times New Roman" w:cs="Times New Roman"/>
          <w:i/>
          <w:iCs/>
        </w:rPr>
        <w:t>6</w:t>
      </w:r>
      <w:r w:rsidR="005A585F">
        <w:rPr>
          <w:rFonts w:ascii="Times New Roman" w:hAnsi="Times New Roman" w:cs="Times New Roman"/>
        </w:rPr>
        <w:t>(</w:t>
      </w:r>
      <w:r w:rsidR="005A585F" w:rsidRPr="005A585F">
        <w:rPr>
          <w:rFonts w:ascii="Times New Roman" w:hAnsi="Times New Roman" w:cs="Times New Roman"/>
        </w:rPr>
        <w:t>6</w:t>
      </w:r>
      <w:r w:rsidR="005A585F">
        <w:rPr>
          <w:rFonts w:ascii="Times New Roman" w:hAnsi="Times New Roman" w:cs="Times New Roman"/>
        </w:rPr>
        <w:t>)</w:t>
      </w:r>
      <w:r w:rsidR="00AC32FE">
        <w:rPr>
          <w:rFonts w:ascii="Times New Roman" w:hAnsi="Times New Roman" w:cs="Times New Roman"/>
        </w:rPr>
        <w:t>,</w:t>
      </w:r>
      <w:r w:rsidR="005A585F">
        <w:rPr>
          <w:rFonts w:ascii="Times New Roman" w:hAnsi="Times New Roman" w:cs="Times New Roman"/>
        </w:rPr>
        <w:t xml:space="preserve"> 193-200. </w:t>
      </w:r>
      <w:hyperlink r:id="rId30" w:history="1">
        <w:r w:rsidR="005A585F" w:rsidRPr="00FB1678">
          <w:rPr>
            <w:rStyle w:val="Hipervnculo"/>
            <w:rFonts w:ascii="Times New Roman" w:hAnsi="Times New Roman" w:cs="Times New Roman"/>
          </w:rPr>
          <w:t>http://hdl.handle.net/11086/4468</w:t>
        </w:r>
      </w:hyperlink>
      <w:r w:rsidR="005A585F">
        <w:rPr>
          <w:rFonts w:ascii="Times New Roman" w:hAnsi="Times New Roman" w:cs="Times New Roman"/>
        </w:rPr>
        <w:t xml:space="preserve"> </w:t>
      </w:r>
    </w:p>
    <w:p w14:paraId="05D15196" w14:textId="77777777" w:rsidR="00300A06" w:rsidRDefault="00300A06" w:rsidP="00376FF4">
      <w:pPr>
        <w:pStyle w:val="Textonotapie"/>
        <w:ind w:left="709" w:hanging="709"/>
        <w:jc w:val="both"/>
        <w:rPr>
          <w:rFonts w:ascii="Times New Roman" w:hAnsi="Times New Roman" w:cs="Times New Roman"/>
        </w:rPr>
      </w:pPr>
    </w:p>
    <w:p w14:paraId="1C62A505" w14:textId="1038E8D9" w:rsidR="00857BF1" w:rsidRPr="00C35FE5" w:rsidRDefault="00B74550" w:rsidP="00376FF4">
      <w:pPr>
        <w:pStyle w:val="Textonotapie"/>
        <w:ind w:left="709" w:hanging="709"/>
        <w:jc w:val="both"/>
        <w:rPr>
          <w:rFonts w:ascii="Times New Roman" w:hAnsi="Times New Roman" w:cs="Times New Roman"/>
          <w:lang w:val="es-PY"/>
        </w:rPr>
      </w:pPr>
      <w:r w:rsidRPr="000D40DE">
        <w:rPr>
          <w:rFonts w:ascii="Times New Roman" w:hAnsi="Times New Roman" w:cs="Times New Roman"/>
        </w:rPr>
        <w:t>García-Reynoso</w:t>
      </w:r>
      <w:r w:rsidR="000D40DE">
        <w:rPr>
          <w:rFonts w:ascii="Times New Roman" w:hAnsi="Times New Roman" w:cs="Times New Roman"/>
        </w:rPr>
        <w:t>,</w:t>
      </w:r>
      <w:r w:rsidRPr="000D40DE">
        <w:rPr>
          <w:rFonts w:ascii="Times New Roman" w:hAnsi="Times New Roman" w:cs="Times New Roman"/>
        </w:rPr>
        <w:t xml:space="preserve"> J</w:t>
      </w:r>
      <w:r w:rsidR="000D40DE" w:rsidRPr="000D40DE">
        <w:rPr>
          <w:rFonts w:ascii="Times New Roman" w:hAnsi="Times New Roman" w:cs="Times New Roman"/>
        </w:rPr>
        <w:t>.</w:t>
      </w:r>
      <w:r w:rsidRPr="000D40DE">
        <w:rPr>
          <w:rFonts w:ascii="Times New Roman" w:hAnsi="Times New Roman" w:cs="Times New Roman"/>
        </w:rPr>
        <w:t xml:space="preserve">, </w:t>
      </w:r>
      <w:proofErr w:type="spellStart"/>
      <w:r w:rsidRPr="000D40DE">
        <w:rPr>
          <w:rFonts w:ascii="Times New Roman" w:hAnsi="Times New Roman" w:cs="Times New Roman"/>
        </w:rPr>
        <w:t>Grutter</w:t>
      </w:r>
      <w:proofErr w:type="spellEnd"/>
      <w:r w:rsidR="000D40DE" w:rsidRPr="000D40DE">
        <w:rPr>
          <w:rFonts w:ascii="Times New Roman" w:hAnsi="Times New Roman" w:cs="Times New Roman"/>
        </w:rPr>
        <w:t>, A</w:t>
      </w:r>
      <w:r w:rsidR="00C952BD">
        <w:rPr>
          <w:rFonts w:ascii="Times New Roman" w:hAnsi="Times New Roman" w:cs="Times New Roman"/>
        </w:rPr>
        <w:t>;</w:t>
      </w:r>
      <w:r w:rsidRPr="000D40DE">
        <w:rPr>
          <w:rFonts w:ascii="Times New Roman" w:hAnsi="Times New Roman" w:cs="Times New Roman"/>
        </w:rPr>
        <w:t xml:space="preserve"> Cintora-Juárez</w:t>
      </w:r>
      <w:r w:rsidR="000D40DE" w:rsidRPr="000D40DE">
        <w:rPr>
          <w:rFonts w:ascii="Times New Roman" w:hAnsi="Times New Roman" w:cs="Times New Roman"/>
        </w:rPr>
        <w:t>., D</w:t>
      </w:r>
      <w:r w:rsidR="000D40DE">
        <w:rPr>
          <w:rFonts w:ascii="Times New Roman" w:hAnsi="Times New Roman" w:cs="Times New Roman"/>
        </w:rPr>
        <w:t>.</w:t>
      </w:r>
      <w:r w:rsidRPr="000D40DE">
        <w:rPr>
          <w:rFonts w:ascii="Times New Roman" w:hAnsi="Times New Roman" w:cs="Times New Roman"/>
        </w:rPr>
        <w:t xml:space="preserve"> (2007)</w:t>
      </w:r>
      <w:r w:rsidR="000D40DE">
        <w:rPr>
          <w:rFonts w:ascii="Times New Roman" w:hAnsi="Times New Roman" w:cs="Times New Roman"/>
        </w:rPr>
        <w:t>.</w:t>
      </w:r>
      <w:r w:rsidR="00857BF1" w:rsidRPr="000D40DE">
        <w:rPr>
          <w:rFonts w:ascii="Times New Roman" w:hAnsi="Times New Roman" w:cs="Times New Roman"/>
        </w:rPr>
        <w:t xml:space="preserve"> Evaluación del riesgo por contaminantes criterio y formaldehído en la Ciudad de México. </w:t>
      </w:r>
      <w:r w:rsidR="00857BF1" w:rsidRPr="00A1678F">
        <w:rPr>
          <w:rFonts w:ascii="Times New Roman" w:hAnsi="Times New Roman" w:cs="Times New Roman"/>
          <w:i/>
          <w:lang w:val="es-AR"/>
        </w:rPr>
        <w:t>Rev</w:t>
      </w:r>
      <w:r w:rsidR="00C35FE5" w:rsidRPr="00A1678F">
        <w:rPr>
          <w:rFonts w:ascii="Times New Roman" w:hAnsi="Times New Roman" w:cs="Times New Roman"/>
          <w:i/>
          <w:lang w:val="es-AR"/>
        </w:rPr>
        <w:t>ista</w:t>
      </w:r>
      <w:r w:rsidR="00857BF1" w:rsidRPr="00A1678F">
        <w:rPr>
          <w:rFonts w:ascii="Times New Roman" w:hAnsi="Times New Roman" w:cs="Times New Roman"/>
          <w:i/>
          <w:lang w:val="es-AR"/>
        </w:rPr>
        <w:t xml:space="preserve"> In</w:t>
      </w:r>
      <w:r w:rsidR="00C35FE5" w:rsidRPr="00A1678F">
        <w:rPr>
          <w:rFonts w:ascii="Times New Roman" w:hAnsi="Times New Roman" w:cs="Times New Roman"/>
          <w:i/>
          <w:lang w:val="es-AR"/>
        </w:rPr>
        <w:t>ternacional de</w:t>
      </w:r>
      <w:r w:rsidR="00857BF1" w:rsidRPr="00A1678F">
        <w:rPr>
          <w:rFonts w:ascii="Times New Roman" w:hAnsi="Times New Roman" w:cs="Times New Roman"/>
          <w:i/>
          <w:lang w:val="es-AR"/>
        </w:rPr>
        <w:t xml:space="preserve"> Conta</w:t>
      </w:r>
      <w:r w:rsidR="00C35FE5" w:rsidRPr="00A1678F">
        <w:rPr>
          <w:rFonts w:ascii="Times New Roman" w:hAnsi="Times New Roman" w:cs="Times New Roman"/>
          <w:i/>
          <w:lang w:val="es-AR"/>
        </w:rPr>
        <w:t>minación</w:t>
      </w:r>
      <w:r w:rsidR="00A1678F">
        <w:rPr>
          <w:rFonts w:ascii="Times New Roman" w:hAnsi="Times New Roman" w:cs="Times New Roman"/>
          <w:i/>
          <w:lang w:val="es-AR"/>
        </w:rPr>
        <w:t xml:space="preserve"> </w:t>
      </w:r>
      <w:r w:rsidR="00857BF1" w:rsidRPr="00C35FE5">
        <w:rPr>
          <w:rFonts w:ascii="Times New Roman" w:hAnsi="Times New Roman" w:cs="Times New Roman"/>
          <w:i/>
          <w:lang w:val="es-PY"/>
        </w:rPr>
        <w:t>Ambien</w:t>
      </w:r>
      <w:r w:rsidR="00C35FE5" w:rsidRPr="00C35FE5">
        <w:rPr>
          <w:rFonts w:ascii="Times New Roman" w:hAnsi="Times New Roman" w:cs="Times New Roman"/>
          <w:i/>
          <w:lang w:val="es-PY"/>
        </w:rPr>
        <w:t>tal</w:t>
      </w:r>
      <w:r w:rsidR="00AC32FE">
        <w:rPr>
          <w:rFonts w:ascii="Times New Roman" w:hAnsi="Times New Roman" w:cs="Times New Roman"/>
          <w:i/>
          <w:lang w:val="es-PY"/>
        </w:rPr>
        <w:t>,</w:t>
      </w:r>
      <w:r w:rsidR="00857BF1" w:rsidRPr="00C35FE5">
        <w:rPr>
          <w:rFonts w:ascii="Times New Roman" w:hAnsi="Times New Roman" w:cs="Times New Roman"/>
          <w:lang w:val="es-PY"/>
        </w:rPr>
        <w:t xml:space="preserve"> </w:t>
      </w:r>
      <w:r w:rsidRPr="00C35FE5">
        <w:rPr>
          <w:rFonts w:ascii="Times New Roman" w:hAnsi="Times New Roman" w:cs="Times New Roman"/>
          <w:lang w:val="es-PY"/>
        </w:rPr>
        <w:t>23</w:t>
      </w:r>
      <w:r w:rsidR="000D40DE" w:rsidRPr="00C35FE5">
        <w:rPr>
          <w:rFonts w:ascii="Times New Roman" w:hAnsi="Times New Roman" w:cs="Times New Roman"/>
          <w:lang w:val="es-PY"/>
        </w:rPr>
        <w:t>(</w:t>
      </w:r>
      <w:r w:rsidRPr="00C35FE5">
        <w:rPr>
          <w:rFonts w:ascii="Times New Roman" w:hAnsi="Times New Roman" w:cs="Times New Roman"/>
          <w:lang w:val="es-PY"/>
        </w:rPr>
        <w:t>4</w:t>
      </w:r>
      <w:r w:rsidR="000D40DE" w:rsidRPr="00C35FE5">
        <w:rPr>
          <w:rFonts w:ascii="Times New Roman" w:hAnsi="Times New Roman" w:cs="Times New Roman"/>
          <w:lang w:val="es-PY"/>
        </w:rPr>
        <w:t>),</w:t>
      </w:r>
      <w:r w:rsidR="00AC32FE">
        <w:rPr>
          <w:rFonts w:ascii="Times New Roman" w:hAnsi="Times New Roman" w:cs="Times New Roman"/>
          <w:lang w:val="es-PY"/>
        </w:rPr>
        <w:t xml:space="preserve"> </w:t>
      </w:r>
      <w:r w:rsidR="00857BF1" w:rsidRPr="00C35FE5">
        <w:rPr>
          <w:rFonts w:ascii="Times New Roman" w:hAnsi="Times New Roman" w:cs="Times New Roman"/>
          <w:lang w:val="es-PY"/>
        </w:rPr>
        <w:t>169-175.</w:t>
      </w:r>
      <w:r w:rsidR="009711E8" w:rsidRPr="00C35FE5">
        <w:rPr>
          <w:rFonts w:ascii="Times New Roman" w:hAnsi="Times New Roman" w:cs="Times New Roman"/>
          <w:lang w:val="es-PY"/>
        </w:rPr>
        <w:t xml:space="preserve"> </w:t>
      </w:r>
      <w:hyperlink r:id="rId31" w:history="1">
        <w:r w:rsidR="009711E8" w:rsidRPr="00C35FE5">
          <w:rPr>
            <w:rStyle w:val="Hipervnculo"/>
            <w:rFonts w:ascii="Times New Roman" w:hAnsi="Times New Roman" w:cs="Times New Roman"/>
            <w:lang w:val="es-PY"/>
          </w:rPr>
          <w:t>https://www.revistascca.unam.mx/rica/index.php/rica/article/view/21634</w:t>
        </w:r>
      </w:hyperlink>
      <w:r w:rsidR="009711E8" w:rsidRPr="00C35FE5">
        <w:rPr>
          <w:rFonts w:ascii="Times New Roman" w:hAnsi="Times New Roman" w:cs="Times New Roman"/>
          <w:lang w:val="es-PY"/>
        </w:rPr>
        <w:t xml:space="preserve"> </w:t>
      </w:r>
    </w:p>
    <w:p w14:paraId="1F0AFCFC" w14:textId="77777777" w:rsidR="000C3DB3" w:rsidRDefault="000C3DB3" w:rsidP="00376FF4">
      <w:pPr>
        <w:pStyle w:val="Textonotapie"/>
        <w:ind w:left="709" w:hanging="709"/>
        <w:jc w:val="both"/>
        <w:rPr>
          <w:rFonts w:ascii="Times New Roman" w:hAnsi="Times New Roman" w:cs="Times New Roman"/>
          <w:lang w:val="es-PY"/>
        </w:rPr>
      </w:pPr>
    </w:p>
    <w:p w14:paraId="169B853C" w14:textId="0479F0E9" w:rsidR="00046E95" w:rsidRPr="00C35FE5" w:rsidRDefault="000C3DB3" w:rsidP="00376FF4">
      <w:pPr>
        <w:pStyle w:val="Textonotapie"/>
        <w:ind w:left="709" w:hanging="709"/>
        <w:jc w:val="both"/>
        <w:rPr>
          <w:rFonts w:ascii="Times New Roman" w:hAnsi="Times New Roman" w:cs="Times New Roman"/>
          <w:lang w:val="es-PY"/>
        </w:rPr>
      </w:pPr>
      <w:r w:rsidRPr="000C3DB3">
        <w:rPr>
          <w:rFonts w:ascii="Times New Roman" w:hAnsi="Times New Roman" w:cs="Times New Roman"/>
          <w:lang w:val="es-PY"/>
        </w:rPr>
        <w:t xml:space="preserve">García Sánchez, D., Vega Méndez, J., &amp; Mora Mora, L. (2021). Experiencias incipientes de inventarios de emisiones de gases de efecto invernadero en el ámbito local en Costa Rica. </w:t>
      </w:r>
      <w:r w:rsidRPr="00C35FE5">
        <w:rPr>
          <w:rFonts w:ascii="Times New Roman" w:hAnsi="Times New Roman" w:cs="Times New Roman"/>
          <w:i/>
          <w:iCs/>
          <w:lang w:val="es-PY"/>
        </w:rPr>
        <w:t>Revista de Ciencias Ambientales</w:t>
      </w:r>
      <w:r w:rsidRPr="000C3DB3">
        <w:rPr>
          <w:rFonts w:ascii="Times New Roman" w:hAnsi="Times New Roman" w:cs="Times New Roman"/>
          <w:lang w:val="es-PY"/>
        </w:rPr>
        <w:t xml:space="preserve">, </w:t>
      </w:r>
      <w:r w:rsidRPr="00F7389A">
        <w:rPr>
          <w:rFonts w:ascii="Times New Roman" w:hAnsi="Times New Roman" w:cs="Times New Roman"/>
          <w:i/>
          <w:iCs/>
          <w:lang w:val="es-PY"/>
        </w:rPr>
        <w:t>55</w:t>
      </w:r>
      <w:r w:rsidRPr="000C3DB3">
        <w:rPr>
          <w:rFonts w:ascii="Times New Roman" w:hAnsi="Times New Roman" w:cs="Times New Roman"/>
          <w:lang w:val="es-PY"/>
        </w:rPr>
        <w:t xml:space="preserve">(1), 186-210. </w:t>
      </w:r>
      <w:hyperlink r:id="rId32" w:history="1">
        <w:r w:rsidRPr="00FF3D2B">
          <w:rPr>
            <w:rStyle w:val="Hipervnculo"/>
            <w:rFonts w:ascii="Times New Roman" w:hAnsi="Times New Roman" w:cs="Times New Roman"/>
            <w:lang w:val="es-PY"/>
          </w:rPr>
          <w:t>https://doi.org/10.15359/rca.55-1.9</w:t>
        </w:r>
      </w:hyperlink>
    </w:p>
    <w:p w14:paraId="13D82C60" w14:textId="77777777" w:rsidR="000C3DB3" w:rsidRPr="00C35FE5" w:rsidRDefault="000C3DB3" w:rsidP="00376FF4">
      <w:pPr>
        <w:pStyle w:val="Textonotapie"/>
        <w:ind w:left="709" w:hanging="709"/>
        <w:jc w:val="both"/>
        <w:rPr>
          <w:rFonts w:ascii="Times New Roman" w:hAnsi="Times New Roman" w:cs="Times New Roman"/>
          <w:lang w:val="es-PY"/>
        </w:rPr>
      </w:pPr>
    </w:p>
    <w:p w14:paraId="0F617C59" w14:textId="2C848E2B" w:rsidR="00857BF1" w:rsidRPr="00BB19A1" w:rsidRDefault="00B74550" w:rsidP="00376FF4">
      <w:pPr>
        <w:pStyle w:val="Textonotapie"/>
        <w:ind w:left="709" w:hanging="709"/>
        <w:jc w:val="both"/>
        <w:rPr>
          <w:rFonts w:ascii="Times New Roman" w:hAnsi="Times New Roman" w:cs="Times New Roman"/>
          <w:lang w:val="es-CR"/>
        </w:rPr>
      </w:pPr>
      <w:r w:rsidRPr="00457C14">
        <w:rPr>
          <w:rFonts w:ascii="Times New Roman" w:hAnsi="Times New Roman" w:cs="Times New Roman"/>
          <w:lang w:val="en-US"/>
        </w:rPr>
        <w:t>Gold</w:t>
      </w:r>
      <w:r w:rsidR="00457C14" w:rsidRPr="00457C14">
        <w:rPr>
          <w:rFonts w:ascii="Times New Roman" w:hAnsi="Times New Roman" w:cs="Times New Roman"/>
          <w:lang w:val="en-US"/>
        </w:rPr>
        <w:t>,</w:t>
      </w:r>
      <w:r w:rsidRPr="00457C14">
        <w:rPr>
          <w:rFonts w:ascii="Times New Roman" w:hAnsi="Times New Roman" w:cs="Times New Roman"/>
          <w:lang w:val="en-US"/>
        </w:rPr>
        <w:t xml:space="preserve"> D</w:t>
      </w:r>
      <w:r w:rsidR="000D40DE" w:rsidRPr="00457C14">
        <w:rPr>
          <w:rFonts w:ascii="Times New Roman" w:hAnsi="Times New Roman" w:cs="Times New Roman"/>
          <w:lang w:val="en-US"/>
        </w:rPr>
        <w:t>.</w:t>
      </w:r>
      <w:r w:rsidR="00857BF1" w:rsidRPr="00457C14">
        <w:rPr>
          <w:rFonts w:ascii="Times New Roman" w:hAnsi="Times New Roman" w:cs="Times New Roman"/>
          <w:lang w:val="en-US"/>
        </w:rPr>
        <w:t>,</w:t>
      </w:r>
      <w:r w:rsidR="0051695C" w:rsidRPr="00457C14">
        <w:rPr>
          <w:rFonts w:ascii="Times New Roman" w:hAnsi="Times New Roman" w:cs="Times New Roman"/>
          <w:lang w:val="en-US"/>
        </w:rPr>
        <w:t xml:space="preserve"> </w:t>
      </w:r>
      <w:proofErr w:type="spellStart"/>
      <w:r w:rsidR="0051695C" w:rsidRPr="00457C14">
        <w:rPr>
          <w:rFonts w:ascii="Times New Roman" w:hAnsi="Times New Roman" w:cs="Times New Roman"/>
          <w:lang w:val="en-US"/>
        </w:rPr>
        <w:t>Damokosh</w:t>
      </w:r>
      <w:proofErr w:type="spellEnd"/>
      <w:r w:rsidR="00457C14" w:rsidRPr="00457C14">
        <w:rPr>
          <w:rFonts w:ascii="Times New Roman" w:hAnsi="Times New Roman" w:cs="Times New Roman"/>
          <w:lang w:val="en-US"/>
        </w:rPr>
        <w:t>,</w:t>
      </w:r>
      <w:r w:rsidR="0051695C" w:rsidRPr="00457C14">
        <w:rPr>
          <w:rFonts w:ascii="Times New Roman" w:hAnsi="Times New Roman" w:cs="Times New Roman"/>
          <w:lang w:val="en-US"/>
        </w:rPr>
        <w:t xml:space="preserve"> </w:t>
      </w:r>
      <w:r w:rsidR="0051695C" w:rsidRPr="000D40DE">
        <w:rPr>
          <w:rFonts w:ascii="Times New Roman" w:hAnsi="Times New Roman" w:cs="Times New Roman"/>
          <w:lang w:val="en-US"/>
        </w:rPr>
        <w:t>A</w:t>
      </w:r>
      <w:r w:rsidR="000D40DE" w:rsidRPr="000D40DE">
        <w:rPr>
          <w:rFonts w:ascii="Times New Roman" w:hAnsi="Times New Roman" w:cs="Times New Roman"/>
          <w:lang w:val="en-US"/>
        </w:rPr>
        <w:t>.,</w:t>
      </w:r>
      <w:r w:rsidR="0051695C" w:rsidRPr="000D40DE">
        <w:rPr>
          <w:rFonts w:ascii="Times New Roman" w:hAnsi="Times New Roman" w:cs="Times New Roman"/>
          <w:lang w:val="en-US"/>
        </w:rPr>
        <w:t xml:space="preserve"> Pope</w:t>
      </w:r>
      <w:r w:rsidR="00457C14">
        <w:rPr>
          <w:rFonts w:ascii="Times New Roman" w:hAnsi="Times New Roman" w:cs="Times New Roman"/>
          <w:lang w:val="en-US"/>
        </w:rPr>
        <w:t>,</w:t>
      </w:r>
      <w:r w:rsidR="0051695C" w:rsidRPr="000D40DE">
        <w:rPr>
          <w:rFonts w:ascii="Times New Roman" w:hAnsi="Times New Roman" w:cs="Times New Roman"/>
          <w:lang w:val="en-US"/>
        </w:rPr>
        <w:t xml:space="preserve"> D</w:t>
      </w:r>
      <w:r w:rsidR="000D40DE" w:rsidRPr="000D40DE">
        <w:rPr>
          <w:rFonts w:ascii="Times New Roman" w:hAnsi="Times New Roman" w:cs="Times New Roman"/>
          <w:lang w:val="en-US"/>
        </w:rPr>
        <w:t>.,</w:t>
      </w:r>
      <w:r w:rsidR="0051695C" w:rsidRPr="000D40DE">
        <w:rPr>
          <w:rFonts w:ascii="Times New Roman" w:hAnsi="Times New Roman" w:cs="Times New Roman"/>
          <w:lang w:val="en-US"/>
        </w:rPr>
        <w:t xml:space="preserve"> Dockery</w:t>
      </w:r>
      <w:r w:rsidR="00457C14">
        <w:rPr>
          <w:rFonts w:ascii="Times New Roman" w:hAnsi="Times New Roman" w:cs="Times New Roman"/>
          <w:lang w:val="en-US"/>
        </w:rPr>
        <w:t>,</w:t>
      </w:r>
      <w:r w:rsidR="0051695C" w:rsidRPr="000D40DE">
        <w:rPr>
          <w:rFonts w:ascii="Times New Roman" w:hAnsi="Times New Roman" w:cs="Times New Roman"/>
          <w:lang w:val="en-US"/>
        </w:rPr>
        <w:t xml:space="preserve"> W</w:t>
      </w:r>
      <w:r w:rsidR="000D40DE" w:rsidRPr="000D40DE">
        <w:rPr>
          <w:rFonts w:ascii="Times New Roman" w:hAnsi="Times New Roman" w:cs="Times New Roman"/>
          <w:lang w:val="en-US"/>
        </w:rPr>
        <w:t>.,</w:t>
      </w:r>
      <w:r w:rsidR="0051695C" w:rsidRPr="000D40DE">
        <w:rPr>
          <w:rFonts w:ascii="Times New Roman" w:hAnsi="Times New Roman" w:cs="Times New Roman"/>
          <w:lang w:val="en-US"/>
        </w:rPr>
        <w:t xml:space="preserve"> McDonnell</w:t>
      </w:r>
      <w:r w:rsidR="00457C14">
        <w:rPr>
          <w:rFonts w:ascii="Times New Roman" w:hAnsi="Times New Roman" w:cs="Times New Roman"/>
          <w:lang w:val="en-US"/>
        </w:rPr>
        <w:t>,</w:t>
      </w:r>
      <w:r w:rsidR="000D40DE" w:rsidRPr="000D40DE">
        <w:rPr>
          <w:rFonts w:ascii="Times New Roman" w:hAnsi="Times New Roman" w:cs="Times New Roman"/>
          <w:lang w:val="en-US"/>
        </w:rPr>
        <w:t xml:space="preserve"> W</w:t>
      </w:r>
      <w:r w:rsidR="00457C14">
        <w:rPr>
          <w:rFonts w:ascii="Times New Roman" w:hAnsi="Times New Roman" w:cs="Times New Roman"/>
          <w:lang w:val="en-US"/>
        </w:rPr>
        <w:t>.,</w:t>
      </w:r>
      <w:r w:rsidR="000D40DE" w:rsidRPr="000D40DE">
        <w:rPr>
          <w:rFonts w:ascii="Times New Roman" w:hAnsi="Times New Roman" w:cs="Times New Roman"/>
          <w:lang w:val="en-US"/>
        </w:rPr>
        <w:t xml:space="preserve"> </w:t>
      </w:r>
      <w:r w:rsidR="0051695C" w:rsidRPr="000D40DE">
        <w:rPr>
          <w:rFonts w:ascii="Times New Roman" w:hAnsi="Times New Roman" w:cs="Times New Roman"/>
          <w:lang w:val="en-US"/>
        </w:rPr>
        <w:t>Serrano</w:t>
      </w:r>
      <w:r w:rsidR="00457C14">
        <w:rPr>
          <w:rFonts w:ascii="Times New Roman" w:hAnsi="Times New Roman" w:cs="Times New Roman"/>
          <w:lang w:val="en-US"/>
        </w:rPr>
        <w:t>,</w:t>
      </w:r>
      <w:r w:rsidR="000D40DE" w:rsidRPr="000D40DE">
        <w:rPr>
          <w:rFonts w:ascii="Times New Roman" w:hAnsi="Times New Roman" w:cs="Times New Roman"/>
          <w:lang w:val="en-US"/>
        </w:rPr>
        <w:t xml:space="preserve"> P.</w:t>
      </w:r>
      <w:r w:rsidR="0051695C" w:rsidRPr="000D40DE">
        <w:rPr>
          <w:rFonts w:ascii="Times New Roman" w:hAnsi="Times New Roman" w:cs="Times New Roman"/>
          <w:lang w:val="en-US"/>
        </w:rPr>
        <w:t xml:space="preserve"> (1999)</w:t>
      </w:r>
      <w:r w:rsidR="000D40DE" w:rsidRPr="000D40DE">
        <w:rPr>
          <w:rFonts w:ascii="Times New Roman" w:hAnsi="Times New Roman" w:cs="Times New Roman"/>
          <w:lang w:val="en-US"/>
        </w:rPr>
        <w:t>.</w:t>
      </w:r>
      <w:r w:rsidR="00857BF1" w:rsidRPr="000D40DE">
        <w:rPr>
          <w:rFonts w:ascii="Times New Roman" w:hAnsi="Times New Roman" w:cs="Times New Roman"/>
          <w:lang w:val="en-US"/>
        </w:rPr>
        <w:t xml:space="preserve"> Particulate and ozone pollutant effect on respiratory function of children in Southwest Mexico City. </w:t>
      </w:r>
      <w:proofErr w:type="spellStart"/>
      <w:r w:rsidR="00857BF1" w:rsidRPr="00BB19A1">
        <w:rPr>
          <w:rFonts w:ascii="Times New Roman" w:hAnsi="Times New Roman" w:cs="Times New Roman"/>
          <w:i/>
          <w:lang w:val="es-CR"/>
        </w:rPr>
        <w:t>Epidemiology</w:t>
      </w:r>
      <w:proofErr w:type="spellEnd"/>
      <w:r w:rsidR="00F823C6">
        <w:rPr>
          <w:rFonts w:ascii="Times New Roman" w:hAnsi="Times New Roman" w:cs="Times New Roman"/>
          <w:i/>
          <w:lang w:val="es-CR"/>
        </w:rPr>
        <w:t>,</w:t>
      </w:r>
      <w:r w:rsidR="0051695C" w:rsidRPr="00BB19A1">
        <w:rPr>
          <w:rFonts w:ascii="Times New Roman" w:hAnsi="Times New Roman" w:cs="Times New Roman"/>
          <w:lang w:val="es-CR"/>
        </w:rPr>
        <w:t xml:space="preserve"> </w:t>
      </w:r>
      <w:r w:rsidR="0051695C" w:rsidRPr="000D1BCF">
        <w:rPr>
          <w:rFonts w:ascii="Times New Roman" w:hAnsi="Times New Roman" w:cs="Times New Roman"/>
          <w:i/>
          <w:iCs/>
          <w:lang w:val="es-CR"/>
        </w:rPr>
        <w:t>10</w:t>
      </w:r>
      <w:r w:rsidR="000D40DE" w:rsidRPr="00BB19A1">
        <w:rPr>
          <w:rFonts w:ascii="Times New Roman" w:hAnsi="Times New Roman" w:cs="Times New Roman"/>
          <w:lang w:val="es-CR"/>
        </w:rPr>
        <w:t>(</w:t>
      </w:r>
      <w:r w:rsidR="0051695C" w:rsidRPr="00BB19A1">
        <w:rPr>
          <w:rFonts w:ascii="Times New Roman" w:hAnsi="Times New Roman" w:cs="Times New Roman"/>
          <w:lang w:val="es-CR"/>
        </w:rPr>
        <w:t>1</w:t>
      </w:r>
      <w:r w:rsidR="000D40DE" w:rsidRPr="00BB19A1">
        <w:rPr>
          <w:rFonts w:ascii="Times New Roman" w:hAnsi="Times New Roman" w:cs="Times New Roman"/>
          <w:lang w:val="es-CR"/>
        </w:rPr>
        <w:t>),</w:t>
      </w:r>
      <w:r w:rsidR="0051695C" w:rsidRPr="00BB19A1">
        <w:rPr>
          <w:rFonts w:ascii="Times New Roman" w:hAnsi="Times New Roman" w:cs="Times New Roman"/>
          <w:lang w:val="es-CR"/>
        </w:rPr>
        <w:t xml:space="preserve"> </w:t>
      </w:r>
      <w:r w:rsidR="00857BF1" w:rsidRPr="00BB19A1">
        <w:rPr>
          <w:rFonts w:ascii="Times New Roman" w:hAnsi="Times New Roman" w:cs="Times New Roman"/>
          <w:lang w:val="es-CR"/>
        </w:rPr>
        <w:t xml:space="preserve">8-16. </w:t>
      </w:r>
      <w:hyperlink r:id="rId33" w:tgtFrame="_blank" w:history="1">
        <w:r w:rsidR="00C92D13">
          <w:rPr>
            <w:rStyle w:val="Hipervnculo"/>
            <w:rFonts w:ascii="Arial" w:hAnsi="Arial" w:cs="Arial"/>
            <w:sz w:val="21"/>
            <w:szCs w:val="21"/>
          </w:rPr>
          <w:t>https://doi.org/10.1097/00001648-199901000-00004</w:t>
        </w:r>
      </w:hyperlink>
    </w:p>
    <w:p w14:paraId="738D5265" w14:textId="77777777" w:rsidR="00BC7D90" w:rsidRDefault="00BC7D90" w:rsidP="00376FF4">
      <w:pPr>
        <w:ind w:left="709" w:hanging="709"/>
        <w:jc w:val="both"/>
      </w:pPr>
    </w:p>
    <w:p w14:paraId="747733A3" w14:textId="51CF5FB5" w:rsidR="00D24220" w:rsidRPr="00BC7D90" w:rsidRDefault="00BC7D90" w:rsidP="00376FF4">
      <w:pPr>
        <w:ind w:left="709" w:hanging="709"/>
        <w:jc w:val="both"/>
      </w:pPr>
      <w:r w:rsidRPr="00BC7D90">
        <w:t xml:space="preserve">Instituto Provincial de Estadísticas y Censos de Misiones [IPEC]. (2020). Pobreza e indigencia multicausal 3er trimestre 2020. (en base a microdatos de la EPH).  </w:t>
      </w:r>
      <w:hyperlink r:id="rId34" w:history="1">
        <w:r w:rsidRPr="00BC7D90">
          <w:rPr>
            <w:rStyle w:val="Hipervnculo"/>
          </w:rPr>
          <w:t>https://ipecmisiones.org/sociedad/condiciones-de-vida/pobreza-e-indigencia/multicausal/aglomerado-posadas-1-trimestre-2020-2/</w:t>
        </w:r>
      </w:hyperlink>
    </w:p>
    <w:p w14:paraId="27D02852" w14:textId="77777777" w:rsidR="00BC7D90" w:rsidRPr="00127108" w:rsidRDefault="00BC7D90" w:rsidP="00376FF4">
      <w:pPr>
        <w:ind w:left="709" w:hanging="709"/>
        <w:jc w:val="both"/>
      </w:pPr>
    </w:p>
    <w:p w14:paraId="316764EA" w14:textId="10AAE35D" w:rsidR="00B46264" w:rsidRPr="00B46264" w:rsidRDefault="00857BF1" w:rsidP="00376FF4">
      <w:pPr>
        <w:ind w:left="709" w:hanging="709"/>
        <w:jc w:val="both"/>
      </w:pPr>
      <w:r w:rsidRPr="00B46264">
        <w:rPr>
          <w:lang w:val="en-US"/>
        </w:rPr>
        <w:t>Li</w:t>
      </w:r>
      <w:r w:rsidR="00B46264" w:rsidRPr="00B46264">
        <w:rPr>
          <w:lang w:val="en-US"/>
        </w:rPr>
        <w:t>,</w:t>
      </w:r>
      <w:r w:rsidR="00B74550" w:rsidRPr="00B46264">
        <w:rPr>
          <w:lang w:val="en-US"/>
        </w:rPr>
        <w:t xml:space="preserve"> S</w:t>
      </w:r>
      <w:r w:rsidR="00B46264" w:rsidRPr="00B46264">
        <w:rPr>
          <w:lang w:val="en-US"/>
        </w:rPr>
        <w:t>.</w:t>
      </w:r>
      <w:r w:rsidR="00B74550" w:rsidRPr="00B46264">
        <w:rPr>
          <w:lang w:val="en-US"/>
        </w:rPr>
        <w:t>,</w:t>
      </w:r>
      <w:r w:rsidRPr="00B46264">
        <w:rPr>
          <w:lang w:val="en-US"/>
        </w:rPr>
        <w:t xml:space="preserve"> </w:t>
      </w:r>
      <w:r w:rsidR="00B74550" w:rsidRPr="00B46264">
        <w:rPr>
          <w:lang w:val="en-US"/>
        </w:rPr>
        <w:t>Williams</w:t>
      </w:r>
      <w:r w:rsidR="00B46264" w:rsidRPr="00B46264">
        <w:rPr>
          <w:lang w:val="en-US"/>
        </w:rPr>
        <w:t>, G.,</w:t>
      </w:r>
      <w:r w:rsidR="00B74550" w:rsidRPr="00B46264">
        <w:rPr>
          <w:lang w:val="en-US"/>
        </w:rPr>
        <w:t xml:space="preserve"> </w:t>
      </w:r>
      <w:proofErr w:type="spellStart"/>
      <w:r w:rsidR="00B74550" w:rsidRPr="00B46264">
        <w:rPr>
          <w:lang w:val="en-US"/>
        </w:rPr>
        <w:t>Jalaludin</w:t>
      </w:r>
      <w:proofErr w:type="spellEnd"/>
      <w:r w:rsidR="00B46264" w:rsidRPr="00B46264">
        <w:rPr>
          <w:lang w:val="en-US"/>
        </w:rPr>
        <w:t>, B</w:t>
      </w:r>
      <w:r w:rsidR="00C952BD">
        <w:rPr>
          <w:lang w:val="en-US"/>
        </w:rPr>
        <w:t>;</w:t>
      </w:r>
      <w:r w:rsidR="00B74550" w:rsidRPr="00B46264">
        <w:rPr>
          <w:lang w:val="en-US"/>
        </w:rPr>
        <w:t xml:space="preserve"> Baker</w:t>
      </w:r>
      <w:r w:rsidR="000D40DE" w:rsidRPr="00B46264">
        <w:rPr>
          <w:lang w:val="en-US"/>
        </w:rPr>
        <w:t>., P.</w:t>
      </w:r>
      <w:r w:rsidRPr="00B46264">
        <w:rPr>
          <w:lang w:val="en-US"/>
        </w:rPr>
        <w:t xml:space="preserve"> (2012)</w:t>
      </w:r>
      <w:r w:rsidR="000D40DE" w:rsidRPr="00B46264">
        <w:rPr>
          <w:lang w:val="en-US"/>
        </w:rPr>
        <w:t>.</w:t>
      </w:r>
      <w:r w:rsidRPr="00B46264">
        <w:rPr>
          <w:lang w:val="en-US"/>
        </w:rPr>
        <w:t xml:space="preserve"> Panel studies of air pollution on children's lung function and respiratory symptoms: a literature review</w:t>
      </w:r>
      <w:r w:rsidR="00B74550" w:rsidRPr="00B46264">
        <w:rPr>
          <w:lang w:val="en-US"/>
        </w:rPr>
        <w:t xml:space="preserve">. </w:t>
      </w:r>
      <w:proofErr w:type="spellStart"/>
      <w:r w:rsidRPr="00B46264">
        <w:rPr>
          <w:i/>
        </w:rPr>
        <w:t>Asthma</w:t>
      </w:r>
      <w:proofErr w:type="spellEnd"/>
      <w:r w:rsidR="00F823C6">
        <w:t>,</w:t>
      </w:r>
      <w:r w:rsidR="002878A0" w:rsidRPr="00B46264">
        <w:t xml:space="preserve"> </w:t>
      </w:r>
      <w:r w:rsidR="002878A0" w:rsidRPr="00C92D13">
        <w:rPr>
          <w:i/>
          <w:iCs/>
        </w:rPr>
        <w:t>49</w:t>
      </w:r>
      <w:r w:rsidR="00B46264" w:rsidRPr="00B46264">
        <w:t>(</w:t>
      </w:r>
      <w:r w:rsidR="002878A0" w:rsidRPr="00B46264">
        <w:t>9</w:t>
      </w:r>
      <w:r w:rsidR="00B46264" w:rsidRPr="00B46264">
        <w:t>)</w:t>
      </w:r>
      <w:r w:rsidR="002878A0" w:rsidRPr="00B46264">
        <w:t>,</w:t>
      </w:r>
      <w:r w:rsidR="00B74550" w:rsidRPr="00B46264">
        <w:t xml:space="preserve"> 895-910.</w:t>
      </w:r>
      <w:r w:rsidR="00B46264">
        <w:t xml:space="preserve"> </w:t>
      </w:r>
      <w:hyperlink r:id="rId35" w:history="1">
        <w:r w:rsidR="00B46264" w:rsidRPr="00B46264">
          <w:rPr>
            <w:rStyle w:val="Hipervnculo"/>
          </w:rPr>
          <w:t>https://doi.org/10.3109/02770903.2012.724129</w:t>
        </w:r>
      </w:hyperlink>
    </w:p>
    <w:p w14:paraId="54CC2AEE" w14:textId="77777777" w:rsidR="00B46264" w:rsidRDefault="00B46264" w:rsidP="00376FF4">
      <w:pPr>
        <w:ind w:left="709" w:hanging="709"/>
        <w:jc w:val="both"/>
        <w:rPr>
          <w:sz w:val="20"/>
          <w:szCs w:val="20"/>
        </w:rPr>
      </w:pPr>
    </w:p>
    <w:p w14:paraId="3A1CA987" w14:textId="12E32F5A" w:rsidR="00857BF1" w:rsidRPr="00360DC2" w:rsidRDefault="00B74550" w:rsidP="00376FF4">
      <w:pPr>
        <w:ind w:left="709" w:hanging="709"/>
        <w:jc w:val="both"/>
        <w:rPr>
          <w:lang w:val="en-US"/>
        </w:rPr>
      </w:pPr>
      <w:r w:rsidRPr="00B46264">
        <w:t>Linares</w:t>
      </w:r>
      <w:r w:rsidR="00B46264" w:rsidRPr="00B46264">
        <w:t>,</w:t>
      </w:r>
      <w:r w:rsidRPr="00B46264">
        <w:t xml:space="preserve"> C</w:t>
      </w:r>
      <w:r w:rsidR="00B46264" w:rsidRPr="00B46264">
        <w:t>.</w:t>
      </w:r>
      <w:r w:rsidR="00C952BD">
        <w:t>;</w:t>
      </w:r>
      <w:r w:rsidRPr="00B46264">
        <w:t xml:space="preserve"> Díaz</w:t>
      </w:r>
      <w:r w:rsidR="00B46264" w:rsidRPr="00B46264">
        <w:t>, J.</w:t>
      </w:r>
      <w:r w:rsidRPr="00B46264">
        <w:t xml:space="preserve"> (2009)</w:t>
      </w:r>
      <w:r w:rsidR="009711E8">
        <w:t>.</w:t>
      </w:r>
      <w:r w:rsidR="00857BF1" w:rsidRPr="00B46264">
        <w:t xml:space="preserve"> Efecto de las partículas de diámetro inferior a 2,5 micras (PM2,5) sobre los ingresos hospitalarios en niños menores de 10 años en Madrid. </w:t>
      </w:r>
      <w:proofErr w:type="spellStart"/>
      <w:r w:rsidR="00857BF1" w:rsidRPr="000739F5">
        <w:rPr>
          <w:i/>
          <w:iCs/>
          <w:lang w:val="en-US"/>
        </w:rPr>
        <w:t>Gaceta</w:t>
      </w:r>
      <w:proofErr w:type="spellEnd"/>
      <w:r w:rsidR="00857BF1" w:rsidRPr="000739F5">
        <w:rPr>
          <w:i/>
          <w:iCs/>
          <w:lang w:val="en-US"/>
        </w:rPr>
        <w:t xml:space="preserve"> Sanitaria</w:t>
      </w:r>
      <w:r w:rsidR="00857BF1" w:rsidRPr="000739F5">
        <w:rPr>
          <w:i/>
          <w:lang w:val="en-US"/>
        </w:rPr>
        <w:t>,</w:t>
      </w:r>
      <w:r w:rsidR="00857BF1" w:rsidRPr="000739F5">
        <w:rPr>
          <w:lang w:val="en-US"/>
        </w:rPr>
        <w:t xml:space="preserve"> </w:t>
      </w:r>
      <w:r w:rsidR="00857BF1" w:rsidRPr="000739F5">
        <w:rPr>
          <w:i/>
          <w:iCs/>
          <w:lang w:val="en-US"/>
        </w:rPr>
        <w:t>23</w:t>
      </w:r>
      <w:r w:rsidRPr="000739F5">
        <w:rPr>
          <w:lang w:val="en-US"/>
        </w:rPr>
        <w:t xml:space="preserve"> </w:t>
      </w:r>
      <w:r w:rsidR="00B46264" w:rsidRPr="000739F5">
        <w:rPr>
          <w:lang w:val="en-US"/>
        </w:rPr>
        <w:t>(</w:t>
      </w:r>
      <w:r w:rsidRPr="000739F5">
        <w:rPr>
          <w:lang w:val="en-US"/>
        </w:rPr>
        <w:t>3</w:t>
      </w:r>
      <w:r w:rsidR="00B46264" w:rsidRPr="000739F5">
        <w:rPr>
          <w:lang w:val="en-US"/>
        </w:rPr>
        <w:t>)</w:t>
      </w:r>
      <w:r w:rsidR="002878A0" w:rsidRPr="000739F5">
        <w:rPr>
          <w:lang w:val="en-US"/>
        </w:rPr>
        <w:t>,</w:t>
      </w:r>
      <w:r w:rsidRPr="000739F5">
        <w:rPr>
          <w:lang w:val="en-US"/>
        </w:rPr>
        <w:t xml:space="preserve"> </w:t>
      </w:r>
      <w:r w:rsidR="00857BF1" w:rsidRPr="000739F5">
        <w:rPr>
          <w:lang w:val="en-US"/>
        </w:rPr>
        <w:t>192</w:t>
      </w:r>
      <w:r w:rsidR="00C92D13" w:rsidRPr="000739F5">
        <w:rPr>
          <w:lang w:val="en-US"/>
        </w:rPr>
        <w:t>-</w:t>
      </w:r>
      <w:r w:rsidR="00857BF1" w:rsidRPr="000739F5">
        <w:rPr>
          <w:lang w:val="en-US"/>
        </w:rPr>
        <w:t>197</w:t>
      </w:r>
      <w:r w:rsidRPr="000739F5">
        <w:rPr>
          <w:lang w:val="en-US"/>
        </w:rPr>
        <w:t>.</w:t>
      </w:r>
      <w:r w:rsidR="00B46264" w:rsidRPr="000739F5">
        <w:rPr>
          <w:lang w:val="en-US"/>
        </w:rPr>
        <w:t xml:space="preserve"> </w:t>
      </w:r>
      <w:hyperlink r:id="rId36" w:tgtFrame="_blank" w:history="1">
        <w:r w:rsidR="00C17EDD" w:rsidRPr="00360DC2">
          <w:rPr>
            <w:rStyle w:val="Hipervnculo"/>
            <w:rFonts w:ascii="Arial" w:hAnsi="Arial" w:cs="Arial"/>
            <w:sz w:val="21"/>
            <w:szCs w:val="21"/>
            <w:lang w:val="en-US"/>
          </w:rPr>
          <w:t>https://doi.org/10.1016/j.gaceta.2008.04.006</w:t>
        </w:r>
      </w:hyperlink>
    </w:p>
    <w:p w14:paraId="683BB7BE" w14:textId="77777777" w:rsidR="00304CB9" w:rsidRPr="00360DC2" w:rsidRDefault="00304CB9" w:rsidP="00376FF4">
      <w:pPr>
        <w:ind w:left="709" w:hanging="709"/>
        <w:jc w:val="both"/>
        <w:rPr>
          <w:lang w:val="en-US"/>
        </w:rPr>
      </w:pPr>
    </w:p>
    <w:p w14:paraId="319549ED" w14:textId="19D8409D" w:rsidR="009711E8" w:rsidRPr="009711E8" w:rsidRDefault="00857BF1" w:rsidP="00376FF4">
      <w:pPr>
        <w:ind w:left="709" w:hanging="709"/>
        <w:jc w:val="both"/>
      </w:pPr>
      <w:proofErr w:type="spellStart"/>
      <w:r w:rsidRPr="009711E8">
        <w:rPr>
          <w:lang w:val="en-US"/>
        </w:rPr>
        <w:t>Münzel</w:t>
      </w:r>
      <w:proofErr w:type="spellEnd"/>
      <w:r w:rsidR="00304CB9" w:rsidRPr="009711E8">
        <w:rPr>
          <w:lang w:val="en-US"/>
        </w:rPr>
        <w:t>, T</w:t>
      </w:r>
      <w:r w:rsidR="009711E8" w:rsidRPr="009711E8">
        <w:rPr>
          <w:lang w:val="en-US"/>
        </w:rPr>
        <w:t>.</w:t>
      </w:r>
      <w:r w:rsidRPr="009711E8">
        <w:rPr>
          <w:lang w:val="en-US"/>
        </w:rPr>
        <w:t xml:space="preserve">, </w:t>
      </w:r>
      <w:proofErr w:type="spellStart"/>
      <w:r w:rsidRPr="009711E8">
        <w:rPr>
          <w:lang w:val="en-US"/>
        </w:rPr>
        <w:t>Lelieveld</w:t>
      </w:r>
      <w:proofErr w:type="spellEnd"/>
      <w:r w:rsidR="009711E8" w:rsidRPr="009711E8">
        <w:rPr>
          <w:lang w:val="en-US"/>
        </w:rPr>
        <w:t>, J.,</w:t>
      </w:r>
      <w:r w:rsidR="002878A0" w:rsidRPr="009711E8">
        <w:rPr>
          <w:lang w:val="en-US"/>
        </w:rPr>
        <w:t xml:space="preserve"> </w:t>
      </w:r>
      <w:proofErr w:type="spellStart"/>
      <w:r w:rsidR="002878A0" w:rsidRPr="009711E8">
        <w:rPr>
          <w:lang w:val="en-US"/>
        </w:rPr>
        <w:t>Pozzer</w:t>
      </w:r>
      <w:proofErr w:type="spellEnd"/>
      <w:r w:rsidR="009711E8" w:rsidRPr="009711E8">
        <w:rPr>
          <w:lang w:val="en-US"/>
        </w:rPr>
        <w:t>, A.,</w:t>
      </w:r>
      <w:r w:rsidR="002878A0" w:rsidRPr="009711E8">
        <w:rPr>
          <w:lang w:val="en-US"/>
        </w:rPr>
        <w:t xml:space="preserve"> </w:t>
      </w:r>
      <w:proofErr w:type="spellStart"/>
      <w:r w:rsidR="002878A0" w:rsidRPr="009711E8">
        <w:rPr>
          <w:lang w:val="en-US"/>
        </w:rPr>
        <w:t>Pöschl</w:t>
      </w:r>
      <w:proofErr w:type="spellEnd"/>
      <w:r w:rsidR="009711E8" w:rsidRPr="009711E8">
        <w:rPr>
          <w:lang w:val="en-US"/>
        </w:rPr>
        <w:t>, U.,</w:t>
      </w:r>
      <w:r w:rsidR="002878A0" w:rsidRPr="009711E8">
        <w:rPr>
          <w:lang w:val="en-US"/>
        </w:rPr>
        <w:t xml:space="preserve"> </w:t>
      </w:r>
      <w:proofErr w:type="spellStart"/>
      <w:r w:rsidR="002878A0" w:rsidRPr="009711E8">
        <w:rPr>
          <w:lang w:val="en-US"/>
        </w:rPr>
        <w:t>Fnais</w:t>
      </w:r>
      <w:proofErr w:type="spellEnd"/>
      <w:r w:rsidR="009711E8" w:rsidRPr="009711E8">
        <w:rPr>
          <w:lang w:val="en-US"/>
        </w:rPr>
        <w:t>, M</w:t>
      </w:r>
      <w:r w:rsidR="00360DC2">
        <w:rPr>
          <w:lang w:val="en-US"/>
        </w:rPr>
        <w:t xml:space="preserve"> &amp;</w:t>
      </w:r>
      <w:r w:rsidR="0051695C" w:rsidRPr="009711E8">
        <w:rPr>
          <w:lang w:val="en-US"/>
        </w:rPr>
        <w:t xml:space="preserve"> Haines</w:t>
      </w:r>
      <w:r w:rsidR="009711E8" w:rsidRPr="009711E8">
        <w:rPr>
          <w:lang w:val="en-US"/>
        </w:rPr>
        <w:t>, A.</w:t>
      </w:r>
      <w:r w:rsidR="0051695C" w:rsidRPr="009711E8">
        <w:rPr>
          <w:lang w:val="en-US"/>
        </w:rPr>
        <w:t xml:space="preserve"> (2020)</w:t>
      </w:r>
      <w:r w:rsidR="009711E8" w:rsidRPr="009711E8">
        <w:rPr>
          <w:lang w:val="en-US"/>
        </w:rPr>
        <w:t>.</w:t>
      </w:r>
      <w:r w:rsidRPr="009711E8">
        <w:rPr>
          <w:lang w:val="en-US"/>
        </w:rPr>
        <w:t xml:space="preserve"> Loss of life expectancy from air pollution compared to other risk factors: a worldwide perspective. </w:t>
      </w:r>
      <w:r w:rsidRPr="009711E8">
        <w:rPr>
          <w:i/>
        </w:rPr>
        <w:t xml:space="preserve">Cardiovascular </w:t>
      </w:r>
      <w:proofErr w:type="spellStart"/>
      <w:r w:rsidRPr="009711E8">
        <w:rPr>
          <w:i/>
        </w:rPr>
        <w:t>Research</w:t>
      </w:r>
      <w:proofErr w:type="spellEnd"/>
      <w:r w:rsidR="002041DC">
        <w:t>,</w:t>
      </w:r>
      <w:r w:rsidRPr="009711E8">
        <w:t xml:space="preserve"> </w:t>
      </w:r>
      <w:r w:rsidR="002878A0" w:rsidRPr="00F7389A">
        <w:rPr>
          <w:i/>
          <w:iCs/>
        </w:rPr>
        <w:t>116</w:t>
      </w:r>
      <w:r w:rsidR="002878A0" w:rsidRPr="009711E8">
        <w:t xml:space="preserve"> </w:t>
      </w:r>
      <w:r w:rsidR="009711E8" w:rsidRPr="009711E8">
        <w:t>(</w:t>
      </w:r>
      <w:r w:rsidR="002878A0" w:rsidRPr="009711E8">
        <w:t>11</w:t>
      </w:r>
      <w:r w:rsidR="009711E8" w:rsidRPr="009711E8">
        <w:t>)</w:t>
      </w:r>
      <w:r w:rsidR="002878A0" w:rsidRPr="009711E8">
        <w:t xml:space="preserve">, </w:t>
      </w:r>
      <w:r w:rsidRPr="009711E8">
        <w:t>1910-1917</w:t>
      </w:r>
      <w:r w:rsidR="002878A0" w:rsidRPr="009711E8">
        <w:t>.</w:t>
      </w:r>
      <w:r w:rsidR="009711E8" w:rsidRPr="009711E8">
        <w:t xml:space="preserve"> </w:t>
      </w:r>
      <w:hyperlink r:id="rId37" w:history="1">
        <w:r w:rsidR="009711E8" w:rsidRPr="009711E8">
          <w:rPr>
            <w:rStyle w:val="Hipervnculo"/>
          </w:rPr>
          <w:t>https://doi.org/10.1093/cvr/cvaa073</w:t>
        </w:r>
      </w:hyperlink>
    </w:p>
    <w:p w14:paraId="619771A9" w14:textId="77777777" w:rsidR="00857BF1" w:rsidRPr="000F4A2E" w:rsidRDefault="00857BF1" w:rsidP="00376FF4">
      <w:pPr>
        <w:ind w:left="709" w:hanging="709"/>
        <w:jc w:val="both"/>
      </w:pPr>
    </w:p>
    <w:p w14:paraId="09F05A28" w14:textId="0A8A5619" w:rsidR="00857BF1" w:rsidRPr="00A7054A" w:rsidRDefault="00857BF1" w:rsidP="00376FF4">
      <w:pPr>
        <w:ind w:left="709" w:hanging="709"/>
        <w:jc w:val="both"/>
        <w:rPr>
          <w:rFonts w:ascii="Times" w:hAnsi="Times"/>
        </w:rPr>
      </w:pPr>
      <w:r w:rsidRPr="00A7054A">
        <w:t>NCAIR</w:t>
      </w:r>
      <w:r w:rsidR="00E8467A">
        <w:t>.</w:t>
      </w:r>
      <w:r w:rsidRPr="00A7054A">
        <w:t xml:space="preserve"> (2012)</w:t>
      </w:r>
      <w:r w:rsidR="000C5CAB">
        <w:t>.</w:t>
      </w:r>
      <w:r w:rsidRPr="00A7054A">
        <w:t xml:space="preserve"> </w:t>
      </w:r>
      <w:r w:rsidRPr="00A7054A">
        <w:rPr>
          <w:i/>
        </w:rPr>
        <w:t>“Respira… no quemes”.</w:t>
      </w:r>
      <w:r w:rsidRPr="00A7054A">
        <w:t xml:space="preserve"> División de Calidad de Aire de Carolina del Nort</w:t>
      </w:r>
      <w:r w:rsidR="00AF36D9" w:rsidRPr="00A7054A">
        <w:t>e. Educación de Calidad de Aire</w:t>
      </w:r>
      <w:r w:rsidR="00A7054A">
        <w:t>.</w:t>
      </w:r>
      <w:r w:rsidRPr="00A7054A">
        <w:t xml:space="preserve"> </w:t>
      </w:r>
      <w:hyperlink r:id="rId38" w:history="1">
        <w:r w:rsidR="00FA039E" w:rsidRPr="00387F52">
          <w:rPr>
            <w:rStyle w:val="Hipervnculo"/>
            <w:rFonts w:ascii="Times" w:hAnsi="Times"/>
          </w:rPr>
          <w:t>https://es.scribd.com/document/453042621/Respira-no-quemes-pdf</w:t>
        </w:r>
      </w:hyperlink>
      <w:r w:rsidR="00FA039E">
        <w:rPr>
          <w:rFonts w:ascii="Times" w:hAnsi="Times"/>
        </w:rPr>
        <w:t xml:space="preserve"> </w:t>
      </w:r>
      <w:r w:rsidR="00AF36D9" w:rsidRPr="00A7054A">
        <w:rPr>
          <w:rFonts w:ascii="Times" w:hAnsi="Times"/>
        </w:rPr>
        <w:t xml:space="preserve">   </w:t>
      </w:r>
    </w:p>
    <w:p w14:paraId="4BA94379" w14:textId="77777777" w:rsidR="00D24220" w:rsidRPr="000F4A2E" w:rsidRDefault="00D24220" w:rsidP="00376FF4">
      <w:pPr>
        <w:ind w:left="709" w:hanging="709"/>
        <w:jc w:val="both"/>
        <w:rPr>
          <w:sz w:val="20"/>
          <w:szCs w:val="20"/>
        </w:rPr>
      </w:pPr>
    </w:p>
    <w:p w14:paraId="218D6B47" w14:textId="79DC3F27" w:rsidR="00753F7C" w:rsidRPr="00E135BC" w:rsidRDefault="00E135BC" w:rsidP="00376FF4">
      <w:pPr>
        <w:ind w:left="709" w:hanging="709"/>
        <w:jc w:val="both"/>
        <w:rPr>
          <w:lang w:val="en-US"/>
        </w:rPr>
      </w:pPr>
      <w:r w:rsidRPr="00A7054A">
        <w:t>Organización Mundial de la Salud</w:t>
      </w:r>
      <w:r w:rsidR="00EC55E2">
        <w:t xml:space="preserve"> </w:t>
      </w:r>
      <w:r w:rsidR="00EC55E2" w:rsidRPr="00EC55E2">
        <w:t>[OMS].</w:t>
      </w:r>
      <w:r w:rsidRPr="00A7054A">
        <w:t xml:space="preserve"> (20</w:t>
      </w:r>
      <w:r>
        <w:t xml:space="preserve">21, septiembre). </w:t>
      </w:r>
      <w:r w:rsidR="00753F7C" w:rsidRPr="00E135BC">
        <w:rPr>
          <w:i/>
          <w:iCs/>
        </w:rPr>
        <w:t xml:space="preserve">Contaminación del aire ambiente (exterior). </w:t>
      </w:r>
      <w:r w:rsidRPr="00EC55E2">
        <w:rPr>
          <w:lang w:val="en-US"/>
        </w:rPr>
        <w:t>OMS</w:t>
      </w:r>
      <w:r>
        <w:rPr>
          <w:lang w:val="en-US"/>
        </w:rPr>
        <w:t>.</w:t>
      </w:r>
      <w:r w:rsidRPr="00E135BC">
        <w:rPr>
          <w:lang w:val="en-US"/>
        </w:rPr>
        <w:t xml:space="preserve"> </w:t>
      </w:r>
      <w:hyperlink r:id="rId39" w:history="1">
        <w:r w:rsidR="00FA039E" w:rsidRPr="00387F52">
          <w:rPr>
            <w:rStyle w:val="Hipervnculo"/>
            <w:lang w:val="en-US"/>
          </w:rPr>
          <w:t>https://www.who.int/es/news-room/fact-sheets/detail/ambient-(outdoor)-air-quality-and-health</w:t>
        </w:r>
      </w:hyperlink>
      <w:r w:rsidR="00FA039E">
        <w:rPr>
          <w:lang w:val="en-US"/>
        </w:rPr>
        <w:t xml:space="preserve"> </w:t>
      </w:r>
    </w:p>
    <w:p w14:paraId="417C6A70" w14:textId="77777777" w:rsidR="00753F7C" w:rsidRPr="00E135BC" w:rsidRDefault="00753F7C" w:rsidP="00376FF4">
      <w:pPr>
        <w:ind w:left="709" w:hanging="709"/>
        <w:jc w:val="both"/>
        <w:rPr>
          <w:lang w:val="en-US"/>
        </w:rPr>
      </w:pPr>
    </w:p>
    <w:p w14:paraId="040DDD8F" w14:textId="472B0C93" w:rsidR="00EC55E2" w:rsidRPr="00BB19A1" w:rsidRDefault="00EC55E2" w:rsidP="00376FF4">
      <w:pPr>
        <w:ind w:left="709" w:hanging="709"/>
        <w:jc w:val="both"/>
        <w:rPr>
          <w:lang w:val="en-US"/>
        </w:rPr>
      </w:pPr>
      <w:r w:rsidRPr="00A7054A">
        <w:lastRenderedPageBreak/>
        <w:t>Organización Mundial de la Salud</w:t>
      </w:r>
      <w:r>
        <w:t xml:space="preserve"> </w:t>
      </w:r>
      <w:r w:rsidRPr="00EC55E2">
        <w:t>[OMS].</w:t>
      </w:r>
      <w:r w:rsidRPr="00A7054A">
        <w:t xml:space="preserve"> (2019). </w:t>
      </w:r>
      <w:r w:rsidR="00CD6D9E" w:rsidRPr="00A7054A">
        <w:rPr>
          <w:i/>
        </w:rPr>
        <w:t>Cómo</w:t>
      </w:r>
      <w:r w:rsidRPr="00A7054A">
        <w:rPr>
          <w:i/>
        </w:rPr>
        <w:t xml:space="preserve"> la contaminación del aire está destruyendo nuestra salud. </w:t>
      </w:r>
      <w:r w:rsidRPr="00A7054A">
        <w:rPr>
          <w:lang w:val="en-US"/>
        </w:rPr>
        <w:t xml:space="preserve">OMS. </w:t>
      </w:r>
      <w:hyperlink r:id="rId40" w:history="1">
        <w:r w:rsidR="00FA039E" w:rsidRPr="00BB19A1">
          <w:rPr>
            <w:rStyle w:val="Hipervnculo"/>
            <w:lang w:val="en-US"/>
          </w:rPr>
          <w:t>https://www.who.int/es/news-room/spotlight/how-air-pollution-is-destroying-our-health</w:t>
        </w:r>
      </w:hyperlink>
      <w:r w:rsidR="00FA039E" w:rsidRPr="00BB19A1">
        <w:rPr>
          <w:lang w:val="en-US"/>
        </w:rPr>
        <w:t xml:space="preserve"> </w:t>
      </w:r>
      <w:r w:rsidR="00FA039E" w:rsidRPr="00BB19A1">
        <w:rPr>
          <w:rStyle w:val="Hipervnculo"/>
          <w:color w:val="auto"/>
          <w:lang w:val="en-US"/>
        </w:rPr>
        <w:t xml:space="preserve"> </w:t>
      </w:r>
      <w:r w:rsidRPr="00BB19A1">
        <w:rPr>
          <w:lang w:val="en-US"/>
        </w:rPr>
        <w:t xml:space="preserve"> </w:t>
      </w:r>
    </w:p>
    <w:p w14:paraId="57EA2CF2" w14:textId="77777777" w:rsidR="00EC55E2" w:rsidRPr="00BB19A1" w:rsidRDefault="00EC55E2" w:rsidP="00376FF4">
      <w:pPr>
        <w:ind w:left="709" w:hanging="709"/>
        <w:jc w:val="both"/>
        <w:rPr>
          <w:lang w:val="en-US"/>
        </w:rPr>
      </w:pPr>
    </w:p>
    <w:p w14:paraId="64BF6A60" w14:textId="32AA1D1F" w:rsidR="00857BF1" w:rsidRPr="00A7054A" w:rsidRDefault="00A7054A" w:rsidP="00376FF4">
      <w:pPr>
        <w:ind w:left="709" w:hanging="709"/>
        <w:jc w:val="both"/>
        <w:rPr>
          <w:lang w:val="en-US"/>
        </w:rPr>
      </w:pPr>
      <w:r w:rsidRPr="00A7054A">
        <w:t>Organización Mundial de la Salud</w:t>
      </w:r>
      <w:r w:rsidR="00EC55E2">
        <w:t xml:space="preserve"> </w:t>
      </w:r>
      <w:r w:rsidR="00EC55E2" w:rsidRPr="00EC55E2">
        <w:t>[OMS].</w:t>
      </w:r>
      <w:r w:rsidR="00AF36D9" w:rsidRPr="00A7054A">
        <w:t xml:space="preserve"> (2018)</w:t>
      </w:r>
      <w:r>
        <w:t>.</w:t>
      </w:r>
      <w:r w:rsidR="00857BF1" w:rsidRPr="00A7054A">
        <w:t xml:space="preserve"> </w:t>
      </w:r>
      <w:r w:rsidR="00857BF1" w:rsidRPr="00A7054A">
        <w:rPr>
          <w:i/>
        </w:rPr>
        <w:t xml:space="preserve">Calidad del aire ambiente (exterior) y salud. </w:t>
      </w:r>
      <w:r w:rsidRPr="00A7054A">
        <w:rPr>
          <w:lang w:val="en-US"/>
        </w:rPr>
        <w:t>OMS.</w:t>
      </w:r>
      <w:r w:rsidR="00AF36D9" w:rsidRPr="00A7054A">
        <w:rPr>
          <w:rFonts w:ascii="Times" w:hAnsi="Times" w:cs="Times"/>
          <w:lang w:val="en-US"/>
        </w:rPr>
        <w:t xml:space="preserve"> </w:t>
      </w:r>
      <w:hyperlink r:id="rId41" w:history="1">
        <w:r w:rsidR="00FA039E" w:rsidRPr="00387F52">
          <w:rPr>
            <w:rStyle w:val="Hipervnculo"/>
            <w:lang w:val="en-US"/>
          </w:rPr>
          <w:t>https://www.who.int/es/news-room/fact-sheets/detail/ambient-(outdoor)-air-quality-and-health</w:t>
        </w:r>
      </w:hyperlink>
      <w:r w:rsidR="00FA039E">
        <w:rPr>
          <w:lang w:val="en-US"/>
        </w:rPr>
        <w:t xml:space="preserve"> </w:t>
      </w:r>
    </w:p>
    <w:p w14:paraId="6B869CB5" w14:textId="77777777" w:rsidR="00D24220" w:rsidRPr="00EC55E2" w:rsidRDefault="00D24220" w:rsidP="00376FF4">
      <w:pPr>
        <w:ind w:left="709" w:hanging="709"/>
        <w:jc w:val="both"/>
        <w:rPr>
          <w:sz w:val="20"/>
          <w:szCs w:val="20"/>
          <w:lang w:val="en-US"/>
        </w:rPr>
      </w:pPr>
    </w:p>
    <w:p w14:paraId="01CEB528" w14:textId="319ED6B0" w:rsidR="00857BF1" w:rsidRPr="00CB6D04" w:rsidRDefault="00A7054A" w:rsidP="00376FF4">
      <w:pPr>
        <w:ind w:left="709" w:hanging="709"/>
        <w:jc w:val="both"/>
        <w:rPr>
          <w:lang w:val="en-US"/>
        </w:rPr>
      </w:pPr>
      <w:r w:rsidRPr="00A7054A">
        <w:rPr>
          <w:lang w:val="en-US"/>
        </w:rPr>
        <w:t xml:space="preserve">United Nations Environment </w:t>
      </w:r>
      <w:proofErr w:type="spellStart"/>
      <w:r w:rsidRPr="00A7054A">
        <w:rPr>
          <w:lang w:val="en-US"/>
        </w:rPr>
        <w:t>Programme</w:t>
      </w:r>
      <w:proofErr w:type="spellEnd"/>
      <w:r w:rsidR="0073204C">
        <w:rPr>
          <w:lang w:val="en-US"/>
        </w:rPr>
        <w:t>.</w:t>
      </w:r>
      <w:r w:rsidRPr="00A7054A">
        <w:rPr>
          <w:lang w:val="en-US"/>
        </w:rPr>
        <w:t xml:space="preserve"> </w:t>
      </w:r>
      <w:r w:rsidR="00857BF1" w:rsidRPr="00A7054A">
        <w:rPr>
          <w:lang w:val="en-US"/>
        </w:rPr>
        <w:t>(2019)</w:t>
      </w:r>
      <w:r w:rsidRPr="00A7054A">
        <w:rPr>
          <w:lang w:val="en-US"/>
        </w:rPr>
        <w:t>.</w:t>
      </w:r>
      <w:r w:rsidR="00857BF1" w:rsidRPr="00A7054A">
        <w:rPr>
          <w:lang w:val="en-US"/>
        </w:rPr>
        <w:t xml:space="preserve"> </w:t>
      </w:r>
      <w:r w:rsidR="00F9067E" w:rsidRPr="00A7054A">
        <w:rPr>
          <w:i/>
          <w:lang w:val="en-US"/>
        </w:rPr>
        <w:t>Emissions Gap Report.</w:t>
      </w:r>
      <w:r w:rsidR="00F9067E" w:rsidRPr="00A7054A">
        <w:rPr>
          <w:rFonts w:ascii="Times" w:hAnsi="Times"/>
          <w:i/>
          <w:lang w:val="en-US"/>
        </w:rPr>
        <w:t xml:space="preserve"> </w:t>
      </w:r>
      <w:r w:rsidRPr="00A7054A">
        <w:rPr>
          <w:lang w:val="en-US"/>
        </w:rPr>
        <w:t xml:space="preserve">ONU </w:t>
      </w:r>
      <w:r w:rsidR="00857BF1" w:rsidRPr="00A7054A">
        <w:rPr>
          <w:lang w:val="en-US"/>
        </w:rPr>
        <w:t>Unite</w:t>
      </w:r>
      <w:r w:rsidR="00F9067E" w:rsidRPr="00A7054A">
        <w:rPr>
          <w:lang w:val="en-US"/>
        </w:rPr>
        <w:t xml:space="preserve">d Nations Environment </w:t>
      </w:r>
      <w:proofErr w:type="spellStart"/>
      <w:r w:rsidR="00F9067E" w:rsidRPr="00A7054A">
        <w:rPr>
          <w:lang w:val="en-US"/>
        </w:rPr>
        <w:t>Programme</w:t>
      </w:r>
      <w:proofErr w:type="spellEnd"/>
      <w:r w:rsidRPr="00A7054A">
        <w:rPr>
          <w:lang w:val="en-US"/>
        </w:rPr>
        <w:t xml:space="preserve">. </w:t>
      </w:r>
      <w:hyperlink r:id="rId42" w:history="1">
        <w:r w:rsidR="00FA039E" w:rsidRPr="00387F52">
          <w:rPr>
            <w:rStyle w:val="Hipervnculo"/>
            <w:lang w:val="en-US"/>
          </w:rPr>
          <w:t>https://www.unenvironment.org/resources/emissions-gap-report-2019</w:t>
        </w:r>
      </w:hyperlink>
      <w:r w:rsidR="00FA039E">
        <w:rPr>
          <w:lang w:val="en-US"/>
        </w:rPr>
        <w:t xml:space="preserve"> </w:t>
      </w:r>
      <w:r w:rsidR="00FA039E">
        <w:rPr>
          <w:rStyle w:val="Hipervnculo"/>
          <w:color w:val="auto"/>
          <w:lang w:val="en-US"/>
        </w:rPr>
        <w:t xml:space="preserve"> </w:t>
      </w:r>
      <w:r w:rsidR="00857BF1" w:rsidRPr="00CB6D04">
        <w:rPr>
          <w:lang w:val="en-US"/>
        </w:rPr>
        <w:t xml:space="preserve">  </w:t>
      </w:r>
    </w:p>
    <w:p w14:paraId="2636C49D" w14:textId="77777777" w:rsidR="00D24220" w:rsidRPr="00CB6D04" w:rsidRDefault="00D24220" w:rsidP="00376FF4">
      <w:pPr>
        <w:ind w:left="709" w:hanging="709"/>
        <w:jc w:val="both"/>
        <w:rPr>
          <w:lang w:val="en-US"/>
        </w:rPr>
      </w:pPr>
    </w:p>
    <w:p w14:paraId="720860DF" w14:textId="730ED3CA" w:rsidR="00857BF1" w:rsidRPr="00A7054A" w:rsidRDefault="00F9067E" w:rsidP="00376FF4">
      <w:pPr>
        <w:ind w:left="709" w:hanging="709"/>
        <w:jc w:val="both"/>
        <w:rPr>
          <w:lang w:val="en-US"/>
        </w:rPr>
      </w:pPr>
      <w:r w:rsidRPr="00CB6D04">
        <w:rPr>
          <w:lang w:val="en-US"/>
        </w:rPr>
        <w:t xml:space="preserve"> </w:t>
      </w:r>
      <w:r w:rsidR="00A7054A" w:rsidRPr="00A7054A">
        <w:t>Organización Panamericana de la Salud</w:t>
      </w:r>
      <w:r w:rsidR="00C35FE5">
        <w:t xml:space="preserve"> [</w:t>
      </w:r>
      <w:r w:rsidR="00C35FE5" w:rsidRPr="00C35FE5">
        <w:t>OPS].</w:t>
      </w:r>
      <w:r w:rsidR="00A7054A" w:rsidRPr="00A7054A">
        <w:t xml:space="preserve"> </w:t>
      </w:r>
      <w:r w:rsidRPr="00CB6D04">
        <w:rPr>
          <w:lang w:val="en-US"/>
        </w:rPr>
        <w:t>(2016)</w:t>
      </w:r>
      <w:r w:rsidR="00A7054A" w:rsidRPr="00CB6D04">
        <w:rPr>
          <w:lang w:val="en-US"/>
        </w:rPr>
        <w:t>.</w:t>
      </w:r>
      <w:r w:rsidR="00857BF1" w:rsidRPr="00CB6D04">
        <w:rPr>
          <w:lang w:val="en-US"/>
        </w:rPr>
        <w:t xml:space="preserve"> </w:t>
      </w:r>
      <w:r w:rsidR="00857BF1" w:rsidRPr="009F67E3">
        <w:rPr>
          <w:i/>
          <w:lang w:val="en-US"/>
        </w:rPr>
        <w:t>Calidad del Aire</w:t>
      </w:r>
      <w:r w:rsidR="00895F80" w:rsidRPr="009F67E3">
        <w:rPr>
          <w:i/>
          <w:lang w:val="en-US"/>
        </w:rPr>
        <w:t xml:space="preserve"> Ambiente</w:t>
      </w:r>
      <w:r w:rsidR="00857BF1" w:rsidRPr="009F67E3">
        <w:rPr>
          <w:i/>
          <w:lang w:val="en-US"/>
        </w:rPr>
        <w:t>.</w:t>
      </w:r>
      <w:r w:rsidR="00857BF1" w:rsidRPr="009F67E3">
        <w:rPr>
          <w:lang w:val="en-US"/>
        </w:rPr>
        <w:t xml:space="preserve"> </w:t>
      </w:r>
      <w:r w:rsidR="00857BF1" w:rsidRPr="00A7054A">
        <w:rPr>
          <w:lang w:val="en-US"/>
        </w:rPr>
        <w:t>P</w:t>
      </w:r>
      <w:r w:rsidRPr="00A7054A">
        <w:rPr>
          <w:lang w:val="en-US"/>
        </w:rPr>
        <w:t>an American Health Organization</w:t>
      </w:r>
      <w:r w:rsidR="002041DC">
        <w:rPr>
          <w:lang w:val="en-US"/>
        </w:rPr>
        <w:t>.</w:t>
      </w:r>
      <w:r w:rsidRPr="00A7054A">
        <w:rPr>
          <w:lang w:val="en-US"/>
        </w:rPr>
        <w:t xml:space="preserve"> </w:t>
      </w:r>
      <w:hyperlink r:id="rId43" w:history="1">
        <w:r w:rsidR="00FA039E" w:rsidRPr="00387F52">
          <w:rPr>
            <w:rStyle w:val="Hipervnculo"/>
            <w:lang w:val="en-US"/>
          </w:rPr>
          <w:t>https://www.paho.org/es/temas/calidad-aire-salud/calidad-aire-ambiente</w:t>
        </w:r>
      </w:hyperlink>
      <w:r w:rsidR="00FA039E">
        <w:rPr>
          <w:lang w:val="en-US"/>
        </w:rPr>
        <w:t xml:space="preserve"> </w:t>
      </w:r>
      <w:r w:rsidR="00FA039E">
        <w:rPr>
          <w:rStyle w:val="Hipervnculo"/>
          <w:color w:val="auto"/>
          <w:lang w:val="en-US"/>
        </w:rPr>
        <w:t xml:space="preserve"> </w:t>
      </w:r>
    </w:p>
    <w:p w14:paraId="1BDDD74F" w14:textId="77777777" w:rsidR="00A35175" w:rsidRPr="00F834AB" w:rsidRDefault="00A35175" w:rsidP="00376FF4">
      <w:pPr>
        <w:ind w:left="709" w:hanging="709"/>
        <w:jc w:val="both"/>
        <w:rPr>
          <w:lang w:val="en-US"/>
        </w:rPr>
      </w:pPr>
    </w:p>
    <w:p w14:paraId="7AE71692" w14:textId="05B621AF" w:rsidR="00A7054A" w:rsidRPr="00C952BD" w:rsidRDefault="00857BF1" w:rsidP="00376FF4">
      <w:pPr>
        <w:ind w:left="709" w:hanging="709"/>
        <w:jc w:val="both"/>
      </w:pPr>
      <w:proofErr w:type="spellStart"/>
      <w:r w:rsidRPr="00A7054A">
        <w:t>Oyarz</w:t>
      </w:r>
      <w:r w:rsidR="00B24C1B">
        <w:t>ú</w:t>
      </w:r>
      <w:r w:rsidRPr="00A7054A">
        <w:t>n</w:t>
      </w:r>
      <w:proofErr w:type="spellEnd"/>
      <w:r w:rsidR="00A35175" w:rsidRPr="00A7054A">
        <w:t>, G</w:t>
      </w:r>
      <w:r w:rsidR="00A7054A" w:rsidRPr="00A7054A">
        <w:t>.,</w:t>
      </w:r>
      <w:r w:rsidR="00A35175" w:rsidRPr="00A7054A">
        <w:t xml:space="preserve"> </w:t>
      </w:r>
      <w:r w:rsidRPr="00A7054A">
        <w:t>(2010)</w:t>
      </w:r>
      <w:r w:rsidRPr="00A7054A">
        <w:rPr>
          <w:rStyle w:val="article-title"/>
        </w:rPr>
        <w:t xml:space="preserve"> </w:t>
      </w:r>
      <w:r w:rsidR="00A7054A" w:rsidRPr="00A7054A">
        <w:rPr>
          <w:rStyle w:val="article-title"/>
        </w:rPr>
        <w:t>Contaminación aérea y sus efectos en la salud</w:t>
      </w:r>
      <w:r w:rsidRPr="00A7054A">
        <w:rPr>
          <w:rStyle w:val="article-title"/>
        </w:rPr>
        <w:t>.</w:t>
      </w:r>
      <w:r w:rsidRPr="00A7054A">
        <w:rPr>
          <w:i/>
          <w:iCs/>
        </w:rPr>
        <w:t xml:space="preserve"> </w:t>
      </w:r>
      <w:r w:rsidRPr="00C952BD">
        <w:rPr>
          <w:i/>
          <w:iCs/>
        </w:rPr>
        <w:t>Rev</w:t>
      </w:r>
      <w:r w:rsidR="00C35FE5">
        <w:rPr>
          <w:i/>
          <w:iCs/>
        </w:rPr>
        <w:t xml:space="preserve">ista </w:t>
      </w:r>
      <w:r w:rsidRPr="00C952BD">
        <w:rPr>
          <w:i/>
          <w:iCs/>
        </w:rPr>
        <w:t>chil</w:t>
      </w:r>
      <w:r w:rsidR="00C35FE5">
        <w:rPr>
          <w:i/>
          <w:iCs/>
        </w:rPr>
        <w:t>ena de</w:t>
      </w:r>
      <w:r w:rsidRPr="00C952BD">
        <w:rPr>
          <w:i/>
          <w:iCs/>
        </w:rPr>
        <w:t xml:space="preserve"> enferm</w:t>
      </w:r>
      <w:r w:rsidR="00C35FE5">
        <w:rPr>
          <w:i/>
          <w:iCs/>
        </w:rPr>
        <w:t xml:space="preserve">edades </w:t>
      </w:r>
      <w:r w:rsidRPr="00C952BD">
        <w:rPr>
          <w:i/>
          <w:iCs/>
        </w:rPr>
        <w:t>respir</w:t>
      </w:r>
      <w:r w:rsidR="00C35FE5">
        <w:rPr>
          <w:i/>
          <w:iCs/>
        </w:rPr>
        <w:t>atorias</w:t>
      </w:r>
      <w:r w:rsidR="002041DC">
        <w:rPr>
          <w:i/>
          <w:iCs/>
        </w:rPr>
        <w:t>,</w:t>
      </w:r>
      <w:r w:rsidRPr="00C952BD">
        <w:t xml:space="preserve"> </w:t>
      </w:r>
      <w:r w:rsidR="00A35175" w:rsidRPr="007F6A96">
        <w:rPr>
          <w:i/>
          <w:iCs/>
        </w:rPr>
        <w:t>26</w:t>
      </w:r>
      <w:r w:rsidR="00A35175" w:rsidRPr="00C952BD">
        <w:t xml:space="preserve"> </w:t>
      </w:r>
      <w:r w:rsidR="00A7054A" w:rsidRPr="00C952BD">
        <w:rPr>
          <w:rFonts w:ascii="Times" w:hAnsi="Times" w:cs="Times"/>
        </w:rPr>
        <w:t>(</w:t>
      </w:r>
      <w:r w:rsidR="00A35175" w:rsidRPr="00C952BD">
        <w:t>1</w:t>
      </w:r>
      <w:r w:rsidR="00A7054A" w:rsidRPr="00C952BD">
        <w:t>)</w:t>
      </w:r>
      <w:r w:rsidRPr="00C952BD">
        <w:t>,</w:t>
      </w:r>
      <w:r w:rsidR="00A35175" w:rsidRPr="00C952BD">
        <w:t xml:space="preserve"> </w:t>
      </w:r>
      <w:r w:rsidRPr="00C952BD">
        <w:t>16-25.</w:t>
      </w:r>
      <w:r w:rsidR="00A7054A" w:rsidRPr="00C952BD">
        <w:t xml:space="preserve"> </w:t>
      </w:r>
      <w:hyperlink r:id="rId44" w:history="1">
        <w:r w:rsidR="00A7054A" w:rsidRPr="00C952BD">
          <w:rPr>
            <w:rStyle w:val="Hipervnculo"/>
          </w:rPr>
          <w:t>http://dx.doi.org/10.4067/S0717-73482010000100004</w:t>
        </w:r>
      </w:hyperlink>
    </w:p>
    <w:p w14:paraId="0FC77DAF" w14:textId="77777777" w:rsidR="002878A0" w:rsidRPr="00C952BD" w:rsidRDefault="002878A0" w:rsidP="00376FF4">
      <w:pPr>
        <w:ind w:left="709" w:hanging="709"/>
        <w:jc w:val="both"/>
      </w:pPr>
    </w:p>
    <w:p w14:paraId="0947E7D4" w14:textId="36EF941F" w:rsidR="00D24220" w:rsidRDefault="00857BF1" w:rsidP="00376FF4">
      <w:pPr>
        <w:ind w:left="709" w:hanging="709"/>
        <w:jc w:val="both"/>
      </w:pPr>
      <w:proofErr w:type="spellStart"/>
      <w:r w:rsidRPr="00332EC6">
        <w:t>Pierangeli</w:t>
      </w:r>
      <w:proofErr w:type="spellEnd"/>
      <w:r w:rsidR="00A35175" w:rsidRPr="00332EC6">
        <w:t>,</w:t>
      </w:r>
      <w:r w:rsidRPr="00332EC6">
        <w:t xml:space="preserve"> I., </w:t>
      </w:r>
      <w:proofErr w:type="spellStart"/>
      <w:r w:rsidR="00A35175" w:rsidRPr="00332EC6">
        <w:t>Nieuwenhuijsen</w:t>
      </w:r>
      <w:proofErr w:type="spellEnd"/>
      <w:r w:rsidR="00332EC6" w:rsidRPr="00332EC6">
        <w:t>, M.,</w:t>
      </w:r>
      <w:r w:rsidR="00A35175" w:rsidRPr="00332EC6">
        <w:t xml:space="preserve"> </w:t>
      </w:r>
      <w:proofErr w:type="spellStart"/>
      <w:r w:rsidR="00A35175" w:rsidRPr="00332EC6">
        <w:t>Cirach</w:t>
      </w:r>
      <w:proofErr w:type="spellEnd"/>
      <w:r w:rsidR="00332EC6" w:rsidRPr="00332EC6">
        <w:t>, M</w:t>
      </w:r>
      <w:r w:rsidR="007F6A96">
        <w:t xml:space="preserve"> &amp;</w:t>
      </w:r>
      <w:r w:rsidR="00A35175" w:rsidRPr="00332EC6">
        <w:t xml:space="preserve"> Rojas-Rueda</w:t>
      </w:r>
      <w:r w:rsidR="00332EC6" w:rsidRPr="00332EC6">
        <w:t>,</w:t>
      </w:r>
      <w:r w:rsidR="00A35175" w:rsidRPr="00332EC6">
        <w:t xml:space="preserve"> </w:t>
      </w:r>
      <w:r w:rsidR="00332EC6" w:rsidRPr="00332EC6">
        <w:t xml:space="preserve">D. </w:t>
      </w:r>
      <w:r w:rsidR="00A35175" w:rsidRPr="00332EC6">
        <w:t>(2020)</w:t>
      </w:r>
      <w:r w:rsidR="00332EC6" w:rsidRPr="00332EC6">
        <w:t>.</w:t>
      </w:r>
      <w:r w:rsidRPr="00332EC6">
        <w:t xml:space="preserve"> </w:t>
      </w:r>
      <w:r w:rsidR="00A35175" w:rsidRPr="00332EC6">
        <w:rPr>
          <w:lang w:val="en-US"/>
        </w:rPr>
        <w:t>“</w:t>
      </w:r>
      <w:r w:rsidRPr="00332EC6">
        <w:rPr>
          <w:lang w:val="en-US"/>
        </w:rPr>
        <w:t>Health equity and burden of childhood asthma related to air pollution in Barcelona</w:t>
      </w:r>
      <w:r w:rsidR="00A35175" w:rsidRPr="00332EC6">
        <w:rPr>
          <w:lang w:val="en-US"/>
        </w:rPr>
        <w:t>”</w:t>
      </w:r>
      <w:r w:rsidRPr="00332EC6">
        <w:rPr>
          <w:lang w:val="en-US"/>
        </w:rPr>
        <w:t xml:space="preserve">, </w:t>
      </w:r>
      <w:r w:rsidR="00C35FE5" w:rsidRPr="00C35FE5">
        <w:rPr>
          <w:i/>
          <w:lang w:val="en-US"/>
        </w:rPr>
        <w:t>Environmental Research</w:t>
      </w:r>
      <w:r w:rsidR="00CB05C0">
        <w:rPr>
          <w:i/>
          <w:lang w:val="en-US"/>
        </w:rPr>
        <w:t>,</w:t>
      </w:r>
      <w:r w:rsidR="00C35FE5" w:rsidRPr="00C35FE5" w:rsidDel="00C35FE5">
        <w:rPr>
          <w:i/>
          <w:lang w:val="en-US"/>
        </w:rPr>
        <w:t xml:space="preserve"> </w:t>
      </w:r>
      <w:r w:rsidRPr="0001035C">
        <w:rPr>
          <w:i/>
          <w:iCs/>
          <w:lang w:val="en-US"/>
        </w:rPr>
        <w:t>186</w:t>
      </w:r>
      <w:r w:rsidRPr="00C35FE5">
        <w:rPr>
          <w:lang w:val="en-US"/>
        </w:rPr>
        <w:t xml:space="preserve">, 109-212. </w:t>
      </w:r>
      <w:hyperlink r:id="rId45" w:tgtFrame="_blank" w:tooltip="Persistent link using digital object identifier" w:history="1">
        <w:r w:rsidR="00332EC6" w:rsidRPr="00332EC6">
          <w:rPr>
            <w:rStyle w:val="Hipervnculo"/>
          </w:rPr>
          <w:t>https://doi.org/10.1016/j.envres.2019.109067</w:t>
        </w:r>
      </w:hyperlink>
    </w:p>
    <w:p w14:paraId="4591710D" w14:textId="77777777" w:rsidR="00E754C3" w:rsidRPr="00E754C3" w:rsidRDefault="00E754C3" w:rsidP="00376FF4">
      <w:pPr>
        <w:ind w:left="709" w:hanging="709"/>
        <w:jc w:val="both"/>
      </w:pPr>
    </w:p>
    <w:p w14:paraId="14FDF59B" w14:textId="7862C594" w:rsidR="00DB4FAD" w:rsidRPr="00E754C3" w:rsidRDefault="00DB4FAD" w:rsidP="00376FF4">
      <w:pPr>
        <w:ind w:left="709" w:hanging="709"/>
        <w:jc w:val="both"/>
        <w:rPr>
          <w:rStyle w:val="Textoennegrita"/>
          <w:b w:val="0"/>
          <w:bCs w:val="0"/>
        </w:rPr>
      </w:pPr>
      <w:proofErr w:type="spellStart"/>
      <w:r w:rsidRPr="00332EC6">
        <w:rPr>
          <w:rStyle w:val="Textoennegrita"/>
          <w:b w:val="0"/>
        </w:rPr>
        <w:t>Rameix</w:t>
      </w:r>
      <w:proofErr w:type="spellEnd"/>
      <w:r w:rsidRPr="00332EC6">
        <w:rPr>
          <w:rStyle w:val="Textoennegrita"/>
          <w:b w:val="0"/>
        </w:rPr>
        <w:t>, N</w:t>
      </w:r>
      <w:r w:rsidR="00332EC6" w:rsidRPr="00332EC6">
        <w:rPr>
          <w:rStyle w:val="Textoennegrita"/>
          <w:b w:val="0"/>
        </w:rPr>
        <w:t>.,</w:t>
      </w:r>
      <w:r w:rsidRPr="00332EC6">
        <w:rPr>
          <w:rStyle w:val="Textoennegrita"/>
          <w:b w:val="0"/>
        </w:rPr>
        <w:t xml:space="preserve"> (2018), Cambio </w:t>
      </w:r>
      <w:proofErr w:type="spellStart"/>
      <w:r w:rsidRPr="00332EC6">
        <w:rPr>
          <w:rStyle w:val="Textoennegrita"/>
          <w:b w:val="0"/>
        </w:rPr>
        <w:t>climático</w:t>
      </w:r>
      <w:proofErr w:type="spellEnd"/>
      <w:r w:rsidRPr="00332EC6">
        <w:rPr>
          <w:rStyle w:val="Textoennegrita"/>
          <w:b w:val="0"/>
        </w:rPr>
        <w:t xml:space="preserve"> y conflictos socioambientales en ciudades intermedias de </w:t>
      </w:r>
      <w:proofErr w:type="spellStart"/>
      <w:r w:rsidRPr="00332EC6">
        <w:rPr>
          <w:rStyle w:val="Textoennegrita"/>
          <w:b w:val="0"/>
        </w:rPr>
        <w:t>América</w:t>
      </w:r>
      <w:proofErr w:type="spellEnd"/>
      <w:r w:rsidRPr="00332EC6">
        <w:rPr>
          <w:rStyle w:val="Textoennegrita"/>
          <w:b w:val="0"/>
        </w:rPr>
        <w:t xml:space="preserve"> Latina y el Caribe.</w:t>
      </w:r>
      <w:r w:rsidRPr="00332EC6">
        <w:t xml:space="preserve"> </w:t>
      </w:r>
      <w:r w:rsidRPr="00332EC6">
        <w:rPr>
          <w:rStyle w:val="Textoennegrita"/>
          <w:b w:val="0"/>
          <w:i/>
        </w:rPr>
        <w:t>Letras Verdes. Revista Latinoamericana de Estudios Socioambientales</w:t>
      </w:r>
      <w:r w:rsidR="00CB05C0">
        <w:rPr>
          <w:rStyle w:val="Textoennegrita"/>
          <w:b w:val="0"/>
          <w:i/>
        </w:rPr>
        <w:t>,</w:t>
      </w:r>
      <w:r w:rsidRPr="00332EC6">
        <w:rPr>
          <w:rStyle w:val="Textoennegrita"/>
          <w:b w:val="0"/>
        </w:rPr>
        <w:t xml:space="preserve"> </w:t>
      </w:r>
      <w:r w:rsidRPr="0001035C">
        <w:rPr>
          <w:rStyle w:val="Textoennegrita"/>
          <w:b w:val="0"/>
          <w:i/>
          <w:iCs/>
        </w:rPr>
        <w:t>24</w:t>
      </w:r>
      <w:r w:rsidRPr="00332EC6">
        <w:rPr>
          <w:rStyle w:val="Textoennegrita"/>
          <w:b w:val="0"/>
        </w:rPr>
        <w:t>, 124-142.</w:t>
      </w:r>
      <w:r w:rsidR="00332EC6" w:rsidRPr="00332EC6">
        <w:t xml:space="preserve"> </w:t>
      </w:r>
      <w:hyperlink r:id="rId46" w:history="1">
        <w:r w:rsidR="00332EC6" w:rsidRPr="00332EC6">
          <w:rPr>
            <w:rStyle w:val="Hipervnculo"/>
          </w:rPr>
          <w:t xml:space="preserve">https://doi.org/10.17141/letrasverdes.24.2018.3323 </w:t>
        </w:r>
      </w:hyperlink>
    </w:p>
    <w:p w14:paraId="66EC5ECE" w14:textId="77777777" w:rsidR="00DB4FAD" w:rsidRPr="00C17388" w:rsidRDefault="00DB4FAD" w:rsidP="00376FF4">
      <w:pPr>
        <w:ind w:left="709" w:hanging="709"/>
        <w:jc w:val="both"/>
      </w:pPr>
    </w:p>
    <w:p w14:paraId="63171942" w14:textId="7685DEF7" w:rsidR="00DB4FAD" w:rsidRPr="009F67E3" w:rsidRDefault="00DB4FAD" w:rsidP="00376FF4">
      <w:pPr>
        <w:ind w:left="709" w:hanging="709"/>
        <w:jc w:val="both"/>
      </w:pPr>
      <w:r w:rsidRPr="00332EC6">
        <w:t>Staines U</w:t>
      </w:r>
      <w:r w:rsidR="00E754C3">
        <w:t>rías,</w:t>
      </w:r>
      <w:r w:rsidRPr="00332EC6">
        <w:t xml:space="preserve"> F</w:t>
      </w:r>
      <w:r w:rsidR="00E754C3">
        <w:t>.</w:t>
      </w:r>
      <w:r w:rsidRPr="00332EC6">
        <w:t xml:space="preserve"> (2007), Cambio climático: interpretando el pasado para entender el presente. </w:t>
      </w:r>
      <w:r w:rsidRPr="009F67E3">
        <w:rPr>
          <w:i/>
        </w:rPr>
        <w:t xml:space="preserve">Ciencia Ergo </w:t>
      </w:r>
      <w:proofErr w:type="gramStart"/>
      <w:r w:rsidRPr="009F67E3">
        <w:rPr>
          <w:i/>
        </w:rPr>
        <w:t>Sum</w:t>
      </w:r>
      <w:proofErr w:type="gramEnd"/>
      <w:r w:rsidRPr="009F67E3">
        <w:rPr>
          <w:i/>
        </w:rPr>
        <w:t>,</w:t>
      </w:r>
      <w:r w:rsidRPr="009F67E3">
        <w:t xml:space="preserve"> </w:t>
      </w:r>
      <w:r w:rsidRPr="0001035C">
        <w:rPr>
          <w:i/>
          <w:iCs/>
        </w:rPr>
        <w:t>14</w:t>
      </w:r>
      <w:r w:rsidR="00332EC6" w:rsidRPr="009F67E3">
        <w:t>(</w:t>
      </w:r>
      <w:r w:rsidRPr="009F67E3">
        <w:t>3</w:t>
      </w:r>
      <w:r w:rsidR="00332EC6" w:rsidRPr="009F67E3">
        <w:t>),</w:t>
      </w:r>
      <w:r w:rsidRPr="009F67E3">
        <w:t xml:space="preserve"> 345-351.</w:t>
      </w:r>
      <w:r w:rsidR="00332EC6" w:rsidRPr="009F67E3">
        <w:t xml:space="preserve"> </w:t>
      </w:r>
      <w:hyperlink r:id="rId47" w:history="1">
        <w:r w:rsidR="005E37F8" w:rsidRPr="009F67E3">
          <w:rPr>
            <w:rStyle w:val="Hipervnculo"/>
          </w:rPr>
          <w:t>https://www.redalyc.org/pdf/104/10414313.pdf</w:t>
        </w:r>
      </w:hyperlink>
      <w:r w:rsidR="005E37F8" w:rsidRPr="009F67E3">
        <w:t xml:space="preserve"> </w:t>
      </w:r>
    </w:p>
    <w:p w14:paraId="115F9F0C" w14:textId="77777777" w:rsidR="00C70B4A" w:rsidRDefault="00C70B4A" w:rsidP="00376FF4">
      <w:pPr>
        <w:ind w:left="709" w:hanging="709"/>
        <w:jc w:val="both"/>
      </w:pPr>
    </w:p>
    <w:p w14:paraId="41B72C9D" w14:textId="1B0F8891" w:rsidR="00C70B4A" w:rsidRPr="00950440" w:rsidRDefault="00C70B4A" w:rsidP="00376FF4">
      <w:pPr>
        <w:ind w:left="709" w:hanging="709"/>
        <w:jc w:val="both"/>
        <w:rPr>
          <w:lang w:val="en-US"/>
        </w:rPr>
      </w:pPr>
      <w:r w:rsidRPr="008772B5">
        <w:t>Ugalde-Resano</w:t>
      </w:r>
      <w:r>
        <w:t>. R.</w:t>
      </w:r>
      <w:r w:rsidRPr="008772B5">
        <w:t>, Riojas-Rodríguez</w:t>
      </w:r>
      <w:r>
        <w:t>. H.</w:t>
      </w:r>
      <w:r w:rsidRPr="008772B5">
        <w:t xml:space="preserve">, </w:t>
      </w:r>
      <w:proofErr w:type="spellStart"/>
      <w:r w:rsidRPr="008772B5">
        <w:t>Texcalac</w:t>
      </w:r>
      <w:proofErr w:type="spellEnd"/>
      <w:r w:rsidRPr="008772B5">
        <w:t>-Sangrador</w:t>
      </w:r>
      <w:r>
        <w:t>. J.</w:t>
      </w:r>
      <w:r w:rsidRPr="008772B5">
        <w:t>, Cruz</w:t>
      </w:r>
      <w:r>
        <w:t>. J.</w:t>
      </w:r>
      <w:r w:rsidRPr="008772B5">
        <w:t>,</w:t>
      </w:r>
      <w:r>
        <w:t xml:space="preserve"> </w:t>
      </w:r>
      <w:r w:rsidRPr="00497157">
        <w:t>&amp;</w:t>
      </w:r>
      <w:r w:rsidRPr="008772B5">
        <w:t xml:space="preserve"> Hurtado-Díaz</w:t>
      </w:r>
      <w:r>
        <w:t xml:space="preserve">. </w:t>
      </w:r>
      <w:r w:rsidRPr="00497157">
        <w:rPr>
          <w:lang w:val="en-US"/>
        </w:rPr>
        <w:t>M. (202</w:t>
      </w:r>
      <w:r>
        <w:rPr>
          <w:lang w:val="en-US"/>
        </w:rPr>
        <w:t>2</w:t>
      </w:r>
      <w:r w:rsidRPr="00497157">
        <w:rPr>
          <w:lang w:val="en-US"/>
        </w:rPr>
        <w:t xml:space="preserve">). </w:t>
      </w:r>
      <w:r w:rsidRPr="008772B5">
        <w:rPr>
          <w:lang w:val="en-US"/>
        </w:rPr>
        <w:t>Short term exposure to ambient air pollutants and cardiovascular emergency department visits in Mexico City</w:t>
      </w:r>
      <w:r>
        <w:rPr>
          <w:lang w:val="en-US"/>
        </w:rPr>
        <w:t xml:space="preserve"> </w:t>
      </w:r>
      <w:r w:rsidRPr="00497157">
        <w:rPr>
          <w:i/>
          <w:iCs/>
          <w:lang w:val="en-US"/>
        </w:rPr>
        <w:t>Environmental Research</w:t>
      </w:r>
      <w:r w:rsidR="00CB05C0">
        <w:rPr>
          <w:i/>
          <w:iCs/>
          <w:lang w:val="en-US"/>
        </w:rPr>
        <w:t>,</w:t>
      </w:r>
      <w:r>
        <w:rPr>
          <w:lang w:val="en-US"/>
        </w:rPr>
        <w:t xml:space="preserve"> </w:t>
      </w:r>
      <w:r w:rsidRPr="0001035C">
        <w:rPr>
          <w:i/>
          <w:iCs/>
          <w:lang w:val="en-US"/>
        </w:rPr>
        <w:t>207</w:t>
      </w:r>
      <w:r w:rsidRPr="008772B5">
        <w:rPr>
          <w:lang w:val="en-US"/>
        </w:rPr>
        <w:t>,</w:t>
      </w:r>
      <w:r>
        <w:rPr>
          <w:lang w:val="en-US"/>
        </w:rPr>
        <w:t xml:space="preserve"> </w:t>
      </w:r>
      <w:r w:rsidRPr="008772B5">
        <w:rPr>
          <w:lang w:val="en-US"/>
        </w:rPr>
        <w:t>112</w:t>
      </w:r>
      <w:r w:rsidR="0067049A">
        <w:rPr>
          <w:lang w:val="en-US"/>
        </w:rPr>
        <w:t>-1</w:t>
      </w:r>
      <w:r w:rsidRPr="008772B5">
        <w:rPr>
          <w:lang w:val="en-US"/>
        </w:rPr>
        <w:t>60</w:t>
      </w:r>
      <w:r>
        <w:rPr>
          <w:lang w:val="en-US"/>
        </w:rPr>
        <w:t xml:space="preserve">. </w:t>
      </w:r>
      <w:hyperlink r:id="rId48" w:history="1">
        <w:r w:rsidRPr="00FB1678">
          <w:rPr>
            <w:rStyle w:val="Hipervnculo"/>
            <w:lang w:val="en-US"/>
          </w:rPr>
          <w:t>https://doi.org/10.1016/j.envres.2021.112600</w:t>
        </w:r>
      </w:hyperlink>
      <w:r>
        <w:rPr>
          <w:lang w:val="en-US"/>
        </w:rPr>
        <w:t xml:space="preserve"> </w:t>
      </w:r>
    </w:p>
    <w:p w14:paraId="4198ADD4" w14:textId="77777777" w:rsidR="00DB4FAD" w:rsidRPr="0001035C" w:rsidRDefault="00DB4FAD" w:rsidP="00376FF4">
      <w:pPr>
        <w:ind w:left="709" w:hanging="709"/>
        <w:jc w:val="both"/>
        <w:rPr>
          <w:lang w:val="en-US"/>
        </w:rPr>
      </w:pPr>
    </w:p>
    <w:p w14:paraId="013BE22D" w14:textId="3DF6F327" w:rsidR="005E37F8" w:rsidRPr="009F67E3" w:rsidRDefault="00857BF1" w:rsidP="00376FF4">
      <w:pPr>
        <w:ind w:left="709" w:hanging="709"/>
        <w:jc w:val="both"/>
      </w:pPr>
      <w:r w:rsidRPr="000739F5">
        <w:rPr>
          <w:lang w:val="en-US"/>
        </w:rPr>
        <w:t>Verma</w:t>
      </w:r>
      <w:r w:rsidR="00A35175" w:rsidRPr="000739F5">
        <w:rPr>
          <w:lang w:val="en-US"/>
        </w:rPr>
        <w:t>,</w:t>
      </w:r>
      <w:r w:rsidRPr="000739F5">
        <w:rPr>
          <w:lang w:val="en-US"/>
        </w:rPr>
        <w:t xml:space="preserve"> R., </w:t>
      </w:r>
      <w:proofErr w:type="spellStart"/>
      <w:r w:rsidRPr="000739F5">
        <w:rPr>
          <w:lang w:val="en-US"/>
        </w:rPr>
        <w:t>Vinoda</w:t>
      </w:r>
      <w:proofErr w:type="spellEnd"/>
      <w:r w:rsidR="005E37F8" w:rsidRPr="000739F5">
        <w:rPr>
          <w:lang w:val="en-US"/>
        </w:rPr>
        <w:t>,</w:t>
      </w:r>
      <w:r w:rsidRPr="000739F5">
        <w:rPr>
          <w:lang w:val="en-US"/>
        </w:rPr>
        <w:t xml:space="preserve"> </w:t>
      </w:r>
      <w:r w:rsidR="005E37F8" w:rsidRPr="000739F5">
        <w:rPr>
          <w:lang w:val="en-US"/>
        </w:rPr>
        <w:t>K.,</w:t>
      </w:r>
      <w:r w:rsidR="00A35175" w:rsidRPr="000739F5">
        <w:rPr>
          <w:lang w:val="en-US"/>
        </w:rPr>
        <w:t xml:space="preserve"> </w:t>
      </w:r>
      <w:proofErr w:type="spellStart"/>
      <w:r w:rsidR="00A35175" w:rsidRPr="000739F5">
        <w:rPr>
          <w:lang w:val="en-US"/>
        </w:rPr>
        <w:t>Papireddy</w:t>
      </w:r>
      <w:proofErr w:type="spellEnd"/>
      <w:r w:rsidR="005E37F8" w:rsidRPr="000739F5">
        <w:rPr>
          <w:lang w:val="en-US"/>
        </w:rPr>
        <w:t>, M.</w:t>
      </w:r>
      <w:r w:rsidR="005A3438" w:rsidRPr="000739F5">
        <w:rPr>
          <w:lang w:val="en-US"/>
        </w:rPr>
        <w:t xml:space="preserve"> &amp;</w:t>
      </w:r>
      <w:r w:rsidR="00A35175" w:rsidRPr="000739F5">
        <w:rPr>
          <w:lang w:val="en-US"/>
        </w:rPr>
        <w:t xml:space="preserve"> </w:t>
      </w:r>
      <w:r w:rsidRPr="00CB6D04">
        <w:rPr>
          <w:lang w:val="en-US"/>
        </w:rPr>
        <w:t>Gowda</w:t>
      </w:r>
      <w:r w:rsidR="005E37F8" w:rsidRPr="00CB6D04">
        <w:rPr>
          <w:lang w:val="en-US"/>
        </w:rPr>
        <w:t>, A.,</w:t>
      </w:r>
      <w:r w:rsidRPr="00CB6D04">
        <w:rPr>
          <w:lang w:val="en-US"/>
        </w:rPr>
        <w:t xml:space="preserve"> (2016)</w:t>
      </w:r>
      <w:r w:rsidR="005E37F8" w:rsidRPr="00CB6D04">
        <w:rPr>
          <w:lang w:val="en-US"/>
        </w:rPr>
        <w:t>.</w:t>
      </w:r>
      <w:r w:rsidRPr="00CB6D04">
        <w:rPr>
          <w:lang w:val="en-US"/>
        </w:rPr>
        <w:t xml:space="preserve"> </w:t>
      </w:r>
      <w:r w:rsidRPr="006B20F7">
        <w:rPr>
          <w:lang w:val="en-US"/>
        </w:rPr>
        <w:t xml:space="preserve">Toxic Pollutants from Plastic Waste- A Review.  </w:t>
      </w:r>
      <w:proofErr w:type="spellStart"/>
      <w:r w:rsidRPr="009F67E3">
        <w:rPr>
          <w:i/>
        </w:rPr>
        <w:t>Procedia</w:t>
      </w:r>
      <w:proofErr w:type="spellEnd"/>
      <w:r w:rsidRPr="009F67E3">
        <w:rPr>
          <w:i/>
        </w:rPr>
        <w:t xml:space="preserve"> </w:t>
      </w:r>
      <w:proofErr w:type="spellStart"/>
      <w:r w:rsidRPr="009F67E3">
        <w:rPr>
          <w:i/>
        </w:rPr>
        <w:t>Environmental</w:t>
      </w:r>
      <w:proofErr w:type="spellEnd"/>
      <w:r w:rsidRPr="009F67E3">
        <w:rPr>
          <w:i/>
        </w:rPr>
        <w:t xml:space="preserve"> </w:t>
      </w:r>
      <w:proofErr w:type="spellStart"/>
      <w:r w:rsidRPr="009F67E3">
        <w:rPr>
          <w:i/>
        </w:rPr>
        <w:t>Sciences</w:t>
      </w:r>
      <w:proofErr w:type="spellEnd"/>
      <w:r w:rsidR="00CB05C0">
        <w:rPr>
          <w:i/>
        </w:rPr>
        <w:t>,</w:t>
      </w:r>
      <w:r w:rsidR="00A35175" w:rsidRPr="009F67E3">
        <w:t xml:space="preserve"> </w:t>
      </w:r>
      <w:r w:rsidR="005E37F8" w:rsidRPr="009F67E3">
        <w:t>(</w:t>
      </w:r>
      <w:r w:rsidR="00A35175" w:rsidRPr="009F67E3">
        <w:t>35</w:t>
      </w:r>
      <w:r w:rsidR="005E37F8" w:rsidRPr="009F67E3">
        <w:t>)</w:t>
      </w:r>
      <w:r w:rsidR="00A35175" w:rsidRPr="009F67E3">
        <w:t xml:space="preserve">, </w:t>
      </w:r>
      <w:r w:rsidRPr="009F67E3">
        <w:t xml:space="preserve">701-708. </w:t>
      </w:r>
      <w:hyperlink r:id="rId49" w:tgtFrame="_blank" w:tooltip="Persistent link using digital object identifier" w:history="1">
        <w:r w:rsidR="005E37F8" w:rsidRPr="009F67E3">
          <w:rPr>
            <w:rStyle w:val="Hipervnculo"/>
          </w:rPr>
          <w:t>https://doi.org/10.1016/j.proenv.2016.07.069</w:t>
        </w:r>
      </w:hyperlink>
    </w:p>
    <w:p w14:paraId="5CF067ED" w14:textId="77777777" w:rsidR="00A35175" w:rsidRPr="009F67E3" w:rsidRDefault="00A35175" w:rsidP="00376FF4">
      <w:pPr>
        <w:ind w:left="709" w:hanging="709"/>
        <w:jc w:val="both"/>
      </w:pPr>
    </w:p>
    <w:p w14:paraId="68712233" w14:textId="133E23D9" w:rsidR="005E37F8" w:rsidRPr="00CB6D04" w:rsidRDefault="00857BF1" w:rsidP="00376FF4">
      <w:pPr>
        <w:ind w:left="709" w:hanging="709"/>
        <w:jc w:val="both"/>
        <w:rPr>
          <w:lang w:val="en-US"/>
        </w:rPr>
      </w:pPr>
      <w:proofErr w:type="spellStart"/>
      <w:r w:rsidRPr="005E37F8">
        <w:t>Viskari</w:t>
      </w:r>
      <w:proofErr w:type="spellEnd"/>
      <w:r w:rsidR="00A35175" w:rsidRPr="005E37F8">
        <w:t>, E</w:t>
      </w:r>
      <w:r w:rsidR="005E37F8" w:rsidRPr="005E37F8">
        <w:t>.</w:t>
      </w:r>
      <w:r w:rsidR="00A35175" w:rsidRPr="005E37F8">
        <w:t xml:space="preserve">, </w:t>
      </w:r>
      <w:proofErr w:type="spellStart"/>
      <w:r w:rsidR="00A35175" w:rsidRPr="005E37F8">
        <w:t>Vartiainen</w:t>
      </w:r>
      <w:proofErr w:type="spellEnd"/>
      <w:r w:rsidR="005E37F8" w:rsidRPr="005E37F8">
        <w:t>, M</w:t>
      </w:r>
      <w:r w:rsidR="005A3438">
        <w:t xml:space="preserve"> </w:t>
      </w:r>
      <w:r w:rsidR="00160250">
        <w:t>&amp;</w:t>
      </w:r>
      <w:r w:rsidR="00A35175" w:rsidRPr="005E37F8">
        <w:t xml:space="preserve"> </w:t>
      </w:r>
      <w:proofErr w:type="spellStart"/>
      <w:r w:rsidR="00A35175" w:rsidRPr="005E37F8">
        <w:t>Pasanen</w:t>
      </w:r>
      <w:proofErr w:type="spellEnd"/>
      <w:r w:rsidR="005E37F8" w:rsidRPr="005E37F8">
        <w:t>, P.</w:t>
      </w:r>
      <w:r w:rsidR="00A35175" w:rsidRPr="005E37F8">
        <w:t xml:space="preserve"> (2000)</w:t>
      </w:r>
      <w:r w:rsidR="005E37F8" w:rsidRPr="005E37F8">
        <w:t>.</w:t>
      </w:r>
      <w:r w:rsidRPr="005E37F8">
        <w:t xml:space="preserve"> </w:t>
      </w:r>
      <w:r w:rsidRPr="005E37F8">
        <w:rPr>
          <w:lang w:val="en-US"/>
        </w:rPr>
        <w:t xml:space="preserve">Seasonal and diurnal variation in formaldehyde and acetaldehyde concentrations along a highway in Eastern Finland. </w:t>
      </w:r>
      <w:r w:rsidR="00274A61" w:rsidRPr="00CB6D04">
        <w:rPr>
          <w:i/>
          <w:lang w:val="en-US"/>
        </w:rPr>
        <w:t>Atmospheric Environment</w:t>
      </w:r>
      <w:r w:rsidR="00C04619">
        <w:rPr>
          <w:i/>
          <w:lang w:val="en-US"/>
        </w:rPr>
        <w:t>,</w:t>
      </w:r>
      <w:r w:rsidR="00274A61" w:rsidRPr="00CB6D04">
        <w:rPr>
          <w:i/>
          <w:lang w:val="en-US"/>
        </w:rPr>
        <w:t xml:space="preserve"> </w:t>
      </w:r>
      <w:r w:rsidRPr="0001035C">
        <w:rPr>
          <w:i/>
          <w:iCs/>
          <w:lang w:val="en-US"/>
        </w:rPr>
        <w:t>34</w:t>
      </w:r>
      <w:r w:rsidR="005E37F8" w:rsidRPr="0001035C">
        <w:rPr>
          <w:i/>
          <w:iCs/>
          <w:lang w:val="en-US"/>
        </w:rPr>
        <w:t>(</w:t>
      </w:r>
      <w:r w:rsidR="005E37F8" w:rsidRPr="00CB6D04">
        <w:rPr>
          <w:lang w:val="en-US"/>
        </w:rPr>
        <w:t>6)</w:t>
      </w:r>
      <w:r w:rsidRPr="00CB6D04">
        <w:rPr>
          <w:lang w:val="en-US"/>
        </w:rPr>
        <w:t>, 917-92</w:t>
      </w:r>
      <w:r w:rsidR="00A35175" w:rsidRPr="00CB6D04">
        <w:rPr>
          <w:lang w:val="en-US"/>
        </w:rPr>
        <w:t>3.</w:t>
      </w:r>
      <w:r w:rsidR="0095710C" w:rsidRPr="00CB6D04">
        <w:rPr>
          <w:lang w:val="en-US"/>
        </w:rPr>
        <w:t xml:space="preserve"> </w:t>
      </w:r>
      <w:hyperlink r:id="rId50" w:tgtFrame="_blank" w:tooltip="Persistent link using digital object identifier" w:history="1">
        <w:r w:rsidR="005E37F8" w:rsidRPr="00CB6D04">
          <w:rPr>
            <w:rStyle w:val="Hipervnculo"/>
            <w:lang w:val="en-US"/>
          </w:rPr>
          <w:t>https://doi.org/10.1016/S1352-2310(99)00307-6</w:t>
        </w:r>
      </w:hyperlink>
    </w:p>
    <w:p w14:paraId="3DBAE70E" w14:textId="77777777" w:rsidR="007464C1" w:rsidRPr="00CB6D04" w:rsidRDefault="007464C1" w:rsidP="00376FF4">
      <w:pPr>
        <w:ind w:left="709" w:hanging="709"/>
        <w:jc w:val="both"/>
        <w:rPr>
          <w:lang w:val="en-US"/>
        </w:rPr>
      </w:pPr>
    </w:p>
    <w:p w14:paraId="5D301B56" w14:textId="4A1D33DF" w:rsidR="00E754C3" w:rsidRPr="00274A61" w:rsidRDefault="00E754C3" w:rsidP="00376FF4">
      <w:pPr>
        <w:ind w:left="709" w:hanging="709"/>
        <w:jc w:val="both"/>
        <w:rPr>
          <w:lang w:val="en-US"/>
        </w:rPr>
      </w:pPr>
      <w:proofErr w:type="spellStart"/>
      <w:r w:rsidRPr="00CB6D04">
        <w:rPr>
          <w:lang w:val="en-US"/>
        </w:rPr>
        <w:t>Wiedinmyer</w:t>
      </w:r>
      <w:proofErr w:type="spellEnd"/>
      <w:r w:rsidRPr="00CB6D04">
        <w:rPr>
          <w:lang w:val="en-US"/>
        </w:rPr>
        <w:t xml:space="preserve">, C., Akagi, S. K., </w:t>
      </w:r>
      <w:proofErr w:type="spellStart"/>
      <w:r w:rsidRPr="00CB6D04">
        <w:rPr>
          <w:lang w:val="en-US"/>
        </w:rPr>
        <w:t>Yokelson</w:t>
      </w:r>
      <w:proofErr w:type="spellEnd"/>
      <w:r w:rsidRPr="00CB6D04">
        <w:rPr>
          <w:lang w:val="en-US"/>
        </w:rPr>
        <w:t>, R. J., Emmons, L. K., Al-</w:t>
      </w:r>
      <w:proofErr w:type="spellStart"/>
      <w:r w:rsidRPr="00CB6D04">
        <w:rPr>
          <w:lang w:val="en-US"/>
        </w:rPr>
        <w:t>Saadi</w:t>
      </w:r>
      <w:proofErr w:type="spellEnd"/>
      <w:r w:rsidRPr="00CB6D04">
        <w:rPr>
          <w:lang w:val="en-US"/>
        </w:rPr>
        <w:t>, J. A., Orlando, J. J</w:t>
      </w:r>
      <w:r w:rsidR="00160250">
        <w:rPr>
          <w:lang w:val="en-US"/>
        </w:rPr>
        <w:t xml:space="preserve"> &amp;</w:t>
      </w:r>
      <w:r w:rsidRPr="00CB6D04">
        <w:rPr>
          <w:lang w:val="en-US"/>
        </w:rPr>
        <w:t xml:space="preserve"> Soja, A. J. (2011). </w:t>
      </w:r>
      <w:r w:rsidRPr="00E754C3">
        <w:rPr>
          <w:lang w:val="en-US"/>
        </w:rPr>
        <w:t>The Fire I</w:t>
      </w:r>
      <w:r>
        <w:rPr>
          <w:lang w:val="en-US"/>
        </w:rPr>
        <w:t>n</w:t>
      </w:r>
      <w:r w:rsidRPr="00E754C3">
        <w:rPr>
          <w:lang w:val="en-US"/>
        </w:rPr>
        <w:t xml:space="preserve">ventory from NCAR (FINN): a </w:t>
      </w:r>
      <w:proofErr w:type="gramStart"/>
      <w:r w:rsidRPr="00E754C3">
        <w:rPr>
          <w:lang w:val="en-US"/>
        </w:rPr>
        <w:t>high resolution</w:t>
      </w:r>
      <w:proofErr w:type="gramEnd"/>
      <w:r w:rsidRPr="00E754C3">
        <w:rPr>
          <w:lang w:val="en-US"/>
        </w:rPr>
        <w:t xml:space="preserve"> global model </w:t>
      </w:r>
      <w:r w:rsidRPr="00E754C3">
        <w:rPr>
          <w:lang w:val="en-US"/>
        </w:rPr>
        <w:lastRenderedPageBreak/>
        <w:t xml:space="preserve">to estimate the emissions from open burning, </w:t>
      </w:r>
      <w:r w:rsidR="00274A61" w:rsidRPr="00274A61">
        <w:rPr>
          <w:i/>
          <w:iCs/>
          <w:lang w:val="en-US"/>
        </w:rPr>
        <w:t>Geoscientific Model Development</w:t>
      </w:r>
      <w:r w:rsidR="00C04619">
        <w:rPr>
          <w:i/>
          <w:iCs/>
          <w:lang w:val="en-US"/>
        </w:rPr>
        <w:t>,</w:t>
      </w:r>
      <w:r w:rsidR="00274A61" w:rsidRPr="00274A61">
        <w:rPr>
          <w:i/>
          <w:iCs/>
          <w:lang w:val="en-US"/>
        </w:rPr>
        <w:t xml:space="preserve"> </w:t>
      </w:r>
      <w:r w:rsidRPr="0001035C">
        <w:rPr>
          <w:i/>
          <w:iCs/>
          <w:lang w:val="en-US"/>
        </w:rPr>
        <w:t>4</w:t>
      </w:r>
      <w:r w:rsidRPr="00FD784B">
        <w:rPr>
          <w:lang w:val="en-US"/>
        </w:rPr>
        <w:t xml:space="preserve">, 625–641, </w:t>
      </w:r>
      <w:hyperlink r:id="rId51" w:history="1">
        <w:r w:rsidRPr="00FD784B">
          <w:rPr>
            <w:rStyle w:val="Hipervnculo"/>
            <w:lang w:val="en-US"/>
          </w:rPr>
          <w:t>https://doi.org/10.5194/gmd-4-625-2011</w:t>
        </w:r>
      </w:hyperlink>
      <w:r w:rsidRPr="00FD784B">
        <w:rPr>
          <w:lang w:val="en-US"/>
        </w:rPr>
        <w:t xml:space="preserve">.   </w:t>
      </w:r>
    </w:p>
    <w:p w14:paraId="3506DC4E" w14:textId="39634BBB" w:rsidR="00274A61" w:rsidRDefault="00274A61" w:rsidP="00376FF4">
      <w:pPr>
        <w:ind w:left="709" w:hanging="709"/>
        <w:jc w:val="both"/>
        <w:rPr>
          <w:lang w:val="en-US"/>
        </w:rPr>
      </w:pPr>
    </w:p>
    <w:p w14:paraId="1DC2748B" w14:textId="2443CBE8" w:rsidR="000662C7" w:rsidRPr="00B65331" w:rsidRDefault="006E05F7" w:rsidP="00B65331">
      <w:pPr>
        <w:ind w:left="709" w:hanging="709"/>
        <w:jc w:val="both"/>
        <w:rPr>
          <w:lang w:val="en-US"/>
        </w:rPr>
      </w:pPr>
      <w:proofErr w:type="spellStart"/>
      <w:r w:rsidRPr="00274A61">
        <w:rPr>
          <w:lang w:val="en-US"/>
        </w:rPr>
        <w:t>Wiedinmyer</w:t>
      </w:r>
      <w:proofErr w:type="spellEnd"/>
      <w:r w:rsidR="00052830">
        <w:rPr>
          <w:lang w:val="en-US"/>
        </w:rPr>
        <w:t>,</w:t>
      </w:r>
      <w:r>
        <w:rPr>
          <w:lang w:val="en-US"/>
        </w:rPr>
        <w:t xml:space="preserve"> C</w:t>
      </w:r>
      <w:r w:rsidR="00052830">
        <w:rPr>
          <w:lang w:val="en-US"/>
        </w:rPr>
        <w:t>.</w:t>
      </w:r>
      <w:r w:rsidRPr="00274A61">
        <w:rPr>
          <w:lang w:val="en-US"/>
        </w:rPr>
        <w:t xml:space="preserve">, </w:t>
      </w:r>
      <w:proofErr w:type="spellStart"/>
      <w:r w:rsidRPr="00274A61">
        <w:rPr>
          <w:lang w:val="en-US"/>
        </w:rPr>
        <w:t>Yokelson</w:t>
      </w:r>
      <w:proofErr w:type="spellEnd"/>
      <w:r w:rsidR="00052830">
        <w:rPr>
          <w:lang w:val="en-US"/>
        </w:rPr>
        <w:t>, R.</w:t>
      </w:r>
      <w:r w:rsidR="00526520">
        <w:rPr>
          <w:lang w:val="en-US"/>
        </w:rPr>
        <w:t xml:space="preserve"> &amp;</w:t>
      </w:r>
      <w:r w:rsidR="00052830">
        <w:rPr>
          <w:lang w:val="en-US"/>
        </w:rPr>
        <w:t xml:space="preserve"> </w:t>
      </w:r>
      <w:r w:rsidRPr="00274A61">
        <w:rPr>
          <w:lang w:val="en-US"/>
        </w:rPr>
        <w:t>Gullett</w:t>
      </w:r>
      <w:r w:rsidR="00052830">
        <w:rPr>
          <w:lang w:val="en-US"/>
        </w:rPr>
        <w:t xml:space="preserve">, </w:t>
      </w:r>
      <w:r w:rsidR="00052830" w:rsidRPr="00947F06">
        <w:rPr>
          <w:lang w:val="en-US"/>
        </w:rPr>
        <w:t>B</w:t>
      </w:r>
      <w:r w:rsidR="00052830">
        <w:rPr>
          <w:lang w:val="en-US"/>
        </w:rPr>
        <w:t>.</w:t>
      </w:r>
      <w:r w:rsidR="00052830" w:rsidRPr="00947F06">
        <w:rPr>
          <w:lang w:val="en-US"/>
        </w:rPr>
        <w:t xml:space="preserve"> K.</w:t>
      </w:r>
      <w:r w:rsidR="00052830">
        <w:rPr>
          <w:lang w:val="en-US"/>
        </w:rPr>
        <w:t xml:space="preserve"> (2014) </w:t>
      </w:r>
      <w:r w:rsidR="00052830" w:rsidRPr="00052830">
        <w:rPr>
          <w:lang w:val="en-US"/>
        </w:rPr>
        <w:t xml:space="preserve">Global </w:t>
      </w:r>
      <w:r w:rsidR="00052830">
        <w:rPr>
          <w:lang w:val="en-US"/>
        </w:rPr>
        <w:t>e</w:t>
      </w:r>
      <w:r w:rsidR="00052830" w:rsidRPr="00052830">
        <w:rPr>
          <w:lang w:val="en-US"/>
        </w:rPr>
        <w:t xml:space="preserve">missions of </w:t>
      </w:r>
      <w:r w:rsidR="00052830">
        <w:rPr>
          <w:lang w:val="en-US"/>
        </w:rPr>
        <w:t>t</w:t>
      </w:r>
      <w:r w:rsidR="00052830" w:rsidRPr="00052830">
        <w:rPr>
          <w:lang w:val="en-US"/>
        </w:rPr>
        <w:t xml:space="preserve">race </w:t>
      </w:r>
      <w:r w:rsidR="00052830">
        <w:rPr>
          <w:lang w:val="en-US"/>
        </w:rPr>
        <w:t>g</w:t>
      </w:r>
      <w:r w:rsidR="00052830" w:rsidRPr="00052830">
        <w:rPr>
          <w:lang w:val="en-US"/>
        </w:rPr>
        <w:t xml:space="preserve">ases, </w:t>
      </w:r>
      <w:r w:rsidR="00052830">
        <w:rPr>
          <w:lang w:val="en-US"/>
        </w:rPr>
        <w:t>p</w:t>
      </w:r>
      <w:r w:rsidR="00052830" w:rsidRPr="00052830">
        <w:rPr>
          <w:lang w:val="en-US"/>
        </w:rPr>
        <w:t xml:space="preserve">articulate </w:t>
      </w:r>
      <w:r w:rsidR="00052830">
        <w:rPr>
          <w:lang w:val="en-US"/>
        </w:rPr>
        <w:t>m</w:t>
      </w:r>
      <w:r w:rsidR="00052830" w:rsidRPr="00052830">
        <w:rPr>
          <w:lang w:val="en-US"/>
        </w:rPr>
        <w:t xml:space="preserve">atter, and </w:t>
      </w:r>
      <w:r w:rsidR="00052830">
        <w:rPr>
          <w:lang w:val="en-US"/>
        </w:rPr>
        <w:t>h</w:t>
      </w:r>
      <w:r w:rsidR="00052830" w:rsidRPr="00052830">
        <w:rPr>
          <w:lang w:val="en-US"/>
        </w:rPr>
        <w:t xml:space="preserve">azardous </w:t>
      </w:r>
      <w:r w:rsidR="00052830">
        <w:rPr>
          <w:lang w:val="en-US"/>
        </w:rPr>
        <w:t>a</w:t>
      </w:r>
      <w:r w:rsidR="00052830" w:rsidRPr="00052830">
        <w:rPr>
          <w:lang w:val="en-US"/>
        </w:rPr>
        <w:t xml:space="preserve">ir </w:t>
      </w:r>
      <w:r w:rsidR="00052830">
        <w:rPr>
          <w:lang w:val="en-US"/>
        </w:rPr>
        <w:t>p</w:t>
      </w:r>
      <w:r w:rsidR="00052830" w:rsidRPr="00052830">
        <w:rPr>
          <w:lang w:val="en-US"/>
        </w:rPr>
        <w:t xml:space="preserve">ollutants from </w:t>
      </w:r>
      <w:r w:rsidR="00052830">
        <w:rPr>
          <w:lang w:val="en-US"/>
        </w:rPr>
        <w:t>o</w:t>
      </w:r>
      <w:r w:rsidR="00052830" w:rsidRPr="00052830">
        <w:rPr>
          <w:lang w:val="en-US"/>
        </w:rPr>
        <w:t xml:space="preserve">pen </w:t>
      </w:r>
      <w:r w:rsidR="00052830">
        <w:rPr>
          <w:lang w:val="en-US"/>
        </w:rPr>
        <w:t>b</w:t>
      </w:r>
      <w:r w:rsidR="00052830" w:rsidRPr="00052830">
        <w:rPr>
          <w:lang w:val="en-US"/>
        </w:rPr>
        <w:t xml:space="preserve">urning of </w:t>
      </w:r>
      <w:r w:rsidR="00052830">
        <w:rPr>
          <w:lang w:val="en-US"/>
        </w:rPr>
        <w:t>d</w:t>
      </w:r>
      <w:r w:rsidR="00052830" w:rsidRPr="00052830">
        <w:rPr>
          <w:lang w:val="en-US"/>
        </w:rPr>
        <w:t xml:space="preserve">omestic </w:t>
      </w:r>
      <w:r w:rsidR="00ED7549">
        <w:rPr>
          <w:lang w:val="en-US"/>
        </w:rPr>
        <w:t>w</w:t>
      </w:r>
      <w:r w:rsidR="00052830" w:rsidRPr="00052830">
        <w:rPr>
          <w:lang w:val="en-US"/>
        </w:rPr>
        <w:t>aste</w:t>
      </w:r>
      <w:r w:rsidR="00ED7549">
        <w:rPr>
          <w:lang w:val="en-US"/>
        </w:rPr>
        <w:t xml:space="preserve">. </w:t>
      </w:r>
      <w:r w:rsidR="00274A61" w:rsidRPr="00274A61">
        <w:rPr>
          <w:i/>
          <w:iCs/>
          <w:lang w:val="en-US"/>
        </w:rPr>
        <w:t>Environmental Science &amp; Technology</w:t>
      </w:r>
      <w:r w:rsidR="00C04619">
        <w:rPr>
          <w:i/>
          <w:iCs/>
          <w:lang w:val="en-US"/>
        </w:rPr>
        <w:t>,</w:t>
      </w:r>
      <w:r w:rsidR="00ED7549" w:rsidRPr="00ED7549">
        <w:rPr>
          <w:lang w:val="en-US"/>
        </w:rPr>
        <w:t xml:space="preserve"> </w:t>
      </w:r>
      <w:r w:rsidR="00ED7549" w:rsidRPr="0001035C">
        <w:rPr>
          <w:i/>
          <w:iCs/>
          <w:lang w:val="en-US"/>
        </w:rPr>
        <w:t>48</w:t>
      </w:r>
      <w:r w:rsidR="00ED7549" w:rsidRPr="0001035C">
        <w:rPr>
          <w:lang w:val="en-US"/>
        </w:rPr>
        <w:t>,</w:t>
      </w:r>
      <w:r w:rsidR="00ED7549" w:rsidRPr="00ED7549">
        <w:rPr>
          <w:lang w:val="en-US"/>
        </w:rPr>
        <w:t xml:space="preserve"> </w:t>
      </w:r>
      <w:r w:rsidR="00ED7549">
        <w:rPr>
          <w:lang w:val="en-US"/>
        </w:rPr>
        <w:t>(</w:t>
      </w:r>
      <w:r w:rsidR="00ED7549" w:rsidRPr="00ED7549">
        <w:rPr>
          <w:lang w:val="en-US"/>
        </w:rPr>
        <w:t>16</w:t>
      </w:r>
      <w:r w:rsidR="00ED7549">
        <w:rPr>
          <w:lang w:val="en-US"/>
        </w:rPr>
        <w:t>)</w:t>
      </w:r>
      <w:r w:rsidR="00ED7549" w:rsidRPr="00ED7549">
        <w:rPr>
          <w:lang w:val="en-US"/>
        </w:rPr>
        <w:t>,</w:t>
      </w:r>
      <w:r w:rsidR="00C66B08" w:rsidRPr="00274A61">
        <w:rPr>
          <w:lang w:val="en-US"/>
        </w:rPr>
        <w:t xml:space="preserve"> </w:t>
      </w:r>
      <w:r w:rsidR="00C66B08" w:rsidRPr="00C66B08">
        <w:rPr>
          <w:lang w:val="en-US"/>
        </w:rPr>
        <w:t>9523-</w:t>
      </w:r>
      <w:r w:rsidR="001C4F9B">
        <w:rPr>
          <w:lang w:val="en-US"/>
        </w:rPr>
        <w:t>95</w:t>
      </w:r>
      <w:r w:rsidR="00C66B08" w:rsidRPr="00C66B08">
        <w:rPr>
          <w:lang w:val="en-US"/>
        </w:rPr>
        <w:t>30</w:t>
      </w:r>
      <w:r w:rsidR="00C66B08">
        <w:rPr>
          <w:lang w:val="en-US"/>
        </w:rPr>
        <w:t>.</w:t>
      </w:r>
      <w:r w:rsidR="00ED7549">
        <w:rPr>
          <w:lang w:val="en-US"/>
        </w:rPr>
        <w:t xml:space="preserve"> </w:t>
      </w:r>
      <w:hyperlink r:id="rId52" w:history="1">
        <w:r w:rsidR="00ED7549" w:rsidRPr="00C17388">
          <w:rPr>
            <w:rStyle w:val="Hipervnculo"/>
            <w:lang w:val="en-US"/>
          </w:rPr>
          <w:t>https://doi.org/10.1021/es502250z</w:t>
        </w:r>
      </w:hyperlink>
      <w:r w:rsidR="00ED7549" w:rsidRPr="00C17388">
        <w:rPr>
          <w:lang w:val="en-US"/>
        </w:rPr>
        <w:t xml:space="preserve"> </w:t>
      </w:r>
    </w:p>
    <w:sectPr w:rsidR="000662C7" w:rsidRPr="00B65331" w:rsidSect="00BB19A1">
      <w:footerReference w:type="even" r:id="rId53"/>
      <w:footnotePr>
        <w:pos w:val="beneathText"/>
      </w:footnotePr>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5B333" w14:textId="77777777" w:rsidR="00EE1361" w:rsidRDefault="00EE1361">
      <w:r>
        <w:separator/>
      </w:r>
    </w:p>
  </w:endnote>
  <w:endnote w:type="continuationSeparator" w:id="0">
    <w:p w14:paraId="14A87A01" w14:textId="77777777" w:rsidR="00EE1361" w:rsidRDefault="00EE1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36FF" w14:textId="77777777" w:rsidR="00E67A12" w:rsidRDefault="00E67A12" w:rsidP="00E10A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0C39A0EB" w14:textId="77777777" w:rsidR="00E67A12" w:rsidRDefault="00E67A12" w:rsidP="00362B2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2B6A" w14:textId="77777777" w:rsidR="00EE1361" w:rsidRDefault="00EE1361">
      <w:r>
        <w:separator/>
      </w:r>
    </w:p>
  </w:footnote>
  <w:footnote w:type="continuationSeparator" w:id="0">
    <w:p w14:paraId="16B5C70B" w14:textId="77777777" w:rsidR="00EE1361" w:rsidRDefault="00EE1361">
      <w:r>
        <w:continuationSeparator/>
      </w:r>
    </w:p>
  </w:footnote>
  <w:footnote w:id="1">
    <w:p w14:paraId="52E0BD0B" w14:textId="5668F774" w:rsidR="00E67A12" w:rsidRPr="002E2797" w:rsidRDefault="00E67A12" w:rsidP="002E2797">
      <w:pPr>
        <w:jc w:val="both"/>
        <w:rPr>
          <w:sz w:val="18"/>
          <w:szCs w:val="18"/>
        </w:rPr>
      </w:pPr>
      <w:r w:rsidRPr="002E2797">
        <w:rPr>
          <w:rStyle w:val="Refdenotaalpie"/>
          <w:sz w:val="18"/>
          <w:szCs w:val="18"/>
        </w:rPr>
        <w:footnoteRef/>
      </w:r>
      <w:r w:rsidRPr="002E2797">
        <w:rPr>
          <w:sz w:val="18"/>
          <w:szCs w:val="18"/>
        </w:rPr>
        <w:t xml:space="preserve"> </w:t>
      </w:r>
      <w:r w:rsidR="008A5446" w:rsidRPr="00BB19A1">
        <w:rPr>
          <w:sz w:val="22"/>
          <w:szCs w:val="22"/>
        </w:rPr>
        <w:t>I</w:t>
      </w:r>
      <w:r w:rsidRPr="00BB19A1">
        <w:rPr>
          <w:sz w:val="22"/>
          <w:szCs w:val="22"/>
        </w:rPr>
        <w:t>nvestigador en el Consejo Nacional de Investigaciones Científicas y Técnicas. Instituto de Estudios Sociales y Humanos (CONICET-</w:t>
      </w:r>
      <w:proofErr w:type="spellStart"/>
      <w:r w:rsidRPr="00BB19A1">
        <w:rPr>
          <w:sz w:val="22"/>
          <w:szCs w:val="22"/>
        </w:rPr>
        <w:t>IESyH</w:t>
      </w:r>
      <w:proofErr w:type="spellEnd"/>
      <w:r w:rsidRPr="00BB19A1">
        <w:rPr>
          <w:sz w:val="22"/>
          <w:szCs w:val="22"/>
        </w:rPr>
        <w:t xml:space="preserve">). Posadas, Argentina. </w:t>
      </w:r>
      <w:hyperlink r:id="rId1" w:history="1">
        <w:r w:rsidRPr="00BB19A1">
          <w:rPr>
            <w:rStyle w:val="Hipervnculo"/>
            <w:sz w:val="22"/>
            <w:szCs w:val="22"/>
          </w:rPr>
          <w:t>briteswalter@yahoo.com.ar</w:t>
        </w:r>
      </w:hyperlink>
      <w:r w:rsidRPr="00BB19A1">
        <w:rPr>
          <w:sz w:val="22"/>
          <w:szCs w:val="22"/>
        </w:rPr>
        <w:t xml:space="preserve">;  </w:t>
      </w:r>
      <w:hyperlink r:id="rId2" w:history="1">
        <w:r w:rsidRPr="00BB19A1">
          <w:rPr>
            <w:rStyle w:val="Hipervnculo"/>
            <w:sz w:val="22"/>
            <w:szCs w:val="22"/>
          </w:rPr>
          <w:t>http://orcid.org/0000-0003-2801-5792</w:t>
        </w:r>
      </w:hyperlink>
      <w:r w:rsidRPr="00BB19A1">
        <w:rPr>
          <w:w w:val="123"/>
          <w:sz w:val="22"/>
          <w:szCs w:val="22"/>
        </w:rPr>
        <w:tab/>
      </w:r>
    </w:p>
    <w:p w14:paraId="5798B4CD" w14:textId="12C1313B" w:rsidR="00E67A12" w:rsidRPr="002E2797" w:rsidRDefault="00E67A12">
      <w:pPr>
        <w:pStyle w:val="Textonotapie"/>
      </w:pPr>
    </w:p>
  </w:footnote>
  <w:footnote w:id="2">
    <w:p w14:paraId="68E6503A" w14:textId="64C2048B" w:rsidR="00AF3AE1" w:rsidRPr="00AF3AE1" w:rsidRDefault="00AF3AE1">
      <w:pPr>
        <w:pStyle w:val="Textonotapie"/>
        <w:rPr>
          <w:rFonts w:ascii="Times New Roman" w:hAnsi="Times New Roman" w:cs="Times New Roman"/>
          <w:sz w:val="20"/>
          <w:szCs w:val="20"/>
        </w:rPr>
      </w:pPr>
      <w:r w:rsidRPr="00AF3AE1">
        <w:rPr>
          <w:rStyle w:val="Refdenotaalpie"/>
          <w:rFonts w:ascii="Times New Roman" w:hAnsi="Times New Roman" w:cs="Times New Roman"/>
          <w:sz w:val="20"/>
          <w:szCs w:val="20"/>
        </w:rPr>
        <w:footnoteRef/>
      </w:r>
      <w:r w:rsidRPr="00AF3AE1">
        <w:rPr>
          <w:rFonts w:ascii="Times New Roman" w:hAnsi="Times New Roman" w:cs="Times New Roman"/>
          <w:sz w:val="20"/>
          <w:szCs w:val="20"/>
        </w:rPr>
        <w:t xml:space="preserve"> </w:t>
      </w:r>
      <w:r>
        <w:rPr>
          <w:rFonts w:ascii="Times New Roman" w:hAnsi="Times New Roman" w:cs="Times New Roman"/>
          <w:sz w:val="20"/>
          <w:szCs w:val="20"/>
        </w:rPr>
        <w:t xml:space="preserve">En el año 2020 las </w:t>
      </w:r>
      <w:r w:rsidRPr="00AF3AE1">
        <w:rPr>
          <w:rFonts w:ascii="Times New Roman" w:hAnsi="Times New Roman" w:cs="Times New Roman"/>
          <w:sz w:val="20"/>
          <w:szCs w:val="20"/>
        </w:rPr>
        <w:t xml:space="preserve">directrices </w:t>
      </w:r>
      <w:r>
        <w:rPr>
          <w:rFonts w:ascii="Times New Roman" w:hAnsi="Times New Roman" w:cs="Times New Roman"/>
          <w:sz w:val="20"/>
          <w:szCs w:val="20"/>
        </w:rPr>
        <w:t>de la OMS eran</w:t>
      </w:r>
      <w:r w:rsidRPr="00AF3AE1">
        <w:rPr>
          <w:rFonts w:ascii="Times New Roman" w:hAnsi="Times New Roman" w:cs="Times New Roman"/>
          <w:sz w:val="20"/>
          <w:szCs w:val="20"/>
        </w:rPr>
        <w:t>: 10 μg/m</w:t>
      </w:r>
      <w:r w:rsidRPr="00AF3AE1">
        <w:rPr>
          <w:rFonts w:ascii="Times New Roman" w:hAnsi="Times New Roman" w:cs="Times New Roman"/>
          <w:b/>
          <w:sz w:val="20"/>
          <w:szCs w:val="20"/>
          <w:vertAlign w:val="superscript"/>
        </w:rPr>
        <w:t>3</w:t>
      </w:r>
      <w:r w:rsidRPr="00AF3AE1">
        <w:rPr>
          <w:rFonts w:ascii="Times New Roman" w:hAnsi="Times New Roman" w:cs="Times New Roman"/>
          <w:sz w:val="20"/>
          <w:szCs w:val="20"/>
        </w:rPr>
        <w:t xml:space="preserve"> de media anual, y 25 μg/m</w:t>
      </w:r>
      <w:r w:rsidRPr="00AF3AE1">
        <w:rPr>
          <w:rFonts w:ascii="Times New Roman" w:hAnsi="Times New Roman" w:cs="Times New Roman"/>
          <w:b/>
          <w:sz w:val="20"/>
          <w:szCs w:val="20"/>
          <w:vertAlign w:val="superscript"/>
        </w:rPr>
        <w:t xml:space="preserve">3 </w:t>
      </w:r>
      <w:r w:rsidRPr="00AF3AE1">
        <w:rPr>
          <w:rFonts w:ascii="Times New Roman" w:hAnsi="Times New Roman" w:cs="Times New Roman"/>
          <w:sz w:val="20"/>
          <w:szCs w:val="20"/>
        </w:rPr>
        <w:t>de media en 24</w:t>
      </w:r>
      <w:r w:rsidR="00B653AE">
        <w:rPr>
          <w:rFonts w:ascii="Times New Roman" w:hAnsi="Times New Roman" w:cs="Times New Roman"/>
          <w:sz w:val="20"/>
          <w:szCs w:val="20"/>
        </w:rPr>
        <w:t xml:space="preserve"> </w:t>
      </w:r>
      <w:r w:rsidRPr="00AF3AE1">
        <w:rPr>
          <w:rFonts w:ascii="Times New Roman" w:hAnsi="Times New Roman" w:cs="Times New Roman"/>
          <w:sz w:val="20"/>
          <w:szCs w:val="20"/>
        </w:rPr>
        <w:t>h.</w:t>
      </w:r>
    </w:p>
  </w:footnote>
  <w:footnote w:id="3">
    <w:p w14:paraId="4A47D473" w14:textId="198F9FC4" w:rsidR="00E67A12" w:rsidRPr="00045884" w:rsidRDefault="00E67A12">
      <w:pPr>
        <w:pStyle w:val="Textonotapie"/>
        <w:rPr>
          <w:sz w:val="18"/>
          <w:szCs w:val="18"/>
          <w:lang w:val="es-AR"/>
        </w:rPr>
      </w:pPr>
      <w:r w:rsidRPr="00045884">
        <w:rPr>
          <w:rStyle w:val="Refdenotaalpie"/>
          <w:sz w:val="18"/>
          <w:szCs w:val="18"/>
        </w:rPr>
        <w:footnoteRef/>
      </w:r>
      <w:r w:rsidRPr="00045884">
        <w:rPr>
          <w:sz w:val="18"/>
          <w:szCs w:val="18"/>
        </w:rPr>
        <w:t xml:space="preserve"> </w:t>
      </w:r>
      <w:r w:rsidRPr="00B4157A">
        <w:rPr>
          <w:rFonts w:ascii="Times New Roman" w:hAnsi="Times New Roman" w:cs="Times New Roman"/>
          <w:sz w:val="20"/>
          <w:szCs w:val="20"/>
        </w:rPr>
        <w:t xml:space="preserve">Considerando este aspecto, </w:t>
      </w:r>
      <w:r w:rsidR="00FD57A2" w:rsidRPr="00B4157A">
        <w:rPr>
          <w:rFonts w:ascii="Times New Roman" w:hAnsi="Times New Roman" w:cs="Times New Roman"/>
          <w:sz w:val="20"/>
          <w:szCs w:val="20"/>
        </w:rPr>
        <w:t xml:space="preserve">los </w:t>
      </w:r>
      <w:r w:rsidRPr="00B4157A">
        <w:rPr>
          <w:rFonts w:ascii="Times New Roman" w:hAnsi="Times New Roman" w:cs="Times New Roman"/>
          <w:sz w:val="20"/>
          <w:szCs w:val="20"/>
        </w:rPr>
        <w:t>casos</w:t>
      </w:r>
      <w:r w:rsidR="008D3BB4" w:rsidRPr="00B4157A">
        <w:rPr>
          <w:rFonts w:ascii="Times New Roman" w:hAnsi="Times New Roman" w:cs="Times New Roman"/>
          <w:sz w:val="20"/>
          <w:szCs w:val="20"/>
        </w:rPr>
        <w:t xml:space="preserve"> de quemas</w:t>
      </w:r>
      <w:r w:rsidRPr="00B4157A">
        <w:rPr>
          <w:rFonts w:ascii="Times New Roman" w:hAnsi="Times New Roman" w:cs="Times New Roman"/>
          <w:sz w:val="20"/>
          <w:szCs w:val="20"/>
        </w:rPr>
        <w:t xml:space="preserve"> </w:t>
      </w:r>
      <w:r w:rsidR="00FD57A2" w:rsidRPr="00B4157A">
        <w:rPr>
          <w:rFonts w:ascii="Times New Roman" w:hAnsi="Times New Roman" w:cs="Times New Roman"/>
          <w:sz w:val="20"/>
          <w:szCs w:val="20"/>
        </w:rPr>
        <w:t xml:space="preserve">podrían ser </w:t>
      </w:r>
      <w:r w:rsidRPr="00B4157A">
        <w:rPr>
          <w:rFonts w:ascii="Times New Roman" w:hAnsi="Times New Roman" w:cs="Times New Roman"/>
          <w:sz w:val="20"/>
          <w:szCs w:val="20"/>
        </w:rPr>
        <w:t>mayor</w:t>
      </w:r>
      <w:r w:rsidR="00FD57A2" w:rsidRPr="00B4157A">
        <w:rPr>
          <w:rFonts w:ascii="Times New Roman" w:hAnsi="Times New Roman" w:cs="Times New Roman"/>
          <w:sz w:val="20"/>
          <w:szCs w:val="20"/>
        </w:rPr>
        <w:t>es</w:t>
      </w:r>
      <w:r w:rsidRPr="00B4157A">
        <w:rPr>
          <w:rFonts w:ascii="Times New Roman" w:hAnsi="Times New Roman" w:cs="Times New Roman"/>
          <w:sz w:val="20"/>
          <w:szCs w:val="20"/>
        </w:rPr>
        <w:t>.</w:t>
      </w:r>
    </w:p>
  </w:footnote>
  <w:footnote w:id="4">
    <w:p w14:paraId="070CBF9B" w14:textId="5F3A6038" w:rsidR="00E67A12" w:rsidRPr="00045884" w:rsidRDefault="00E67A12" w:rsidP="00F24748">
      <w:pPr>
        <w:pStyle w:val="Textonotapie"/>
        <w:rPr>
          <w:rFonts w:ascii="Times New Roman" w:hAnsi="Times New Roman" w:cs="Times New Roman"/>
          <w:sz w:val="18"/>
          <w:szCs w:val="18"/>
          <w:lang w:val="en-US"/>
        </w:rPr>
      </w:pPr>
      <w:r w:rsidRPr="00045884">
        <w:rPr>
          <w:rStyle w:val="Refdenotaalpie"/>
          <w:rFonts w:ascii="Times New Roman" w:hAnsi="Times New Roman" w:cs="Times New Roman"/>
          <w:sz w:val="18"/>
          <w:szCs w:val="18"/>
        </w:rPr>
        <w:footnoteRef/>
      </w:r>
      <w:r w:rsidRPr="00045884">
        <w:rPr>
          <w:rFonts w:ascii="Times New Roman" w:hAnsi="Times New Roman" w:cs="Times New Roman"/>
          <w:sz w:val="18"/>
          <w:szCs w:val="18"/>
          <w:lang w:val="en-US"/>
        </w:rPr>
        <w:t xml:space="preserve"> </w:t>
      </w:r>
      <w:r w:rsidRPr="00B4157A">
        <w:rPr>
          <w:rFonts w:ascii="Times New Roman" w:hAnsi="Times New Roman" w:cs="Times New Roman"/>
          <w:sz w:val="20"/>
          <w:szCs w:val="20"/>
          <w:lang w:val="en-US"/>
        </w:rPr>
        <w:t xml:space="preserve">Para </w:t>
      </w:r>
      <w:proofErr w:type="spellStart"/>
      <w:r w:rsidRPr="00B4157A">
        <w:rPr>
          <w:rFonts w:ascii="Times New Roman" w:hAnsi="Times New Roman" w:cs="Times New Roman"/>
          <w:sz w:val="20"/>
          <w:szCs w:val="20"/>
          <w:lang w:val="en-US"/>
        </w:rPr>
        <w:t>más</w:t>
      </w:r>
      <w:proofErr w:type="spellEnd"/>
      <w:r w:rsidRPr="00B4157A">
        <w:rPr>
          <w:rFonts w:ascii="Times New Roman" w:hAnsi="Times New Roman" w:cs="Times New Roman"/>
          <w:sz w:val="20"/>
          <w:szCs w:val="20"/>
          <w:lang w:val="en-US"/>
        </w:rPr>
        <w:t xml:space="preserve"> </w:t>
      </w:r>
      <w:proofErr w:type="spellStart"/>
      <w:r w:rsidRPr="00B4157A">
        <w:rPr>
          <w:rFonts w:ascii="Times New Roman" w:hAnsi="Times New Roman" w:cs="Times New Roman"/>
          <w:sz w:val="20"/>
          <w:szCs w:val="20"/>
          <w:lang w:val="en-US"/>
        </w:rPr>
        <w:t>información</w:t>
      </w:r>
      <w:proofErr w:type="spellEnd"/>
      <w:r w:rsidRPr="00B4157A">
        <w:rPr>
          <w:rFonts w:ascii="Times New Roman" w:hAnsi="Times New Roman" w:cs="Times New Roman"/>
          <w:sz w:val="20"/>
          <w:szCs w:val="20"/>
          <w:lang w:val="en-US"/>
        </w:rPr>
        <w:t xml:space="preserve"> </w:t>
      </w:r>
      <w:proofErr w:type="spellStart"/>
      <w:r w:rsidRPr="00B4157A">
        <w:rPr>
          <w:rFonts w:ascii="Times New Roman" w:hAnsi="Times New Roman" w:cs="Times New Roman"/>
          <w:sz w:val="20"/>
          <w:szCs w:val="20"/>
          <w:lang w:val="en-US"/>
        </w:rPr>
        <w:t>ver</w:t>
      </w:r>
      <w:proofErr w:type="spellEnd"/>
      <w:r w:rsidRPr="00B4157A">
        <w:rPr>
          <w:rFonts w:ascii="Times New Roman" w:hAnsi="Times New Roman" w:cs="Times New Roman"/>
          <w:sz w:val="20"/>
          <w:szCs w:val="20"/>
          <w:lang w:val="en-US"/>
        </w:rPr>
        <w:t xml:space="preserve">: </w:t>
      </w:r>
      <w:r w:rsidRPr="00B4157A">
        <w:rPr>
          <w:rFonts w:ascii="Times New Roman" w:eastAsia="Times New Roman" w:hAnsi="Times New Roman" w:cs="Times New Roman"/>
          <w:sz w:val="20"/>
          <w:szCs w:val="20"/>
          <w:lang w:val="en-US"/>
        </w:rPr>
        <w:t xml:space="preserve">Air Quality Index Scale and Color Legend </w:t>
      </w:r>
      <w:r w:rsidR="00F467DE">
        <w:fldChar w:fldCharType="begin"/>
      </w:r>
      <w:r w:rsidR="00F467DE" w:rsidRPr="000739F5">
        <w:rPr>
          <w:lang w:val="en-US"/>
        </w:rPr>
        <w:instrText xml:space="preserve"> HYPERLINK "http://aqicn.org/scale/" </w:instrText>
      </w:r>
      <w:r w:rsidR="00F467DE">
        <w:fldChar w:fldCharType="separate"/>
      </w:r>
      <w:r w:rsidRPr="00B4157A">
        <w:rPr>
          <w:rStyle w:val="Hipervnculo"/>
          <w:rFonts w:ascii="Times New Roman" w:hAnsi="Times New Roman" w:cs="Times New Roman"/>
          <w:sz w:val="20"/>
          <w:szCs w:val="20"/>
          <w:lang w:val="en-US"/>
        </w:rPr>
        <w:t>http://aqicn.org/scale/</w:t>
      </w:r>
      <w:r w:rsidR="00F467DE">
        <w:rPr>
          <w:rStyle w:val="Hipervnculo"/>
          <w:rFonts w:ascii="Times New Roman" w:hAnsi="Times New Roman" w:cs="Times New Roman"/>
          <w:sz w:val="20"/>
          <w:szCs w:val="20"/>
          <w:lang w:val="en-US"/>
        </w:rPr>
        <w:fldChar w:fldCharType="end"/>
      </w:r>
    </w:p>
  </w:footnote>
  <w:footnote w:id="5">
    <w:p w14:paraId="5FEFBBCD" w14:textId="77777777" w:rsidR="003B1635" w:rsidRPr="009F4200" w:rsidRDefault="003B1635" w:rsidP="003B1635">
      <w:pPr>
        <w:pStyle w:val="Textonotapie"/>
        <w:rPr>
          <w:rFonts w:ascii="Times New Roman" w:hAnsi="Times New Roman" w:cs="Times New Roman"/>
          <w:sz w:val="20"/>
          <w:szCs w:val="20"/>
          <w:lang w:val="en-US"/>
        </w:rPr>
      </w:pPr>
      <w:r w:rsidRPr="00FB7951">
        <w:rPr>
          <w:rStyle w:val="Refdenotaalpie"/>
          <w:rFonts w:ascii="Times New Roman" w:hAnsi="Times New Roman" w:cs="Times New Roman"/>
          <w:sz w:val="20"/>
          <w:szCs w:val="20"/>
        </w:rPr>
        <w:footnoteRef/>
      </w:r>
      <w:r w:rsidRPr="009F4200">
        <w:rPr>
          <w:rFonts w:ascii="Times New Roman" w:hAnsi="Times New Roman" w:cs="Times New Roman"/>
          <w:sz w:val="20"/>
          <w:szCs w:val="20"/>
          <w:lang w:val="en-US"/>
        </w:rPr>
        <w:t xml:space="preserve"> </w:t>
      </w:r>
      <w:r w:rsidRPr="009F4200">
        <w:rPr>
          <w:rFonts w:ascii="Times New Roman" w:eastAsia="Times New Roman" w:hAnsi="Times New Roman" w:cs="Times New Roman"/>
          <w:sz w:val="20"/>
          <w:szCs w:val="20"/>
          <w:lang w:val="en-US"/>
        </w:rPr>
        <w:t>Air Quality Index (2020).</w:t>
      </w:r>
    </w:p>
  </w:footnote>
  <w:footnote w:id="6">
    <w:p w14:paraId="24F4D0CF" w14:textId="5339B6EF" w:rsidR="000E50D4" w:rsidRPr="0048130C" w:rsidRDefault="000E50D4" w:rsidP="00310DF8">
      <w:pPr>
        <w:pStyle w:val="Textonotapie"/>
        <w:jc w:val="both"/>
        <w:rPr>
          <w:rFonts w:ascii="Times New Roman" w:hAnsi="Times New Roman" w:cs="Times New Roman"/>
          <w:sz w:val="20"/>
          <w:szCs w:val="20"/>
          <w:lang w:val="es-AR"/>
        </w:rPr>
      </w:pPr>
      <w:r w:rsidRPr="0048130C">
        <w:rPr>
          <w:rStyle w:val="Refdenotaalpie"/>
          <w:rFonts w:ascii="Times New Roman" w:hAnsi="Times New Roman" w:cs="Times New Roman"/>
          <w:sz w:val="20"/>
          <w:szCs w:val="20"/>
        </w:rPr>
        <w:footnoteRef/>
      </w:r>
      <w:r w:rsidRPr="0048130C">
        <w:rPr>
          <w:rFonts w:ascii="Times New Roman" w:hAnsi="Times New Roman" w:cs="Times New Roman"/>
          <w:sz w:val="20"/>
          <w:szCs w:val="20"/>
        </w:rPr>
        <w:t xml:space="preserve"> En Argentina, el 2021 fue el decimotercer año más seco desde 1961.</w:t>
      </w:r>
      <w:r w:rsidR="0048130C" w:rsidRPr="0048130C">
        <w:rPr>
          <w:rFonts w:ascii="Times New Roman" w:hAnsi="Times New Roman" w:cs="Times New Roman"/>
          <w:sz w:val="20"/>
          <w:szCs w:val="20"/>
        </w:rPr>
        <w:t xml:space="preserve"> </w:t>
      </w:r>
      <w:r w:rsidR="0048130C">
        <w:rPr>
          <w:rFonts w:ascii="Times New Roman" w:hAnsi="Times New Roman" w:cs="Times New Roman"/>
          <w:sz w:val="20"/>
          <w:szCs w:val="20"/>
        </w:rPr>
        <w:t>Como referencia en</w:t>
      </w:r>
      <w:r w:rsidR="0048130C" w:rsidRPr="0048130C">
        <w:rPr>
          <w:rFonts w:ascii="Times New Roman" w:hAnsi="Times New Roman" w:cs="Times New Roman"/>
          <w:sz w:val="20"/>
          <w:szCs w:val="20"/>
        </w:rPr>
        <w:t xml:space="preserve"> septiembre de 2020, en Misiones las precipitaciones acumuladas alcanzaron apenas 25,2 mm, para un mes que promedia los 125 </w:t>
      </w:r>
      <w:proofErr w:type="spellStart"/>
      <w:r w:rsidR="0048130C" w:rsidRPr="0048130C">
        <w:rPr>
          <w:rFonts w:ascii="Times New Roman" w:hAnsi="Times New Roman" w:cs="Times New Roman"/>
          <w:sz w:val="20"/>
          <w:szCs w:val="20"/>
        </w:rPr>
        <w:t>mm.</w:t>
      </w:r>
      <w:proofErr w:type="spellEnd"/>
      <w:r w:rsidR="00C81374">
        <w:rPr>
          <w:rFonts w:ascii="Times New Roman" w:hAnsi="Times New Roman" w:cs="Times New Roman"/>
          <w:sz w:val="20"/>
          <w:szCs w:val="20"/>
        </w:rPr>
        <w:t xml:space="preserve"> Desde febrero a diciembre de 2021, </w:t>
      </w:r>
      <w:r w:rsidR="00243278">
        <w:rPr>
          <w:rFonts w:ascii="Times New Roman" w:hAnsi="Times New Roman" w:cs="Times New Roman"/>
          <w:sz w:val="20"/>
          <w:szCs w:val="20"/>
        </w:rPr>
        <w:t xml:space="preserve">las precipitaciones alcanzaron en la provincia a 1.100 mm, cuando el promedio anual es de 1.867 </w:t>
      </w:r>
      <w:proofErr w:type="spellStart"/>
      <w:r w:rsidR="00243278">
        <w:rPr>
          <w:rFonts w:ascii="Times New Roman" w:hAnsi="Times New Roman" w:cs="Times New Roman"/>
          <w:sz w:val="20"/>
          <w:szCs w:val="20"/>
        </w:rPr>
        <w:t>mm.</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152DF5"/>
    <w:multiLevelType w:val="hybridMultilevel"/>
    <w:tmpl w:val="8A8E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C25A9"/>
    <w:multiLevelType w:val="hybridMultilevel"/>
    <w:tmpl w:val="D89C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43710"/>
    <w:multiLevelType w:val="hybridMultilevel"/>
    <w:tmpl w:val="3A76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091987">
    <w:abstractNumId w:val="2"/>
  </w:num>
  <w:num w:numId="2" w16cid:durableId="2138209669">
    <w:abstractNumId w:val="3"/>
  </w:num>
  <w:num w:numId="3" w16cid:durableId="1323465819">
    <w:abstractNumId w:val="0"/>
  </w:num>
  <w:num w:numId="4" w16cid:durableId="705522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proofState w:spelling="clean" w:grammar="clean"/>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CB"/>
    <w:rsid w:val="00002D9B"/>
    <w:rsid w:val="00004DD9"/>
    <w:rsid w:val="000053E5"/>
    <w:rsid w:val="000057E1"/>
    <w:rsid w:val="00006C1D"/>
    <w:rsid w:val="0000781A"/>
    <w:rsid w:val="0001035C"/>
    <w:rsid w:val="000116FA"/>
    <w:rsid w:val="00012187"/>
    <w:rsid w:val="000159A0"/>
    <w:rsid w:val="00020A00"/>
    <w:rsid w:val="000213B8"/>
    <w:rsid w:val="00021C4E"/>
    <w:rsid w:val="00022C9A"/>
    <w:rsid w:val="000234C7"/>
    <w:rsid w:val="00023AC0"/>
    <w:rsid w:val="000246AF"/>
    <w:rsid w:val="0002544E"/>
    <w:rsid w:val="000312D9"/>
    <w:rsid w:val="000323E6"/>
    <w:rsid w:val="00033A4E"/>
    <w:rsid w:val="00033D46"/>
    <w:rsid w:val="00041518"/>
    <w:rsid w:val="00043617"/>
    <w:rsid w:val="00043745"/>
    <w:rsid w:val="00045884"/>
    <w:rsid w:val="0004643F"/>
    <w:rsid w:val="00046E7B"/>
    <w:rsid w:val="00046E95"/>
    <w:rsid w:val="000514BB"/>
    <w:rsid w:val="00051A78"/>
    <w:rsid w:val="000525A6"/>
    <w:rsid w:val="00052830"/>
    <w:rsid w:val="00056F75"/>
    <w:rsid w:val="000610CB"/>
    <w:rsid w:val="00061B33"/>
    <w:rsid w:val="0006278B"/>
    <w:rsid w:val="00062B65"/>
    <w:rsid w:val="000662C7"/>
    <w:rsid w:val="00071070"/>
    <w:rsid w:val="0007136D"/>
    <w:rsid w:val="000725A8"/>
    <w:rsid w:val="000739F5"/>
    <w:rsid w:val="00075507"/>
    <w:rsid w:val="00076F17"/>
    <w:rsid w:val="00084832"/>
    <w:rsid w:val="000871DB"/>
    <w:rsid w:val="00087943"/>
    <w:rsid w:val="00087C69"/>
    <w:rsid w:val="00090230"/>
    <w:rsid w:val="00092F77"/>
    <w:rsid w:val="0009370A"/>
    <w:rsid w:val="000947C7"/>
    <w:rsid w:val="0009674F"/>
    <w:rsid w:val="0009736E"/>
    <w:rsid w:val="000A085E"/>
    <w:rsid w:val="000A11FB"/>
    <w:rsid w:val="000A2790"/>
    <w:rsid w:val="000A7F69"/>
    <w:rsid w:val="000B226F"/>
    <w:rsid w:val="000B2490"/>
    <w:rsid w:val="000B2B65"/>
    <w:rsid w:val="000B3B84"/>
    <w:rsid w:val="000B7238"/>
    <w:rsid w:val="000C2060"/>
    <w:rsid w:val="000C2164"/>
    <w:rsid w:val="000C3963"/>
    <w:rsid w:val="000C3DB3"/>
    <w:rsid w:val="000C4F7C"/>
    <w:rsid w:val="000C5CAB"/>
    <w:rsid w:val="000C6912"/>
    <w:rsid w:val="000D1BCF"/>
    <w:rsid w:val="000D21EA"/>
    <w:rsid w:val="000D2DEF"/>
    <w:rsid w:val="000D40DE"/>
    <w:rsid w:val="000D64D5"/>
    <w:rsid w:val="000D6AEF"/>
    <w:rsid w:val="000E36BC"/>
    <w:rsid w:val="000E50D4"/>
    <w:rsid w:val="000E73E6"/>
    <w:rsid w:val="000F175A"/>
    <w:rsid w:val="000F2FEA"/>
    <w:rsid w:val="000F4A24"/>
    <w:rsid w:val="000F4A2E"/>
    <w:rsid w:val="000F66A0"/>
    <w:rsid w:val="000F76C5"/>
    <w:rsid w:val="00103670"/>
    <w:rsid w:val="00105AF0"/>
    <w:rsid w:val="001100AD"/>
    <w:rsid w:val="00110A0B"/>
    <w:rsid w:val="00111156"/>
    <w:rsid w:val="001114DE"/>
    <w:rsid w:val="00111B54"/>
    <w:rsid w:val="00111F92"/>
    <w:rsid w:val="00120FAD"/>
    <w:rsid w:val="001219D7"/>
    <w:rsid w:val="001232BF"/>
    <w:rsid w:val="001232D2"/>
    <w:rsid w:val="00123705"/>
    <w:rsid w:val="00123D03"/>
    <w:rsid w:val="00127108"/>
    <w:rsid w:val="001317E4"/>
    <w:rsid w:val="00132065"/>
    <w:rsid w:val="00134E32"/>
    <w:rsid w:val="00134FDB"/>
    <w:rsid w:val="001363DC"/>
    <w:rsid w:val="00137211"/>
    <w:rsid w:val="00137DAC"/>
    <w:rsid w:val="00140061"/>
    <w:rsid w:val="00141172"/>
    <w:rsid w:val="00141C7F"/>
    <w:rsid w:val="0014349F"/>
    <w:rsid w:val="00143FD0"/>
    <w:rsid w:val="001456A4"/>
    <w:rsid w:val="00147A47"/>
    <w:rsid w:val="00154C84"/>
    <w:rsid w:val="00160250"/>
    <w:rsid w:val="001602B0"/>
    <w:rsid w:val="00162E67"/>
    <w:rsid w:val="00165373"/>
    <w:rsid w:val="001661B9"/>
    <w:rsid w:val="00170497"/>
    <w:rsid w:val="001749AE"/>
    <w:rsid w:val="00181EFE"/>
    <w:rsid w:val="00182A51"/>
    <w:rsid w:val="00183D7C"/>
    <w:rsid w:val="001861A7"/>
    <w:rsid w:val="00186738"/>
    <w:rsid w:val="001913BC"/>
    <w:rsid w:val="001922F5"/>
    <w:rsid w:val="001933ED"/>
    <w:rsid w:val="00195235"/>
    <w:rsid w:val="00195713"/>
    <w:rsid w:val="001A03A1"/>
    <w:rsid w:val="001A18BA"/>
    <w:rsid w:val="001A19C6"/>
    <w:rsid w:val="001A28F0"/>
    <w:rsid w:val="001A2DB0"/>
    <w:rsid w:val="001A3B69"/>
    <w:rsid w:val="001A7804"/>
    <w:rsid w:val="001B2C1A"/>
    <w:rsid w:val="001B400A"/>
    <w:rsid w:val="001B4B66"/>
    <w:rsid w:val="001B5509"/>
    <w:rsid w:val="001B6F89"/>
    <w:rsid w:val="001C0B8C"/>
    <w:rsid w:val="001C2BFD"/>
    <w:rsid w:val="001C4F9B"/>
    <w:rsid w:val="001C5474"/>
    <w:rsid w:val="001C6AB8"/>
    <w:rsid w:val="001C6D19"/>
    <w:rsid w:val="001D489F"/>
    <w:rsid w:val="001E09DE"/>
    <w:rsid w:val="001E2551"/>
    <w:rsid w:val="001E2BC9"/>
    <w:rsid w:val="001E68D8"/>
    <w:rsid w:val="001E7019"/>
    <w:rsid w:val="001F383C"/>
    <w:rsid w:val="001F5A33"/>
    <w:rsid w:val="00201460"/>
    <w:rsid w:val="00201585"/>
    <w:rsid w:val="002019C5"/>
    <w:rsid w:val="00202E35"/>
    <w:rsid w:val="00203E0B"/>
    <w:rsid w:val="002041DC"/>
    <w:rsid w:val="00204ECF"/>
    <w:rsid w:val="002072C6"/>
    <w:rsid w:val="00210DA3"/>
    <w:rsid w:val="00211006"/>
    <w:rsid w:val="00211B18"/>
    <w:rsid w:val="00211FD7"/>
    <w:rsid w:val="00212DE7"/>
    <w:rsid w:val="00213784"/>
    <w:rsid w:val="00213871"/>
    <w:rsid w:val="00216D01"/>
    <w:rsid w:val="002177CF"/>
    <w:rsid w:val="00223254"/>
    <w:rsid w:val="00223FEE"/>
    <w:rsid w:val="00225EAF"/>
    <w:rsid w:val="002270F6"/>
    <w:rsid w:val="00230C46"/>
    <w:rsid w:val="00231476"/>
    <w:rsid w:val="002314AE"/>
    <w:rsid w:val="00235034"/>
    <w:rsid w:val="00235C2D"/>
    <w:rsid w:val="002360AF"/>
    <w:rsid w:val="0023765C"/>
    <w:rsid w:val="00242CC1"/>
    <w:rsid w:val="00243278"/>
    <w:rsid w:val="002433CC"/>
    <w:rsid w:val="00243E34"/>
    <w:rsid w:val="002455A0"/>
    <w:rsid w:val="00246CFE"/>
    <w:rsid w:val="00250777"/>
    <w:rsid w:val="00251790"/>
    <w:rsid w:val="00251C04"/>
    <w:rsid w:val="002532D5"/>
    <w:rsid w:val="00256E71"/>
    <w:rsid w:val="0026063F"/>
    <w:rsid w:val="00261FB5"/>
    <w:rsid w:val="00266A32"/>
    <w:rsid w:val="0027054D"/>
    <w:rsid w:val="002728D7"/>
    <w:rsid w:val="00273E2D"/>
    <w:rsid w:val="0027418E"/>
    <w:rsid w:val="00274A61"/>
    <w:rsid w:val="00274CAC"/>
    <w:rsid w:val="00276A27"/>
    <w:rsid w:val="00280D3A"/>
    <w:rsid w:val="0028424F"/>
    <w:rsid w:val="002878A0"/>
    <w:rsid w:val="002905AC"/>
    <w:rsid w:val="00293948"/>
    <w:rsid w:val="00293CBD"/>
    <w:rsid w:val="00293FF5"/>
    <w:rsid w:val="00294B77"/>
    <w:rsid w:val="00297D79"/>
    <w:rsid w:val="002A0FA7"/>
    <w:rsid w:val="002A1203"/>
    <w:rsid w:val="002A1D48"/>
    <w:rsid w:val="002A310A"/>
    <w:rsid w:val="002A4291"/>
    <w:rsid w:val="002A4B4A"/>
    <w:rsid w:val="002A6A8B"/>
    <w:rsid w:val="002B00F7"/>
    <w:rsid w:val="002B0D35"/>
    <w:rsid w:val="002B1091"/>
    <w:rsid w:val="002C1622"/>
    <w:rsid w:val="002C2F47"/>
    <w:rsid w:val="002C3162"/>
    <w:rsid w:val="002C35B8"/>
    <w:rsid w:val="002C60A0"/>
    <w:rsid w:val="002C60F8"/>
    <w:rsid w:val="002C6C28"/>
    <w:rsid w:val="002D22E1"/>
    <w:rsid w:val="002D3C00"/>
    <w:rsid w:val="002D4577"/>
    <w:rsid w:val="002D4A63"/>
    <w:rsid w:val="002D5834"/>
    <w:rsid w:val="002D6D2E"/>
    <w:rsid w:val="002E1DF1"/>
    <w:rsid w:val="002E2797"/>
    <w:rsid w:val="002E2D13"/>
    <w:rsid w:val="002E2D7F"/>
    <w:rsid w:val="002E3A9B"/>
    <w:rsid w:val="002E3E7B"/>
    <w:rsid w:val="002E4348"/>
    <w:rsid w:val="002E47E3"/>
    <w:rsid w:val="002E6015"/>
    <w:rsid w:val="002F0A19"/>
    <w:rsid w:val="002F0F66"/>
    <w:rsid w:val="002F1219"/>
    <w:rsid w:val="002F2174"/>
    <w:rsid w:val="002F7BD9"/>
    <w:rsid w:val="00300A06"/>
    <w:rsid w:val="00303A0F"/>
    <w:rsid w:val="00303F9D"/>
    <w:rsid w:val="00304067"/>
    <w:rsid w:val="00304CB9"/>
    <w:rsid w:val="00305B23"/>
    <w:rsid w:val="00307743"/>
    <w:rsid w:val="00307877"/>
    <w:rsid w:val="00310DF8"/>
    <w:rsid w:val="00312674"/>
    <w:rsid w:val="00314A2A"/>
    <w:rsid w:val="00321CEB"/>
    <w:rsid w:val="003241BB"/>
    <w:rsid w:val="00324E0F"/>
    <w:rsid w:val="003262E3"/>
    <w:rsid w:val="003310F0"/>
    <w:rsid w:val="00332401"/>
    <w:rsid w:val="00332EC6"/>
    <w:rsid w:val="003330B7"/>
    <w:rsid w:val="00333649"/>
    <w:rsid w:val="00333EBB"/>
    <w:rsid w:val="0033451B"/>
    <w:rsid w:val="00335192"/>
    <w:rsid w:val="00335656"/>
    <w:rsid w:val="003374C4"/>
    <w:rsid w:val="003376AA"/>
    <w:rsid w:val="003406FF"/>
    <w:rsid w:val="00340EE2"/>
    <w:rsid w:val="00343D9D"/>
    <w:rsid w:val="00347010"/>
    <w:rsid w:val="00350C4B"/>
    <w:rsid w:val="00355380"/>
    <w:rsid w:val="003555DF"/>
    <w:rsid w:val="0035765E"/>
    <w:rsid w:val="00360DC2"/>
    <w:rsid w:val="00362B2D"/>
    <w:rsid w:val="00364390"/>
    <w:rsid w:val="00364AC6"/>
    <w:rsid w:val="00364C17"/>
    <w:rsid w:val="00365679"/>
    <w:rsid w:val="003678D2"/>
    <w:rsid w:val="00367C9F"/>
    <w:rsid w:val="00370623"/>
    <w:rsid w:val="0037081F"/>
    <w:rsid w:val="00370FF1"/>
    <w:rsid w:val="00371365"/>
    <w:rsid w:val="0037256E"/>
    <w:rsid w:val="00372E61"/>
    <w:rsid w:val="00373EE5"/>
    <w:rsid w:val="00376FF4"/>
    <w:rsid w:val="00383287"/>
    <w:rsid w:val="00386775"/>
    <w:rsid w:val="00386E7D"/>
    <w:rsid w:val="003916AC"/>
    <w:rsid w:val="003926B2"/>
    <w:rsid w:val="00395A71"/>
    <w:rsid w:val="0039634B"/>
    <w:rsid w:val="00397B26"/>
    <w:rsid w:val="003A19E5"/>
    <w:rsid w:val="003A23C0"/>
    <w:rsid w:val="003A5FBD"/>
    <w:rsid w:val="003A61DB"/>
    <w:rsid w:val="003B1166"/>
    <w:rsid w:val="003B1635"/>
    <w:rsid w:val="003B1D1C"/>
    <w:rsid w:val="003B2274"/>
    <w:rsid w:val="003B291E"/>
    <w:rsid w:val="003B2E51"/>
    <w:rsid w:val="003B2FAD"/>
    <w:rsid w:val="003B7711"/>
    <w:rsid w:val="003B78B9"/>
    <w:rsid w:val="003B7A6C"/>
    <w:rsid w:val="003B7FAD"/>
    <w:rsid w:val="003C02AD"/>
    <w:rsid w:val="003C15DD"/>
    <w:rsid w:val="003C2853"/>
    <w:rsid w:val="003C3C1C"/>
    <w:rsid w:val="003C79B9"/>
    <w:rsid w:val="003D0431"/>
    <w:rsid w:val="003D0D9D"/>
    <w:rsid w:val="003D3C9F"/>
    <w:rsid w:val="003D446B"/>
    <w:rsid w:val="003D4EDD"/>
    <w:rsid w:val="003D538E"/>
    <w:rsid w:val="003E1540"/>
    <w:rsid w:val="003E21A4"/>
    <w:rsid w:val="003E3D1E"/>
    <w:rsid w:val="003E4747"/>
    <w:rsid w:val="003E780B"/>
    <w:rsid w:val="003E79DA"/>
    <w:rsid w:val="003F1039"/>
    <w:rsid w:val="003F23FD"/>
    <w:rsid w:val="003F3873"/>
    <w:rsid w:val="003F7204"/>
    <w:rsid w:val="00400EE8"/>
    <w:rsid w:val="00401259"/>
    <w:rsid w:val="00404514"/>
    <w:rsid w:val="0040494B"/>
    <w:rsid w:val="004069E0"/>
    <w:rsid w:val="00410E68"/>
    <w:rsid w:val="00411ADB"/>
    <w:rsid w:val="00411ED6"/>
    <w:rsid w:val="00416DA6"/>
    <w:rsid w:val="00417116"/>
    <w:rsid w:val="00420085"/>
    <w:rsid w:val="004217DC"/>
    <w:rsid w:val="004221C4"/>
    <w:rsid w:val="004223C5"/>
    <w:rsid w:val="00425511"/>
    <w:rsid w:val="00425B0F"/>
    <w:rsid w:val="00425FC5"/>
    <w:rsid w:val="0043004E"/>
    <w:rsid w:val="004305F7"/>
    <w:rsid w:val="00431AB0"/>
    <w:rsid w:val="00432712"/>
    <w:rsid w:val="004376B0"/>
    <w:rsid w:val="00440AA1"/>
    <w:rsid w:val="00440AC6"/>
    <w:rsid w:val="00440F2F"/>
    <w:rsid w:val="00441D09"/>
    <w:rsid w:val="00442405"/>
    <w:rsid w:val="004449B9"/>
    <w:rsid w:val="00447DD0"/>
    <w:rsid w:val="004537D7"/>
    <w:rsid w:val="00453E79"/>
    <w:rsid w:val="0045555D"/>
    <w:rsid w:val="004574EE"/>
    <w:rsid w:val="004579C9"/>
    <w:rsid w:val="00457C14"/>
    <w:rsid w:val="004618B7"/>
    <w:rsid w:val="00462005"/>
    <w:rsid w:val="0046295F"/>
    <w:rsid w:val="00462AD6"/>
    <w:rsid w:val="0046333A"/>
    <w:rsid w:val="004634B0"/>
    <w:rsid w:val="004711D7"/>
    <w:rsid w:val="00472479"/>
    <w:rsid w:val="0047439F"/>
    <w:rsid w:val="00474598"/>
    <w:rsid w:val="00477E62"/>
    <w:rsid w:val="0048130C"/>
    <w:rsid w:val="00481D6B"/>
    <w:rsid w:val="00481F5C"/>
    <w:rsid w:val="00481FD2"/>
    <w:rsid w:val="0048363C"/>
    <w:rsid w:val="00483F73"/>
    <w:rsid w:val="004845DE"/>
    <w:rsid w:val="004865AD"/>
    <w:rsid w:val="00487B48"/>
    <w:rsid w:val="00490338"/>
    <w:rsid w:val="00491436"/>
    <w:rsid w:val="0049535E"/>
    <w:rsid w:val="0049645E"/>
    <w:rsid w:val="00496BFD"/>
    <w:rsid w:val="004A0C9A"/>
    <w:rsid w:val="004A2AFF"/>
    <w:rsid w:val="004A4351"/>
    <w:rsid w:val="004B1B3A"/>
    <w:rsid w:val="004B21BC"/>
    <w:rsid w:val="004B2205"/>
    <w:rsid w:val="004C0ECE"/>
    <w:rsid w:val="004D477C"/>
    <w:rsid w:val="004D5AC0"/>
    <w:rsid w:val="004D6B92"/>
    <w:rsid w:val="004E0EE7"/>
    <w:rsid w:val="004E2D61"/>
    <w:rsid w:val="004E331B"/>
    <w:rsid w:val="004E50C7"/>
    <w:rsid w:val="004F21BF"/>
    <w:rsid w:val="004F283D"/>
    <w:rsid w:val="004F3B60"/>
    <w:rsid w:val="004F5A58"/>
    <w:rsid w:val="004F7572"/>
    <w:rsid w:val="00501662"/>
    <w:rsid w:val="005031DB"/>
    <w:rsid w:val="00505748"/>
    <w:rsid w:val="00506B49"/>
    <w:rsid w:val="00507EB4"/>
    <w:rsid w:val="00510DA7"/>
    <w:rsid w:val="005126E6"/>
    <w:rsid w:val="005140E7"/>
    <w:rsid w:val="00515199"/>
    <w:rsid w:val="0051695C"/>
    <w:rsid w:val="005172C6"/>
    <w:rsid w:val="005235E3"/>
    <w:rsid w:val="00524E7D"/>
    <w:rsid w:val="00526520"/>
    <w:rsid w:val="00527E88"/>
    <w:rsid w:val="00531C0E"/>
    <w:rsid w:val="00532640"/>
    <w:rsid w:val="00532F00"/>
    <w:rsid w:val="00533050"/>
    <w:rsid w:val="0053317C"/>
    <w:rsid w:val="00533817"/>
    <w:rsid w:val="00537DA9"/>
    <w:rsid w:val="0054286A"/>
    <w:rsid w:val="00542C62"/>
    <w:rsid w:val="00546B1A"/>
    <w:rsid w:val="00547591"/>
    <w:rsid w:val="00555840"/>
    <w:rsid w:val="00562AAA"/>
    <w:rsid w:val="00565C75"/>
    <w:rsid w:val="00567601"/>
    <w:rsid w:val="005715FD"/>
    <w:rsid w:val="005716DC"/>
    <w:rsid w:val="00571850"/>
    <w:rsid w:val="00571D0E"/>
    <w:rsid w:val="00571DD0"/>
    <w:rsid w:val="005731B0"/>
    <w:rsid w:val="00573A77"/>
    <w:rsid w:val="00573EB9"/>
    <w:rsid w:val="0057488F"/>
    <w:rsid w:val="00574F76"/>
    <w:rsid w:val="0057541F"/>
    <w:rsid w:val="00575694"/>
    <w:rsid w:val="005757E5"/>
    <w:rsid w:val="00581051"/>
    <w:rsid w:val="0058143E"/>
    <w:rsid w:val="00582144"/>
    <w:rsid w:val="005838A5"/>
    <w:rsid w:val="005842FD"/>
    <w:rsid w:val="005846EC"/>
    <w:rsid w:val="00590BED"/>
    <w:rsid w:val="0059373A"/>
    <w:rsid w:val="005965CD"/>
    <w:rsid w:val="00596C5C"/>
    <w:rsid w:val="00597F91"/>
    <w:rsid w:val="005A3438"/>
    <w:rsid w:val="005A3D56"/>
    <w:rsid w:val="005A5190"/>
    <w:rsid w:val="005A585F"/>
    <w:rsid w:val="005A7EF8"/>
    <w:rsid w:val="005B3288"/>
    <w:rsid w:val="005B7BF7"/>
    <w:rsid w:val="005C0737"/>
    <w:rsid w:val="005C3012"/>
    <w:rsid w:val="005C59C3"/>
    <w:rsid w:val="005C70A9"/>
    <w:rsid w:val="005D0489"/>
    <w:rsid w:val="005D1012"/>
    <w:rsid w:val="005D1B82"/>
    <w:rsid w:val="005D31B8"/>
    <w:rsid w:val="005D3804"/>
    <w:rsid w:val="005D49F5"/>
    <w:rsid w:val="005D5C74"/>
    <w:rsid w:val="005D5DF7"/>
    <w:rsid w:val="005E0973"/>
    <w:rsid w:val="005E37F8"/>
    <w:rsid w:val="005E4ED4"/>
    <w:rsid w:val="005E5CCC"/>
    <w:rsid w:val="005E5D5E"/>
    <w:rsid w:val="005E7193"/>
    <w:rsid w:val="005F0990"/>
    <w:rsid w:val="005F09A0"/>
    <w:rsid w:val="005F1C5E"/>
    <w:rsid w:val="005F23D3"/>
    <w:rsid w:val="005F4844"/>
    <w:rsid w:val="005F5044"/>
    <w:rsid w:val="005F5C15"/>
    <w:rsid w:val="005F622B"/>
    <w:rsid w:val="005F6449"/>
    <w:rsid w:val="005F72E9"/>
    <w:rsid w:val="00601875"/>
    <w:rsid w:val="00602A4F"/>
    <w:rsid w:val="006030E3"/>
    <w:rsid w:val="00605CD8"/>
    <w:rsid w:val="0060728C"/>
    <w:rsid w:val="006101B7"/>
    <w:rsid w:val="00611F01"/>
    <w:rsid w:val="006151C4"/>
    <w:rsid w:val="0061531F"/>
    <w:rsid w:val="00616AA6"/>
    <w:rsid w:val="00621679"/>
    <w:rsid w:val="00623271"/>
    <w:rsid w:val="006245AC"/>
    <w:rsid w:val="0062528F"/>
    <w:rsid w:val="00625B85"/>
    <w:rsid w:val="006278E3"/>
    <w:rsid w:val="00633A44"/>
    <w:rsid w:val="00633FAB"/>
    <w:rsid w:val="00636038"/>
    <w:rsid w:val="006364B0"/>
    <w:rsid w:val="006369E3"/>
    <w:rsid w:val="006373BD"/>
    <w:rsid w:val="0064281C"/>
    <w:rsid w:val="00651340"/>
    <w:rsid w:val="006518EC"/>
    <w:rsid w:val="00652BB0"/>
    <w:rsid w:val="006538B6"/>
    <w:rsid w:val="0065469C"/>
    <w:rsid w:val="006553F4"/>
    <w:rsid w:val="00655590"/>
    <w:rsid w:val="00655ED5"/>
    <w:rsid w:val="00656A20"/>
    <w:rsid w:val="00656ADE"/>
    <w:rsid w:val="0065754D"/>
    <w:rsid w:val="00660B6C"/>
    <w:rsid w:val="00663564"/>
    <w:rsid w:val="00663880"/>
    <w:rsid w:val="00670139"/>
    <w:rsid w:val="0067049A"/>
    <w:rsid w:val="0067520E"/>
    <w:rsid w:val="00675C3F"/>
    <w:rsid w:val="00676F98"/>
    <w:rsid w:val="00677BB3"/>
    <w:rsid w:val="006825E7"/>
    <w:rsid w:val="006827A9"/>
    <w:rsid w:val="00683241"/>
    <w:rsid w:val="006834A9"/>
    <w:rsid w:val="00686733"/>
    <w:rsid w:val="00687C9C"/>
    <w:rsid w:val="00691932"/>
    <w:rsid w:val="00692E9A"/>
    <w:rsid w:val="00693904"/>
    <w:rsid w:val="006948B7"/>
    <w:rsid w:val="0069726B"/>
    <w:rsid w:val="006A049B"/>
    <w:rsid w:val="006A13FC"/>
    <w:rsid w:val="006A1512"/>
    <w:rsid w:val="006A1731"/>
    <w:rsid w:val="006A2924"/>
    <w:rsid w:val="006A3705"/>
    <w:rsid w:val="006A3901"/>
    <w:rsid w:val="006A3F7D"/>
    <w:rsid w:val="006A5075"/>
    <w:rsid w:val="006A5DD4"/>
    <w:rsid w:val="006A76B0"/>
    <w:rsid w:val="006B20F7"/>
    <w:rsid w:val="006B35D1"/>
    <w:rsid w:val="006B491D"/>
    <w:rsid w:val="006B519F"/>
    <w:rsid w:val="006B5310"/>
    <w:rsid w:val="006B5824"/>
    <w:rsid w:val="006B728F"/>
    <w:rsid w:val="006C0171"/>
    <w:rsid w:val="006C0C56"/>
    <w:rsid w:val="006C1CE2"/>
    <w:rsid w:val="006C3234"/>
    <w:rsid w:val="006C3B15"/>
    <w:rsid w:val="006C7DDD"/>
    <w:rsid w:val="006D11E1"/>
    <w:rsid w:val="006D332A"/>
    <w:rsid w:val="006D386C"/>
    <w:rsid w:val="006D38AB"/>
    <w:rsid w:val="006D5450"/>
    <w:rsid w:val="006D701D"/>
    <w:rsid w:val="006E05F7"/>
    <w:rsid w:val="006E0E77"/>
    <w:rsid w:val="006E125C"/>
    <w:rsid w:val="006E2B90"/>
    <w:rsid w:val="006E3D5F"/>
    <w:rsid w:val="006E4EB6"/>
    <w:rsid w:val="006F189C"/>
    <w:rsid w:val="006F1E16"/>
    <w:rsid w:val="006F3CB0"/>
    <w:rsid w:val="006F6B58"/>
    <w:rsid w:val="006F712F"/>
    <w:rsid w:val="00700160"/>
    <w:rsid w:val="00703521"/>
    <w:rsid w:val="00705F95"/>
    <w:rsid w:val="007105DF"/>
    <w:rsid w:val="007116CE"/>
    <w:rsid w:val="00713D79"/>
    <w:rsid w:val="007141E3"/>
    <w:rsid w:val="00717C96"/>
    <w:rsid w:val="007218CA"/>
    <w:rsid w:val="00721B3C"/>
    <w:rsid w:val="00722885"/>
    <w:rsid w:val="00722CE1"/>
    <w:rsid w:val="00724117"/>
    <w:rsid w:val="00725997"/>
    <w:rsid w:val="00727462"/>
    <w:rsid w:val="007279E5"/>
    <w:rsid w:val="0073204C"/>
    <w:rsid w:val="00736164"/>
    <w:rsid w:val="007362C9"/>
    <w:rsid w:val="00736A6C"/>
    <w:rsid w:val="00736BE9"/>
    <w:rsid w:val="00740E17"/>
    <w:rsid w:val="00743E0D"/>
    <w:rsid w:val="007464C1"/>
    <w:rsid w:val="007467CE"/>
    <w:rsid w:val="00747261"/>
    <w:rsid w:val="00747680"/>
    <w:rsid w:val="0075380B"/>
    <w:rsid w:val="00753B93"/>
    <w:rsid w:val="00753F7C"/>
    <w:rsid w:val="00754630"/>
    <w:rsid w:val="0075507F"/>
    <w:rsid w:val="007557AD"/>
    <w:rsid w:val="007601C1"/>
    <w:rsid w:val="00762CAA"/>
    <w:rsid w:val="00764A9E"/>
    <w:rsid w:val="00766A59"/>
    <w:rsid w:val="00767164"/>
    <w:rsid w:val="0076797E"/>
    <w:rsid w:val="00771E1C"/>
    <w:rsid w:val="007727FF"/>
    <w:rsid w:val="00772A9F"/>
    <w:rsid w:val="00772E14"/>
    <w:rsid w:val="0077383A"/>
    <w:rsid w:val="00774086"/>
    <w:rsid w:val="00775491"/>
    <w:rsid w:val="007808F6"/>
    <w:rsid w:val="00785BDC"/>
    <w:rsid w:val="00786AB1"/>
    <w:rsid w:val="00787302"/>
    <w:rsid w:val="00787CCF"/>
    <w:rsid w:val="00790263"/>
    <w:rsid w:val="007940FB"/>
    <w:rsid w:val="00794A2B"/>
    <w:rsid w:val="007A02E3"/>
    <w:rsid w:val="007A0D81"/>
    <w:rsid w:val="007A31EB"/>
    <w:rsid w:val="007A50EF"/>
    <w:rsid w:val="007A56C8"/>
    <w:rsid w:val="007A5C58"/>
    <w:rsid w:val="007A6113"/>
    <w:rsid w:val="007A7067"/>
    <w:rsid w:val="007A7920"/>
    <w:rsid w:val="007A7C2A"/>
    <w:rsid w:val="007A7F22"/>
    <w:rsid w:val="007B23BE"/>
    <w:rsid w:val="007B4A79"/>
    <w:rsid w:val="007B51D5"/>
    <w:rsid w:val="007B556C"/>
    <w:rsid w:val="007B6518"/>
    <w:rsid w:val="007B7BBB"/>
    <w:rsid w:val="007C04F5"/>
    <w:rsid w:val="007C175E"/>
    <w:rsid w:val="007C1C31"/>
    <w:rsid w:val="007C1EB1"/>
    <w:rsid w:val="007C274A"/>
    <w:rsid w:val="007C3046"/>
    <w:rsid w:val="007C69FA"/>
    <w:rsid w:val="007C6B3A"/>
    <w:rsid w:val="007C6C98"/>
    <w:rsid w:val="007C762A"/>
    <w:rsid w:val="007D1961"/>
    <w:rsid w:val="007D5281"/>
    <w:rsid w:val="007D5352"/>
    <w:rsid w:val="007D5498"/>
    <w:rsid w:val="007D59D6"/>
    <w:rsid w:val="007D6D79"/>
    <w:rsid w:val="007E1D27"/>
    <w:rsid w:val="007E4B20"/>
    <w:rsid w:val="007E4D33"/>
    <w:rsid w:val="007E4DB7"/>
    <w:rsid w:val="007E610B"/>
    <w:rsid w:val="007E6ED2"/>
    <w:rsid w:val="007E73C0"/>
    <w:rsid w:val="007E7B22"/>
    <w:rsid w:val="007E7BCC"/>
    <w:rsid w:val="007F0A0F"/>
    <w:rsid w:val="007F2177"/>
    <w:rsid w:val="007F2258"/>
    <w:rsid w:val="007F22B4"/>
    <w:rsid w:val="007F2799"/>
    <w:rsid w:val="007F2ADC"/>
    <w:rsid w:val="007F2F08"/>
    <w:rsid w:val="007F3F44"/>
    <w:rsid w:val="007F6884"/>
    <w:rsid w:val="007F6A96"/>
    <w:rsid w:val="007F725C"/>
    <w:rsid w:val="0080064E"/>
    <w:rsid w:val="00804E36"/>
    <w:rsid w:val="00806938"/>
    <w:rsid w:val="008075ED"/>
    <w:rsid w:val="0081305C"/>
    <w:rsid w:val="00814B56"/>
    <w:rsid w:val="0081581E"/>
    <w:rsid w:val="00820410"/>
    <w:rsid w:val="00821DA0"/>
    <w:rsid w:val="00821FB3"/>
    <w:rsid w:val="0082283E"/>
    <w:rsid w:val="00824344"/>
    <w:rsid w:val="0082458A"/>
    <w:rsid w:val="008249A4"/>
    <w:rsid w:val="008303F2"/>
    <w:rsid w:val="008319F4"/>
    <w:rsid w:val="00833009"/>
    <w:rsid w:val="0083307E"/>
    <w:rsid w:val="00834106"/>
    <w:rsid w:val="00837B95"/>
    <w:rsid w:val="008417A4"/>
    <w:rsid w:val="00843B44"/>
    <w:rsid w:val="0084422F"/>
    <w:rsid w:val="008443AF"/>
    <w:rsid w:val="0084462C"/>
    <w:rsid w:val="00845410"/>
    <w:rsid w:val="0084647D"/>
    <w:rsid w:val="00846B8C"/>
    <w:rsid w:val="00850496"/>
    <w:rsid w:val="008525AE"/>
    <w:rsid w:val="008535AB"/>
    <w:rsid w:val="00855859"/>
    <w:rsid w:val="00856397"/>
    <w:rsid w:val="0085742B"/>
    <w:rsid w:val="00857BF1"/>
    <w:rsid w:val="008605BF"/>
    <w:rsid w:val="00864509"/>
    <w:rsid w:val="00864BF1"/>
    <w:rsid w:val="008702FD"/>
    <w:rsid w:val="00876B75"/>
    <w:rsid w:val="00877FD2"/>
    <w:rsid w:val="00886665"/>
    <w:rsid w:val="008903E8"/>
    <w:rsid w:val="008918B3"/>
    <w:rsid w:val="00893436"/>
    <w:rsid w:val="008935E8"/>
    <w:rsid w:val="00893B30"/>
    <w:rsid w:val="00893E09"/>
    <w:rsid w:val="008945A5"/>
    <w:rsid w:val="00894800"/>
    <w:rsid w:val="00895F80"/>
    <w:rsid w:val="00896B0F"/>
    <w:rsid w:val="008A4D70"/>
    <w:rsid w:val="008A5446"/>
    <w:rsid w:val="008B2C02"/>
    <w:rsid w:val="008B3476"/>
    <w:rsid w:val="008B53FA"/>
    <w:rsid w:val="008B5978"/>
    <w:rsid w:val="008D00C4"/>
    <w:rsid w:val="008D06AD"/>
    <w:rsid w:val="008D0FAC"/>
    <w:rsid w:val="008D215B"/>
    <w:rsid w:val="008D2DD2"/>
    <w:rsid w:val="008D3BB4"/>
    <w:rsid w:val="008E5F17"/>
    <w:rsid w:val="008E64DC"/>
    <w:rsid w:val="008F0F6B"/>
    <w:rsid w:val="008F25B2"/>
    <w:rsid w:val="008F2E22"/>
    <w:rsid w:val="00900F8F"/>
    <w:rsid w:val="00902B7B"/>
    <w:rsid w:val="0090370D"/>
    <w:rsid w:val="00903CC4"/>
    <w:rsid w:val="00904473"/>
    <w:rsid w:val="00904A8A"/>
    <w:rsid w:val="00904DB4"/>
    <w:rsid w:val="009056AE"/>
    <w:rsid w:val="0091241F"/>
    <w:rsid w:val="009125F4"/>
    <w:rsid w:val="0091454A"/>
    <w:rsid w:val="009206CF"/>
    <w:rsid w:val="009211D1"/>
    <w:rsid w:val="009214FB"/>
    <w:rsid w:val="00922350"/>
    <w:rsid w:val="00923431"/>
    <w:rsid w:val="0092495C"/>
    <w:rsid w:val="009249BE"/>
    <w:rsid w:val="009267DB"/>
    <w:rsid w:val="00931D1D"/>
    <w:rsid w:val="00931E2F"/>
    <w:rsid w:val="00932889"/>
    <w:rsid w:val="00933285"/>
    <w:rsid w:val="00933E79"/>
    <w:rsid w:val="00933EA3"/>
    <w:rsid w:val="00933F10"/>
    <w:rsid w:val="009344A9"/>
    <w:rsid w:val="00942145"/>
    <w:rsid w:val="009435DE"/>
    <w:rsid w:val="00944061"/>
    <w:rsid w:val="009440B0"/>
    <w:rsid w:val="009442A7"/>
    <w:rsid w:val="00945F82"/>
    <w:rsid w:val="00946A8B"/>
    <w:rsid w:val="009510E8"/>
    <w:rsid w:val="009527C7"/>
    <w:rsid w:val="00953B24"/>
    <w:rsid w:val="00956313"/>
    <w:rsid w:val="0095710C"/>
    <w:rsid w:val="009573C1"/>
    <w:rsid w:val="00961531"/>
    <w:rsid w:val="0096199E"/>
    <w:rsid w:val="009620A7"/>
    <w:rsid w:val="00962413"/>
    <w:rsid w:val="00964464"/>
    <w:rsid w:val="0096550B"/>
    <w:rsid w:val="009707F1"/>
    <w:rsid w:val="009711E8"/>
    <w:rsid w:val="009717F9"/>
    <w:rsid w:val="009725AE"/>
    <w:rsid w:val="009727A6"/>
    <w:rsid w:val="0097429B"/>
    <w:rsid w:val="00980D09"/>
    <w:rsid w:val="00982764"/>
    <w:rsid w:val="00987FE1"/>
    <w:rsid w:val="009909A1"/>
    <w:rsid w:val="00991E7A"/>
    <w:rsid w:val="00996013"/>
    <w:rsid w:val="009A025F"/>
    <w:rsid w:val="009A130E"/>
    <w:rsid w:val="009A2B81"/>
    <w:rsid w:val="009A4695"/>
    <w:rsid w:val="009A5B17"/>
    <w:rsid w:val="009A5EFF"/>
    <w:rsid w:val="009A758C"/>
    <w:rsid w:val="009B0C9B"/>
    <w:rsid w:val="009B6282"/>
    <w:rsid w:val="009C1448"/>
    <w:rsid w:val="009C28C3"/>
    <w:rsid w:val="009C3A42"/>
    <w:rsid w:val="009C4381"/>
    <w:rsid w:val="009C5E92"/>
    <w:rsid w:val="009C618D"/>
    <w:rsid w:val="009C6881"/>
    <w:rsid w:val="009C6E31"/>
    <w:rsid w:val="009C7321"/>
    <w:rsid w:val="009D0582"/>
    <w:rsid w:val="009D079D"/>
    <w:rsid w:val="009D409E"/>
    <w:rsid w:val="009D4219"/>
    <w:rsid w:val="009D443F"/>
    <w:rsid w:val="009D4DBA"/>
    <w:rsid w:val="009D5BB2"/>
    <w:rsid w:val="009D699C"/>
    <w:rsid w:val="009E386C"/>
    <w:rsid w:val="009E5A0E"/>
    <w:rsid w:val="009E6F14"/>
    <w:rsid w:val="009F1333"/>
    <w:rsid w:val="009F1753"/>
    <w:rsid w:val="009F356D"/>
    <w:rsid w:val="009F4200"/>
    <w:rsid w:val="009F67E3"/>
    <w:rsid w:val="009F7959"/>
    <w:rsid w:val="009F7E04"/>
    <w:rsid w:val="00A0001E"/>
    <w:rsid w:val="00A007A9"/>
    <w:rsid w:val="00A048C2"/>
    <w:rsid w:val="00A06C65"/>
    <w:rsid w:val="00A123A6"/>
    <w:rsid w:val="00A128AD"/>
    <w:rsid w:val="00A12EB9"/>
    <w:rsid w:val="00A1678F"/>
    <w:rsid w:val="00A178CC"/>
    <w:rsid w:val="00A22321"/>
    <w:rsid w:val="00A2416F"/>
    <w:rsid w:val="00A30DBF"/>
    <w:rsid w:val="00A31948"/>
    <w:rsid w:val="00A31C99"/>
    <w:rsid w:val="00A3368A"/>
    <w:rsid w:val="00A35175"/>
    <w:rsid w:val="00A407A8"/>
    <w:rsid w:val="00A41627"/>
    <w:rsid w:val="00A42DA5"/>
    <w:rsid w:val="00A44702"/>
    <w:rsid w:val="00A461E0"/>
    <w:rsid w:val="00A474B0"/>
    <w:rsid w:val="00A51936"/>
    <w:rsid w:val="00A53638"/>
    <w:rsid w:val="00A53999"/>
    <w:rsid w:val="00A54411"/>
    <w:rsid w:val="00A55D00"/>
    <w:rsid w:val="00A56392"/>
    <w:rsid w:val="00A57AFB"/>
    <w:rsid w:val="00A57B3E"/>
    <w:rsid w:val="00A62B3C"/>
    <w:rsid w:val="00A65527"/>
    <w:rsid w:val="00A66558"/>
    <w:rsid w:val="00A67390"/>
    <w:rsid w:val="00A7054A"/>
    <w:rsid w:val="00A72018"/>
    <w:rsid w:val="00A7430B"/>
    <w:rsid w:val="00A7622C"/>
    <w:rsid w:val="00A77DE8"/>
    <w:rsid w:val="00A81BD5"/>
    <w:rsid w:val="00A81C6E"/>
    <w:rsid w:val="00A8257D"/>
    <w:rsid w:val="00A84A84"/>
    <w:rsid w:val="00A862EF"/>
    <w:rsid w:val="00A8779B"/>
    <w:rsid w:val="00A87BEC"/>
    <w:rsid w:val="00A907F0"/>
    <w:rsid w:val="00A91003"/>
    <w:rsid w:val="00A91307"/>
    <w:rsid w:val="00A9542D"/>
    <w:rsid w:val="00A962DE"/>
    <w:rsid w:val="00AA049B"/>
    <w:rsid w:val="00AA0C56"/>
    <w:rsid w:val="00AA1259"/>
    <w:rsid w:val="00AA1337"/>
    <w:rsid w:val="00AA1F75"/>
    <w:rsid w:val="00AA24DF"/>
    <w:rsid w:val="00AA2BF5"/>
    <w:rsid w:val="00AA45AD"/>
    <w:rsid w:val="00AA70CC"/>
    <w:rsid w:val="00AA7DC5"/>
    <w:rsid w:val="00AB1A36"/>
    <w:rsid w:val="00AB1BD8"/>
    <w:rsid w:val="00AB29F7"/>
    <w:rsid w:val="00AB3A6A"/>
    <w:rsid w:val="00AB4668"/>
    <w:rsid w:val="00AB5417"/>
    <w:rsid w:val="00AB7DFD"/>
    <w:rsid w:val="00AC190E"/>
    <w:rsid w:val="00AC1957"/>
    <w:rsid w:val="00AC32FE"/>
    <w:rsid w:val="00AC3F18"/>
    <w:rsid w:val="00AC4521"/>
    <w:rsid w:val="00AC638E"/>
    <w:rsid w:val="00AD0CF9"/>
    <w:rsid w:val="00AD0D51"/>
    <w:rsid w:val="00AD0EB8"/>
    <w:rsid w:val="00AD0FD4"/>
    <w:rsid w:val="00AD1968"/>
    <w:rsid w:val="00AD2EF3"/>
    <w:rsid w:val="00AD3449"/>
    <w:rsid w:val="00AD6B71"/>
    <w:rsid w:val="00AD7356"/>
    <w:rsid w:val="00AD7674"/>
    <w:rsid w:val="00AE0E33"/>
    <w:rsid w:val="00AE10F4"/>
    <w:rsid w:val="00AE145E"/>
    <w:rsid w:val="00AE2212"/>
    <w:rsid w:val="00AE2608"/>
    <w:rsid w:val="00AE3C94"/>
    <w:rsid w:val="00AE450C"/>
    <w:rsid w:val="00AE51B5"/>
    <w:rsid w:val="00AE74F3"/>
    <w:rsid w:val="00AF0350"/>
    <w:rsid w:val="00AF36D9"/>
    <w:rsid w:val="00AF3A32"/>
    <w:rsid w:val="00AF3AE1"/>
    <w:rsid w:val="00AF48BF"/>
    <w:rsid w:val="00AF495E"/>
    <w:rsid w:val="00AF4C53"/>
    <w:rsid w:val="00AF522C"/>
    <w:rsid w:val="00AF7AAE"/>
    <w:rsid w:val="00AF7B22"/>
    <w:rsid w:val="00AF7C53"/>
    <w:rsid w:val="00AF7E84"/>
    <w:rsid w:val="00B0151F"/>
    <w:rsid w:val="00B01F8D"/>
    <w:rsid w:val="00B03BA7"/>
    <w:rsid w:val="00B05A72"/>
    <w:rsid w:val="00B06043"/>
    <w:rsid w:val="00B07651"/>
    <w:rsid w:val="00B1174E"/>
    <w:rsid w:val="00B12056"/>
    <w:rsid w:val="00B134F1"/>
    <w:rsid w:val="00B147BB"/>
    <w:rsid w:val="00B148A5"/>
    <w:rsid w:val="00B15374"/>
    <w:rsid w:val="00B1539E"/>
    <w:rsid w:val="00B16C52"/>
    <w:rsid w:val="00B243A0"/>
    <w:rsid w:val="00B2441F"/>
    <w:rsid w:val="00B24C1B"/>
    <w:rsid w:val="00B25314"/>
    <w:rsid w:val="00B25EDC"/>
    <w:rsid w:val="00B270F2"/>
    <w:rsid w:val="00B31B73"/>
    <w:rsid w:val="00B3292E"/>
    <w:rsid w:val="00B335A2"/>
    <w:rsid w:val="00B34108"/>
    <w:rsid w:val="00B3529F"/>
    <w:rsid w:val="00B35C2C"/>
    <w:rsid w:val="00B37A94"/>
    <w:rsid w:val="00B4047B"/>
    <w:rsid w:val="00B40CFA"/>
    <w:rsid w:val="00B4157A"/>
    <w:rsid w:val="00B4213B"/>
    <w:rsid w:val="00B4339E"/>
    <w:rsid w:val="00B43818"/>
    <w:rsid w:val="00B46264"/>
    <w:rsid w:val="00B46CF2"/>
    <w:rsid w:val="00B51F3A"/>
    <w:rsid w:val="00B521D1"/>
    <w:rsid w:val="00B535BC"/>
    <w:rsid w:val="00B54106"/>
    <w:rsid w:val="00B543CD"/>
    <w:rsid w:val="00B544EE"/>
    <w:rsid w:val="00B6291F"/>
    <w:rsid w:val="00B62A59"/>
    <w:rsid w:val="00B635B5"/>
    <w:rsid w:val="00B64529"/>
    <w:rsid w:val="00B648ED"/>
    <w:rsid w:val="00B64E3D"/>
    <w:rsid w:val="00B65331"/>
    <w:rsid w:val="00B653AE"/>
    <w:rsid w:val="00B6783A"/>
    <w:rsid w:val="00B72B1D"/>
    <w:rsid w:val="00B73817"/>
    <w:rsid w:val="00B74550"/>
    <w:rsid w:val="00B7688A"/>
    <w:rsid w:val="00B84476"/>
    <w:rsid w:val="00B84663"/>
    <w:rsid w:val="00B84D2C"/>
    <w:rsid w:val="00B85456"/>
    <w:rsid w:val="00B85E31"/>
    <w:rsid w:val="00B86108"/>
    <w:rsid w:val="00B872AF"/>
    <w:rsid w:val="00B911FB"/>
    <w:rsid w:val="00B913C0"/>
    <w:rsid w:val="00B94485"/>
    <w:rsid w:val="00B954FC"/>
    <w:rsid w:val="00B95A9F"/>
    <w:rsid w:val="00B96DA6"/>
    <w:rsid w:val="00B976AB"/>
    <w:rsid w:val="00BA5663"/>
    <w:rsid w:val="00BA63E8"/>
    <w:rsid w:val="00BA6E21"/>
    <w:rsid w:val="00BA7E2F"/>
    <w:rsid w:val="00BB19A1"/>
    <w:rsid w:val="00BB3491"/>
    <w:rsid w:val="00BB392F"/>
    <w:rsid w:val="00BB3B3E"/>
    <w:rsid w:val="00BB67E4"/>
    <w:rsid w:val="00BB693B"/>
    <w:rsid w:val="00BB7D4C"/>
    <w:rsid w:val="00BC5453"/>
    <w:rsid w:val="00BC55B5"/>
    <w:rsid w:val="00BC6305"/>
    <w:rsid w:val="00BC7D90"/>
    <w:rsid w:val="00BD079E"/>
    <w:rsid w:val="00BD5A76"/>
    <w:rsid w:val="00BD786B"/>
    <w:rsid w:val="00BE1322"/>
    <w:rsid w:val="00BE1526"/>
    <w:rsid w:val="00BE20B3"/>
    <w:rsid w:val="00BE20FB"/>
    <w:rsid w:val="00BE232F"/>
    <w:rsid w:val="00BE3AE6"/>
    <w:rsid w:val="00BE3CDB"/>
    <w:rsid w:val="00BE67B3"/>
    <w:rsid w:val="00BE7BAB"/>
    <w:rsid w:val="00BF12A0"/>
    <w:rsid w:val="00BF23C6"/>
    <w:rsid w:val="00BF2EA8"/>
    <w:rsid w:val="00BF39E2"/>
    <w:rsid w:val="00BF39EE"/>
    <w:rsid w:val="00BF77C6"/>
    <w:rsid w:val="00C005FF"/>
    <w:rsid w:val="00C01977"/>
    <w:rsid w:val="00C03F65"/>
    <w:rsid w:val="00C04063"/>
    <w:rsid w:val="00C04619"/>
    <w:rsid w:val="00C104C6"/>
    <w:rsid w:val="00C111BE"/>
    <w:rsid w:val="00C12765"/>
    <w:rsid w:val="00C130AF"/>
    <w:rsid w:val="00C13719"/>
    <w:rsid w:val="00C14B8C"/>
    <w:rsid w:val="00C15D83"/>
    <w:rsid w:val="00C1645B"/>
    <w:rsid w:val="00C16B17"/>
    <w:rsid w:val="00C17388"/>
    <w:rsid w:val="00C1774C"/>
    <w:rsid w:val="00C17EDD"/>
    <w:rsid w:val="00C20027"/>
    <w:rsid w:val="00C207F2"/>
    <w:rsid w:val="00C20D7B"/>
    <w:rsid w:val="00C21D80"/>
    <w:rsid w:val="00C269D7"/>
    <w:rsid w:val="00C3003A"/>
    <w:rsid w:val="00C303D5"/>
    <w:rsid w:val="00C30B22"/>
    <w:rsid w:val="00C30F5B"/>
    <w:rsid w:val="00C31924"/>
    <w:rsid w:val="00C31BB7"/>
    <w:rsid w:val="00C33F31"/>
    <w:rsid w:val="00C34E78"/>
    <w:rsid w:val="00C35F03"/>
    <w:rsid w:val="00C35FE5"/>
    <w:rsid w:val="00C364CF"/>
    <w:rsid w:val="00C370BF"/>
    <w:rsid w:val="00C375E7"/>
    <w:rsid w:val="00C37A2A"/>
    <w:rsid w:val="00C40DDC"/>
    <w:rsid w:val="00C411E2"/>
    <w:rsid w:val="00C43D9E"/>
    <w:rsid w:val="00C44500"/>
    <w:rsid w:val="00C44AAB"/>
    <w:rsid w:val="00C458E4"/>
    <w:rsid w:val="00C45EE3"/>
    <w:rsid w:val="00C4650A"/>
    <w:rsid w:val="00C46B6E"/>
    <w:rsid w:val="00C557AB"/>
    <w:rsid w:val="00C5602F"/>
    <w:rsid w:val="00C56A3E"/>
    <w:rsid w:val="00C575D4"/>
    <w:rsid w:val="00C57B20"/>
    <w:rsid w:val="00C62003"/>
    <w:rsid w:val="00C62F78"/>
    <w:rsid w:val="00C63137"/>
    <w:rsid w:val="00C65C7A"/>
    <w:rsid w:val="00C66B08"/>
    <w:rsid w:val="00C66FAE"/>
    <w:rsid w:val="00C7070B"/>
    <w:rsid w:val="00C70714"/>
    <w:rsid w:val="00C70B4A"/>
    <w:rsid w:val="00C717F8"/>
    <w:rsid w:val="00C719C9"/>
    <w:rsid w:val="00C71F52"/>
    <w:rsid w:val="00C736B7"/>
    <w:rsid w:val="00C74872"/>
    <w:rsid w:val="00C74E08"/>
    <w:rsid w:val="00C81374"/>
    <w:rsid w:val="00C82BE5"/>
    <w:rsid w:val="00C852BC"/>
    <w:rsid w:val="00C91AF1"/>
    <w:rsid w:val="00C92357"/>
    <w:rsid w:val="00C92D13"/>
    <w:rsid w:val="00C95068"/>
    <w:rsid w:val="00C952A0"/>
    <w:rsid w:val="00C952BD"/>
    <w:rsid w:val="00CA0139"/>
    <w:rsid w:val="00CA0527"/>
    <w:rsid w:val="00CA3358"/>
    <w:rsid w:val="00CA3F53"/>
    <w:rsid w:val="00CA4A0F"/>
    <w:rsid w:val="00CA52DA"/>
    <w:rsid w:val="00CA546C"/>
    <w:rsid w:val="00CA57FC"/>
    <w:rsid w:val="00CA58B8"/>
    <w:rsid w:val="00CB05C0"/>
    <w:rsid w:val="00CB0845"/>
    <w:rsid w:val="00CB1A3F"/>
    <w:rsid w:val="00CB36D1"/>
    <w:rsid w:val="00CB3D5E"/>
    <w:rsid w:val="00CB5736"/>
    <w:rsid w:val="00CB6D04"/>
    <w:rsid w:val="00CB6E41"/>
    <w:rsid w:val="00CB6E90"/>
    <w:rsid w:val="00CB7DEC"/>
    <w:rsid w:val="00CC05AA"/>
    <w:rsid w:val="00CC05FB"/>
    <w:rsid w:val="00CC0AAF"/>
    <w:rsid w:val="00CC0BFA"/>
    <w:rsid w:val="00CC191C"/>
    <w:rsid w:val="00CC41E5"/>
    <w:rsid w:val="00CC49CB"/>
    <w:rsid w:val="00CC624C"/>
    <w:rsid w:val="00CC7D19"/>
    <w:rsid w:val="00CD0BD6"/>
    <w:rsid w:val="00CD6D9E"/>
    <w:rsid w:val="00CE1895"/>
    <w:rsid w:val="00CE52E2"/>
    <w:rsid w:val="00CE59B5"/>
    <w:rsid w:val="00CE781F"/>
    <w:rsid w:val="00CF02C5"/>
    <w:rsid w:val="00CF1428"/>
    <w:rsid w:val="00CF3848"/>
    <w:rsid w:val="00CF46D3"/>
    <w:rsid w:val="00CF6939"/>
    <w:rsid w:val="00D00605"/>
    <w:rsid w:val="00D02D41"/>
    <w:rsid w:val="00D03ADC"/>
    <w:rsid w:val="00D0588E"/>
    <w:rsid w:val="00D0616E"/>
    <w:rsid w:val="00D07315"/>
    <w:rsid w:val="00D07A52"/>
    <w:rsid w:val="00D07D7C"/>
    <w:rsid w:val="00D10DF5"/>
    <w:rsid w:val="00D11A4A"/>
    <w:rsid w:val="00D12F12"/>
    <w:rsid w:val="00D17D96"/>
    <w:rsid w:val="00D220B5"/>
    <w:rsid w:val="00D229D5"/>
    <w:rsid w:val="00D23221"/>
    <w:rsid w:val="00D24188"/>
    <w:rsid w:val="00D24220"/>
    <w:rsid w:val="00D30751"/>
    <w:rsid w:val="00D32A1D"/>
    <w:rsid w:val="00D32E70"/>
    <w:rsid w:val="00D33A03"/>
    <w:rsid w:val="00D33FD4"/>
    <w:rsid w:val="00D35143"/>
    <w:rsid w:val="00D36C5D"/>
    <w:rsid w:val="00D37CD7"/>
    <w:rsid w:val="00D4168D"/>
    <w:rsid w:val="00D418BB"/>
    <w:rsid w:val="00D4253F"/>
    <w:rsid w:val="00D466C6"/>
    <w:rsid w:val="00D47714"/>
    <w:rsid w:val="00D50E71"/>
    <w:rsid w:val="00D51080"/>
    <w:rsid w:val="00D536BD"/>
    <w:rsid w:val="00D5408A"/>
    <w:rsid w:val="00D5488B"/>
    <w:rsid w:val="00D54BAB"/>
    <w:rsid w:val="00D54E59"/>
    <w:rsid w:val="00D560FC"/>
    <w:rsid w:val="00D57E49"/>
    <w:rsid w:val="00D61A67"/>
    <w:rsid w:val="00D61CC2"/>
    <w:rsid w:val="00D6209F"/>
    <w:rsid w:val="00D620B2"/>
    <w:rsid w:val="00D62E55"/>
    <w:rsid w:val="00D641D5"/>
    <w:rsid w:val="00D6719D"/>
    <w:rsid w:val="00D675FB"/>
    <w:rsid w:val="00D71451"/>
    <w:rsid w:val="00D7409B"/>
    <w:rsid w:val="00D809C5"/>
    <w:rsid w:val="00D84342"/>
    <w:rsid w:val="00D862FB"/>
    <w:rsid w:val="00D86679"/>
    <w:rsid w:val="00D874DC"/>
    <w:rsid w:val="00D91024"/>
    <w:rsid w:val="00D93A04"/>
    <w:rsid w:val="00D9474F"/>
    <w:rsid w:val="00D94DF6"/>
    <w:rsid w:val="00D955D4"/>
    <w:rsid w:val="00D9633B"/>
    <w:rsid w:val="00DA1B5A"/>
    <w:rsid w:val="00DA3F7D"/>
    <w:rsid w:val="00DA4411"/>
    <w:rsid w:val="00DA581D"/>
    <w:rsid w:val="00DA6320"/>
    <w:rsid w:val="00DB016F"/>
    <w:rsid w:val="00DB17C0"/>
    <w:rsid w:val="00DB287E"/>
    <w:rsid w:val="00DB29DD"/>
    <w:rsid w:val="00DB4FAD"/>
    <w:rsid w:val="00DB737F"/>
    <w:rsid w:val="00DC455E"/>
    <w:rsid w:val="00DC4DE5"/>
    <w:rsid w:val="00DC5538"/>
    <w:rsid w:val="00DC5F63"/>
    <w:rsid w:val="00DC60CF"/>
    <w:rsid w:val="00DC680E"/>
    <w:rsid w:val="00DD050E"/>
    <w:rsid w:val="00DD11DC"/>
    <w:rsid w:val="00DD2A2D"/>
    <w:rsid w:val="00DD4092"/>
    <w:rsid w:val="00DD466C"/>
    <w:rsid w:val="00DD612C"/>
    <w:rsid w:val="00DD6239"/>
    <w:rsid w:val="00DD714C"/>
    <w:rsid w:val="00DD7FE8"/>
    <w:rsid w:val="00DE12E1"/>
    <w:rsid w:val="00DE1AFE"/>
    <w:rsid w:val="00DE316F"/>
    <w:rsid w:val="00DE364F"/>
    <w:rsid w:val="00DE5BB4"/>
    <w:rsid w:val="00DE7467"/>
    <w:rsid w:val="00DF0064"/>
    <w:rsid w:val="00DF1077"/>
    <w:rsid w:val="00DF43F6"/>
    <w:rsid w:val="00DF486F"/>
    <w:rsid w:val="00DF688A"/>
    <w:rsid w:val="00E00445"/>
    <w:rsid w:val="00E00922"/>
    <w:rsid w:val="00E0211A"/>
    <w:rsid w:val="00E07CE9"/>
    <w:rsid w:val="00E1081C"/>
    <w:rsid w:val="00E10A83"/>
    <w:rsid w:val="00E11B62"/>
    <w:rsid w:val="00E12AE7"/>
    <w:rsid w:val="00E135BC"/>
    <w:rsid w:val="00E13A6C"/>
    <w:rsid w:val="00E13AC0"/>
    <w:rsid w:val="00E142EC"/>
    <w:rsid w:val="00E149C7"/>
    <w:rsid w:val="00E154AB"/>
    <w:rsid w:val="00E16814"/>
    <w:rsid w:val="00E216A2"/>
    <w:rsid w:val="00E25E18"/>
    <w:rsid w:val="00E27737"/>
    <w:rsid w:val="00E27D5B"/>
    <w:rsid w:val="00E27EA6"/>
    <w:rsid w:val="00E304E1"/>
    <w:rsid w:val="00E3376F"/>
    <w:rsid w:val="00E34582"/>
    <w:rsid w:val="00E36742"/>
    <w:rsid w:val="00E36869"/>
    <w:rsid w:val="00E43770"/>
    <w:rsid w:val="00E46703"/>
    <w:rsid w:val="00E51458"/>
    <w:rsid w:val="00E51D66"/>
    <w:rsid w:val="00E56A90"/>
    <w:rsid w:val="00E60BD9"/>
    <w:rsid w:val="00E61458"/>
    <w:rsid w:val="00E61B47"/>
    <w:rsid w:val="00E6242F"/>
    <w:rsid w:val="00E632B0"/>
    <w:rsid w:val="00E65E6D"/>
    <w:rsid w:val="00E662F6"/>
    <w:rsid w:val="00E663F1"/>
    <w:rsid w:val="00E6768F"/>
    <w:rsid w:val="00E67A12"/>
    <w:rsid w:val="00E67B1D"/>
    <w:rsid w:val="00E725F8"/>
    <w:rsid w:val="00E74288"/>
    <w:rsid w:val="00E74C00"/>
    <w:rsid w:val="00E754C3"/>
    <w:rsid w:val="00E8053A"/>
    <w:rsid w:val="00E809FF"/>
    <w:rsid w:val="00E81404"/>
    <w:rsid w:val="00E83892"/>
    <w:rsid w:val="00E83A28"/>
    <w:rsid w:val="00E83AE0"/>
    <w:rsid w:val="00E83C41"/>
    <w:rsid w:val="00E8467A"/>
    <w:rsid w:val="00E90AFE"/>
    <w:rsid w:val="00E92313"/>
    <w:rsid w:val="00E96721"/>
    <w:rsid w:val="00E97784"/>
    <w:rsid w:val="00EA2355"/>
    <w:rsid w:val="00EA3147"/>
    <w:rsid w:val="00EA5CEF"/>
    <w:rsid w:val="00EB0123"/>
    <w:rsid w:val="00EB0B8C"/>
    <w:rsid w:val="00EB4B9E"/>
    <w:rsid w:val="00EB4C40"/>
    <w:rsid w:val="00EB6A52"/>
    <w:rsid w:val="00EC3B56"/>
    <w:rsid w:val="00EC55E2"/>
    <w:rsid w:val="00ED2DA3"/>
    <w:rsid w:val="00ED2F6F"/>
    <w:rsid w:val="00ED431E"/>
    <w:rsid w:val="00ED6E6E"/>
    <w:rsid w:val="00ED7072"/>
    <w:rsid w:val="00ED7549"/>
    <w:rsid w:val="00ED777D"/>
    <w:rsid w:val="00ED78C1"/>
    <w:rsid w:val="00EE01FD"/>
    <w:rsid w:val="00EE1361"/>
    <w:rsid w:val="00EE22B3"/>
    <w:rsid w:val="00EE522B"/>
    <w:rsid w:val="00EE615E"/>
    <w:rsid w:val="00EE6315"/>
    <w:rsid w:val="00EE662E"/>
    <w:rsid w:val="00EE798F"/>
    <w:rsid w:val="00EF1698"/>
    <w:rsid w:val="00EF5845"/>
    <w:rsid w:val="00F009EC"/>
    <w:rsid w:val="00F0194A"/>
    <w:rsid w:val="00F02A18"/>
    <w:rsid w:val="00F02AD5"/>
    <w:rsid w:val="00F04714"/>
    <w:rsid w:val="00F04EF0"/>
    <w:rsid w:val="00F05E4D"/>
    <w:rsid w:val="00F06807"/>
    <w:rsid w:val="00F11F5F"/>
    <w:rsid w:val="00F12704"/>
    <w:rsid w:val="00F13508"/>
    <w:rsid w:val="00F145A7"/>
    <w:rsid w:val="00F162C9"/>
    <w:rsid w:val="00F16CA7"/>
    <w:rsid w:val="00F17257"/>
    <w:rsid w:val="00F22F0F"/>
    <w:rsid w:val="00F245BC"/>
    <w:rsid w:val="00F24748"/>
    <w:rsid w:val="00F257F1"/>
    <w:rsid w:val="00F25EEB"/>
    <w:rsid w:val="00F3082E"/>
    <w:rsid w:val="00F30DE8"/>
    <w:rsid w:val="00F31584"/>
    <w:rsid w:val="00F32C88"/>
    <w:rsid w:val="00F3368B"/>
    <w:rsid w:val="00F35227"/>
    <w:rsid w:val="00F35561"/>
    <w:rsid w:val="00F41EE0"/>
    <w:rsid w:val="00F42285"/>
    <w:rsid w:val="00F436AE"/>
    <w:rsid w:val="00F44287"/>
    <w:rsid w:val="00F44A5B"/>
    <w:rsid w:val="00F4593B"/>
    <w:rsid w:val="00F4754D"/>
    <w:rsid w:val="00F50925"/>
    <w:rsid w:val="00F514DC"/>
    <w:rsid w:val="00F531F3"/>
    <w:rsid w:val="00F563C1"/>
    <w:rsid w:val="00F56F5E"/>
    <w:rsid w:val="00F60825"/>
    <w:rsid w:val="00F60CA8"/>
    <w:rsid w:val="00F62EF5"/>
    <w:rsid w:val="00F651CA"/>
    <w:rsid w:val="00F651D3"/>
    <w:rsid w:val="00F65370"/>
    <w:rsid w:val="00F6580E"/>
    <w:rsid w:val="00F65E87"/>
    <w:rsid w:val="00F66B59"/>
    <w:rsid w:val="00F67797"/>
    <w:rsid w:val="00F7257F"/>
    <w:rsid w:val="00F7265E"/>
    <w:rsid w:val="00F72F97"/>
    <w:rsid w:val="00F7389A"/>
    <w:rsid w:val="00F74091"/>
    <w:rsid w:val="00F74D39"/>
    <w:rsid w:val="00F80F6E"/>
    <w:rsid w:val="00F823C6"/>
    <w:rsid w:val="00F834AB"/>
    <w:rsid w:val="00F834DF"/>
    <w:rsid w:val="00F8359F"/>
    <w:rsid w:val="00F83CE7"/>
    <w:rsid w:val="00F84945"/>
    <w:rsid w:val="00F86337"/>
    <w:rsid w:val="00F873AC"/>
    <w:rsid w:val="00F87ACA"/>
    <w:rsid w:val="00F9067E"/>
    <w:rsid w:val="00F90AA6"/>
    <w:rsid w:val="00F90FC1"/>
    <w:rsid w:val="00F91192"/>
    <w:rsid w:val="00F9220F"/>
    <w:rsid w:val="00F92384"/>
    <w:rsid w:val="00F93980"/>
    <w:rsid w:val="00F94251"/>
    <w:rsid w:val="00F94354"/>
    <w:rsid w:val="00FA039E"/>
    <w:rsid w:val="00FA271B"/>
    <w:rsid w:val="00FA3348"/>
    <w:rsid w:val="00FA57CF"/>
    <w:rsid w:val="00FA584F"/>
    <w:rsid w:val="00FA68D5"/>
    <w:rsid w:val="00FB13FF"/>
    <w:rsid w:val="00FB1A6D"/>
    <w:rsid w:val="00FB1C0C"/>
    <w:rsid w:val="00FB25D7"/>
    <w:rsid w:val="00FB3A2E"/>
    <w:rsid w:val="00FB3A5F"/>
    <w:rsid w:val="00FB4003"/>
    <w:rsid w:val="00FB7951"/>
    <w:rsid w:val="00FB79E0"/>
    <w:rsid w:val="00FB7C05"/>
    <w:rsid w:val="00FB7C77"/>
    <w:rsid w:val="00FC1F95"/>
    <w:rsid w:val="00FC2BDD"/>
    <w:rsid w:val="00FC37D5"/>
    <w:rsid w:val="00FC6F70"/>
    <w:rsid w:val="00FD05B9"/>
    <w:rsid w:val="00FD46E4"/>
    <w:rsid w:val="00FD57A2"/>
    <w:rsid w:val="00FD784B"/>
    <w:rsid w:val="00FE00F0"/>
    <w:rsid w:val="00FE02A6"/>
    <w:rsid w:val="00FE43F3"/>
    <w:rsid w:val="00FE4EBA"/>
    <w:rsid w:val="00FE4F92"/>
    <w:rsid w:val="00FE6360"/>
    <w:rsid w:val="00FF3D2B"/>
    <w:rsid w:val="00FF584A"/>
    <w:rsid w:val="00FF6D0E"/>
    <w:rsid w:val="00FF6F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B864F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264"/>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0F76C5"/>
    <w:pPr>
      <w:keepNext/>
      <w:keepLines/>
      <w:spacing w:before="480"/>
      <w:outlineLvl w:val="0"/>
    </w:pPr>
    <w:rPr>
      <w:rFonts w:asciiTheme="majorHAnsi" w:eastAsiaTheme="majorEastAsia" w:hAnsiTheme="majorHAnsi" w:cstheme="majorBidi"/>
      <w:b/>
      <w:bCs/>
      <w:color w:val="345A8A" w:themeColor="accent1" w:themeShade="B5"/>
      <w:sz w:val="32"/>
      <w:szCs w:val="32"/>
      <w:lang w:val="es-ES_tradnl" w:eastAsia="en-US"/>
    </w:rPr>
  </w:style>
  <w:style w:type="paragraph" w:styleId="Ttulo2">
    <w:name w:val="heading 2"/>
    <w:basedOn w:val="Normal"/>
    <w:link w:val="Ttulo2Car"/>
    <w:uiPriority w:val="9"/>
    <w:qFormat/>
    <w:rsid w:val="00F90FC1"/>
    <w:pPr>
      <w:spacing w:before="100" w:beforeAutospacing="1" w:after="100" w:afterAutospacing="1"/>
      <w:outlineLvl w:val="1"/>
    </w:pPr>
    <w:rPr>
      <w:rFonts w:ascii="Times" w:eastAsiaTheme="minorEastAsia" w:hAnsi="Times" w:cstheme="minorBidi"/>
      <w:b/>
      <w:bCs/>
      <w:sz w:val="36"/>
      <w:szCs w:val="36"/>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C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CC49CB"/>
    <w:pPr>
      <w:tabs>
        <w:tab w:val="center" w:pos="4153"/>
        <w:tab w:val="right" w:pos="8306"/>
      </w:tabs>
    </w:pPr>
    <w:rPr>
      <w:rFonts w:asciiTheme="minorHAnsi" w:eastAsiaTheme="minorEastAsia" w:hAnsiTheme="minorHAnsi" w:cstheme="minorBidi"/>
      <w:lang w:val="es-ES_tradnl" w:eastAsia="en-US"/>
    </w:rPr>
  </w:style>
  <w:style w:type="character" w:customStyle="1" w:styleId="PiedepginaCar">
    <w:name w:val="Pie de página Car"/>
    <w:basedOn w:val="Fuentedeprrafopredeter"/>
    <w:link w:val="Piedepgina"/>
    <w:uiPriority w:val="99"/>
    <w:rsid w:val="00CC49CB"/>
  </w:style>
  <w:style w:type="character" w:styleId="Nmerodepgina">
    <w:name w:val="page number"/>
    <w:basedOn w:val="Fuentedeprrafopredeter"/>
    <w:uiPriority w:val="99"/>
    <w:semiHidden/>
    <w:unhideWhenUsed/>
    <w:rsid w:val="00CC49CB"/>
  </w:style>
  <w:style w:type="paragraph" w:styleId="Textodeglobo">
    <w:name w:val="Balloon Text"/>
    <w:basedOn w:val="Normal"/>
    <w:link w:val="TextodegloboCar"/>
    <w:uiPriority w:val="99"/>
    <w:semiHidden/>
    <w:unhideWhenUsed/>
    <w:rsid w:val="00CC49CB"/>
    <w:rPr>
      <w:rFonts w:ascii="Lucida Grande" w:eastAsiaTheme="minorEastAsia" w:hAnsi="Lucida Grande" w:cs="Lucida Grande"/>
      <w:sz w:val="18"/>
      <w:szCs w:val="18"/>
      <w:lang w:val="es-ES_tradnl" w:eastAsia="en-US"/>
    </w:rPr>
  </w:style>
  <w:style w:type="character" w:customStyle="1" w:styleId="TextodegloboCar">
    <w:name w:val="Texto de globo Car"/>
    <w:basedOn w:val="Fuentedeprrafopredeter"/>
    <w:link w:val="Textodeglobo"/>
    <w:uiPriority w:val="99"/>
    <w:semiHidden/>
    <w:rsid w:val="00CC49CB"/>
    <w:rPr>
      <w:rFonts w:ascii="Lucida Grande" w:hAnsi="Lucida Grande" w:cs="Lucida Grande"/>
      <w:sz w:val="18"/>
      <w:szCs w:val="18"/>
    </w:rPr>
  </w:style>
  <w:style w:type="table" w:styleId="Sombreadoclaro">
    <w:name w:val="Light Shading"/>
    <w:basedOn w:val="Tablanormal"/>
    <w:uiPriority w:val="60"/>
    <w:rsid w:val="005716D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571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nhideWhenUsed/>
    <w:rsid w:val="00FB7C05"/>
    <w:rPr>
      <w:color w:val="0000FF"/>
      <w:u w:val="single"/>
    </w:rPr>
  </w:style>
  <w:style w:type="paragraph" w:styleId="Textonotapie">
    <w:name w:val="footnote text"/>
    <w:basedOn w:val="Normal"/>
    <w:link w:val="TextonotapieCar"/>
    <w:uiPriority w:val="99"/>
    <w:unhideWhenUsed/>
    <w:rsid w:val="007F0A0F"/>
    <w:rPr>
      <w:rFonts w:asciiTheme="minorHAnsi" w:eastAsiaTheme="minorEastAsia" w:hAnsiTheme="minorHAnsi" w:cstheme="minorBidi"/>
      <w:lang w:val="es-ES_tradnl" w:eastAsia="en-US"/>
    </w:rPr>
  </w:style>
  <w:style w:type="character" w:customStyle="1" w:styleId="TextonotapieCar">
    <w:name w:val="Texto nota pie Car"/>
    <w:basedOn w:val="Fuentedeprrafopredeter"/>
    <w:link w:val="Textonotapie"/>
    <w:uiPriority w:val="99"/>
    <w:rsid w:val="007F0A0F"/>
  </w:style>
  <w:style w:type="character" w:styleId="Refdenotaalpie">
    <w:name w:val="footnote reference"/>
    <w:basedOn w:val="Fuentedeprrafopredeter"/>
    <w:uiPriority w:val="99"/>
    <w:unhideWhenUsed/>
    <w:rsid w:val="007F0A0F"/>
    <w:rPr>
      <w:vertAlign w:val="superscript"/>
    </w:rPr>
  </w:style>
  <w:style w:type="paragraph" w:styleId="Encabezado">
    <w:name w:val="header"/>
    <w:basedOn w:val="Normal"/>
    <w:link w:val="EncabezadoCar"/>
    <w:uiPriority w:val="99"/>
    <w:unhideWhenUsed/>
    <w:rsid w:val="004F3B60"/>
    <w:pPr>
      <w:tabs>
        <w:tab w:val="center" w:pos="4153"/>
        <w:tab w:val="right" w:pos="8306"/>
      </w:tabs>
    </w:pPr>
    <w:rPr>
      <w:rFonts w:asciiTheme="minorHAnsi" w:eastAsiaTheme="minorEastAsia" w:hAnsiTheme="minorHAnsi" w:cstheme="minorBidi"/>
      <w:lang w:val="es-ES_tradnl" w:eastAsia="en-US"/>
    </w:rPr>
  </w:style>
  <w:style w:type="character" w:customStyle="1" w:styleId="EncabezadoCar">
    <w:name w:val="Encabezado Car"/>
    <w:basedOn w:val="Fuentedeprrafopredeter"/>
    <w:link w:val="Encabezado"/>
    <w:uiPriority w:val="99"/>
    <w:rsid w:val="004F3B60"/>
  </w:style>
  <w:style w:type="paragraph" w:styleId="Prrafodelista">
    <w:name w:val="List Paragraph"/>
    <w:basedOn w:val="Normal"/>
    <w:uiPriority w:val="34"/>
    <w:qFormat/>
    <w:rsid w:val="00A67390"/>
    <w:pPr>
      <w:spacing w:after="200" w:line="276" w:lineRule="auto"/>
      <w:ind w:left="720"/>
      <w:contextualSpacing/>
    </w:pPr>
    <w:rPr>
      <w:rFonts w:ascii="Calibri" w:eastAsia="Calibri" w:hAnsi="Calibri"/>
      <w:sz w:val="22"/>
      <w:szCs w:val="22"/>
      <w:lang w:val="es-ES" w:eastAsia="es-ES"/>
    </w:rPr>
  </w:style>
  <w:style w:type="character" w:styleId="Textoennegrita">
    <w:name w:val="Strong"/>
    <w:basedOn w:val="Fuentedeprrafopredeter"/>
    <w:uiPriority w:val="22"/>
    <w:qFormat/>
    <w:rsid w:val="00EE6315"/>
    <w:rPr>
      <w:b/>
      <w:bCs/>
    </w:rPr>
  </w:style>
  <w:style w:type="character" w:customStyle="1" w:styleId="Ttulo2Car">
    <w:name w:val="Título 2 Car"/>
    <w:basedOn w:val="Fuentedeprrafopredeter"/>
    <w:link w:val="Ttulo2"/>
    <w:uiPriority w:val="9"/>
    <w:rsid w:val="00F90FC1"/>
    <w:rPr>
      <w:rFonts w:ascii="Times" w:hAnsi="Times"/>
      <w:b/>
      <w:bCs/>
      <w:sz w:val="36"/>
      <w:szCs w:val="36"/>
    </w:rPr>
  </w:style>
  <w:style w:type="table" w:styleId="Cuadrculaclara">
    <w:name w:val="Light Grid"/>
    <w:basedOn w:val="Tablanormal"/>
    <w:uiPriority w:val="62"/>
    <w:rsid w:val="001913B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1Car">
    <w:name w:val="Título 1 Car"/>
    <w:basedOn w:val="Fuentedeprrafopredeter"/>
    <w:link w:val="Ttulo1"/>
    <w:uiPriority w:val="9"/>
    <w:rsid w:val="000F76C5"/>
    <w:rPr>
      <w:rFonts w:asciiTheme="majorHAnsi" w:eastAsiaTheme="majorEastAsia" w:hAnsiTheme="majorHAnsi" w:cstheme="majorBidi"/>
      <w:b/>
      <w:bCs/>
      <w:color w:val="345A8A" w:themeColor="accent1" w:themeShade="B5"/>
      <w:sz w:val="32"/>
      <w:szCs w:val="32"/>
    </w:rPr>
  </w:style>
  <w:style w:type="character" w:customStyle="1" w:styleId="hgkelc">
    <w:name w:val="hgkelc"/>
    <w:basedOn w:val="Fuentedeprrafopredeter"/>
    <w:rsid w:val="002F0A19"/>
  </w:style>
  <w:style w:type="character" w:styleId="Hipervnculovisitado">
    <w:name w:val="FollowedHyperlink"/>
    <w:basedOn w:val="Fuentedeprrafopredeter"/>
    <w:uiPriority w:val="99"/>
    <w:semiHidden/>
    <w:unhideWhenUsed/>
    <w:rsid w:val="00B2441F"/>
    <w:rPr>
      <w:color w:val="800080" w:themeColor="followedHyperlink"/>
      <w:u w:val="single"/>
    </w:rPr>
  </w:style>
  <w:style w:type="character" w:customStyle="1" w:styleId="article-title">
    <w:name w:val="article-title"/>
    <w:basedOn w:val="Fuentedeprrafopredeter"/>
    <w:rsid w:val="006A1512"/>
  </w:style>
  <w:style w:type="character" w:styleId="Refdecomentario">
    <w:name w:val="annotation reference"/>
    <w:basedOn w:val="Fuentedeprrafopredeter"/>
    <w:uiPriority w:val="99"/>
    <w:semiHidden/>
    <w:unhideWhenUsed/>
    <w:rsid w:val="003D0431"/>
    <w:rPr>
      <w:sz w:val="18"/>
      <w:szCs w:val="18"/>
    </w:rPr>
  </w:style>
  <w:style w:type="paragraph" w:styleId="Textocomentario">
    <w:name w:val="annotation text"/>
    <w:basedOn w:val="Normal"/>
    <w:link w:val="TextocomentarioCar"/>
    <w:uiPriority w:val="99"/>
    <w:unhideWhenUsed/>
    <w:rsid w:val="003D0431"/>
    <w:rPr>
      <w:rFonts w:asciiTheme="minorHAnsi" w:eastAsiaTheme="minorEastAsia" w:hAnsiTheme="minorHAnsi" w:cstheme="minorBidi"/>
      <w:lang w:val="es-ES_tradnl" w:eastAsia="en-US"/>
    </w:rPr>
  </w:style>
  <w:style w:type="character" w:customStyle="1" w:styleId="TextocomentarioCar">
    <w:name w:val="Texto comentario Car"/>
    <w:basedOn w:val="Fuentedeprrafopredeter"/>
    <w:link w:val="Textocomentario"/>
    <w:uiPriority w:val="99"/>
    <w:rsid w:val="003D0431"/>
  </w:style>
  <w:style w:type="paragraph" w:styleId="Asuntodelcomentario">
    <w:name w:val="annotation subject"/>
    <w:basedOn w:val="Textocomentario"/>
    <w:next w:val="Textocomentario"/>
    <w:link w:val="AsuntodelcomentarioCar"/>
    <w:uiPriority w:val="99"/>
    <w:semiHidden/>
    <w:unhideWhenUsed/>
    <w:rsid w:val="003D0431"/>
    <w:rPr>
      <w:b/>
      <w:bCs/>
      <w:sz w:val="20"/>
      <w:szCs w:val="20"/>
    </w:rPr>
  </w:style>
  <w:style w:type="character" w:customStyle="1" w:styleId="AsuntodelcomentarioCar">
    <w:name w:val="Asunto del comentario Car"/>
    <w:basedOn w:val="TextocomentarioCar"/>
    <w:link w:val="Asuntodelcomentario"/>
    <w:uiPriority w:val="99"/>
    <w:semiHidden/>
    <w:rsid w:val="003D0431"/>
    <w:rPr>
      <w:b/>
      <w:bCs/>
      <w:sz w:val="20"/>
      <w:szCs w:val="20"/>
    </w:rPr>
  </w:style>
  <w:style w:type="paragraph" w:styleId="TtuloTDC">
    <w:name w:val="TOC Heading"/>
    <w:basedOn w:val="Ttulo1"/>
    <w:next w:val="Normal"/>
    <w:uiPriority w:val="39"/>
    <w:unhideWhenUsed/>
    <w:qFormat/>
    <w:rsid w:val="00E10A83"/>
    <w:pPr>
      <w:spacing w:line="276" w:lineRule="auto"/>
      <w:outlineLvl w:val="9"/>
    </w:pPr>
    <w:rPr>
      <w:color w:val="365F91" w:themeColor="accent1" w:themeShade="BF"/>
      <w:sz w:val="28"/>
      <w:szCs w:val="28"/>
      <w:lang w:val="en-US"/>
    </w:rPr>
  </w:style>
  <w:style w:type="paragraph" w:styleId="TDC1">
    <w:name w:val="toc 1"/>
    <w:basedOn w:val="Normal"/>
    <w:next w:val="Normal"/>
    <w:autoRedefine/>
    <w:uiPriority w:val="39"/>
    <w:semiHidden/>
    <w:unhideWhenUsed/>
    <w:rsid w:val="00E10A83"/>
    <w:pPr>
      <w:spacing w:before="120"/>
    </w:pPr>
    <w:rPr>
      <w:rFonts w:asciiTheme="minorHAnsi" w:eastAsiaTheme="minorEastAsia" w:hAnsiTheme="minorHAnsi" w:cstheme="minorBidi"/>
      <w:b/>
      <w:lang w:val="es-ES_tradnl" w:eastAsia="en-US"/>
    </w:rPr>
  </w:style>
  <w:style w:type="paragraph" w:styleId="TDC2">
    <w:name w:val="toc 2"/>
    <w:basedOn w:val="Normal"/>
    <w:next w:val="Normal"/>
    <w:autoRedefine/>
    <w:uiPriority w:val="39"/>
    <w:semiHidden/>
    <w:unhideWhenUsed/>
    <w:rsid w:val="00E10A83"/>
    <w:pPr>
      <w:ind w:left="240"/>
    </w:pPr>
    <w:rPr>
      <w:rFonts w:asciiTheme="minorHAnsi" w:eastAsiaTheme="minorEastAsia" w:hAnsiTheme="minorHAnsi" w:cstheme="minorBidi"/>
      <w:b/>
      <w:sz w:val="22"/>
      <w:szCs w:val="22"/>
      <w:lang w:val="es-ES_tradnl" w:eastAsia="en-US"/>
    </w:rPr>
  </w:style>
  <w:style w:type="paragraph" w:styleId="TDC3">
    <w:name w:val="toc 3"/>
    <w:basedOn w:val="Normal"/>
    <w:next w:val="Normal"/>
    <w:autoRedefine/>
    <w:uiPriority w:val="39"/>
    <w:semiHidden/>
    <w:unhideWhenUsed/>
    <w:rsid w:val="00E10A83"/>
    <w:pPr>
      <w:ind w:left="480"/>
    </w:pPr>
    <w:rPr>
      <w:rFonts w:asciiTheme="minorHAnsi" w:eastAsiaTheme="minorEastAsia" w:hAnsiTheme="minorHAnsi" w:cstheme="minorBidi"/>
      <w:sz w:val="22"/>
      <w:szCs w:val="22"/>
      <w:lang w:val="es-ES_tradnl" w:eastAsia="en-US"/>
    </w:rPr>
  </w:style>
  <w:style w:type="paragraph" w:styleId="TDC4">
    <w:name w:val="toc 4"/>
    <w:basedOn w:val="Normal"/>
    <w:next w:val="Normal"/>
    <w:autoRedefine/>
    <w:uiPriority w:val="39"/>
    <w:semiHidden/>
    <w:unhideWhenUsed/>
    <w:rsid w:val="00E10A83"/>
    <w:pPr>
      <w:ind w:left="720"/>
    </w:pPr>
    <w:rPr>
      <w:rFonts w:asciiTheme="minorHAnsi" w:eastAsiaTheme="minorEastAsia" w:hAnsiTheme="minorHAnsi" w:cstheme="minorBidi"/>
      <w:sz w:val="20"/>
      <w:szCs w:val="20"/>
      <w:lang w:val="es-ES_tradnl" w:eastAsia="en-US"/>
    </w:rPr>
  </w:style>
  <w:style w:type="paragraph" w:styleId="TDC5">
    <w:name w:val="toc 5"/>
    <w:basedOn w:val="Normal"/>
    <w:next w:val="Normal"/>
    <w:autoRedefine/>
    <w:uiPriority w:val="39"/>
    <w:semiHidden/>
    <w:unhideWhenUsed/>
    <w:rsid w:val="00E10A83"/>
    <w:pPr>
      <w:ind w:left="960"/>
    </w:pPr>
    <w:rPr>
      <w:rFonts w:asciiTheme="minorHAnsi" w:eastAsiaTheme="minorEastAsia" w:hAnsiTheme="minorHAnsi" w:cstheme="minorBidi"/>
      <w:sz w:val="20"/>
      <w:szCs w:val="20"/>
      <w:lang w:val="es-ES_tradnl" w:eastAsia="en-US"/>
    </w:rPr>
  </w:style>
  <w:style w:type="paragraph" w:styleId="TDC6">
    <w:name w:val="toc 6"/>
    <w:basedOn w:val="Normal"/>
    <w:next w:val="Normal"/>
    <w:autoRedefine/>
    <w:uiPriority w:val="39"/>
    <w:semiHidden/>
    <w:unhideWhenUsed/>
    <w:rsid w:val="00E10A83"/>
    <w:pPr>
      <w:ind w:left="1200"/>
    </w:pPr>
    <w:rPr>
      <w:rFonts w:asciiTheme="minorHAnsi" w:eastAsiaTheme="minorEastAsia" w:hAnsiTheme="minorHAnsi" w:cstheme="minorBidi"/>
      <w:sz w:val="20"/>
      <w:szCs w:val="20"/>
      <w:lang w:val="es-ES_tradnl" w:eastAsia="en-US"/>
    </w:rPr>
  </w:style>
  <w:style w:type="paragraph" w:styleId="TDC7">
    <w:name w:val="toc 7"/>
    <w:basedOn w:val="Normal"/>
    <w:next w:val="Normal"/>
    <w:autoRedefine/>
    <w:uiPriority w:val="39"/>
    <w:semiHidden/>
    <w:unhideWhenUsed/>
    <w:rsid w:val="00E10A83"/>
    <w:pPr>
      <w:ind w:left="1440"/>
    </w:pPr>
    <w:rPr>
      <w:rFonts w:asciiTheme="minorHAnsi" w:eastAsiaTheme="minorEastAsia" w:hAnsiTheme="minorHAnsi" w:cstheme="minorBidi"/>
      <w:sz w:val="20"/>
      <w:szCs w:val="20"/>
      <w:lang w:val="es-ES_tradnl" w:eastAsia="en-US"/>
    </w:rPr>
  </w:style>
  <w:style w:type="paragraph" w:styleId="TDC8">
    <w:name w:val="toc 8"/>
    <w:basedOn w:val="Normal"/>
    <w:next w:val="Normal"/>
    <w:autoRedefine/>
    <w:uiPriority w:val="39"/>
    <w:semiHidden/>
    <w:unhideWhenUsed/>
    <w:rsid w:val="00E10A83"/>
    <w:pPr>
      <w:ind w:left="1680"/>
    </w:pPr>
    <w:rPr>
      <w:rFonts w:asciiTheme="minorHAnsi" w:eastAsiaTheme="minorEastAsia" w:hAnsiTheme="minorHAnsi" w:cstheme="minorBidi"/>
      <w:sz w:val="20"/>
      <w:szCs w:val="20"/>
      <w:lang w:val="es-ES_tradnl" w:eastAsia="en-US"/>
    </w:rPr>
  </w:style>
  <w:style w:type="paragraph" w:styleId="TDC9">
    <w:name w:val="toc 9"/>
    <w:basedOn w:val="Normal"/>
    <w:next w:val="Normal"/>
    <w:autoRedefine/>
    <w:uiPriority w:val="39"/>
    <w:semiHidden/>
    <w:unhideWhenUsed/>
    <w:rsid w:val="00E10A83"/>
    <w:pPr>
      <w:ind w:left="1920"/>
    </w:pPr>
    <w:rPr>
      <w:rFonts w:asciiTheme="minorHAnsi" w:eastAsiaTheme="minorEastAsia" w:hAnsiTheme="minorHAnsi" w:cstheme="minorBidi"/>
      <w:sz w:val="20"/>
      <w:szCs w:val="20"/>
      <w:lang w:val="es-ES_tradnl" w:eastAsia="en-US"/>
    </w:rPr>
  </w:style>
  <w:style w:type="paragraph" w:styleId="Textonotaalfinal">
    <w:name w:val="endnote text"/>
    <w:basedOn w:val="Normal"/>
    <w:link w:val="TextonotaalfinalCar"/>
    <w:uiPriority w:val="99"/>
    <w:unhideWhenUsed/>
    <w:rsid w:val="00E10A83"/>
    <w:rPr>
      <w:rFonts w:asciiTheme="minorHAnsi" w:eastAsiaTheme="minorEastAsia" w:hAnsiTheme="minorHAnsi" w:cstheme="minorBidi"/>
      <w:lang w:val="es-ES_tradnl" w:eastAsia="en-US"/>
    </w:rPr>
  </w:style>
  <w:style w:type="character" w:customStyle="1" w:styleId="TextonotaalfinalCar">
    <w:name w:val="Texto nota al final Car"/>
    <w:basedOn w:val="Fuentedeprrafopredeter"/>
    <w:link w:val="Textonotaalfinal"/>
    <w:uiPriority w:val="99"/>
    <w:rsid w:val="00E10A83"/>
  </w:style>
  <w:style w:type="character" w:styleId="Refdenotaalfinal">
    <w:name w:val="endnote reference"/>
    <w:basedOn w:val="Fuentedeprrafopredeter"/>
    <w:uiPriority w:val="99"/>
    <w:unhideWhenUsed/>
    <w:rsid w:val="00E10A83"/>
    <w:rPr>
      <w:vertAlign w:val="superscript"/>
    </w:rPr>
  </w:style>
  <w:style w:type="character" w:styleId="Nmerodelnea">
    <w:name w:val="line number"/>
    <w:basedOn w:val="Fuentedeprrafopredeter"/>
    <w:uiPriority w:val="99"/>
    <w:semiHidden/>
    <w:unhideWhenUsed/>
    <w:rsid w:val="003A5FBD"/>
  </w:style>
  <w:style w:type="character" w:customStyle="1" w:styleId="jlqj4b">
    <w:name w:val="jlqj4b"/>
    <w:basedOn w:val="Fuentedeprrafopredeter"/>
    <w:rsid w:val="00AF36D9"/>
  </w:style>
  <w:style w:type="character" w:customStyle="1" w:styleId="editionmeta">
    <w:name w:val="_editionmeta"/>
    <w:basedOn w:val="Fuentedeprrafopredeter"/>
    <w:rsid w:val="00BE232F"/>
  </w:style>
  <w:style w:type="paragraph" w:styleId="Textoindependiente">
    <w:name w:val="Body Text"/>
    <w:basedOn w:val="Normal"/>
    <w:link w:val="TextoindependienteCar"/>
    <w:uiPriority w:val="1"/>
    <w:qFormat/>
    <w:rsid w:val="006030E3"/>
    <w:pPr>
      <w:widowControl w:val="0"/>
      <w:autoSpaceDE w:val="0"/>
      <w:autoSpaceDN w:val="0"/>
    </w:pPr>
    <w:rPr>
      <w:lang w:val="en-US" w:eastAsia="en-US"/>
    </w:rPr>
  </w:style>
  <w:style w:type="character" w:customStyle="1" w:styleId="TextoindependienteCar">
    <w:name w:val="Texto independiente Car"/>
    <w:basedOn w:val="Fuentedeprrafopredeter"/>
    <w:link w:val="Textoindependiente"/>
    <w:uiPriority w:val="1"/>
    <w:rsid w:val="006030E3"/>
    <w:rPr>
      <w:rFonts w:ascii="Times New Roman" w:eastAsia="Times New Roman" w:hAnsi="Times New Roman" w:cs="Times New Roman"/>
      <w:lang w:val="en-US"/>
    </w:rPr>
  </w:style>
  <w:style w:type="paragraph" w:styleId="NormalWeb">
    <w:name w:val="Normal (Web)"/>
    <w:basedOn w:val="Normal"/>
    <w:uiPriority w:val="99"/>
    <w:unhideWhenUsed/>
    <w:rsid w:val="00B94485"/>
    <w:pPr>
      <w:spacing w:before="100" w:beforeAutospacing="1" w:after="100" w:afterAutospacing="1"/>
    </w:pPr>
  </w:style>
  <w:style w:type="character" w:styleId="Mencinsinresolver">
    <w:name w:val="Unresolved Mention"/>
    <w:basedOn w:val="Fuentedeprrafopredeter"/>
    <w:uiPriority w:val="99"/>
    <w:semiHidden/>
    <w:unhideWhenUsed/>
    <w:rsid w:val="002E2797"/>
    <w:rPr>
      <w:color w:val="605E5C"/>
      <w:shd w:val="clear" w:color="auto" w:fill="E1DFDD"/>
    </w:rPr>
  </w:style>
  <w:style w:type="character" w:customStyle="1" w:styleId="group-doi">
    <w:name w:val="group-doi"/>
    <w:basedOn w:val="Fuentedeprrafopredeter"/>
    <w:rsid w:val="004376B0"/>
  </w:style>
  <w:style w:type="character" w:customStyle="1" w:styleId="article-link-citation">
    <w:name w:val="article-link-citation"/>
    <w:basedOn w:val="Fuentedeprrafopredeter"/>
    <w:rsid w:val="009711E8"/>
  </w:style>
  <w:style w:type="character" w:customStyle="1" w:styleId="value">
    <w:name w:val="value"/>
    <w:basedOn w:val="Fuentedeprrafopredeter"/>
    <w:rsid w:val="00332EC6"/>
  </w:style>
  <w:style w:type="character" w:customStyle="1" w:styleId="singlehighlightclass">
    <w:name w:val="single_highlight_class"/>
    <w:basedOn w:val="Fuentedeprrafopredeter"/>
    <w:rsid w:val="006E05F7"/>
  </w:style>
  <w:style w:type="paragraph" w:styleId="Revisin">
    <w:name w:val="Revision"/>
    <w:hidden/>
    <w:uiPriority w:val="99"/>
    <w:semiHidden/>
    <w:rsid w:val="00D874DC"/>
    <w:rPr>
      <w:rFonts w:ascii="Times New Roman" w:eastAsia="Times New Roman" w:hAnsi="Times New Roman" w:cs="Times New Roman"/>
      <w:lang w:val="es-AR" w:eastAsia="es-MX"/>
    </w:rPr>
  </w:style>
  <w:style w:type="table" w:styleId="Tablanormal2">
    <w:name w:val="Plain Table 2"/>
    <w:basedOn w:val="Tablanormal"/>
    <w:uiPriority w:val="99"/>
    <w:rsid w:val="00CC19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475">
      <w:bodyDiv w:val="1"/>
      <w:marLeft w:val="0"/>
      <w:marRight w:val="0"/>
      <w:marTop w:val="0"/>
      <w:marBottom w:val="0"/>
      <w:divBdr>
        <w:top w:val="none" w:sz="0" w:space="0" w:color="auto"/>
        <w:left w:val="none" w:sz="0" w:space="0" w:color="auto"/>
        <w:bottom w:val="none" w:sz="0" w:space="0" w:color="auto"/>
        <w:right w:val="none" w:sz="0" w:space="0" w:color="auto"/>
      </w:divBdr>
    </w:div>
    <w:div w:id="96872950">
      <w:bodyDiv w:val="1"/>
      <w:marLeft w:val="0"/>
      <w:marRight w:val="0"/>
      <w:marTop w:val="0"/>
      <w:marBottom w:val="0"/>
      <w:divBdr>
        <w:top w:val="none" w:sz="0" w:space="0" w:color="auto"/>
        <w:left w:val="none" w:sz="0" w:space="0" w:color="auto"/>
        <w:bottom w:val="none" w:sz="0" w:space="0" w:color="auto"/>
        <w:right w:val="none" w:sz="0" w:space="0" w:color="auto"/>
      </w:divBdr>
    </w:div>
    <w:div w:id="114375799">
      <w:bodyDiv w:val="1"/>
      <w:marLeft w:val="0"/>
      <w:marRight w:val="0"/>
      <w:marTop w:val="0"/>
      <w:marBottom w:val="0"/>
      <w:divBdr>
        <w:top w:val="none" w:sz="0" w:space="0" w:color="auto"/>
        <w:left w:val="none" w:sz="0" w:space="0" w:color="auto"/>
        <w:bottom w:val="none" w:sz="0" w:space="0" w:color="auto"/>
        <w:right w:val="none" w:sz="0" w:space="0" w:color="auto"/>
      </w:divBdr>
    </w:div>
    <w:div w:id="186913864">
      <w:bodyDiv w:val="1"/>
      <w:marLeft w:val="0"/>
      <w:marRight w:val="0"/>
      <w:marTop w:val="0"/>
      <w:marBottom w:val="0"/>
      <w:divBdr>
        <w:top w:val="none" w:sz="0" w:space="0" w:color="auto"/>
        <w:left w:val="none" w:sz="0" w:space="0" w:color="auto"/>
        <w:bottom w:val="none" w:sz="0" w:space="0" w:color="auto"/>
        <w:right w:val="none" w:sz="0" w:space="0" w:color="auto"/>
      </w:divBdr>
      <w:divsChild>
        <w:div w:id="319046077">
          <w:marLeft w:val="0"/>
          <w:marRight w:val="0"/>
          <w:marTop w:val="0"/>
          <w:marBottom w:val="0"/>
          <w:divBdr>
            <w:top w:val="none" w:sz="0" w:space="0" w:color="auto"/>
            <w:left w:val="none" w:sz="0" w:space="0" w:color="auto"/>
            <w:bottom w:val="none" w:sz="0" w:space="0" w:color="auto"/>
            <w:right w:val="none" w:sz="0" w:space="0" w:color="auto"/>
          </w:divBdr>
          <w:divsChild>
            <w:div w:id="998650190">
              <w:marLeft w:val="0"/>
              <w:marRight w:val="0"/>
              <w:marTop w:val="0"/>
              <w:marBottom w:val="0"/>
              <w:divBdr>
                <w:top w:val="none" w:sz="0" w:space="0" w:color="auto"/>
                <w:left w:val="none" w:sz="0" w:space="0" w:color="auto"/>
                <w:bottom w:val="none" w:sz="0" w:space="0" w:color="auto"/>
                <w:right w:val="none" w:sz="0" w:space="0" w:color="auto"/>
              </w:divBdr>
              <w:divsChild>
                <w:div w:id="11358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4259">
      <w:bodyDiv w:val="1"/>
      <w:marLeft w:val="0"/>
      <w:marRight w:val="0"/>
      <w:marTop w:val="0"/>
      <w:marBottom w:val="0"/>
      <w:divBdr>
        <w:top w:val="none" w:sz="0" w:space="0" w:color="auto"/>
        <w:left w:val="none" w:sz="0" w:space="0" w:color="auto"/>
        <w:bottom w:val="none" w:sz="0" w:space="0" w:color="auto"/>
        <w:right w:val="none" w:sz="0" w:space="0" w:color="auto"/>
      </w:divBdr>
      <w:divsChild>
        <w:div w:id="247203681">
          <w:marLeft w:val="0"/>
          <w:marRight w:val="0"/>
          <w:marTop w:val="0"/>
          <w:marBottom w:val="0"/>
          <w:divBdr>
            <w:top w:val="none" w:sz="0" w:space="0" w:color="auto"/>
            <w:left w:val="none" w:sz="0" w:space="0" w:color="auto"/>
            <w:bottom w:val="none" w:sz="0" w:space="0" w:color="auto"/>
            <w:right w:val="none" w:sz="0" w:space="0" w:color="auto"/>
          </w:divBdr>
          <w:divsChild>
            <w:div w:id="684131082">
              <w:marLeft w:val="0"/>
              <w:marRight w:val="0"/>
              <w:marTop w:val="0"/>
              <w:marBottom w:val="0"/>
              <w:divBdr>
                <w:top w:val="none" w:sz="0" w:space="0" w:color="auto"/>
                <w:left w:val="none" w:sz="0" w:space="0" w:color="auto"/>
                <w:bottom w:val="none" w:sz="0" w:space="0" w:color="auto"/>
                <w:right w:val="none" w:sz="0" w:space="0" w:color="auto"/>
              </w:divBdr>
              <w:divsChild>
                <w:div w:id="98330859">
                  <w:marLeft w:val="0"/>
                  <w:marRight w:val="0"/>
                  <w:marTop w:val="0"/>
                  <w:marBottom w:val="0"/>
                  <w:divBdr>
                    <w:top w:val="none" w:sz="0" w:space="0" w:color="auto"/>
                    <w:left w:val="none" w:sz="0" w:space="0" w:color="auto"/>
                    <w:bottom w:val="none" w:sz="0" w:space="0" w:color="auto"/>
                    <w:right w:val="none" w:sz="0" w:space="0" w:color="auto"/>
                  </w:divBdr>
                  <w:divsChild>
                    <w:div w:id="18477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8790">
      <w:bodyDiv w:val="1"/>
      <w:marLeft w:val="0"/>
      <w:marRight w:val="0"/>
      <w:marTop w:val="0"/>
      <w:marBottom w:val="0"/>
      <w:divBdr>
        <w:top w:val="none" w:sz="0" w:space="0" w:color="auto"/>
        <w:left w:val="none" w:sz="0" w:space="0" w:color="auto"/>
        <w:bottom w:val="none" w:sz="0" w:space="0" w:color="auto"/>
        <w:right w:val="none" w:sz="0" w:space="0" w:color="auto"/>
      </w:divBdr>
    </w:div>
    <w:div w:id="247428126">
      <w:bodyDiv w:val="1"/>
      <w:marLeft w:val="0"/>
      <w:marRight w:val="0"/>
      <w:marTop w:val="0"/>
      <w:marBottom w:val="0"/>
      <w:divBdr>
        <w:top w:val="none" w:sz="0" w:space="0" w:color="auto"/>
        <w:left w:val="none" w:sz="0" w:space="0" w:color="auto"/>
        <w:bottom w:val="none" w:sz="0" w:space="0" w:color="auto"/>
        <w:right w:val="none" w:sz="0" w:space="0" w:color="auto"/>
      </w:divBdr>
    </w:div>
    <w:div w:id="264270739">
      <w:bodyDiv w:val="1"/>
      <w:marLeft w:val="0"/>
      <w:marRight w:val="0"/>
      <w:marTop w:val="0"/>
      <w:marBottom w:val="0"/>
      <w:divBdr>
        <w:top w:val="none" w:sz="0" w:space="0" w:color="auto"/>
        <w:left w:val="none" w:sz="0" w:space="0" w:color="auto"/>
        <w:bottom w:val="none" w:sz="0" w:space="0" w:color="auto"/>
        <w:right w:val="none" w:sz="0" w:space="0" w:color="auto"/>
      </w:divBdr>
    </w:div>
    <w:div w:id="294337958">
      <w:bodyDiv w:val="1"/>
      <w:marLeft w:val="0"/>
      <w:marRight w:val="0"/>
      <w:marTop w:val="0"/>
      <w:marBottom w:val="0"/>
      <w:divBdr>
        <w:top w:val="none" w:sz="0" w:space="0" w:color="auto"/>
        <w:left w:val="none" w:sz="0" w:space="0" w:color="auto"/>
        <w:bottom w:val="none" w:sz="0" w:space="0" w:color="auto"/>
        <w:right w:val="none" w:sz="0" w:space="0" w:color="auto"/>
      </w:divBdr>
      <w:divsChild>
        <w:div w:id="820929160">
          <w:marLeft w:val="0"/>
          <w:marRight w:val="0"/>
          <w:marTop w:val="0"/>
          <w:marBottom w:val="0"/>
          <w:divBdr>
            <w:top w:val="none" w:sz="0" w:space="0" w:color="auto"/>
            <w:left w:val="none" w:sz="0" w:space="0" w:color="auto"/>
            <w:bottom w:val="none" w:sz="0" w:space="0" w:color="auto"/>
            <w:right w:val="none" w:sz="0" w:space="0" w:color="auto"/>
          </w:divBdr>
          <w:divsChild>
            <w:div w:id="1254511096">
              <w:marLeft w:val="0"/>
              <w:marRight w:val="0"/>
              <w:marTop w:val="0"/>
              <w:marBottom w:val="0"/>
              <w:divBdr>
                <w:top w:val="none" w:sz="0" w:space="0" w:color="auto"/>
                <w:left w:val="none" w:sz="0" w:space="0" w:color="auto"/>
                <w:bottom w:val="none" w:sz="0" w:space="0" w:color="auto"/>
                <w:right w:val="none" w:sz="0" w:space="0" w:color="auto"/>
              </w:divBdr>
              <w:divsChild>
                <w:div w:id="15993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1338">
      <w:bodyDiv w:val="1"/>
      <w:marLeft w:val="0"/>
      <w:marRight w:val="0"/>
      <w:marTop w:val="0"/>
      <w:marBottom w:val="0"/>
      <w:divBdr>
        <w:top w:val="none" w:sz="0" w:space="0" w:color="auto"/>
        <w:left w:val="none" w:sz="0" w:space="0" w:color="auto"/>
        <w:bottom w:val="none" w:sz="0" w:space="0" w:color="auto"/>
        <w:right w:val="none" w:sz="0" w:space="0" w:color="auto"/>
      </w:divBdr>
    </w:div>
    <w:div w:id="325211103">
      <w:bodyDiv w:val="1"/>
      <w:marLeft w:val="0"/>
      <w:marRight w:val="0"/>
      <w:marTop w:val="0"/>
      <w:marBottom w:val="0"/>
      <w:divBdr>
        <w:top w:val="none" w:sz="0" w:space="0" w:color="auto"/>
        <w:left w:val="none" w:sz="0" w:space="0" w:color="auto"/>
        <w:bottom w:val="none" w:sz="0" w:space="0" w:color="auto"/>
        <w:right w:val="none" w:sz="0" w:space="0" w:color="auto"/>
      </w:divBdr>
    </w:div>
    <w:div w:id="326055129">
      <w:bodyDiv w:val="1"/>
      <w:marLeft w:val="0"/>
      <w:marRight w:val="0"/>
      <w:marTop w:val="0"/>
      <w:marBottom w:val="0"/>
      <w:divBdr>
        <w:top w:val="none" w:sz="0" w:space="0" w:color="auto"/>
        <w:left w:val="none" w:sz="0" w:space="0" w:color="auto"/>
        <w:bottom w:val="none" w:sz="0" w:space="0" w:color="auto"/>
        <w:right w:val="none" w:sz="0" w:space="0" w:color="auto"/>
      </w:divBdr>
      <w:divsChild>
        <w:div w:id="1790582169">
          <w:marLeft w:val="0"/>
          <w:marRight w:val="0"/>
          <w:marTop w:val="0"/>
          <w:marBottom w:val="0"/>
          <w:divBdr>
            <w:top w:val="none" w:sz="0" w:space="0" w:color="auto"/>
            <w:left w:val="none" w:sz="0" w:space="0" w:color="auto"/>
            <w:bottom w:val="none" w:sz="0" w:space="0" w:color="auto"/>
            <w:right w:val="none" w:sz="0" w:space="0" w:color="auto"/>
          </w:divBdr>
          <w:divsChild>
            <w:div w:id="484862532">
              <w:marLeft w:val="0"/>
              <w:marRight w:val="0"/>
              <w:marTop w:val="0"/>
              <w:marBottom w:val="0"/>
              <w:divBdr>
                <w:top w:val="none" w:sz="0" w:space="0" w:color="auto"/>
                <w:left w:val="none" w:sz="0" w:space="0" w:color="auto"/>
                <w:bottom w:val="none" w:sz="0" w:space="0" w:color="auto"/>
                <w:right w:val="none" w:sz="0" w:space="0" w:color="auto"/>
              </w:divBdr>
              <w:divsChild>
                <w:div w:id="11152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0653">
      <w:bodyDiv w:val="1"/>
      <w:marLeft w:val="0"/>
      <w:marRight w:val="0"/>
      <w:marTop w:val="0"/>
      <w:marBottom w:val="0"/>
      <w:divBdr>
        <w:top w:val="none" w:sz="0" w:space="0" w:color="auto"/>
        <w:left w:val="none" w:sz="0" w:space="0" w:color="auto"/>
        <w:bottom w:val="none" w:sz="0" w:space="0" w:color="auto"/>
        <w:right w:val="none" w:sz="0" w:space="0" w:color="auto"/>
      </w:divBdr>
    </w:div>
    <w:div w:id="345837912">
      <w:bodyDiv w:val="1"/>
      <w:marLeft w:val="0"/>
      <w:marRight w:val="0"/>
      <w:marTop w:val="0"/>
      <w:marBottom w:val="0"/>
      <w:divBdr>
        <w:top w:val="none" w:sz="0" w:space="0" w:color="auto"/>
        <w:left w:val="none" w:sz="0" w:space="0" w:color="auto"/>
        <w:bottom w:val="none" w:sz="0" w:space="0" w:color="auto"/>
        <w:right w:val="none" w:sz="0" w:space="0" w:color="auto"/>
      </w:divBdr>
      <w:divsChild>
        <w:div w:id="552355402">
          <w:marLeft w:val="0"/>
          <w:marRight w:val="0"/>
          <w:marTop w:val="0"/>
          <w:marBottom w:val="0"/>
          <w:divBdr>
            <w:top w:val="none" w:sz="0" w:space="0" w:color="auto"/>
            <w:left w:val="none" w:sz="0" w:space="0" w:color="auto"/>
            <w:bottom w:val="none" w:sz="0" w:space="0" w:color="auto"/>
            <w:right w:val="none" w:sz="0" w:space="0" w:color="auto"/>
          </w:divBdr>
          <w:divsChild>
            <w:div w:id="321198506">
              <w:marLeft w:val="0"/>
              <w:marRight w:val="0"/>
              <w:marTop w:val="0"/>
              <w:marBottom w:val="0"/>
              <w:divBdr>
                <w:top w:val="none" w:sz="0" w:space="0" w:color="auto"/>
                <w:left w:val="none" w:sz="0" w:space="0" w:color="auto"/>
                <w:bottom w:val="none" w:sz="0" w:space="0" w:color="auto"/>
                <w:right w:val="none" w:sz="0" w:space="0" w:color="auto"/>
              </w:divBdr>
              <w:divsChild>
                <w:div w:id="167722356">
                  <w:marLeft w:val="0"/>
                  <w:marRight w:val="0"/>
                  <w:marTop w:val="0"/>
                  <w:marBottom w:val="0"/>
                  <w:divBdr>
                    <w:top w:val="none" w:sz="0" w:space="0" w:color="auto"/>
                    <w:left w:val="none" w:sz="0" w:space="0" w:color="auto"/>
                    <w:bottom w:val="none" w:sz="0" w:space="0" w:color="auto"/>
                    <w:right w:val="none" w:sz="0" w:space="0" w:color="auto"/>
                  </w:divBdr>
                  <w:divsChild>
                    <w:div w:id="19668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0704">
      <w:bodyDiv w:val="1"/>
      <w:marLeft w:val="0"/>
      <w:marRight w:val="0"/>
      <w:marTop w:val="0"/>
      <w:marBottom w:val="0"/>
      <w:divBdr>
        <w:top w:val="none" w:sz="0" w:space="0" w:color="auto"/>
        <w:left w:val="none" w:sz="0" w:space="0" w:color="auto"/>
        <w:bottom w:val="none" w:sz="0" w:space="0" w:color="auto"/>
        <w:right w:val="none" w:sz="0" w:space="0" w:color="auto"/>
      </w:divBdr>
      <w:divsChild>
        <w:div w:id="1809013764">
          <w:marLeft w:val="0"/>
          <w:marRight w:val="0"/>
          <w:marTop w:val="0"/>
          <w:marBottom w:val="0"/>
          <w:divBdr>
            <w:top w:val="none" w:sz="0" w:space="0" w:color="auto"/>
            <w:left w:val="none" w:sz="0" w:space="0" w:color="auto"/>
            <w:bottom w:val="none" w:sz="0" w:space="0" w:color="auto"/>
            <w:right w:val="none" w:sz="0" w:space="0" w:color="auto"/>
          </w:divBdr>
          <w:divsChild>
            <w:div w:id="1436555208">
              <w:marLeft w:val="0"/>
              <w:marRight w:val="0"/>
              <w:marTop w:val="0"/>
              <w:marBottom w:val="0"/>
              <w:divBdr>
                <w:top w:val="none" w:sz="0" w:space="0" w:color="auto"/>
                <w:left w:val="none" w:sz="0" w:space="0" w:color="auto"/>
                <w:bottom w:val="none" w:sz="0" w:space="0" w:color="auto"/>
                <w:right w:val="none" w:sz="0" w:space="0" w:color="auto"/>
              </w:divBdr>
              <w:divsChild>
                <w:div w:id="16164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09078">
      <w:bodyDiv w:val="1"/>
      <w:marLeft w:val="0"/>
      <w:marRight w:val="0"/>
      <w:marTop w:val="0"/>
      <w:marBottom w:val="0"/>
      <w:divBdr>
        <w:top w:val="none" w:sz="0" w:space="0" w:color="auto"/>
        <w:left w:val="none" w:sz="0" w:space="0" w:color="auto"/>
        <w:bottom w:val="none" w:sz="0" w:space="0" w:color="auto"/>
        <w:right w:val="none" w:sz="0" w:space="0" w:color="auto"/>
      </w:divBdr>
    </w:div>
    <w:div w:id="451245972">
      <w:bodyDiv w:val="1"/>
      <w:marLeft w:val="0"/>
      <w:marRight w:val="0"/>
      <w:marTop w:val="0"/>
      <w:marBottom w:val="0"/>
      <w:divBdr>
        <w:top w:val="none" w:sz="0" w:space="0" w:color="auto"/>
        <w:left w:val="none" w:sz="0" w:space="0" w:color="auto"/>
        <w:bottom w:val="none" w:sz="0" w:space="0" w:color="auto"/>
        <w:right w:val="none" w:sz="0" w:space="0" w:color="auto"/>
      </w:divBdr>
    </w:div>
    <w:div w:id="619916791">
      <w:bodyDiv w:val="1"/>
      <w:marLeft w:val="0"/>
      <w:marRight w:val="0"/>
      <w:marTop w:val="0"/>
      <w:marBottom w:val="0"/>
      <w:divBdr>
        <w:top w:val="none" w:sz="0" w:space="0" w:color="auto"/>
        <w:left w:val="none" w:sz="0" w:space="0" w:color="auto"/>
        <w:bottom w:val="none" w:sz="0" w:space="0" w:color="auto"/>
        <w:right w:val="none" w:sz="0" w:space="0" w:color="auto"/>
      </w:divBdr>
      <w:divsChild>
        <w:div w:id="132720480">
          <w:marLeft w:val="0"/>
          <w:marRight w:val="0"/>
          <w:marTop w:val="0"/>
          <w:marBottom w:val="0"/>
          <w:divBdr>
            <w:top w:val="none" w:sz="0" w:space="0" w:color="auto"/>
            <w:left w:val="none" w:sz="0" w:space="0" w:color="auto"/>
            <w:bottom w:val="none" w:sz="0" w:space="0" w:color="auto"/>
            <w:right w:val="none" w:sz="0" w:space="0" w:color="auto"/>
          </w:divBdr>
          <w:divsChild>
            <w:div w:id="160388496">
              <w:marLeft w:val="0"/>
              <w:marRight w:val="0"/>
              <w:marTop w:val="0"/>
              <w:marBottom w:val="0"/>
              <w:divBdr>
                <w:top w:val="none" w:sz="0" w:space="0" w:color="auto"/>
                <w:left w:val="none" w:sz="0" w:space="0" w:color="auto"/>
                <w:bottom w:val="none" w:sz="0" w:space="0" w:color="auto"/>
                <w:right w:val="none" w:sz="0" w:space="0" w:color="auto"/>
              </w:divBdr>
              <w:divsChild>
                <w:div w:id="1205798289">
                  <w:marLeft w:val="0"/>
                  <w:marRight w:val="0"/>
                  <w:marTop w:val="0"/>
                  <w:marBottom w:val="0"/>
                  <w:divBdr>
                    <w:top w:val="none" w:sz="0" w:space="0" w:color="auto"/>
                    <w:left w:val="none" w:sz="0" w:space="0" w:color="auto"/>
                    <w:bottom w:val="none" w:sz="0" w:space="0" w:color="auto"/>
                    <w:right w:val="none" w:sz="0" w:space="0" w:color="auto"/>
                  </w:divBdr>
                  <w:divsChild>
                    <w:div w:id="15692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656244">
      <w:bodyDiv w:val="1"/>
      <w:marLeft w:val="0"/>
      <w:marRight w:val="0"/>
      <w:marTop w:val="0"/>
      <w:marBottom w:val="0"/>
      <w:divBdr>
        <w:top w:val="none" w:sz="0" w:space="0" w:color="auto"/>
        <w:left w:val="none" w:sz="0" w:space="0" w:color="auto"/>
        <w:bottom w:val="none" w:sz="0" w:space="0" w:color="auto"/>
        <w:right w:val="none" w:sz="0" w:space="0" w:color="auto"/>
      </w:divBdr>
    </w:div>
    <w:div w:id="850989830">
      <w:bodyDiv w:val="1"/>
      <w:marLeft w:val="0"/>
      <w:marRight w:val="0"/>
      <w:marTop w:val="0"/>
      <w:marBottom w:val="0"/>
      <w:divBdr>
        <w:top w:val="none" w:sz="0" w:space="0" w:color="auto"/>
        <w:left w:val="none" w:sz="0" w:space="0" w:color="auto"/>
        <w:bottom w:val="none" w:sz="0" w:space="0" w:color="auto"/>
        <w:right w:val="none" w:sz="0" w:space="0" w:color="auto"/>
      </w:divBdr>
      <w:divsChild>
        <w:div w:id="1041825873">
          <w:marLeft w:val="0"/>
          <w:marRight w:val="0"/>
          <w:marTop w:val="0"/>
          <w:marBottom w:val="0"/>
          <w:divBdr>
            <w:top w:val="none" w:sz="0" w:space="0" w:color="auto"/>
            <w:left w:val="none" w:sz="0" w:space="0" w:color="auto"/>
            <w:bottom w:val="none" w:sz="0" w:space="0" w:color="auto"/>
            <w:right w:val="none" w:sz="0" w:space="0" w:color="auto"/>
          </w:divBdr>
          <w:divsChild>
            <w:div w:id="1506674960">
              <w:marLeft w:val="0"/>
              <w:marRight w:val="0"/>
              <w:marTop w:val="0"/>
              <w:marBottom w:val="0"/>
              <w:divBdr>
                <w:top w:val="none" w:sz="0" w:space="0" w:color="auto"/>
                <w:left w:val="none" w:sz="0" w:space="0" w:color="auto"/>
                <w:bottom w:val="none" w:sz="0" w:space="0" w:color="auto"/>
                <w:right w:val="none" w:sz="0" w:space="0" w:color="auto"/>
              </w:divBdr>
              <w:divsChild>
                <w:div w:id="1603688069">
                  <w:marLeft w:val="0"/>
                  <w:marRight w:val="0"/>
                  <w:marTop w:val="0"/>
                  <w:marBottom w:val="0"/>
                  <w:divBdr>
                    <w:top w:val="none" w:sz="0" w:space="0" w:color="auto"/>
                    <w:left w:val="none" w:sz="0" w:space="0" w:color="auto"/>
                    <w:bottom w:val="none" w:sz="0" w:space="0" w:color="auto"/>
                    <w:right w:val="none" w:sz="0" w:space="0" w:color="auto"/>
                  </w:divBdr>
                  <w:divsChild>
                    <w:div w:id="868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39272">
      <w:bodyDiv w:val="1"/>
      <w:marLeft w:val="0"/>
      <w:marRight w:val="0"/>
      <w:marTop w:val="0"/>
      <w:marBottom w:val="0"/>
      <w:divBdr>
        <w:top w:val="none" w:sz="0" w:space="0" w:color="auto"/>
        <w:left w:val="none" w:sz="0" w:space="0" w:color="auto"/>
        <w:bottom w:val="none" w:sz="0" w:space="0" w:color="auto"/>
        <w:right w:val="none" w:sz="0" w:space="0" w:color="auto"/>
      </w:divBdr>
    </w:div>
    <w:div w:id="883714558">
      <w:bodyDiv w:val="1"/>
      <w:marLeft w:val="0"/>
      <w:marRight w:val="0"/>
      <w:marTop w:val="0"/>
      <w:marBottom w:val="0"/>
      <w:divBdr>
        <w:top w:val="none" w:sz="0" w:space="0" w:color="auto"/>
        <w:left w:val="none" w:sz="0" w:space="0" w:color="auto"/>
        <w:bottom w:val="none" w:sz="0" w:space="0" w:color="auto"/>
        <w:right w:val="none" w:sz="0" w:space="0" w:color="auto"/>
      </w:divBdr>
    </w:div>
    <w:div w:id="924148049">
      <w:bodyDiv w:val="1"/>
      <w:marLeft w:val="0"/>
      <w:marRight w:val="0"/>
      <w:marTop w:val="0"/>
      <w:marBottom w:val="0"/>
      <w:divBdr>
        <w:top w:val="none" w:sz="0" w:space="0" w:color="auto"/>
        <w:left w:val="none" w:sz="0" w:space="0" w:color="auto"/>
        <w:bottom w:val="none" w:sz="0" w:space="0" w:color="auto"/>
        <w:right w:val="none" w:sz="0" w:space="0" w:color="auto"/>
      </w:divBdr>
    </w:div>
    <w:div w:id="956638357">
      <w:bodyDiv w:val="1"/>
      <w:marLeft w:val="0"/>
      <w:marRight w:val="0"/>
      <w:marTop w:val="0"/>
      <w:marBottom w:val="0"/>
      <w:divBdr>
        <w:top w:val="none" w:sz="0" w:space="0" w:color="auto"/>
        <w:left w:val="none" w:sz="0" w:space="0" w:color="auto"/>
        <w:bottom w:val="none" w:sz="0" w:space="0" w:color="auto"/>
        <w:right w:val="none" w:sz="0" w:space="0" w:color="auto"/>
      </w:divBdr>
      <w:divsChild>
        <w:div w:id="332075010">
          <w:marLeft w:val="0"/>
          <w:marRight w:val="0"/>
          <w:marTop w:val="0"/>
          <w:marBottom w:val="0"/>
          <w:divBdr>
            <w:top w:val="none" w:sz="0" w:space="0" w:color="auto"/>
            <w:left w:val="none" w:sz="0" w:space="0" w:color="auto"/>
            <w:bottom w:val="none" w:sz="0" w:space="0" w:color="auto"/>
            <w:right w:val="none" w:sz="0" w:space="0" w:color="auto"/>
          </w:divBdr>
          <w:divsChild>
            <w:div w:id="1212961168">
              <w:marLeft w:val="0"/>
              <w:marRight w:val="0"/>
              <w:marTop w:val="0"/>
              <w:marBottom w:val="0"/>
              <w:divBdr>
                <w:top w:val="none" w:sz="0" w:space="0" w:color="auto"/>
                <w:left w:val="none" w:sz="0" w:space="0" w:color="auto"/>
                <w:bottom w:val="none" w:sz="0" w:space="0" w:color="auto"/>
                <w:right w:val="none" w:sz="0" w:space="0" w:color="auto"/>
              </w:divBdr>
              <w:divsChild>
                <w:div w:id="16986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546">
      <w:bodyDiv w:val="1"/>
      <w:marLeft w:val="0"/>
      <w:marRight w:val="0"/>
      <w:marTop w:val="0"/>
      <w:marBottom w:val="0"/>
      <w:divBdr>
        <w:top w:val="none" w:sz="0" w:space="0" w:color="auto"/>
        <w:left w:val="none" w:sz="0" w:space="0" w:color="auto"/>
        <w:bottom w:val="none" w:sz="0" w:space="0" w:color="auto"/>
        <w:right w:val="none" w:sz="0" w:space="0" w:color="auto"/>
      </w:divBdr>
      <w:divsChild>
        <w:div w:id="1163814244">
          <w:marLeft w:val="0"/>
          <w:marRight w:val="0"/>
          <w:marTop w:val="0"/>
          <w:marBottom w:val="0"/>
          <w:divBdr>
            <w:top w:val="none" w:sz="0" w:space="0" w:color="auto"/>
            <w:left w:val="none" w:sz="0" w:space="0" w:color="auto"/>
            <w:bottom w:val="none" w:sz="0" w:space="0" w:color="auto"/>
            <w:right w:val="none" w:sz="0" w:space="0" w:color="auto"/>
          </w:divBdr>
          <w:divsChild>
            <w:div w:id="1620911332">
              <w:marLeft w:val="0"/>
              <w:marRight w:val="0"/>
              <w:marTop w:val="0"/>
              <w:marBottom w:val="0"/>
              <w:divBdr>
                <w:top w:val="none" w:sz="0" w:space="0" w:color="auto"/>
                <w:left w:val="none" w:sz="0" w:space="0" w:color="auto"/>
                <w:bottom w:val="none" w:sz="0" w:space="0" w:color="auto"/>
                <w:right w:val="none" w:sz="0" w:space="0" w:color="auto"/>
              </w:divBdr>
              <w:divsChild>
                <w:div w:id="1427193711">
                  <w:marLeft w:val="0"/>
                  <w:marRight w:val="0"/>
                  <w:marTop w:val="0"/>
                  <w:marBottom w:val="0"/>
                  <w:divBdr>
                    <w:top w:val="none" w:sz="0" w:space="0" w:color="auto"/>
                    <w:left w:val="none" w:sz="0" w:space="0" w:color="auto"/>
                    <w:bottom w:val="none" w:sz="0" w:space="0" w:color="auto"/>
                    <w:right w:val="none" w:sz="0" w:space="0" w:color="auto"/>
                  </w:divBdr>
                  <w:divsChild>
                    <w:div w:id="346566149">
                      <w:marLeft w:val="0"/>
                      <w:marRight w:val="0"/>
                      <w:marTop w:val="0"/>
                      <w:marBottom w:val="0"/>
                      <w:divBdr>
                        <w:top w:val="none" w:sz="0" w:space="0" w:color="auto"/>
                        <w:left w:val="none" w:sz="0" w:space="0" w:color="auto"/>
                        <w:bottom w:val="none" w:sz="0" w:space="0" w:color="auto"/>
                        <w:right w:val="none" w:sz="0" w:space="0" w:color="auto"/>
                      </w:divBdr>
                    </w:div>
                    <w:div w:id="434177267">
                      <w:marLeft w:val="0"/>
                      <w:marRight w:val="0"/>
                      <w:marTop w:val="0"/>
                      <w:marBottom w:val="0"/>
                      <w:divBdr>
                        <w:top w:val="none" w:sz="0" w:space="0" w:color="auto"/>
                        <w:left w:val="none" w:sz="0" w:space="0" w:color="auto"/>
                        <w:bottom w:val="none" w:sz="0" w:space="0" w:color="auto"/>
                        <w:right w:val="none" w:sz="0" w:space="0" w:color="auto"/>
                      </w:divBdr>
                    </w:div>
                  </w:divsChild>
                </w:div>
                <w:div w:id="255335228">
                  <w:marLeft w:val="0"/>
                  <w:marRight w:val="0"/>
                  <w:marTop w:val="0"/>
                  <w:marBottom w:val="0"/>
                  <w:divBdr>
                    <w:top w:val="none" w:sz="0" w:space="0" w:color="auto"/>
                    <w:left w:val="none" w:sz="0" w:space="0" w:color="auto"/>
                    <w:bottom w:val="none" w:sz="0" w:space="0" w:color="auto"/>
                    <w:right w:val="none" w:sz="0" w:space="0" w:color="auto"/>
                  </w:divBdr>
                  <w:divsChild>
                    <w:div w:id="490756228">
                      <w:marLeft w:val="0"/>
                      <w:marRight w:val="0"/>
                      <w:marTop w:val="0"/>
                      <w:marBottom w:val="0"/>
                      <w:divBdr>
                        <w:top w:val="none" w:sz="0" w:space="0" w:color="auto"/>
                        <w:left w:val="none" w:sz="0" w:space="0" w:color="auto"/>
                        <w:bottom w:val="none" w:sz="0" w:space="0" w:color="auto"/>
                        <w:right w:val="none" w:sz="0" w:space="0" w:color="auto"/>
                      </w:divBdr>
                    </w:div>
                    <w:div w:id="1668098905">
                      <w:marLeft w:val="0"/>
                      <w:marRight w:val="0"/>
                      <w:marTop w:val="0"/>
                      <w:marBottom w:val="0"/>
                      <w:divBdr>
                        <w:top w:val="none" w:sz="0" w:space="0" w:color="auto"/>
                        <w:left w:val="none" w:sz="0" w:space="0" w:color="auto"/>
                        <w:bottom w:val="none" w:sz="0" w:space="0" w:color="auto"/>
                        <w:right w:val="none" w:sz="0" w:space="0" w:color="auto"/>
                      </w:divBdr>
                    </w:div>
                    <w:div w:id="401030204">
                      <w:marLeft w:val="0"/>
                      <w:marRight w:val="0"/>
                      <w:marTop w:val="0"/>
                      <w:marBottom w:val="0"/>
                      <w:divBdr>
                        <w:top w:val="none" w:sz="0" w:space="0" w:color="auto"/>
                        <w:left w:val="none" w:sz="0" w:space="0" w:color="auto"/>
                        <w:bottom w:val="none" w:sz="0" w:space="0" w:color="auto"/>
                        <w:right w:val="none" w:sz="0" w:space="0" w:color="auto"/>
                      </w:divBdr>
                    </w:div>
                    <w:div w:id="16180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0797">
      <w:bodyDiv w:val="1"/>
      <w:marLeft w:val="0"/>
      <w:marRight w:val="0"/>
      <w:marTop w:val="0"/>
      <w:marBottom w:val="0"/>
      <w:divBdr>
        <w:top w:val="none" w:sz="0" w:space="0" w:color="auto"/>
        <w:left w:val="none" w:sz="0" w:space="0" w:color="auto"/>
        <w:bottom w:val="none" w:sz="0" w:space="0" w:color="auto"/>
        <w:right w:val="none" w:sz="0" w:space="0" w:color="auto"/>
      </w:divBdr>
      <w:divsChild>
        <w:div w:id="2088189454">
          <w:marLeft w:val="0"/>
          <w:marRight w:val="0"/>
          <w:marTop w:val="0"/>
          <w:marBottom w:val="0"/>
          <w:divBdr>
            <w:top w:val="none" w:sz="0" w:space="0" w:color="auto"/>
            <w:left w:val="none" w:sz="0" w:space="0" w:color="auto"/>
            <w:bottom w:val="none" w:sz="0" w:space="0" w:color="auto"/>
            <w:right w:val="none" w:sz="0" w:space="0" w:color="auto"/>
          </w:divBdr>
          <w:divsChild>
            <w:div w:id="1909195065">
              <w:marLeft w:val="0"/>
              <w:marRight w:val="0"/>
              <w:marTop w:val="0"/>
              <w:marBottom w:val="0"/>
              <w:divBdr>
                <w:top w:val="none" w:sz="0" w:space="0" w:color="auto"/>
                <w:left w:val="none" w:sz="0" w:space="0" w:color="auto"/>
                <w:bottom w:val="none" w:sz="0" w:space="0" w:color="auto"/>
                <w:right w:val="none" w:sz="0" w:space="0" w:color="auto"/>
              </w:divBdr>
              <w:divsChild>
                <w:div w:id="2017614117">
                  <w:marLeft w:val="0"/>
                  <w:marRight w:val="0"/>
                  <w:marTop w:val="0"/>
                  <w:marBottom w:val="0"/>
                  <w:divBdr>
                    <w:top w:val="none" w:sz="0" w:space="0" w:color="auto"/>
                    <w:left w:val="none" w:sz="0" w:space="0" w:color="auto"/>
                    <w:bottom w:val="none" w:sz="0" w:space="0" w:color="auto"/>
                    <w:right w:val="none" w:sz="0" w:space="0" w:color="auto"/>
                  </w:divBdr>
                  <w:divsChild>
                    <w:div w:id="12638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01798">
      <w:bodyDiv w:val="1"/>
      <w:marLeft w:val="0"/>
      <w:marRight w:val="0"/>
      <w:marTop w:val="0"/>
      <w:marBottom w:val="0"/>
      <w:divBdr>
        <w:top w:val="none" w:sz="0" w:space="0" w:color="auto"/>
        <w:left w:val="none" w:sz="0" w:space="0" w:color="auto"/>
        <w:bottom w:val="none" w:sz="0" w:space="0" w:color="auto"/>
        <w:right w:val="none" w:sz="0" w:space="0" w:color="auto"/>
      </w:divBdr>
    </w:div>
    <w:div w:id="1193765387">
      <w:bodyDiv w:val="1"/>
      <w:marLeft w:val="0"/>
      <w:marRight w:val="0"/>
      <w:marTop w:val="0"/>
      <w:marBottom w:val="0"/>
      <w:divBdr>
        <w:top w:val="none" w:sz="0" w:space="0" w:color="auto"/>
        <w:left w:val="none" w:sz="0" w:space="0" w:color="auto"/>
        <w:bottom w:val="none" w:sz="0" w:space="0" w:color="auto"/>
        <w:right w:val="none" w:sz="0" w:space="0" w:color="auto"/>
      </w:divBdr>
    </w:div>
    <w:div w:id="1303316876">
      <w:bodyDiv w:val="1"/>
      <w:marLeft w:val="0"/>
      <w:marRight w:val="0"/>
      <w:marTop w:val="0"/>
      <w:marBottom w:val="0"/>
      <w:divBdr>
        <w:top w:val="none" w:sz="0" w:space="0" w:color="auto"/>
        <w:left w:val="none" w:sz="0" w:space="0" w:color="auto"/>
        <w:bottom w:val="none" w:sz="0" w:space="0" w:color="auto"/>
        <w:right w:val="none" w:sz="0" w:space="0" w:color="auto"/>
      </w:divBdr>
      <w:divsChild>
        <w:div w:id="1162355743">
          <w:marLeft w:val="0"/>
          <w:marRight w:val="0"/>
          <w:marTop w:val="0"/>
          <w:marBottom w:val="0"/>
          <w:divBdr>
            <w:top w:val="none" w:sz="0" w:space="0" w:color="auto"/>
            <w:left w:val="none" w:sz="0" w:space="0" w:color="auto"/>
            <w:bottom w:val="none" w:sz="0" w:space="0" w:color="auto"/>
            <w:right w:val="none" w:sz="0" w:space="0" w:color="auto"/>
          </w:divBdr>
          <w:divsChild>
            <w:div w:id="1332179114">
              <w:marLeft w:val="0"/>
              <w:marRight w:val="0"/>
              <w:marTop w:val="0"/>
              <w:marBottom w:val="0"/>
              <w:divBdr>
                <w:top w:val="none" w:sz="0" w:space="0" w:color="auto"/>
                <w:left w:val="none" w:sz="0" w:space="0" w:color="auto"/>
                <w:bottom w:val="none" w:sz="0" w:space="0" w:color="auto"/>
                <w:right w:val="none" w:sz="0" w:space="0" w:color="auto"/>
              </w:divBdr>
              <w:divsChild>
                <w:div w:id="296643577">
                  <w:marLeft w:val="0"/>
                  <w:marRight w:val="0"/>
                  <w:marTop w:val="0"/>
                  <w:marBottom w:val="0"/>
                  <w:divBdr>
                    <w:top w:val="none" w:sz="0" w:space="0" w:color="auto"/>
                    <w:left w:val="none" w:sz="0" w:space="0" w:color="auto"/>
                    <w:bottom w:val="none" w:sz="0" w:space="0" w:color="auto"/>
                    <w:right w:val="none" w:sz="0" w:space="0" w:color="auto"/>
                  </w:divBdr>
                  <w:divsChild>
                    <w:div w:id="6600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73513">
      <w:bodyDiv w:val="1"/>
      <w:marLeft w:val="0"/>
      <w:marRight w:val="0"/>
      <w:marTop w:val="0"/>
      <w:marBottom w:val="0"/>
      <w:divBdr>
        <w:top w:val="none" w:sz="0" w:space="0" w:color="auto"/>
        <w:left w:val="none" w:sz="0" w:space="0" w:color="auto"/>
        <w:bottom w:val="none" w:sz="0" w:space="0" w:color="auto"/>
        <w:right w:val="none" w:sz="0" w:space="0" w:color="auto"/>
      </w:divBdr>
      <w:divsChild>
        <w:div w:id="764959462">
          <w:marLeft w:val="0"/>
          <w:marRight w:val="0"/>
          <w:marTop w:val="0"/>
          <w:marBottom w:val="0"/>
          <w:divBdr>
            <w:top w:val="none" w:sz="0" w:space="0" w:color="auto"/>
            <w:left w:val="none" w:sz="0" w:space="0" w:color="auto"/>
            <w:bottom w:val="none" w:sz="0" w:space="0" w:color="auto"/>
            <w:right w:val="none" w:sz="0" w:space="0" w:color="auto"/>
          </w:divBdr>
          <w:divsChild>
            <w:div w:id="108091956">
              <w:marLeft w:val="0"/>
              <w:marRight w:val="0"/>
              <w:marTop w:val="0"/>
              <w:marBottom w:val="0"/>
              <w:divBdr>
                <w:top w:val="none" w:sz="0" w:space="0" w:color="auto"/>
                <w:left w:val="none" w:sz="0" w:space="0" w:color="auto"/>
                <w:bottom w:val="none" w:sz="0" w:space="0" w:color="auto"/>
                <w:right w:val="none" w:sz="0" w:space="0" w:color="auto"/>
              </w:divBdr>
              <w:divsChild>
                <w:div w:id="5116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82021">
      <w:bodyDiv w:val="1"/>
      <w:marLeft w:val="0"/>
      <w:marRight w:val="0"/>
      <w:marTop w:val="0"/>
      <w:marBottom w:val="0"/>
      <w:divBdr>
        <w:top w:val="none" w:sz="0" w:space="0" w:color="auto"/>
        <w:left w:val="none" w:sz="0" w:space="0" w:color="auto"/>
        <w:bottom w:val="none" w:sz="0" w:space="0" w:color="auto"/>
        <w:right w:val="none" w:sz="0" w:space="0" w:color="auto"/>
      </w:divBdr>
      <w:divsChild>
        <w:div w:id="1727336207">
          <w:marLeft w:val="0"/>
          <w:marRight w:val="0"/>
          <w:marTop w:val="0"/>
          <w:marBottom w:val="0"/>
          <w:divBdr>
            <w:top w:val="none" w:sz="0" w:space="0" w:color="auto"/>
            <w:left w:val="none" w:sz="0" w:space="0" w:color="auto"/>
            <w:bottom w:val="none" w:sz="0" w:space="0" w:color="auto"/>
            <w:right w:val="none" w:sz="0" w:space="0" w:color="auto"/>
          </w:divBdr>
          <w:divsChild>
            <w:div w:id="141585475">
              <w:marLeft w:val="0"/>
              <w:marRight w:val="0"/>
              <w:marTop w:val="0"/>
              <w:marBottom w:val="0"/>
              <w:divBdr>
                <w:top w:val="none" w:sz="0" w:space="0" w:color="auto"/>
                <w:left w:val="none" w:sz="0" w:space="0" w:color="auto"/>
                <w:bottom w:val="none" w:sz="0" w:space="0" w:color="auto"/>
                <w:right w:val="none" w:sz="0" w:space="0" w:color="auto"/>
              </w:divBdr>
              <w:divsChild>
                <w:div w:id="1483229536">
                  <w:marLeft w:val="0"/>
                  <w:marRight w:val="0"/>
                  <w:marTop w:val="0"/>
                  <w:marBottom w:val="0"/>
                  <w:divBdr>
                    <w:top w:val="none" w:sz="0" w:space="0" w:color="auto"/>
                    <w:left w:val="none" w:sz="0" w:space="0" w:color="auto"/>
                    <w:bottom w:val="none" w:sz="0" w:space="0" w:color="auto"/>
                    <w:right w:val="none" w:sz="0" w:space="0" w:color="auto"/>
                  </w:divBdr>
                  <w:divsChild>
                    <w:div w:id="11722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7788">
      <w:bodyDiv w:val="1"/>
      <w:marLeft w:val="0"/>
      <w:marRight w:val="0"/>
      <w:marTop w:val="0"/>
      <w:marBottom w:val="0"/>
      <w:divBdr>
        <w:top w:val="none" w:sz="0" w:space="0" w:color="auto"/>
        <w:left w:val="none" w:sz="0" w:space="0" w:color="auto"/>
        <w:bottom w:val="none" w:sz="0" w:space="0" w:color="auto"/>
        <w:right w:val="none" w:sz="0" w:space="0" w:color="auto"/>
      </w:divBdr>
      <w:divsChild>
        <w:div w:id="241186698">
          <w:marLeft w:val="0"/>
          <w:marRight w:val="0"/>
          <w:marTop w:val="0"/>
          <w:marBottom w:val="0"/>
          <w:divBdr>
            <w:top w:val="none" w:sz="0" w:space="0" w:color="auto"/>
            <w:left w:val="none" w:sz="0" w:space="0" w:color="auto"/>
            <w:bottom w:val="none" w:sz="0" w:space="0" w:color="auto"/>
            <w:right w:val="none" w:sz="0" w:space="0" w:color="auto"/>
          </w:divBdr>
          <w:divsChild>
            <w:div w:id="1068768215">
              <w:marLeft w:val="0"/>
              <w:marRight w:val="0"/>
              <w:marTop w:val="0"/>
              <w:marBottom w:val="0"/>
              <w:divBdr>
                <w:top w:val="none" w:sz="0" w:space="0" w:color="auto"/>
                <w:left w:val="none" w:sz="0" w:space="0" w:color="auto"/>
                <w:bottom w:val="none" w:sz="0" w:space="0" w:color="auto"/>
                <w:right w:val="none" w:sz="0" w:space="0" w:color="auto"/>
              </w:divBdr>
              <w:divsChild>
                <w:div w:id="1657683487">
                  <w:marLeft w:val="0"/>
                  <w:marRight w:val="0"/>
                  <w:marTop w:val="0"/>
                  <w:marBottom w:val="0"/>
                  <w:divBdr>
                    <w:top w:val="none" w:sz="0" w:space="0" w:color="auto"/>
                    <w:left w:val="none" w:sz="0" w:space="0" w:color="auto"/>
                    <w:bottom w:val="none" w:sz="0" w:space="0" w:color="auto"/>
                    <w:right w:val="none" w:sz="0" w:space="0" w:color="auto"/>
                  </w:divBdr>
                  <w:divsChild>
                    <w:div w:id="6016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33046">
      <w:bodyDiv w:val="1"/>
      <w:marLeft w:val="0"/>
      <w:marRight w:val="0"/>
      <w:marTop w:val="0"/>
      <w:marBottom w:val="0"/>
      <w:divBdr>
        <w:top w:val="none" w:sz="0" w:space="0" w:color="auto"/>
        <w:left w:val="none" w:sz="0" w:space="0" w:color="auto"/>
        <w:bottom w:val="none" w:sz="0" w:space="0" w:color="auto"/>
        <w:right w:val="none" w:sz="0" w:space="0" w:color="auto"/>
      </w:divBdr>
    </w:div>
    <w:div w:id="1468351462">
      <w:bodyDiv w:val="1"/>
      <w:marLeft w:val="0"/>
      <w:marRight w:val="0"/>
      <w:marTop w:val="0"/>
      <w:marBottom w:val="0"/>
      <w:divBdr>
        <w:top w:val="none" w:sz="0" w:space="0" w:color="auto"/>
        <w:left w:val="none" w:sz="0" w:space="0" w:color="auto"/>
        <w:bottom w:val="none" w:sz="0" w:space="0" w:color="auto"/>
        <w:right w:val="none" w:sz="0" w:space="0" w:color="auto"/>
      </w:divBdr>
    </w:div>
    <w:div w:id="1516307120">
      <w:bodyDiv w:val="1"/>
      <w:marLeft w:val="0"/>
      <w:marRight w:val="0"/>
      <w:marTop w:val="0"/>
      <w:marBottom w:val="0"/>
      <w:divBdr>
        <w:top w:val="none" w:sz="0" w:space="0" w:color="auto"/>
        <w:left w:val="none" w:sz="0" w:space="0" w:color="auto"/>
        <w:bottom w:val="none" w:sz="0" w:space="0" w:color="auto"/>
        <w:right w:val="none" w:sz="0" w:space="0" w:color="auto"/>
      </w:divBdr>
    </w:div>
    <w:div w:id="1572815239">
      <w:bodyDiv w:val="1"/>
      <w:marLeft w:val="0"/>
      <w:marRight w:val="0"/>
      <w:marTop w:val="0"/>
      <w:marBottom w:val="0"/>
      <w:divBdr>
        <w:top w:val="none" w:sz="0" w:space="0" w:color="auto"/>
        <w:left w:val="none" w:sz="0" w:space="0" w:color="auto"/>
        <w:bottom w:val="none" w:sz="0" w:space="0" w:color="auto"/>
        <w:right w:val="none" w:sz="0" w:space="0" w:color="auto"/>
      </w:divBdr>
      <w:divsChild>
        <w:div w:id="850753076">
          <w:marLeft w:val="0"/>
          <w:marRight w:val="0"/>
          <w:marTop w:val="0"/>
          <w:marBottom w:val="0"/>
          <w:divBdr>
            <w:top w:val="none" w:sz="0" w:space="0" w:color="auto"/>
            <w:left w:val="none" w:sz="0" w:space="0" w:color="auto"/>
            <w:bottom w:val="none" w:sz="0" w:space="0" w:color="auto"/>
            <w:right w:val="none" w:sz="0" w:space="0" w:color="auto"/>
          </w:divBdr>
          <w:divsChild>
            <w:div w:id="345595308">
              <w:marLeft w:val="0"/>
              <w:marRight w:val="0"/>
              <w:marTop w:val="0"/>
              <w:marBottom w:val="0"/>
              <w:divBdr>
                <w:top w:val="none" w:sz="0" w:space="0" w:color="auto"/>
                <w:left w:val="none" w:sz="0" w:space="0" w:color="auto"/>
                <w:bottom w:val="none" w:sz="0" w:space="0" w:color="auto"/>
                <w:right w:val="none" w:sz="0" w:space="0" w:color="auto"/>
              </w:divBdr>
              <w:divsChild>
                <w:div w:id="1003358332">
                  <w:marLeft w:val="0"/>
                  <w:marRight w:val="0"/>
                  <w:marTop w:val="0"/>
                  <w:marBottom w:val="0"/>
                  <w:divBdr>
                    <w:top w:val="none" w:sz="0" w:space="0" w:color="auto"/>
                    <w:left w:val="none" w:sz="0" w:space="0" w:color="auto"/>
                    <w:bottom w:val="none" w:sz="0" w:space="0" w:color="auto"/>
                    <w:right w:val="none" w:sz="0" w:space="0" w:color="auto"/>
                  </w:divBdr>
                  <w:divsChild>
                    <w:div w:id="20620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4288">
      <w:bodyDiv w:val="1"/>
      <w:marLeft w:val="0"/>
      <w:marRight w:val="0"/>
      <w:marTop w:val="0"/>
      <w:marBottom w:val="0"/>
      <w:divBdr>
        <w:top w:val="none" w:sz="0" w:space="0" w:color="auto"/>
        <w:left w:val="none" w:sz="0" w:space="0" w:color="auto"/>
        <w:bottom w:val="none" w:sz="0" w:space="0" w:color="auto"/>
        <w:right w:val="none" w:sz="0" w:space="0" w:color="auto"/>
      </w:divBdr>
    </w:div>
    <w:div w:id="1589196191">
      <w:bodyDiv w:val="1"/>
      <w:marLeft w:val="0"/>
      <w:marRight w:val="0"/>
      <w:marTop w:val="0"/>
      <w:marBottom w:val="0"/>
      <w:divBdr>
        <w:top w:val="none" w:sz="0" w:space="0" w:color="auto"/>
        <w:left w:val="none" w:sz="0" w:space="0" w:color="auto"/>
        <w:bottom w:val="none" w:sz="0" w:space="0" w:color="auto"/>
        <w:right w:val="none" w:sz="0" w:space="0" w:color="auto"/>
      </w:divBdr>
      <w:divsChild>
        <w:div w:id="1105424975">
          <w:marLeft w:val="0"/>
          <w:marRight w:val="0"/>
          <w:marTop w:val="0"/>
          <w:marBottom w:val="0"/>
          <w:divBdr>
            <w:top w:val="none" w:sz="0" w:space="0" w:color="auto"/>
            <w:left w:val="none" w:sz="0" w:space="0" w:color="auto"/>
            <w:bottom w:val="none" w:sz="0" w:space="0" w:color="auto"/>
            <w:right w:val="none" w:sz="0" w:space="0" w:color="auto"/>
          </w:divBdr>
          <w:divsChild>
            <w:div w:id="1029572927">
              <w:marLeft w:val="0"/>
              <w:marRight w:val="0"/>
              <w:marTop w:val="0"/>
              <w:marBottom w:val="0"/>
              <w:divBdr>
                <w:top w:val="none" w:sz="0" w:space="0" w:color="auto"/>
                <w:left w:val="none" w:sz="0" w:space="0" w:color="auto"/>
                <w:bottom w:val="none" w:sz="0" w:space="0" w:color="auto"/>
                <w:right w:val="none" w:sz="0" w:space="0" w:color="auto"/>
              </w:divBdr>
              <w:divsChild>
                <w:div w:id="1737976741">
                  <w:marLeft w:val="0"/>
                  <w:marRight w:val="0"/>
                  <w:marTop w:val="0"/>
                  <w:marBottom w:val="0"/>
                  <w:divBdr>
                    <w:top w:val="none" w:sz="0" w:space="0" w:color="auto"/>
                    <w:left w:val="none" w:sz="0" w:space="0" w:color="auto"/>
                    <w:bottom w:val="none" w:sz="0" w:space="0" w:color="auto"/>
                    <w:right w:val="none" w:sz="0" w:space="0" w:color="auto"/>
                  </w:divBdr>
                  <w:divsChild>
                    <w:div w:id="1811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3647">
      <w:bodyDiv w:val="1"/>
      <w:marLeft w:val="0"/>
      <w:marRight w:val="0"/>
      <w:marTop w:val="0"/>
      <w:marBottom w:val="0"/>
      <w:divBdr>
        <w:top w:val="none" w:sz="0" w:space="0" w:color="auto"/>
        <w:left w:val="none" w:sz="0" w:space="0" w:color="auto"/>
        <w:bottom w:val="none" w:sz="0" w:space="0" w:color="auto"/>
        <w:right w:val="none" w:sz="0" w:space="0" w:color="auto"/>
      </w:divBdr>
    </w:div>
    <w:div w:id="1633439096">
      <w:bodyDiv w:val="1"/>
      <w:marLeft w:val="0"/>
      <w:marRight w:val="0"/>
      <w:marTop w:val="0"/>
      <w:marBottom w:val="0"/>
      <w:divBdr>
        <w:top w:val="none" w:sz="0" w:space="0" w:color="auto"/>
        <w:left w:val="none" w:sz="0" w:space="0" w:color="auto"/>
        <w:bottom w:val="none" w:sz="0" w:space="0" w:color="auto"/>
        <w:right w:val="none" w:sz="0" w:space="0" w:color="auto"/>
      </w:divBdr>
      <w:divsChild>
        <w:div w:id="1945529804">
          <w:marLeft w:val="0"/>
          <w:marRight w:val="0"/>
          <w:marTop w:val="0"/>
          <w:marBottom w:val="0"/>
          <w:divBdr>
            <w:top w:val="none" w:sz="0" w:space="0" w:color="auto"/>
            <w:left w:val="none" w:sz="0" w:space="0" w:color="auto"/>
            <w:bottom w:val="none" w:sz="0" w:space="0" w:color="auto"/>
            <w:right w:val="none" w:sz="0" w:space="0" w:color="auto"/>
          </w:divBdr>
          <w:divsChild>
            <w:div w:id="1870754360">
              <w:marLeft w:val="0"/>
              <w:marRight w:val="0"/>
              <w:marTop w:val="0"/>
              <w:marBottom w:val="0"/>
              <w:divBdr>
                <w:top w:val="none" w:sz="0" w:space="0" w:color="auto"/>
                <w:left w:val="none" w:sz="0" w:space="0" w:color="auto"/>
                <w:bottom w:val="none" w:sz="0" w:space="0" w:color="auto"/>
                <w:right w:val="none" w:sz="0" w:space="0" w:color="auto"/>
              </w:divBdr>
              <w:divsChild>
                <w:div w:id="637344198">
                  <w:marLeft w:val="0"/>
                  <w:marRight w:val="0"/>
                  <w:marTop w:val="0"/>
                  <w:marBottom w:val="0"/>
                  <w:divBdr>
                    <w:top w:val="none" w:sz="0" w:space="0" w:color="auto"/>
                    <w:left w:val="none" w:sz="0" w:space="0" w:color="auto"/>
                    <w:bottom w:val="none" w:sz="0" w:space="0" w:color="auto"/>
                    <w:right w:val="none" w:sz="0" w:space="0" w:color="auto"/>
                  </w:divBdr>
                  <w:divsChild>
                    <w:div w:id="1520463445">
                      <w:marLeft w:val="0"/>
                      <w:marRight w:val="0"/>
                      <w:marTop w:val="0"/>
                      <w:marBottom w:val="0"/>
                      <w:divBdr>
                        <w:top w:val="none" w:sz="0" w:space="0" w:color="auto"/>
                        <w:left w:val="none" w:sz="0" w:space="0" w:color="auto"/>
                        <w:bottom w:val="none" w:sz="0" w:space="0" w:color="auto"/>
                        <w:right w:val="none" w:sz="0" w:space="0" w:color="auto"/>
                      </w:divBdr>
                    </w:div>
                    <w:div w:id="1525095413">
                      <w:marLeft w:val="0"/>
                      <w:marRight w:val="0"/>
                      <w:marTop w:val="0"/>
                      <w:marBottom w:val="0"/>
                      <w:divBdr>
                        <w:top w:val="none" w:sz="0" w:space="0" w:color="auto"/>
                        <w:left w:val="none" w:sz="0" w:space="0" w:color="auto"/>
                        <w:bottom w:val="none" w:sz="0" w:space="0" w:color="auto"/>
                        <w:right w:val="none" w:sz="0" w:space="0" w:color="auto"/>
                      </w:divBdr>
                    </w:div>
                  </w:divsChild>
                </w:div>
                <w:div w:id="265578906">
                  <w:marLeft w:val="0"/>
                  <w:marRight w:val="0"/>
                  <w:marTop w:val="0"/>
                  <w:marBottom w:val="0"/>
                  <w:divBdr>
                    <w:top w:val="none" w:sz="0" w:space="0" w:color="auto"/>
                    <w:left w:val="none" w:sz="0" w:space="0" w:color="auto"/>
                    <w:bottom w:val="none" w:sz="0" w:space="0" w:color="auto"/>
                    <w:right w:val="none" w:sz="0" w:space="0" w:color="auto"/>
                  </w:divBdr>
                  <w:divsChild>
                    <w:div w:id="1507473742">
                      <w:marLeft w:val="0"/>
                      <w:marRight w:val="0"/>
                      <w:marTop w:val="0"/>
                      <w:marBottom w:val="0"/>
                      <w:divBdr>
                        <w:top w:val="none" w:sz="0" w:space="0" w:color="auto"/>
                        <w:left w:val="none" w:sz="0" w:space="0" w:color="auto"/>
                        <w:bottom w:val="none" w:sz="0" w:space="0" w:color="auto"/>
                        <w:right w:val="none" w:sz="0" w:space="0" w:color="auto"/>
                      </w:divBdr>
                    </w:div>
                    <w:div w:id="1866213694">
                      <w:marLeft w:val="0"/>
                      <w:marRight w:val="0"/>
                      <w:marTop w:val="0"/>
                      <w:marBottom w:val="0"/>
                      <w:divBdr>
                        <w:top w:val="none" w:sz="0" w:space="0" w:color="auto"/>
                        <w:left w:val="none" w:sz="0" w:space="0" w:color="auto"/>
                        <w:bottom w:val="none" w:sz="0" w:space="0" w:color="auto"/>
                        <w:right w:val="none" w:sz="0" w:space="0" w:color="auto"/>
                      </w:divBdr>
                    </w:div>
                    <w:div w:id="1296839181">
                      <w:marLeft w:val="0"/>
                      <w:marRight w:val="0"/>
                      <w:marTop w:val="0"/>
                      <w:marBottom w:val="0"/>
                      <w:divBdr>
                        <w:top w:val="none" w:sz="0" w:space="0" w:color="auto"/>
                        <w:left w:val="none" w:sz="0" w:space="0" w:color="auto"/>
                        <w:bottom w:val="none" w:sz="0" w:space="0" w:color="auto"/>
                        <w:right w:val="none" w:sz="0" w:space="0" w:color="auto"/>
                      </w:divBdr>
                    </w:div>
                    <w:div w:id="9145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4107">
      <w:bodyDiv w:val="1"/>
      <w:marLeft w:val="0"/>
      <w:marRight w:val="0"/>
      <w:marTop w:val="0"/>
      <w:marBottom w:val="0"/>
      <w:divBdr>
        <w:top w:val="none" w:sz="0" w:space="0" w:color="auto"/>
        <w:left w:val="none" w:sz="0" w:space="0" w:color="auto"/>
        <w:bottom w:val="none" w:sz="0" w:space="0" w:color="auto"/>
        <w:right w:val="none" w:sz="0" w:space="0" w:color="auto"/>
      </w:divBdr>
    </w:div>
    <w:div w:id="1718433291">
      <w:bodyDiv w:val="1"/>
      <w:marLeft w:val="0"/>
      <w:marRight w:val="0"/>
      <w:marTop w:val="0"/>
      <w:marBottom w:val="0"/>
      <w:divBdr>
        <w:top w:val="none" w:sz="0" w:space="0" w:color="auto"/>
        <w:left w:val="none" w:sz="0" w:space="0" w:color="auto"/>
        <w:bottom w:val="none" w:sz="0" w:space="0" w:color="auto"/>
        <w:right w:val="none" w:sz="0" w:space="0" w:color="auto"/>
      </w:divBdr>
      <w:divsChild>
        <w:div w:id="1417020923">
          <w:marLeft w:val="0"/>
          <w:marRight w:val="0"/>
          <w:marTop w:val="0"/>
          <w:marBottom w:val="0"/>
          <w:divBdr>
            <w:top w:val="none" w:sz="0" w:space="0" w:color="auto"/>
            <w:left w:val="none" w:sz="0" w:space="0" w:color="auto"/>
            <w:bottom w:val="none" w:sz="0" w:space="0" w:color="auto"/>
            <w:right w:val="none" w:sz="0" w:space="0" w:color="auto"/>
          </w:divBdr>
        </w:div>
      </w:divsChild>
    </w:div>
    <w:div w:id="1840464609">
      <w:bodyDiv w:val="1"/>
      <w:marLeft w:val="0"/>
      <w:marRight w:val="0"/>
      <w:marTop w:val="0"/>
      <w:marBottom w:val="0"/>
      <w:divBdr>
        <w:top w:val="none" w:sz="0" w:space="0" w:color="auto"/>
        <w:left w:val="none" w:sz="0" w:space="0" w:color="auto"/>
        <w:bottom w:val="none" w:sz="0" w:space="0" w:color="auto"/>
        <w:right w:val="none" w:sz="0" w:space="0" w:color="auto"/>
      </w:divBdr>
    </w:div>
    <w:div w:id="1923946238">
      <w:bodyDiv w:val="1"/>
      <w:marLeft w:val="0"/>
      <w:marRight w:val="0"/>
      <w:marTop w:val="0"/>
      <w:marBottom w:val="0"/>
      <w:divBdr>
        <w:top w:val="none" w:sz="0" w:space="0" w:color="auto"/>
        <w:left w:val="none" w:sz="0" w:space="0" w:color="auto"/>
        <w:bottom w:val="none" w:sz="0" w:space="0" w:color="auto"/>
        <w:right w:val="none" w:sz="0" w:space="0" w:color="auto"/>
      </w:divBdr>
      <w:divsChild>
        <w:div w:id="1557080243">
          <w:marLeft w:val="0"/>
          <w:marRight w:val="0"/>
          <w:marTop w:val="0"/>
          <w:marBottom w:val="0"/>
          <w:divBdr>
            <w:top w:val="none" w:sz="0" w:space="0" w:color="auto"/>
            <w:left w:val="none" w:sz="0" w:space="0" w:color="auto"/>
            <w:bottom w:val="none" w:sz="0" w:space="0" w:color="auto"/>
            <w:right w:val="none" w:sz="0" w:space="0" w:color="auto"/>
          </w:divBdr>
          <w:divsChild>
            <w:div w:id="1908806046">
              <w:marLeft w:val="0"/>
              <w:marRight w:val="0"/>
              <w:marTop w:val="0"/>
              <w:marBottom w:val="0"/>
              <w:divBdr>
                <w:top w:val="none" w:sz="0" w:space="0" w:color="auto"/>
                <w:left w:val="none" w:sz="0" w:space="0" w:color="auto"/>
                <w:bottom w:val="none" w:sz="0" w:space="0" w:color="auto"/>
                <w:right w:val="none" w:sz="0" w:space="0" w:color="auto"/>
              </w:divBdr>
              <w:divsChild>
                <w:div w:id="2049406834">
                  <w:marLeft w:val="0"/>
                  <w:marRight w:val="0"/>
                  <w:marTop w:val="0"/>
                  <w:marBottom w:val="0"/>
                  <w:divBdr>
                    <w:top w:val="none" w:sz="0" w:space="0" w:color="auto"/>
                    <w:left w:val="none" w:sz="0" w:space="0" w:color="auto"/>
                    <w:bottom w:val="none" w:sz="0" w:space="0" w:color="auto"/>
                    <w:right w:val="none" w:sz="0" w:space="0" w:color="auto"/>
                  </w:divBdr>
                  <w:divsChild>
                    <w:div w:id="9782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911">
      <w:bodyDiv w:val="1"/>
      <w:marLeft w:val="0"/>
      <w:marRight w:val="0"/>
      <w:marTop w:val="0"/>
      <w:marBottom w:val="0"/>
      <w:divBdr>
        <w:top w:val="none" w:sz="0" w:space="0" w:color="auto"/>
        <w:left w:val="none" w:sz="0" w:space="0" w:color="auto"/>
        <w:bottom w:val="none" w:sz="0" w:space="0" w:color="auto"/>
        <w:right w:val="none" w:sz="0" w:space="0" w:color="auto"/>
      </w:divBdr>
      <w:divsChild>
        <w:div w:id="979922661">
          <w:marLeft w:val="0"/>
          <w:marRight w:val="0"/>
          <w:marTop w:val="0"/>
          <w:marBottom w:val="0"/>
          <w:divBdr>
            <w:top w:val="none" w:sz="0" w:space="0" w:color="auto"/>
            <w:left w:val="none" w:sz="0" w:space="0" w:color="auto"/>
            <w:bottom w:val="none" w:sz="0" w:space="0" w:color="auto"/>
            <w:right w:val="none" w:sz="0" w:space="0" w:color="auto"/>
          </w:divBdr>
          <w:divsChild>
            <w:div w:id="872688284">
              <w:marLeft w:val="0"/>
              <w:marRight w:val="0"/>
              <w:marTop w:val="0"/>
              <w:marBottom w:val="0"/>
              <w:divBdr>
                <w:top w:val="none" w:sz="0" w:space="0" w:color="auto"/>
                <w:left w:val="none" w:sz="0" w:space="0" w:color="auto"/>
                <w:bottom w:val="none" w:sz="0" w:space="0" w:color="auto"/>
                <w:right w:val="none" w:sz="0" w:space="0" w:color="auto"/>
              </w:divBdr>
              <w:divsChild>
                <w:div w:id="41298151">
                  <w:marLeft w:val="0"/>
                  <w:marRight w:val="0"/>
                  <w:marTop w:val="0"/>
                  <w:marBottom w:val="0"/>
                  <w:divBdr>
                    <w:top w:val="none" w:sz="0" w:space="0" w:color="auto"/>
                    <w:left w:val="none" w:sz="0" w:space="0" w:color="auto"/>
                    <w:bottom w:val="none" w:sz="0" w:space="0" w:color="auto"/>
                    <w:right w:val="none" w:sz="0" w:space="0" w:color="auto"/>
                  </w:divBdr>
                  <w:divsChild>
                    <w:div w:id="6150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79619">
      <w:bodyDiv w:val="1"/>
      <w:marLeft w:val="0"/>
      <w:marRight w:val="0"/>
      <w:marTop w:val="0"/>
      <w:marBottom w:val="0"/>
      <w:divBdr>
        <w:top w:val="none" w:sz="0" w:space="0" w:color="auto"/>
        <w:left w:val="none" w:sz="0" w:space="0" w:color="auto"/>
        <w:bottom w:val="none" w:sz="0" w:space="0" w:color="auto"/>
        <w:right w:val="none" w:sz="0" w:space="0" w:color="auto"/>
      </w:divBdr>
    </w:div>
    <w:div w:id="2121532842">
      <w:bodyDiv w:val="1"/>
      <w:marLeft w:val="0"/>
      <w:marRight w:val="0"/>
      <w:marTop w:val="0"/>
      <w:marBottom w:val="0"/>
      <w:divBdr>
        <w:top w:val="none" w:sz="0" w:space="0" w:color="auto"/>
        <w:left w:val="none" w:sz="0" w:space="0" w:color="auto"/>
        <w:bottom w:val="none" w:sz="0" w:space="0" w:color="auto"/>
        <w:right w:val="none" w:sz="0" w:space="0" w:color="auto"/>
      </w:divBdr>
      <w:divsChild>
        <w:div w:id="1387143093">
          <w:marLeft w:val="0"/>
          <w:marRight w:val="0"/>
          <w:marTop w:val="0"/>
          <w:marBottom w:val="0"/>
          <w:divBdr>
            <w:top w:val="none" w:sz="0" w:space="0" w:color="auto"/>
            <w:left w:val="none" w:sz="0" w:space="0" w:color="auto"/>
            <w:bottom w:val="none" w:sz="0" w:space="0" w:color="auto"/>
            <w:right w:val="none" w:sz="0" w:space="0" w:color="auto"/>
          </w:divBdr>
        </w:div>
      </w:divsChild>
    </w:div>
    <w:div w:id="214338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repositorio.cuc.edu.co/bitstream/handle/11323/7078/Determinaci%c3%b3n%20del%20aporte%20de%20quemas%20de%20biomasa%20en%20la%20concentraci%c3%b3n%20de%20pm2.5%20en%20dos%20municipios%20del%20%c3%81rea%20Metropolitana%20de%20Barranquilla%20a%20trav%c3%a9s%20del%20uso%20de%20herramientas%20de%20sensoramiento%20remoto.pdf?sequence=1&amp;isAllowed=y" TargetMode="External"/><Relationship Id="rId39" Type="http://schemas.openxmlformats.org/officeDocument/2006/relationships/hyperlink" Target="https://www.who.int/es/news-room/fact-sheets/detail/ambient-(outdoor)-air-quality-and-health" TargetMode="External"/><Relationship Id="rId21" Type="http://schemas.openxmlformats.org/officeDocument/2006/relationships/hyperlink" Target="https://doi.org/10.1590/1413-81232014199.07472014" TargetMode="External"/><Relationship Id="rId34" Type="http://schemas.openxmlformats.org/officeDocument/2006/relationships/hyperlink" Target="https://ipecmisiones.org/sociedad/condiciones-de-vida/pobreza-e-indigencia/multicausal/aglomerado-posadas-1-trimestre-2020-2/" TargetMode="External"/><Relationship Id="rId42" Type="http://schemas.openxmlformats.org/officeDocument/2006/relationships/hyperlink" Target="https://www.unenvironment.org/resources/emissions-gap-report-2019" TargetMode="External"/><Relationship Id="rId47" Type="http://schemas.openxmlformats.org/officeDocument/2006/relationships/hyperlink" Target="https://www.redalyc.org/pdf/104/10414313.pdf" TargetMode="External"/><Relationship Id="rId50" Type="http://schemas.openxmlformats.org/officeDocument/2006/relationships/hyperlink" Target="https://doi.org/10.1016/S1352-2310(99)00307-6"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cielo.org.mx/scielo.php?script=sci_arttext&amp;pid=S0188-49992012000500014" TargetMode="External"/><Relationship Id="rId33" Type="http://schemas.openxmlformats.org/officeDocument/2006/relationships/hyperlink" Target="https://doi.org/10.1097/00001648-199901000-00004" TargetMode="External"/><Relationship Id="rId38" Type="http://schemas.openxmlformats.org/officeDocument/2006/relationships/hyperlink" Target="https://es.scribd.com/document/453042621/Respira-no-quemes-pdf" TargetMode="External"/><Relationship Id="rId46" Type="http://schemas.openxmlformats.org/officeDocument/2006/relationships/hyperlink" Target="https://doi.org/10.17141/letrasverdes.24.2018.3323"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revistas.udem.edu.co/index.php/ingenierias/article/view/198" TargetMode="External"/><Relationship Id="rId41" Type="http://schemas.openxmlformats.org/officeDocument/2006/relationships/hyperlink" Target="https://www.who.int/es/news-room/fact-sheets/detail/ambient-(outdoor)-air-quality-and-healt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oi.org/10.1590/S1135-57271999000200002" TargetMode="External"/><Relationship Id="rId32" Type="http://schemas.openxmlformats.org/officeDocument/2006/relationships/hyperlink" Target="https://doi.org/10.15359/rca.55-1.9" TargetMode="External"/><Relationship Id="rId37" Type="http://schemas.openxmlformats.org/officeDocument/2006/relationships/hyperlink" Target="https://doi.org/10.1093/cvr/cvaa073" TargetMode="External"/><Relationship Id="rId40" Type="http://schemas.openxmlformats.org/officeDocument/2006/relationships/hyperlink" Target="https://www.who.int/es/news-room/spotlight/how-air-pollution-is-destroying-our-health" TargetMode="External"/><Relationship Id="rId45" Type="http://schemas.openxmlformats.org/officeDocument/2006/relationships/hyperlink" Target="https://doi.org/10.1016/j.envres.2019.109067"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doi.org/10.1590/S1135-57272005000200005" TargetMode="External"/><Relationship Id="rId28" Type="http://schemas.openxmlformats.org/officeDocument/2006/relationships/hyperlink" Target="https://doi.org/10.1186/s12889-021-12112-w" TargetMode="External"/><Relationship Id="rId36" Type="http://schemas.openxmlformats.org/officeDocument/2006/relationships/hyperlink" Target="https://doi.org/10.1016/j.gaceta.2008.04.006" TargetMode="External"/><Relationship Id="rId49" Type="http://schemas.openxmlformats.org/officeDocument/2006/relationships/hyperlink" Target="https://doi.org/10.1016/j.proenv.2016.07.069"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ww.revistascca.unam.mx/rica/index.php/rica/article/view/21634" TargetMode="External"/><Relationship Id="rId44" Type="http://schemas.openxmlformats.org/officeDocument/2006/relationships/hyperlink" Target="http://dx.doi.org/10.4067/S0717-73482010000100004" TargetMode="External"/><Relationship Id="rId52" Type="http://schemas.openxmlformats.org/officeDocument/2006/relationships/hyperlink" Target="https://doi.org/10.1021/es502250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aqicn.org/faq/2015-03-15/air-quality-nowcast-a-beginners-guide" TargetMode="External"/><Relationship Id="rId27" Type="http://schemas.openxmlformats.org/officeDocument/2006/relationships/hyperlink" Target="https://doi.org/10.21670/ref.1820020" TargetMode="External"/><Relationship Id="rId30" Type="http://schemas.openxmlformats.org/officeDocument/2006/relationships/hyperlink" Target="http://hdl.handle.net/11086/4468" TargetMode="External"/><Relationship Id="rId35" Type="http://schemas.openxmlformats.org/officeDocument/2006/relationships/hyperlink" Target="https://doi.org/10.3109/02770903.2012.724129" TargetMode="External"/><Relationship Id="rId43" Type="http://schemas.openxmlformats.org/officeDocument/2006/relationships/hyperlink" Target="https://www.paho.org/es/temas/calidad-aire-salud/calidad-aire-ambiente" TargetMode="External"/><Relationship Id="rId48" Type="http://schemas.openxmlformats.org/officeDocument/2006/relationships/hyperlink" Target="https://doi.org/10.1016/j.envres.2021.112600" TargetMode="External"/><Relationship Id="rId8" Type="http://schemas.openxmlformats.org/officeDocument/2006/relationships/webSettings" Target="webSettings.xml"/><Relationship Id="rId51" Type="http://schemas.openxmlformats.org/officeDocument/2006/relationships/hyperlink" Target="https://doi.org/10.5194/gmd-4-625-2011"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orcid.org/0000-0003-2801-5792" TargetMode="External"/><Relationship Id="rId1" Type="http://schemas.openxmlformats.org/officeDocument/2006/relationships/hyperlink" Target="mailto:briteswalter@yahoo.com.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EDFE4926EC7134DB332E25B945F67C8" ma:contentTypeVersion="16" ma:contentTypeDescription="Create a new document." ma:contentTypeScope="" ma:versionID="f8cded39cb47b8d5f1f1dab244c46961">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a2b0174105bcd87a039b2bd1232c6316"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Props1.xml><?xml version="1.0" encoding="utf-8"?>
<ds:datastoreItem xmlns:ds="http://schemas.openxmlformats.org/officeDocument/2006/customXml" ds:itemID="{0E75180E-F532-4947-991F-FA0951BA0292}">
  <ds:schemaRefs>
    <ds:schemaRef ds:uri="http://schemas.microsoft.com/sharepoint/v3/contenttype/forms"/>
  </ds:schemaRefs>
</ds:datastoreItem>
</file>

<file path=customXml/itemProps2.xml><?xml version="1.0" encoding="utf-8"?>
<ds:datastoreItem xmlns:ds="http://schemas.openxmlformats.org/officeDocument/2006/customXml" ds:itemID="{EB8F5F83-B373-5A4E-9191-EA6EE896AE05}">
  <ds:schemaRefs>
    <ds:schemaRef ds:uri="http://schemas.openxmlformats.org/officeDocument/2006/bibliography"/>
  </ds:schemaRefs>
</ds:datastoreItem>
</file>

<file path=customXml/itemProps3.xml><?xml version="1.0" encoding="utf-8"?>
<ds:datastoreItem xmlns:ds="http://schemas.openxmlformats.org/officeDocument/2006/customXml" ds:itemID="{1CB7225C-0C4F-4EBC-8AAE-9F6E0ADB55C5}"/>
</file>

<file path=customXml/itemProps4.xml><?xml version="1.0" encoding="utf-8"?>
<ds:datastoreItem xmlns:ds="http://schemas.openxmlformats.org/officeDocument/2006/customXml" ds:itemID="{CF076E60-2F56-46E3-82C0-B64DA753AF09}">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8213</Words>
  <Characters>46815</Characters>
  <Application>Microsoft Office Word</Application>
  <DocSecurity>0</DocSecurity>
  <Lines>390</Lines>
  <Paragraphs>109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54919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2022-05-27T04:57:00Z</dcterms:created>
  <dcterms:modified xsi:type="dcterms:W3CDTF">2022-05-27T04:57:00Z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