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E4B8E4" w14:textId="6CC321F2" w:rsidR="00B028B9" w:rsidRPr="00B028B9" w:rsidRDefault="004A6E93" w:rsidP="00B028B9">
      <w:pPr>
        <w:pStyle w:val="Sinespaciado"/>
        <w:jc w:val="right"/>
        <w:rPr>
          <w:rFonts w:ascii="Times New Roman" w:hAnsi="Times New Roman"/>
          <w:sz w:val="24"/>
          <w:szCs w:val="24"/>
          <w:lang w:val="en-US"/>
        </w:rPr>
      </w:pPr>
      <w:r w:rsidRPr="004A6E93">
        <w:rPr>
          <w:rFonts w:ascii="Arial" w:hAnsi="Arial" w:cs="Arial"/>
          <w:color w:val="FF99CC"/>
          <w:sz w:val="24"/>
          <w:szCs w:val="24"/>
          <w:lang w:val="en-US"/>
        </w:rPr>
        <w:t>[doc sps="1.8" acron="eys" jtitle="Economía y Sociedad" stitle="Economía y Sociedad" issn="2215-3403" pissn="1409-1070" eissn="2215-3403" pubname="Universidad Nacional, Costa Rica" license="http://creativecommons.org/licenses/by-nc-sa/4.0" volid="24" issueno="56" dateiso="20171231" season="July/Dec" order="05" fpage="75" lpage="89" pagcount="15" doctopic="oa" language="es"]</w:t>
      </w:r>
      <w:r w:rsidR="00B028B9" w:rsidRPr="00B028B9">
        <w:rPr>
          <w:rFonts w:ascii="Times New Roman" w:hAnsi="Times New Roman"/>
          <w:sz w:val="24"/>
          <w:szCs w:val="24"/>
          <w:lang w:val="en-US"/>
        </w:rPr>
        <w:t>Doi:</w:t>
      </w:r>
      <w:r w:rsidRPr="004A6E93">
        <w:rPr>
          <w:rFonts w:ascii="Arial" w:hAnsi="Arial" w:cs="Arial"/>
          <w:color w:val="FF6600"/>
          <w:sz w:val="24"/>
          <w:szCs w:val="24"/>
          <w:lang w:val="en-US"/>
        </w:rPr>
        <w:t>[doi]</w:t>
      </w:r>
      <w:r w:rsidR="00B028B9" w:rsidRPr="00B028B9">
        <w:rPr>
          <w:rFonts w:ascii="Times New Roman" w:hAnsi="Times New Roman"/>
          <w:sz w:val="24"/>
          <w:szCs w:val="24"/>
          <w:lang w:val="en-US"/>
        </w:rPr>
        <w:t xml:space="preserve"> 10.15359/eys.24-56.5</w:t>
      </w:r>
      <w:r w:rsidRPr="004A6E93">
        <w:rPr>
          <w:rFonts w:ascii="Arial" w:hAnsi="Arial" w:cs="Arial"/>
          <w:color w:val="FF6600"/>
          <w:sz w:val="24"/>
          <w:szCs w:val="24"/>
          <w:lang w:val="en-US"/>
        </w:rPr>
        <w:t>[/doi]</w:t>
      </w:r>
    </w:p>
    <w:p w14:paraId="6960A69B" w14:textId="08186778" w:rsidR="00B028B9" w:rsidRPr="00B028B9" w:rsidRDefault="004A6E93" w:rsidP="00B028B9">
      <w:pPr>
        <w:pStyle w:val="EYS"/>
        <w:jc w:val="right"/>
        <w:rPr>
          <w:rFonts w:ascii="Times New Roman" w:hAnsi="Times New Roman" w:cs="Times New Roman"/>
          <w:b/>
          <w:bCs/>
          <w:lang w:val="en-US"/>
        </w:rPr>
      </w:pPr>
      <w:r w:rsidRPr="004A6E93">
        <w:rPr>
          <w:rFonts w:ascii="Arial" w:hAnsi="Arial" w:cs="Arial"/>
          <w:color w:val="FF99CC"/>
          <w:lang w:val="en-US"/>
        </w:rPr>
        <w:t>[toctitle]</w:t>
      </w:r>
      <w:r w:rsidR="00B028B9" w:rsidRPr="00B028B9">
        <w:rPr>
          <w:rFonts w:ascii="Times New Roman" w:hAnsi="Times New Roman" w:cs="Times New Roman"/>
          <w:b/>
          <w:bCs/>
          <w:lang w:val="en-US"/>
        </w:rPr>
        <w:t>Artículo</w:t>
      </w:r>
      <w:r w:rsidRPr="004A6E93">
        <w:rPr>
          <w:rFonts w:ascii="Arial" w:hAnsi="Arial" w:cs="Arial"/>
          <w:color w:val="FF99CC"/>
          <w:lang w:val="en-US"/>
        </w:rPr>
        <w:t>[/toctitle]</w:t>
      </w:r>
    </w:p>
    <w:p w14:paraId="0DBBB4EF" w14:textId="77777777" w:rsidR="00B028B9" w:rsidRPr="00B028B9" w:rsidRDefault="00B028B9" w:rsidP="00B028B9">
      <w:pPr>
        <w:pStyle w:val="EYS"/>
        <w:rPr>
          <w:rFonts w:ascii="Times New Roman" w:hAnsi="Times New Roman" w:cs="Times New Roman"/>
          <w:b/>
          <w:bCs/>
          <w:lang w:val="en-US"/>
        </w:rPr>
      </w:pPr>
    </w:p>
    <w:p w14:paraId="1E1B8D76" w14:textId="4F917CEA" w:rsidR="00843CA0" w:rsidRPr="00B028B9" w:rsidRDefault="004A6E93" w:rsidP="00B028B9">
      <w:pPr>
        <w:pStyle w:val="EYS"/>
        <w:jc w:val="center"/>
        <w:rPr>
          <w:rFonts w:ascii="Times New Roman" w:hAnsi="Times New Roman" w:cs="Times New Roman"/>
          <w:b/>
          <w:bCs/>
          <w:sz w:val="28"/>
          <w:szCs w:val="28"/>
          <w:lang w:val="en-US"/>
        </w:rPr>
      </w:pPr>
      <w:r>
        <w:rPr>
          <w:rFonts w:ascii="Arial" w:hAnsi="Arial" w:cs="Arial"/>
          <w:color w:val="800080"/>
          <w:sz w:val="28"/>
          <w:szCs w:val="28"/>
        </w:rPr>
        <w:t>[doctitle language="es"]</w:t>
      </w:r>
      <w:r w:rsidR="007E4517" w:rsidRPr="00B028B9">
        <w:rPr>
          <w:rFonts w:ascii="Times New Roman" w:hAnsi="Times New Roman" w:cs="Times New Roman"/>
          <w:b/>
          <w:bCs/>
          <w:sz w:val="28"/>
          <w:szCs w:val="28"/>
        </w:rPr>
        <w:t>S</w:t>
      </w:r>
      <w:r w:rsidR="00656F52" w:rsidRPr="00B028B9">
        <w:rPr>
          <w:rFonts w:ascii="Times New Roman" w:hAnsi="Times New Roman" w:cs="Times New Roman"/>
          <w:b/>
          <w:bCs/>
          <w:sz w:val="28"/>
          <w:szCs w:val="28"/>
        </w:rPr>
        <w:t>istema comunal, trabajo y reproducción ampliada de la vida</w:t>
      </w:r>
      <w:r w:rsidR="001763A8" w:rsidRPr="00B028B9">
        <w:rPr>
          <w:rFonts w:ascii="Times New Roman" w:hAnsi="Times New Roman" w:cs="Times New Roman"/>
          <w:b/>
          <w:bCs/>
          <w:sz w:val="28"/>
          <w:szCs w:val="28"/>
        </w:rPr>
        <w:t>: H</w:t>
      </w:r>
      <w:r w:rsidR="00656F52" w:rsidRPr="00B028B9">
        <w:rPr>
          <w:rFonts w:ascii="Times New Roman" w:hAnsi="Times New Roman" w:cs="Times New Roman"/>
          <w:b/>
          <w:bCs/>
          <w:sz w:val="28"/>
          <w:szCs w:val="28"/>
        </w:rPr>
        <w:t xml:space="preserve">acia formas alternativas de producir y vivir. </w:t>
      </w:r>
      <w:r w:rsidR="00656F52" w:rsidRPr="00B028B9">
        <w:rPr>
          <w:rFonts w:ascii="Times New Roman" w:hAnsi="Times New Roman" w:cs="Times New Roman"/>
          <w:b/>
          <w:bCs/>
          <w:sz w:val="28"/>
          <w:szCs w:val="28"/>
          <w:lang w:val="en-US"/>
        </w:rPr>
        <w:t xml:space="preserve">un estudio de caso en </w:t>
      </w:r>
      <w:r w:rsidR="001763A8" w:rsidRPr="00B028B9">
        <w:rPr>
          <w:rFonts w:ascii="Times New Roman" w:hAnsi="Times New Roman" w:cs="Times New Roman"/>
          <w:b/>
          <w:bCs/>
          <w:sz w:val="28"/>
          <w:szCs w:val="28"/>
          <w:lang w:val="en-US"/>
        </w:rPr>
        <w:t>S</w:t>
      </w:r>
      <w:r w:rsidR="00656F52" w:rsidRPr="00B028B9">
        <w:rPr>
          <w:rFonts w:ascii="Times New Roman" w:hAnsi="Times New Roman" w:cs="Times New Roman"/>
          <w:b/>
          <w:bCs/>
          <w:sz w:val="28"/>
          <w:szCs w:val="28"/>
          <w:lang w:val="en-US"/>
        </w:rPr>
        <w:t xml:space="preserve">antiago del </w:t>
      </w:r>
      <w:r w:rsidR="001763A8" w:rsidRPr="00B028B9">
        <w:rPr>
          <w:rFonts w:ascii="Times New Roman" w:hAnsi="Times New Roman" w:cs="Times New Roman"/>
          <w:b/>
          <w:bCs/>
          <w:sz w:val="28"/>
          <w:szCs w:val="28"/>
          <w:lang w:val="en-US"/>
        </w:rPr>
        <w:t>E</w:t>
      </w:r>
      <w:r w:rsidR="00656F52" w:rsidRPr="00B028B9">
        <w:rPr>
          <w:rFonts w:ascii="Times New Roman" w:hAnsi="Times New Roman" w:cs="Times New Roman"/>
          <w:b/>
          <w:bCs/>
          <w:sz w:val="28"/>
          <w:szCs w:val="28"/>
          <w:lang w:val="en-US"/>
        </w:rPr>
        <w:t>stero</w:t>
      </w:r>
      <w:r w:rsidR="001763A8" w:rsidRPr="00B028B9">
        <w:rPr>
          <w:rFonts w:ascii="Times New Roman" w:hAnsi="Times New Roman" w:cs="Times New Roman"/>
          <w:b/>
          <w:bCs/>
          <w:sz w:val="28"/>
          <w:szCs w:val="28"/>
          <w:lang w:val="en-US"/>
        </w:rPr>
        <w:t>, A</w:t>
      </w:r>
      <w:r w:rsidR="00656F52" w:rsidRPr="00B028B9">
        <w:rPr>
          <w:rFonts w:ascii="Times New Roman" w:hAnsi="Times New Roman" w:cs="Times New Roman"/>
          <w:b/>
          <w:bCs/>
          <w:sz w:val="28"/>
          <w:szCs w:val="28"/>
          <w:lang w:val="en-US"/>
        </w:rPr>
        <w:t>rgentina</w:t>
      </w:r>
      <w:r w:rsidRPr="004A6E93">
        <w:rPr>
          <w:rFonts w:ascii="Arial" w:hAnsi="Arial" w:cs="Arial"/>
          <w:color w:val="800080"/>
          <w:sz w:val="28"/>
          <w:szCs w:val="28"/>
          <w:lang w:val="en-US"/>
        </w:rPr>
        <w:t>[/doctitle]</w:t>
      </w:r>
    </w:p>
    <w:p w14:paraId="220EAD1A" w14:textId="3BCA2EB0" w:rsidR="001763A8" w:rsidRPr="00B028B9" w:rsidRDefault="004A6E93" w:rsidP="00B028B9">
      <w:pPr>
        <w:pStyle w:val="EYS"/>
        <w:jc w:val="center"/>
        <w:rPr>
          <w:rFonts w:ascii="Times New Roman" w:hAnsi="Times New Roman" w:cs="Times New Roman"/>
          <w:b/>
          <w:bCs/>
          <w:sz w:val="28"/>
          <w:szCs w:val="28"/>
        </w:rPr>
      </w:pPr>
      <w:r>
        <w:rPr>
          <w:rFonts w:ascii="Arial" w:hAnsi="Arial" w:cs="Arial"/>
          <w:color w:val="800080"/>
          <w:sz w:val="28"/>
          <w:szCs w:val="28"/>
          <w:lang w:val="en-US"/>
        </w:rPr>
        <w:t>[doctitle language="en"]</w:t>
      </w:r>
      <w:r w:rsidR="00E035FC" w:rsidRPr="00B028B9">
        <w:rPr>
          <w:rFonts w:ascii="Times New Roman" w:hAnsi="Times New Roman" w:cs="Times New Roman"/>
          <w:b/>
          <w:bCs/>
          <w:sz w:val="28"/>
          <w:szCs w:val="28"/>
          <w:lang w:val="en-US"/>
        </w:rPr>
        <w:t>C</w:t>
      </w:r>
      <w:r w:rsidR="00656F52" w:rsidRPr="00B028B9">
        <w:rPr>
          <w:rFonts w:ascii="Times New Roman" w:hAnsi="Times New Roman" w:cs="Times New Roman"/>
          <w:b/>
          <w:bCs/>
          <w:sz w:val="28"/>
          <w:szCs w:val="28"/>
          <w:lang w:val="en-US"/>
        </w:rPr>
        <w:t>ommunal system, work and expanded reproduction of life</w:t>
      </w:r>
      <w:r w:rsidR="001763A8" w:rsidRPr="00B028B9">
        <w:rPr>
          <w:rFonts w:ascii="Times New Roman" w:hAnsi="Times New Roman" w:cs="Times New Roman"/>
          <w:b/>
          <w:bCs/>
          <w:sz w:val="28"/>
          <w:szCs w:val="28"/>
          <w:lang w:val="en-US"/>
        </w:rPr>
        <w:t>: T</w:t>
      </w:r>
      <w:r w:rsidR="00656F52" w:rsidRPr="00B028B9">
        <w:rPr>
          <w:rFonts w:ascii="Times New Roman" w:hAnsi="Times New Roman" w:cs="Times New Roman"/>
          <w:b/>
          <w:bCs/>
          <w:sz w:val="28"/>
          <w:szCs w:val="28"/>
          <w:lang w:val="en-US"/>
        </w:rPr>
        <w:t xml:space="preserve">owards alternative ways to produce and live. </w:t>
      </w:r>
      <w:r w:rsidR="00656F52" w:rsidRPr="00B028B9">
        <w:rPr>
          <w:rFonts w:ascii="Times New Roman" w:hAnsi="Times New Roman" w:cs="Times New Roman"/>
          <w:b/>
          <w:bCs/>
          <w:sz w:val="28"/>
          <w:szCs w:val="28"/>
        </w:rPr>
        <w:t xml:space="preserve">a case study in </w:t>
      </w:r>
      <w:r w:rsidR="001763A8" w:rsidRPr="00B028B9">
        <w:rPr>
          <w:rFonts w:ascii="Times New Roman" w:hAnsi="Times New Roman" w:cs="Times New Roman"/>
          <w:b/>
          <w:bCs/>
          <w:sz w:val="28"/>
          <w:szCs w:val="28"/>
        </w:rPr>
        <w:t>S</w:t>
      </w:r>
      <w:r w:rsidR="00656F52" w:rsidRPr="00B028B9">
        <w:rPr>
          <w:rFonts w:ascii="Times New Roman" w:hAnsi="Times New Roman" w:cs="Times New Roman"/>
          <w:b/>
          <w:bCs/>
          <w:sz w:val="28"/>
          <w:szCs w:val="28"/>
        </w:rPr>
        <w:t xml:space="preserve">antiago del </w:t>
      </w:r>
      <w:r w:rsidR="001763A8" w:rsidRPr="00B028B9">
        <w:rPr>
          <w:rFonts w:ascii="Times New Roman" w:hAnsi="Times New Roman" w:cs="Times New Roman"/>
          <w:b/>
          <w:bCs/>
          <w:sz w:val="28"/>
          <w:szCs w:val="28"/>
        </w:rPr>
        <w:t>E</w:t>
      </w:r>
      <w:r w:rsidR="00656F52" w:rsidRPr="00B028B9">
        <w:rPr>
          <w:rFonts w:ascii="Times New Roman" w:hAnsi="Times New Roman" w:cs="Times New Roman"/>
          <w:b/>
          <w:bCs/>
          <w:sz w:val="28"/>
          <w:szCs w:val="28"/>
        </w:rPr>
        <w:t>stero</w:t>
      </w:r>
      <w:r w:rsidR="001763A8" w:rsidRPr="00B028B9">
        <w:rPr>
          <w:rFonts w:ascii="Times New Roman" w:hAnsi="Times New Roman" w:cs="Times New Roman"/>
          <w:b/>
          <w:bCs/>
          <w:sz w:val="28"/>
          <w:szCs w:val="28"/>
        </w:rPr>
        <w:t>, A</w:t>
      </w:r>
      <w:r w:rsidR="00656F52" w:rsidRPr="00B028B9">
        <w:rPr>
          <w:rFonts w:ascii="Times New Roman" w:hAnsi="Times New Roman" w:cs="Times New Roman"/>
          <w:b/>
          <w:bCs/>
          <w:sz w:val="28"/>
          <w:szCs w:val="28"/>
        </w:rPr>
        <w:t>rgentina</w:t>
      </w:r>
      <w:r w:rsidRPr="004A6E93">
        <w:rPr>
          <w:rFonts w:ascii="Arial" w:hAnsi="Arial" w:cs="Arial"/>
          <w:color w:val="800080"/>
          <w:sz w:val="28"/>
          <w:szCs w:val="28"/>
        </w:rPr>
        <w:t>[/doctitle]</w:t>
      </w:r>
    </w:p>
    <w:p w14:paraId="768C5569" w14:textId="530AFC9D" w:rsidR="00B84613" w:rsidRPr="00B028B9" w:rsidRDefault="004A6E93" w:rsidP="00B028B9">
      <w:pPr>
        <w:pStyle w:val="EYS"/>
        <w:jc w:val="center"/>
        <w:rPr>
          <w:rFonts w:ascii="Times New Roman" w:hAnsi="Times New Roman" w:cs="Times New Roman"/>
          <w:b/>
          <w:bCs/>
          <w:sz w:val="28"/>
          <w:szCs w:val="28"/>
        </w:rPr>
      </w:pPr>
      <w:r>
        <w:rPr>
          <w:rFonts w:ascii="Arial" w:hAnsi="Arial" w:cs="Arial"/>
          <w:color w:val="800080"/>
          <w:sz w:val="28"/>
          <w:szCs w:val="28"/>
        </w:rPr>
        <w:t>[doctitle language="pt"]</w:t>
      </w:r>
      <w:r w:rsidR="00B84613" w:rsidRPr="00B028B9">
        <w:rPr>
          <w:rFonts w:ascii="Times New Roman" w:hAnsi="Times New Roman" w:cs="Times New Roman"/>
          <w:b/>
          <w:bCs/>
          <w:sz w:val="28"/>
          <w:szCs w:val="28"/>
        </w:rPr>
        <w:t>S</w:t>
      </w:r>
      <w:r w:rsidR="00656F52" w:rsidRPr="00B028B9">
        <w:rPr>
          <w:rFonts w:ascii="Times New Roman" w:hAnsi="Times New Roman" w:cs="Times New Roman"/>
          <w:b/>
          <w:bCs/>
          <w:sz w:val="28"/>
          <w:szCs w:val="28"/>
        </w:rPr>
        <w:t>istema comunal, trabalho e reprodução expandida da vida</w:t>
      </w:r>
      <w:r w:rsidR="00B84613" w:rsidRPr="00B028B9">
        <w:rPr>
          <w:rFonts w:ascii="Times New Roman" w:hAnsi="Times New Roman" w:cs="Times New Roman"/>
          <w:b/>
          <w:bCs/>
          <w:sz w:val="28"/>
          <w:szCs w:val="28"/>
        </w:rPr>
        <w:t>: R</w:t>
      </w:r>
      <w:r w:rsidR="00656F52" w:rsidRPr="00B028B9">
        <w:rPr>
          <w:rFonts w:ascii="Times New Roman" w:hAnsi="Times New Roman" w:cs="Times New Roman"/>
          <w:b/>
          <w:bCs/>
          <w:sz w:val="28"/>
          <w:szCs w:val="28"/>
        </w:rPr>
        <w:t xml:space="preserve">umo a formas alternativas de produzir e viver. um estudo de caso em </w:t>
      </w:r>
      <w:r w:rsidR="00B84613" w:rsidRPr="00B028B9">
        <w:rPr>
          <w:rFonts w:ascii="Times New Roman" w:hAnsi="Times New Roman" w:cs="Times New Roman"/>
          <w:b/>
          <w:bCs/>
          <w:sz w:val="28"/>
          <w:szCs w:val="28"/>
        </w:rPr>
        <w:t>S</w:t>
      </w:r>
      <w:r w:rsidR="00656F52" w:rsidRPr="00B028B9">
        <w:rPr>
          <w:rFonts w:ascii="Times New Roman" w:hAnsi="Times New Roman" w:cs="Times New Roman"/>
          <w:b/>
          <w:bCs/>
          <w:sz w:val="28"/>
          <w:szCs w:val="28"/>
        </w:rPr>
        <w:t xml:space="preserve">antiago del </w:t>
      </w:r>
      <w:r w:rsidR="00B84613" w:rsidRPr="00B028B9">
        <w:rPr>
          <w:rFonts w:ascii="Times New Roman" w:hAnsi="Times New Roman" w:cs="Times New Roman"/>
          <w:b/>
          <w:bCs/>
          <w:sz w:val="28"/>
          <w:szCs w:val="28"/>
        </w:rPr>
        <w:t>E</w:t>
      </w:r>
      <w:r w:rsidR="00656F52" w:rsidRPr="00B028B9">
        <w:rPr>
          <w:rFonts w:ascii="Times New Roman" w:hAnsi="Times New Roman" w:cs="Times New Roman"/>
          <w:b/>
          <w:bCs/>
          <w:sz w:val="28"/>
          <w:szCs w:val="28"/>
        </w:rPr>
        <w:t>stero</w:t>
      </w:r>
      <w:r w:rsidR="00B84613" w:rsidRPr="00B028B9">
        <w:rPr>
          <w:rFonts w:ascii="Times New Roman" w:hAnsi="Times New Roman" w:cs="Times New Roman"/>
          <w:b/>
          <w:bCs/>
          <w:sz w:val="28"/>
          <w:szCs w:val="28"/>
        </w:rPr>
        <w:t>, A</w:t>
      </w:r>
      <w:r w:rsidR="00656F52" w:rsidRPr="00B028B9">
        <w:rPr>
          <w:rFonts w:ascii="Times New Roman" w:hAnsi="Times New Roman" w:cs="Times New Roman"/>
          <w:b/>
          <w:bCs/>
          <w:sz w:val="28"/>
          <w:szCs w:val="28"/>
        </w:rPr>
        <w:t>rgentina</w:t>
      </w:r>
      <w:r w:rsidRPr="004A6E93">
        <w:rPr>
          <w:rFonts w:ascii="Arial" w:hAnsi="Arial" w:cs="Arial"/>
          <w:color w:val="800080"/>
          <w:sz w:val="28"/>
          <w:szCs w:val="28"/>
        </w:rPr>
        <w:t>[/doctitle]</w:t>
      </w:r>
    </w:p>
    <w:p w14:paraId="281391FE" w14:textId="77777777" w:rsidR="00843CA0" w:rsidRPr="00B028B9" w:rsidRDefault="00843CA0" w:rsidP="00B028B9">
      <w:pPr>
        <w:spacing w:line="240" w:lineRule="auto"/>
        <w:jc w:val="left"/>
        <w:rPr>
          <w:rFonts w:eastAsia="Calibri" w:cs="Times New Roman"/>
          <w:bCs/>
        </w:rPr>
      </w:pPr>
    </w:p>
    <w:p w14:paraId="11D4850F" w14:textId="4D9283BE" w:rsidR="00815D6F" w:rsidRPr="00B028B9" w:rsidRDefault="004A6E93" w:rsidP="00B028B9">
      <w:pPr>
        <w:spacing w:line="240" w:lineRule="auto"/>
        <w:jc w:val="left"/>
        <w:rPr>
          <w:rFonts w:eastAsia="Calibri" w:cs="Times New Roman"/>
          <w:b/>
        </w:rPr>
      </w:pPr>
      <w:r w:rsidRPr="004A6E93">
        <w:rPr>
          <w:rFonts w:ascii="Arial" w:eastAsia="Calibri" w:hAnsi="Arial" w:cs="Arial"/>
          <w:color w:val="00FFFF"/>
        </w:rPr>
        <w:t>[author role="nd"]</w:t>
      </w:r>
      <w:r w:rsidRPr="004A6E93">
        <w:rPr>
          <w:rFonts w:ascii="Arial" w:eastAsia="Calibri" w:hAnsi="Arial" w:cs="Arial"/>
          <w:color w:val="FF99CC"/>
        </w:rPr>
        <w:t>[fname]</w:t>
      </w:r>
      <w:r w:rsidR="00815D6F" w:rsidRPr="00B028B9">
        <w:rPr>
          <w:rFonts w:eastAsia="Calibri" w:cs="Times New Roman"/>
          <w:b/>
        </w:rPr>
        <w:t>María Victoria</w:t>
      </w:r>
      <w:r w:rsidRPr="004A6E93">
        <w:rPr>
          <w:rFonts w:ascii="Arial" w:eastAsia="Calibri" w:hAnsi="Arial" w:cs="Arial"/>
          <w:color w:val="FF99CC"/>
        </w:rPr>
        <w:t>[/fname]</w:t>
      </w:r>
      <w:r w:rsidR="00815D6F" w:rsidRPr="00B028B9">
        <w:rPr>
          <w:rFonts w:eastAsia="Calibri" w:cs="Times New Roman"/>
          <w:b/>
        </w:rPr>
        <w:t xml:space="preserve"> </w:t>
      </w:r>
      <w:r w:rsidRPr="004A6E93">
        <w:rPr>
          <w:rFonts w:ascii="Arial" w:eastAsia="Calibri" w:hAnsi="Arial" w:cs="Arial"/>
          <w:color w:val="FF99CC"/>
        </w:rPr>
        <w:t>[surname]</w:t>
      </w:r>
      <w:r w:rsidR="00815D6F" w:rsidRPr="00B028B9">
        <w:rPr>
          <w:rFonts w:eastAsia="Calibri" w:cs="Times New Roman"/>
          <w:b/>
        </w:rPr>
        <w:t>Suárez</w:t>
      </w:r>
      <w:r w:rsidRPr="004A6E93">
        <w:rPr>
          <w:rFonts w:ascii="Arial" w:eastAsia="Calibri" w:hAnsi="Arial" w:cs="Arial"/>
          <w:color w:val="FF99CC"/>
        </w:rPr>
        <w:t>[/surname]</w:t>
      </w:r>
      <w:r w:rsidRPr="004A6E93">
        <w:rPr>
          <w:rFonts w:ascii="Arial" w:eastAsia="Calibri" w:hAnsi="Arial" w:cs="Arial"/>
          <w:color w:val="0000FF"/>
        </w:rPr>
        <w:t>[xref ref-type="aff" rid="aff1"]</w:t>
      </w:r>
      <w:r w:rsidR="00B028B9" w:rsidRPr="00B028B9">
        <w:rPr>
          <w:rStyle w:val="Refdenotaalpie"/>
          <w:rFonts w:eastAsia="Calibri" w:cs="Times New Roman"/>
          <w:b/>
        </w:rPr>
        <w:t>1</w:t>
      </w:r>
      <w:r w:rsidRPr="004A6E93">
        <w:rPr>
          <w:rFonts w:ascii="Arial" w:eastAsia="Calibri" w:hAnsi="Arial" w:cs="Arial"/>
          <w:color w:val="0000FF"/>
        </w:rPr>
        <w:t>[/xref]</w:t>
      </w:r>
      <w:r w:rsidRPr="004A6E93">
        <w:rPr>
          <w:rFonts w:ascii="Arial" w:eastAsia="Calibri" w:hAnsi="Arial" w:cs="Arial"/>
          <w:color w:val="00FFFF"/>
        </w:rPr>
        <w:t>[/author]</w:t>
      </w:r>
    </w:p>
    <w:p w14:paraId="70EA0FDF" w14:textId="0D26FF0F" w:rsidR="00B028B9" w:rsidRPr="00B028B9" w:rsidRDefault="004A6E93" w:rsidP="00B028B9">
      <w:pPr>
        <w:spacing w:line="240" w:lineRule="auto"/>
        <w:jc w:val="left"/>
        <w:rPr>
          <w:rStyle w:val="Hipervnculo"/>
          <w:rFonts w:cs="Times New Roman"/>
          <w:u w:val="none"/>
        </w:rPr>
      </w:pPr>
      <w:r w:rsidRPr="004A6E93">
        <w:rPr>
          <w:rFonts w:ascii="Arial" w:hAnsi="Arial" w:cs="Arial"/>
          <w:color w:val="008000"/>
        </w:rPr>
        <w:t>[normaff id="aff1" ncountry="Argentina" norgname="Universidad Nacional de Tucumán" icountry="AR"]</w:t>
      </w:r>
      <w:r w:rsidRPr="004A6E93">
        <w:rPr>
          <w:rFonts w:ascii="Arial" w:hAnsi="Arial" w:cs="Arial"/>
          <w:color w:val="FF0000"/>
        </w:rPr>
        <w:t>[label][sup]</w:t>
      </w:r>
      <w:r w:rsidR="00B028B9" w:rsidRPr="004A6E93">
        <w:rPr>
          <w:rStyle w:val="Refdenotaalpie"/>
          <w:rFonts w:cs="Times New Roman"/>
          <w:vertAlign w:val="baseline"/>
        </w:rPr>
        <w:t>1</w:t>
      </w:r>
      <w:r w:rsidRPr="004A6E93">
        <w:rPr>
          <w:rFonts w:ascii="Arial" w:hAnsi="Arial" w:cs="Arial"/>
          <w:color w:val="FF0000"/>
        </w:rPr>
        <w:t>[/sup][/label]</w:t>
      </w:r>
      <w:r w:rsidR="00B028B9" w:rsidRPr="00B028B9">
        <w:rPr>
          <w:rFonts w:cs="Times New Roman"/>
        </w:rPr>
        <w:t xml:space="preserve"> </w:t>
      </w:r>
      <w:r w:rsidRPr="004A6E93">
        <w:rPr>
          <w:rFonts w:ascii="Arial" w:hAnsi="Arial" w:cs="Arial"/>
          <w:color w:val="800080"/>
        </w:rPr>
        <w:t>[role]</w:t>
      </w:r>
      <w:r w:rsidR="00B028B9" w:rsidRPr="00B028B9">
        <w:rPr>
          <w:rFonts w:cs="Times New Roman"/>
        </w:rPr>
        <w:t xml:space="preserve">Dra. en Ciencias Sociales </w:t>
      </w:r>
      <w:r w:rsidRPr="004A6E93">
        <w:rPr>
          <w:rFonts w:ascii="Arial" w:hAnsi="Arial" w:cs="Arial"/>
          <w:color w:val="800080"/>
        </w:rPr>
        <w:t>[/role]</w:t>
      </w:r>
      <w:r w:rsidR="00B028B9" w:rsidRPr="00B028B9">
        <w:rPr>
          <w:rFonts w:cs="Times New Roman"/>
        </w:rPr>
        <w:t xml:space="preserve">con Orientación en Geografía por la </w:t>
      </w:r>
      <w:r w:rsidRPr="004A6E93">
        <w:rPr>
          <w:rFonts w:ascii="Arial" w:hAnsi="Arial" w:cs="Arial"/>
          <w:color w:val="800000"/>
        </w:rPr>
        <w:t>[orgname]</w:t>
      </w:r>
      <w:r w:rsidR="00B028B9" w:rsidRPr="00B028B9">
        <w:rPr>
          <w:rFonts w:cs="Times New Roman"/>
        </w:rPr>
        <w:t>Universidad Nacional de Tucumán</w:t>
      </w:r>
      <w:r w:rsidRPr="004A6E93">
        <w:rPr>
          <w:rFonts w:ascii="Arial" w:hAnsi="Arial" w:cs="Arial"/>
          <w:color w:val="800000"/>
        </w:rPr>
        <w:t>[/orgname]</w:t>
      </w:r>
      <w:r w:rsidR="00B028B9" w:rsidRPr="00B028B9">
        <w:rPr>
          <w:rFonts w:cs="Times New Roman"/>
        </w:rPr>
        <w:t xml:space="preserve">, </w:t>
      </w:r>
      <w:r w:rsidRPr="004A6E93">
        <w:rPr>
          <w:rFonts w:ascii="Arial" w:hAnsi="Arial" w:cs="Arial"/>
          <w:color w:val="008000"/>
        </w:rPr>
        <w:t>[country]</w:t>
      </w:r>
      <w:r w:rsidR="00B028B9" w:rsidRPr="00B028B9">
        <w:rPr>
          <w:rFonts w:cs="Times New Roman"/>
        </w:rPr>
        <w:t>Argentina</w:t>
      </w:r>
      <w:r w:rsidRPr="004A6E93">
        <w:rPr>
          <w:rFonts w:ascii="Arial" w:hAnsi="Arial" w:cs="Arial"/>
          <w:color w:val="008000"/>
        </w:rPr>
        <w:t>[/country]</w:t>
      </w:r>
      <w:r w:rsidR="00B028B9" w:rsidRPr="00B028B9">
        <w:rPr>
          <w:rFonts w:cs="Times New Roman"/>
        </w:rPr>
        <w:t xml:space="preserve">. Becaria Posdoctoral del CONICET Temas Estratégicos. Integrante del Equipo de Sociología Rural del Instituto de Estudios para el Desarrollo Social (INDES/FHCSyS/UNSE-CONICET), Santiago del Estero, Argentina. Correo electrónico: </w:t>
      </w:r>
      <w:r w:rsidRPr="004A6E93">
        <w:rPr>
          <w:rFonts w:ascii="Arial" w:hAnsi="Arial" w:cs="Arial"/>
          <w:color w:val="FF0000"/>
        </w:rPr>
        <w:t>[email]</w:t>
      </w:r>
      <w:r w:rsidR="00B028B9" w:rsidRPr="00B028B9">
        <w:rPr>
          <w:rFonts w:cs="Times New Roman"/>
        </w:rPr>
        <w:t xml:space="preserve">victoriasuarez_4@hotmail.com </w:t>
      </w:r>
      <w:r w:rsidRPr="004A6E93">
        <w:rPr>
          <w:rFonts w:ascii="Arial" w:hAnsi="Arial" w:cs="Arial"/>
          <w:color w:val="FF0000"/>
        </w:rPr>
        <w:t>[/email]</w:t>
      </w:r>
      <w:r w:rsidR="00B028B9" w:rsidRPr="00B028B9">
        <w:rPr>
          <w:rFonts w:cs="Times New Roman"/>
        </w:rPr>
        <w:t>ORCID https://orcid.org/0000-0001-9669-4825</w:t>
      </w:r>
      <w:r w:rsidRPr="004A6E93">
        <w:rPr>
          <w:rFonts w:ascii="Arial" w:hAnsi="Arial" w:cs="Arial"/>
          <w:color w:val="008000"/>
        </w:rPr>
        <w:t>[/normaff]</w:t>
      </w:r>
    </w:p>
    <w:p w14:paraId="7171794C" w14:textId="77777777" w:rsidR="00B028B9" w:rsidRPr="00B028B9" w:rsidRDefault="00B028B9" w:rsidP="00B028B9">
      <w:pPr>
        <w:spacing w:line="240" w:lineRule="auto"/>
        <w:jc w:val="left"/>
        <w:rPr>
          <w:rFonts w:eastAsia="Calibri" w:cs="Times New Roman"/>
          <w:b/>
        </w:rPr>
      </w:pPr>
    </w:p>
    <w:p w14:paraId="21014460" w14:textId="206A03BA" w:rsidR="001763A8" w:rsidRPr="00B028B9" w:rsidRDefault="004A6E93" w:rsidP="00B028B9">
      <w:pPr>
        <w:pStyle w:val="EYS"/>
        <w:jc w:val="left"/>
        <w:rPr>
          <w:rFonts w:ascii="Times New Roman" w:hAnsi="Times New Roman" w:cs="Times New Roman"/>
        </w:rPr>
      </w:pPr>
      <w:r w:rsidRPr="004A6E93">
        <w:rPr>
          <w:rFonts w:ascii="Arial" w:hAnsi="Arial" w:cs="Arial"/>
          <w:color w:val="FF0000"/>
        </w:rPr>
        <w:t>[xmlabstr language="es"]</w:t>
      </w:r>
      <w:r w:rsidRPr="004A6E93">
        <w:rPr>
          <w:rFonts w:ascii="Arial" w:hAnsi="Arial" w:cs="Arial"/>
          <w:color w:val="0000FF"/>
        </w:rPr>
        <w:t>[sectitle]</w:t>
      </w:r>
      <w:r w:rsidR="001763A8" w:rsidRPr="00B028B9">
        <w:rPr>
          <w:rFonts w:ascii="Times New Roman" w:hAnsi="Times New Roman" w:cs="Times New Roman"/>
          <w:b/>
          <w:bCs/>
        </w:rPr>
        <w:t>Resumen</w:t>
      </w:r>
      <w:r w:rsidRPr="004A6E93">
        <w:rPr>
          <w:rFonts w:ascii="Arial" w:hAnsi="Arial" w:cs="Arial"/>
          <w:color w:val="0000FF"/>
        </w:rPr>
        <w:t>[/sectitle]</w:t>
      </w:r>
    </w:p>
    <w:p w14:paraId="48A8EBFE" w14:textId="1E1DC4DF" w:rsidR="00B5638F" w:rsidRPr="00B028B9" w:rsidRDefault="004A6E93" w:rsidP="00B028B9">
      <w:pPr>
        <w:pStyle w:val="EYS"/>
        <w:rPr>
          <w:rFonts w:ascii="Times New Roman" w:hAnsi="Times New Roman" w:cs="Times New Roman"/>
        </w:rPr>
      </w:pPr>
      <w:r w:rsidRPr="004A6E93">
        <w:rPr>
          <w:rFonts w:ascii="Arial" w:hAnsi="Arial" w:cs="Arial"/>
          <w:color w:val="FF0000"/>
        </w:rPr>
        <w:t>[p]</w:t>
      </w:r>
      <w:r w:rsidR="001763A8" w:rsidRPr="00B028B9">
        <w:rPr>
          <w:rFonts w:ascii="Times New Roman" w:hAnsi="Times New Roman" w:cs="Times New Roman"/>
        </w:rPr>
        <w:t xml:space="preserve">El objetivo de este trabajo es analizar la complementariedad e integralidad entre los aspectos económicos, productivos y no económicos (particularmente sociales-afectivos) en Colonia Jaime, </w:t>
      </w:r>
      <w:r w:rsidR="00C41E22" w:rsidRPr="00B028B9">
        <w:rPr>
          <w:rFonts w:ascii="Times New Roman" w:hAnsi="Times New Roman" w:cs="Times New Roman"/>
        </w:rPr>
        <w:t xml:space="preserve">al identificar </w:t>
      </w:r>
      <w:r w:rsidR="001763A8" w:rsidRPr="00B028B9">
        <w:rPr>
          <w:rFonts w:ascii="Times New Roman" w:hAnsi="Times New Roman" w:cs="Times New Roman"/>
        </w:rPr>
        <w:t xml:space="preserve">el proceso cotidiano que transforma lo individual en colectivo y en qué medida esta dinámica hace posible el desarrollo de las fuerzas productivas comunales sin romper su propia esencia. El </w:t>
      </w:r>
      <w:r w:rsidR="003B2F23" w:rsidRPr="00B028B9">
        <w:rPr>
          <w:rFonts w:ascii="Times New Roman" w:hAnsi="Times New Roman" w:cs="Times New Roman"/>
        </w:rPr>
        <w:t xml:space="preserve">estudio </w:t>
      </w:r>
      <w:r w:rsidR="001763A8" w:rsidRPr="00B028B9">
        <w:rPr>
          <w:rFonts w:ascii="Times New Roman" w:hAnsi="Times New Roman" w:cs="Times New Roman"/>
        </w:rPr>
        <w:t xml:space="preserve">gira en torno a dos cuestiones centrales: 1) qué significa permanecer juntos para beneficiarse del trabajo común en Colonia Jaime y 2) cómo se manifiestan en el trabajo productivo cotidiano los procesos de apropiación colectiva de las herramientas y tecnologías que son por naturaleza individuales. Estas dos cuestiones entregan elementos conceptuales que permiten comprender cómo el desarrollo de las fuerzas productivas no implica necesariamente la disolución del sistema </w:t>
      </w:r>
      <w:r w:rsidR="00B5638F" w:rsidRPr="00B028B9">
        <w:rPr>
          <w:rFonts w:ascii="Times New Roman" w:hAnsi="Times New Roman" w:cs="Times New Roman"/>
        </w:rPr>
        <w:t>comunal,</w:t>
      </w:r>
      <w:r w:rsidR="001763A8" w:rsidRPr="00B028B9">
        <w:rPr>
          <w:rFonts w:ascii="Times New Roman" w:hAnsi="Times New Roman" w:cs="Times New Roman"/>
        </w:rPr>
        <w:t xml:space="preserve"> sino que por el contrario lo potencia y reafirma, aunque siempre </w:t>
      </w:r>
      <w:r w:rsidR="009F2865" w:rsidRPr="00B028B9">
        <w:rPr>
          <w:rFonts w:ascii="Times New Roman" w:hAnsi="Times New Roman" w:cs="Times New Roman"/>
        </w:rPr>
        <w:t xml:space="preserve">reconoce </w:t>
      </w:r>
      <w:r w:rsidR="001763A8" w:rsidRPr="00B028B9">
        <w:rPr>
          <w:rFonts w:ascii="Times New Roman" w:hAnsi="Times New Roman" w:cs="Times New Roman"/>
        </w:rPr>
        <w:t>la presencia de contradicciones, tensiones y conflictos al interior de la propia comunidad. Colonia Jaime muestra otra forma de producir alimento y de vivir</w:t>
      </w:r>
      <w:r w:rsidR="001F1581" w:rsidRPr="00B028B9">
        <w:rPr>
          <w:rFonts w:ascii="Times New Roman" w:hAnsi="Times New Roman" w:cs="Times New Roman"/>
        </w:rPr>
        <w:t>,</w:t>
      </w:r>
      <w:r w:rsidR="001763A8" w:rsidRPr="00B028B9">
        <w:rPr>
          <w:rFonts w:ascii="Times New Roman" w:hAnsi="Times New Roman" w:cs="Times New Roman"/>
        </w:rPr>
        <w:t xml:space="preserve"> que escapa al ordenamiento asigna</w:t>
      </w:r>
      <w:r w:rsidR="001F1581" w:rsidRPr="00B028B9">
        <w:rPr>
          <w:rFonts w:ascii="Times New Roman" w:hAnsi="Times New Roman" w:cs="Times New Roman"/>
        </w:rPr>
        <w:t>do por</w:t>
      </w:r>
      <w:r w:rsidR="001763A8" w:rsidRPr="00B028B9">
        <w:rPr>
          <w:rFonts w:ascii="Times New Roman" w:hAnsi="Times New Roman" w:cs="Times New Roman"/>
        </w:rPr>
        <w:t xml:space="preserve"> la lógica capitalista. Los </w:t>
      </w:r>
      <w:r w:rsidR="001763A8" w:rsidRPr="00B028B9">
        <w:rPr>
          <w:rFonts w:ascii="Times New Roman" w:eastAsia="Calibri" w:hAnsi="Times New Roman" w:cs="Times New Roman"/>
          <w:bCs/>
        </w:rPr>
        <w:t>ejemplos</w:t>
      </w:r>
      <w:r w:rsidR="001763A8" w:rsidRPr="00B028B9">
        <w:rPr>
          <w:rFonts w:ascii="Times New Roman" w:hAnsi="Times New Roman" w:cs="Times New Roman"/>
        </w:rPr>
        <w:t xml:space="preserve"> extraídos muestran que la teoría del valor es pensada desde </w:t>
      </w:r>
      <w:r w:rsidR="001763A8" w:rsidRPr="00B028B9">
        <w:rPr>
          <w:rFonts w:ascii="Times New Roman" w:hAnsi="Times New Roman" w:cs="Times New Roman"/>
        </w:rPr>
        <w:lastRenderedPageBreak/>
        <w:t xml:space="preserve">la coproducción y colaboración entre </w:t>
      </w:r>
      <w:r w:rsidR="001F1581" w:rsidRPr="00B028B9">
        <w:rPr>
          <w:rFonts w:ascii="Times New Roman" w:hAnsi="Times New Roman" w:cs="Times New Roman"/>
        </w:rPr>
        <w:t xml:space="preserve">ser humano </w:t>
      </w:r>
      <w:r w:rsidR="001763A8" w:rsidRPr="00B028B9">
        <w:rPr>
          <w:rFonts w:ascii="Times New Roman" w:hAnsi="Times New Roman" w:cs="Times New Roman"/>
        </w:rPr>
        <w:t xml:space="preserve">y naturaleza y entre </w:t>
      </w:r>
      <w:r w:rsidR="001F1581" w:rsidRPr="00B028B9">
        <w:rPr>
          <w:rFonts w:ascii="Times New Roman" w:hAnsi="Times New Roman" w:cs="Times New Roman"/>
        </w:rPr>
        <w:t xml:space="preserve">ellos </w:t>
      </w:r>
      <w:r w:rsidR="001763A8" w:rsidRPr="00B028B9">
        <w:rPr>
          <w:rFonts w:ascii="Times New Roman" w:hAnsi="Times New Roman" w:cs="Times New Roman"/>
        </w:rPr>
        <w:t>mismos.</w:t>
      </w:r>
      <w:r w:rsidR="00A54C15" w:rsidRPr="00B028B9">
        <w:rPr>
          <w:rFonts w:ascii="Times New Roman" w:hAnsi="Times New Roman" w:cs="Times New Roman"/>
        </w:rPr>
        <w:t xml:space="preserve"> </w:t>
      </w:r>
      <w:r w:rsidR="001763A8" w:rsidRPr="00B028B9">
        <w:rPr>
          <w:rFonts w:ascii="Times New Roman" w:hAnsi="Times New Roman" w:cs="Times New Roman"/>
        </w:rPr>
        <w:t>La estrategia metodológica reúne tres aspectos principales: análisis de fuentes documentales; entrevistas y observación participante.</w:t>
      </w:r>
      <w:r w:rsidRPr="004A6E93">
        <w:rPr>
          <w:rFonts w:ascii="Arial" w:hAnsi="Arial" w:cs="Arial"/>
          <w:color w:val="FF0000"/>
        </w:rPr>
        <w:t>[/p][/xmlabstr]</w:t>
      </w:r>
    </w:p>
    <w:p w14:paraId="24659873" w14:textId="180218B2" w:rsidR="001763A8" w:rsidRPr="00B028B9" w:rsidRDefault="004A6E93" w:rsidP="00B028B9">
      <w:pPr>
        <w:pStyle w:val="EYS"/>
        <w:rPr>
          <w:rFonts w:ascii="Times New Roman" w:eastAsia="Calibri" w:hAnsi="Times New Roman" w:cs="Times New Roman"/>
        </w:rPr>
      </w:pPr>
      <w:r w:rsidRPr="004A6E93">
        <w:rPr>
          <w:rFonts w:ascii="Arial" w:eastAsia="Calibri" w:hAnsi="Arial" w:cs="Arial"/>
          <w:color w:val="800000"/>
        </w:rPr>
        <w:t>[kwdgrp language="es"]</w:t>
      </w:r>
      <w:r w:rsidRPr="004A6E93">
        <w:rPr>
          <w:rFonts w:ascii="Arial" w:eastAsia="Calibri" w:hAnsi="Arial" w:cs="Arial"/>
          <w:color w:val="0000FF"/>
        </w:rPr>
        <w:t>[sectitle]</w:t>
      </w:r>
      <w:r w:rsidR="001763A8" w:rsidRPr="00B028B9">
        <w:rPr>
          <w:rFonts w:ascii="Times New Roman" w:eastAsia="Calibri" w:hAnsi="Times New Roman" w:cs="Times New Roman"/>
          <w:b/>
        </w:rPr>
        <w:t xml:space="preserve">Palabras </w:t>
      </w:r>
      <w:r w:rsidR="001F1581" w:rsidRPr="00B028B9">
        <w:rPr>
          <w:rFonts w:ascii="Times New Roman" w:eastAsia="Calibri" w:hAnsi="Times New Roman" w:cs="Times New Roman"/>
          <w:b/>
        </w:rPr>
        <w:t>claves</w:t>
      </w:r>
      <w:r w:rsidR="001763A8" w:rsidRPr="00B028B9">
        <w:rPr>
          <w:rFonts w:ascii="Times New Roman" w:eastAsia="Calibri" w:hAnsi="Times New Roman" w:cs="Times New Roman"/>
          <w:b/>
        </w:rPr>
        <w:t>:</w:t>
      </w:r>
      <w:r w:rsidRPr="004A6E93">
        <w:rPr>
          <w:rFonts w:ascii="Arial" w:eastAsia="Calibri" w:hAnsi="Arial" w:cs="Arial"/>
          <w:color w:val="0000FF"/>
        </w:rPr>
        <w:t>[/sectitle]</w:t>
      </w:r>
      <w:r w:rsidR="001763A8" w:rsidRPr="00B028B9">
        <w:rPr>
          <w:rFonts w:ascii="Times New Roman" w:eastAsia="Calibri" w:hAnsi="Times New Roman" w:cs="Times New Roman"/>
          <w:b/>
        </w:rPr>
        <w:t xml:space="preserve"> </w:t>
      </w:r>
      <w:r w:rsidRPr="004A6E93">
        <w:rPr>
          <w:rFonts w:ascii="Arial" w:eastAsia="Calibri" w:hAnsi="Arial" w:cs="Arial"/>
          <w:color w:val="339966"/>
        </w:rPr>
        <w:t>[kwd]</w:t>
      </w:r>
      <w:r w:rsidR="000A7663" w:rsidRPr="00B028B9">
        <w:rPr>
          <w:rFonts w:ascii="Times New Roman" w:eastAsia="Calibri" w:hAnsi="Times New Roman" w:cs="Times New Roman"/>
        </w:rPr>
        <w:t>economía para la vida</w:t>
      </w:r>
      <w:r w:rsidRPr="004A6E93">
        <w:rPr>
          <w:rFonts w:ascii="Times New Roman" w:eastAsia="Calibri" w:hAnsi="Times New Roman" w:cs="Times New Roman"/>
          <w:color w:val="339966"/>
        </w:rPr>
        <w:t>[/kwd]; [kwd]</w:t>
      </w:r>
      <w:r w:rsidR="000A7663" w:rsidRPr="00B028B9">
        <w:rPr>
          <w:rFonts w:ascii="Times New Roman" w:eastAsia="Calibri" w:hAnsi="Times New Roman" w:cs="Times New Roman"/>
        </w:rPr>
        <w:t>fuerzas productivas</w:t>
      </w:r>
      <w:r w:rsidRPr="004A6E93">
        <w:rPr>
          <w:rFonts w:ascii="Times New Roman" w:eastAsia="Calibri" w:hAnsi="Times New Roman" w:cs="Times New Roman"/>
          <w:color w:val="339966"/>
        </w:rPr>
        <w:t>[/kwd]; [kwd]</w:t>
      </w:r>
      <w:r w:rsidR="000A7663" w:rsidRPr="00B028B9">
        <w:rPr>
          <w:rFonts w:ascii="Times New Roman" w:eastAsia="Calibri" w:hAnsi="Times New Roman" w:cs="Times New Roman"/>
        </w:rPr>
        <w:t>s</w:t>
      </w:r>
      <w:r w:rsidR="001763A8" w:rsidRPr="00B028B9">
        <w:rPr>
          <w:rFonts w:ascii="Times New Roman" w:eastAsia="Calibri" w:hAnsi="Times New Roman" w:cs="Times New Roman"/>
        </w:rPr>
        <w:t>istema comunal</w:t>
      </w:r>
      <w:r w:rsidRPr="004A6E93">
        <w:rPr>
          <w:rFonts w:ascii="Arial" w:eastAsia="Calibri" w:hAnsi="Arial" w:cs="Arial"/>
          <w:color w:val="339966"/>
        </w:rPr>
        <w:t>[/kwd]</w:t>
      </w:r>
      <w:r w:rsidRPr="004A6E93">
        <w:rPr>
          <w:rFonts w:ascii="Arial" w:eastAsia="Calibri" w:hAnsi="Arial" w:cs="Arial"/>
          <w:color w:val="800000"/>
        </w:rPr>
        <w:t>[/kwdgrp]</w:t>
      </w:r>
    </w:p>
    <w:p w14:paraId="289D541B" w14:textId="77777777" w:rsidR="005D641F" w:rsidRPr="00B028B9" w:rsidRDefault="005D641F" w:rsidP="00B028B9">
      <w:pPr>
        <w:pStyle w:val="EYS"/>
        <w:jc w:val="center"/>
        <w:rPr>
          <w:rFonts w:ascii="Times New Roman" w:hAnsi="Times New Roman" w:cs="Times New Roman"/>
          <w:b/>
          <w:bCs/>
        </w:rPr>
      </w:pPr>
    </w:p>
    <w:p w14:paraId="68962A66" w14:textId="6CB34401" w:rsidR="001763A8" w:rsidRPr="00B028B9" w:rsidRDefault="004A6E93" w:rsidP="00B028B9">
      <w:pPr>
        <w:pStyle w:val="EYS"/>
        <w:jc w:val="left"/>
        <w:rPr>
          <w:rFonts w:ascii="Times New Roman" w:hAnsi="Times New Roman" w:cs="Times New Roman"/>
          <w:lang w:val="en-US"/>
        </w:rPr>
      </w:pPr>
      <w:r w:rsidRPr="004A6E93">
        <w:rPr>
          <w:rFonts w:ascii="Arial" w:hAnsi="Arial" w:cs="Arial"/>
          <w:color w:val="FF0000"/>
          <w:lang w:val="en-US"/>
        </w:rPr>
        <w:t>[xmlabstr language="en"]</w:t>
      </w:r>
      <w:r w:rsidRPr="004A6E93">
        <w:rPr>
          <w:rFonts w:ascii="Arial" w:hAnsi="Arial" w:cs="Arial"/>
          <w:color w:val="0000FF"/>
          <w:lang w:val="en-US"/>
        </w:rPr>
        <w:t>[sectitle]</w:t>
      </w:r>
      <w:r w:rsidR="001763A8" w:rsidRPr="00B028B9">
        <w:rPr>
          <w:rFonts w:ascii="Times New Roman" w:hAnsi="Times New Roman" w:cs="Times New Roman"/>
          <w:b/>
          <w:bCs/>
          <w:lang w:val="en-US"/>
        </w:rPr>
        <w:t>Abstract</w:t>
      </w:r>
      <w:r w:rsidRPr="004A6E93">
        <w:rPr>
          <w:rFonts w:ascii="Arial" w:hAnsi="Arial" w:cs="Arial"/>
          <w:color w:val="0000FF"/>
          <w:lang w:val="en-US"/>
        </w:rPr>
        <w:t>[/sectitle]</w:t>
      </w:r>
    </w:p>
    <w:p w14:paraId="74C0BB50" w14:textId="3444C390" w:rsidR="00B5638F" w:rsidRPr="00B028B9" w:rsidRDefault="004A6E93" w:rsidP="00B028B9">
      <w:pPr>
        <w:pStyle w:val="EYS"/>
        <w:rPr>
          <w:rFonts w:ascii="Times New Roman" w:eastAsia="Calibri" w:hAnsi="Times New Roman" w:cs="Times New Roman"/>
          <w:bCs/>
          <w:lang w:val="en-US"/>
        </w:rPr>
      </w:pPr>
      <w:r w:rsidRPr="004A6E93">
        <w:rPr>
          <w:rFonts w:ascii="Arial" w:eastAsia="Calibri" w:hAnsi="Arial" w:cs="Arial"/>
          <w:color w:val="FF0000"/>
          <w:lang w:val="en-US"/>
        </w:rPr>
        <w:t>[p]</w:t>
      </w:r>
      <w:r w:rsidR="00A313F7" w:rsidRPr="00B028B9">
        <w:rPr>
          <w:rFonts w:ascii="Times New Roman" w:eastAsia="Calibri" w:hAnsi="Times New Roman" w:cs="Times New Roman"/>
          <w:bCs/>
          <w:lang w:val="en-US"/>
        </w:rPr>
        <w:t>The objective of this work is to analyze the complementarity and integrality between the economic, productive and non-economic aspects (particularly social-emotional) in Colonia Jaime, by identifying the daily process that transforms the individual into a collective and to what extent this dynamic makes possible the development of communal productive forces without breaking their own essence. The study revolves around two central issues: 1) what it means to stay together to benefit from common work in Colonia Jaime and 2) how the processes of collective appropriation of tools and technologies that are by nature individual are manifested in daily productive work. These two issues provide conceptual elements that allow us to understand how the development of the productive forces does not necessarily imply the dissolution of the communal system, but instead strengthens and reaffirms it, although it always recognizes the presence of contradictions, tensions and conflicts within the own community. Colonia Jaime shows another way of producing food and living, which escapes the system assigned by capitalist logic. The examples drawn show that the theory of value is thought from the co-production and collaboration between human beings and nature and among themselves. The methodological strategy has three main aspects: analysis of documentary sources; Interviews and participant observation.</w:t>
      </w:r>
      <w:r w:rsidRPr="004A6E93">
        <w:rPr>
          <w:rFonts w:ascii="Arial" w:eastAsia="Calibri" w:hAnsi="Arial" w:cs="Arial"/>
          <w:color w:val="FF0000"/>
          <w:lang w:val="en-US"/>
        </w:rPr>
        <w:t>[/p][/xmlabstr]</w:t>
      </w:r>
    </w:p>
    <w:p w14:paraId="20DEF063" w14:textId="12DCD66D" w:rsidR="001763A8" w:rsidRPr="00B028B9" w:rsidRDefault="004A6E93" w:rsidP="00B028B9">
      <w:pPr>
        <w:pStyle w:val="EYS"/>
        <w:rPr>
          <w:rFonts w:ascii="Times New Roman" w:eastAsia="Calibri" w:hAnsi="Times New Roman" w:cs="Times New Roman"/>
          <w:bCs/>
          <w:lang w:val="en-US"/>
        </w:rPr>
      </w:pPr>
      <w:r w:rsidRPr="004A6E93">
        <w:rPr>
          <w:rFonts w:ascii="Arial" w:eastAsia="Calibri" w:hAnsi="Arial" w:cs="Arial"/>
          <w:color w:val="800000"/>
          <w:lang w:val="en-US"/>
        </w:rPr>
        <w:t>[kwdgrp language="en"]</w:t>
      </w:r>
      <w:r w:rsidRPr="004A6E93">
        <w:rPr>
          <w:rFonts w:ascii="Arial" w:eastAsia="Calibri" w:hAnsi="Arial" w:cs="Arial"/>
          <w:color w:val="0000FF"/>
          <w:lang w:val="en-US"/>
        </w:rPr>
        <w:t>[sectitle]</w:t>
      </w:r>
      <w:r w:rsidR="001763A8" w:rsidRPr="00B028B9">
        <w:rPr>
          <w:rFonts w:ascii="Times New Roman" w:eastAsia="Calibri" w:hAnsi="Times New Roman" w:cs="Times New Roman"/>
          <w:b/>
          <w:bCs/>
          <w:lang w:val="en-US"/>
        </w:rPr>
        <w:t>Keywords:</w:t>
      </w:r>
      <w:r w:rsidRPr="004A6E93">
        <w:rPr>
          <w:rFonts w:ascii="Arial" w:eastAsia="Calibri" w:hAnsi="Arial" w:cs="Arial"/>
          <w:color w:val="0000FF"/>
          <w:lang w:val="en-US"/>
        </w:rPr>
        <w:t>[/sectitle]</w:t>
      </w:r>
      <w:r w:rsidR="001763A8" w:rsidRPr="00B028B9">
        <w:rPr>
          <w:rFonts w:ascii="Times New Roman" w:eastAsia="Calibri" w:hAnsi="Times New Roman" w:cs="Times New Roman"/>
          <w:b/>
          <w:bCs/>
          <w:lang w:val="en-US"/>
        </w:rPr>
        <w:t xml:space="preserve"> </w:t>
      </w:r>
      <w:r w:rsidRPr="004A6E93">
        <w:rPr>
          <w:rFonts w:ascii="Arial" w:eastAsia="Calibri" w:hAnsi="Arial" w:cs="Arial"/>
          <w:color w:val="339966"/>
          <w:lang w:val="en-US"/>
        </w:rPr>
        <w:t>[kwd]</w:t>
      </w:r>
      <w:r w:rsidR="000A7663" w:rsidRPr="00B028B9">
        <w:rPr>
          <w:rFonts w:ascii="Times New Roman" w:eastAsia="Calibri" w:hAnsi="Times New Roman" w:cs="Times New Roman"/>
          <w:bCs/>
          <w:lang w:val="en-US"/>
        </w:rPr>
        <w:t>economy for life</w:t>
      </w:r>
      <w:r w:rsidRPr="004A6E93">
        <w:rPr>
          <w:rFonts w:ascii="Times New Roman" w:eastAsia="Calibri" w:hAnsi="Times New Roman" w:cs="Times New Roman"/>
          <w:bCs/>
          <w:color w:val="339966"/>
          <w:lang w:val="en-US"/>
        </w:rPr>
        <w:t>[/kwd]; [kwd]</w:t>
      </w:r>
      <w:r w:rsidR="000A7663" w:rsidRPr="00B028B9">
        <w:rPr>
          <w:rFonts w:ascii="Times New Roman" w:eastAsia="Calibri" w:hAnsi="Times New Roman" w:cs="Times New Roman"/>
          <w:bCs/>
          <w:lang w:val="en-US"/>
        </w:rPr>
        <w:t>productive forces</w:t>
      </w:r>
      <w:r w:rsidRPr="004A6E93">
        <w:rPr>
          <w:rFonts w:ascii="Times New Roman" w:eastAsia="Calibri" w:hAnsi="Times New Roman" w:cs="Times New Roman"/>
          <w:bCs/>
          <w:color w:val="339966"/>
          <w:lang w:val="en-US"/>
        </w:rPr>
        <w:t>[/kwd]; [kwd]</w:t>
      </w:r>
      <w:r w:rsidR="000A7663" w:rsidRPr="00B028B9">
        <w:rPr>
          <w:rFonts w:ascii="Times New Roman" w:eastAsia="Calibri" w:hAnsi="Times New Roman" w:cs="Times New Roman"/>
          <w:bCs/>
          <w:lang w:val="en-US"/>
        </w:rPr>
        <w:t xml:space="preserve">communal </w:t>
      </w:r>
      <w:r w:rsidR="000A7663" w:rsidRPr="00B028B9">
        <w:rPr>
          <w:rFonts w:ascii="Times New Roman" w:eastAsia="Calibri" w:hAnsi="Times New Roman" w:cs="Times New Roman"/>
          <w:lang w:val="en-US"/>
        </w:rPr>
        <w:t>system</w:t>
      </w:r>
      <w:r w:rsidR="001763A8" w:rsidRPr="00B028B9">
        <w:rPr>
          <w:rFonts w:ascii="Times New Roman" w:eastAsia="Calibri" w:hAnsi="Times New Roman" w:cs="Times New Roman"/>
          <w:bCs/>
          <w:lang w:val="en-US"/>
        </w:rPr>
        <w:t xml:space="preserve"> </w:t>
      </w:r>
      <w:r w:rsidRPr="004A6E93">
        <w:rPr>
          <w:rFonts w:ascii="Arial" w:eastAsia="Calibri" w:hAnsi="Arial" w:cs="Arial"/>
          <w:color w:val="339966"/>
          <w:lang w:val="en-US"/>
        </w:rPr>
        <w:t>[/kwd]</w:t>
      </w:r>
      <w:r w:rsidRPr="004A6E93">
        <w:rPr>
          <w:rFonts w:ascii="Arial" w:eastAsia="Calibri" w:hAnsi="Arial" w:cs="Arial"/>
          <w:color w:val="800000"/>
          <w:lang w:val="en-US"/>
        </w:rPr>
        <w:t>[/kwdgrp]</w:t>
      </w:r>
    </w:p>
    <w:p w14:paraId="509911D8" w14:textId="77777777" w:rsidR="000A7663" w:rsidRPr="00B028B9" w:rsidRDefault="000A7663" w:rsidP="00B028B9">
      <w:pPr>
        <w:pStyle w:val="EYS"/>
        <w:jc w:val="center"/>
        <w:rPr>
          <w:rFonts w:ascii="Times New Roman" w:hAnsi="Times New Roman" w:cs="Times New Roman"/>
          <w:b/>
          <w:bCs/>
          <w:lang w:val="en-US"/>
        </w:rPr>
      </w:pPr>
    </w:p>
    <w:p w14:paraId="2D9763B3" w14:textId="26B1B409" w:rsidR="00B84613" w:rsidRPr="00B028B9" w:rsidRDefault="004A6E93" w:rsidP="00B028B9">
      <w:pPr>
        <w:pStyle w:val="EYS"/>
        <w:rPr>
          <w:rFonts w:ascii="Times New Roman" w:hAnsi="Times New Roman" w:cs="Times New Roman"/>
          <w:b/>
          <w:bCs/>
        </w:rPr>
      </w:pPr>
      <w:r w:rsidRPr="004A6E93">
        <w:rPr>
          <w:rFonts w:ascii="Arial" w:hAnsi="Arial" w:cs="Arial"/>
          <w:color w:val="FF0000"/>
        </w:rPr>
        <w:t>[xmlabstr language="pt"]</w:t>
      </w:r>
      <w:r w:rsidRPr="004A6E93">
        <w:rPr>
          <w:rFonts w:ascii="Arial" w:hAnsi="Arial" w:cs="Arial"/>
          <w:color w:val="0000FF"/>
        </w:rPr>
        <w:t>[sectitle]</w:t>
      </w:r>
      <w:r w:rsidR="00B84613" w:rsidRPr="00B028B9">
        <w:rPr>
          <w:rFonts w:ascii="Times New Roman" w:hAnsi="Times New Roman" w:cs="Times New Roman"/>
          <w:b/>
          <w:bCs/>
        </w:rPr>
        <w:t>Resumo</w:t>
      </w:r>
      <w:r w:rsidRPr="004A6E93">
        <w:rPr>
          <w:rFonts w:ascii="Arial" w:hAnsi="Arial" w:cs="Arial"/>
          <w:color w:val="0000FF"/>
        </w:rPr>
        <w:t>[/sectitle]</w:t>
      </w:r>
    </w:p>
    <w:p w14:paraId="10E389C6" w14:textId="0A5474F2" w:rsidR="00B84613" w:rsidRPr="00B028B9" w:rsidRDefault="004A6E93" w:rsidP="00B028B9">
      <w:pPr>
        <w:pStyle w:val="EYS"/>
        <w:rPr>
          <w:rFonts w:ascii="Times New Roman" w:eastAsia="Calibri" w:hAnsi="Times New Roman" w:cs="Times New Roman"/>
          <w:bCs/>
          <w:lang w:val="pt-BR"/>
        </w:rPr>
      </w:pPr>
      <w:r w:rsidRPr="004A6E93">
        <w:rPr>
          <w:rFonts w:ascii="Arial" w:eastAsia="Calibri" w:hAnsi="Arial" w:cs="Arial"/>
          <w:color w:val="FF0000"/>
          <w:lang w:val="pt-BR"/>
        </w:rPr>
        <w:t>[p]</w:t>
      </w:r>
      <w:r w:rsidR="00A313F7" w:rsidRPr="00B028B9">
        <w:rPr>
          <w:rFonts w:ascii="Times New Roman" w:eastAsia="Calibri" w:hAnsi="Times New Roman" w:cs="Times New Roman"/>
          <w:bCs/>
          <w:lang w:val="pt-BR"/>
        </w:rPr>
        <w:t>O objetivo deste trabalho é analisar a complementaridade e a integralidade entre os aspectos econômicos, produtivos e não econômicos (particularmente socioemocionais) de Colonia Jaime, identificando o processo cotidiano que transforma o indivíduo em coletivo e em que medida essa dinâmica possibilita a desenvolvimento de forças produtivas comunitárias sem quebrar sua própria essência. O estudo gira em torno de duas questões centrais: 1) o que significa permanecer juntos para se beneficiar do trabalho comum em Colonia Jaime e 2) como os processos de apropriação coletiva de ferramentas e tecnologias que por natureza são individuais se manifestam no trabalho produtivo diário. Essas duas questões fornecem elementos conceituais que nos permitem entender como o desenvolvimento das forças produtivas não implica necessariamente a dissolução do sistema comunal, mas o fortalece e reafirma, embora reconheça sempre a presença de contradições, tensões e conflitos dentro do sistema. própria comunidade. Colonia Jaime mostra outra maneira de produzir comida e viver, que escapa ao sistema atribuído pela lógica capitalista. Os exemplos apresentados mostram que a teoria do valor é pensada a partir da coprodução e colaboração entre seres humanos e natureza e entre si. A estratégia metodológica possui três aspectos principais: análise de fontes documentais; Entrevistas e observação participante.</w:t>
      </w:r>
      <w:r w:rsidRPr="004A6E93">
        <w:rPr>
          <w:rFonts w:ascii="Arial" w:eastAsia="Calibri" w:hAnsi="Arial" w:cs="Arial"/>
          <w:color w:val="FF0000"/>
          <w:lang w:val="pt-BR"/>
        </w:rPr>
        <w:t>[/p][/xmlabstr]</w:t>
      </w:r>
    </w:p>
    <w:p w14:paraId="34D1E8D4" w14:textId="4DEE4E85" w:rsidR="00B84613" w:rsidRPr="00B028B9" w:rsidRDefault="004A6E93" w:rsidP="00B028B9">
      <w:pPr>
        <w:pStyle w:val="EYS"/>
        <w:rPr>
          <w:rFonts w:ascii="Times New Roman" w:hAnsi="Times New Roman" w:cs="Times New Roman"/>
          <w:lang w:val="pt-BR"/>
        </w:rPr>
      </w:pPr>
      <w:r w:rsidRPr="004A6E93">
        <w:rPr>
          <w:rFonts w:ascii="Arial" w:hAnsi="Arial" w:cs="Arial"/>
          <w:color w:val="800000"/>
          <w:lang w:val="pt-BR"/>
        </w:rPr>
        <w:t>[kwdgrp language="pt"]</w:t>
      </w:r>
      <w:r w:rsidRPr="004A6E93">
        <w:rPr>
          <w:rFonts w:ascii="Arial" w:hAnsi="Arial" w:cs="Arial"/>
          <w:color w:val="0000FF"/>
          <w:lang w:val="pt-BR"/>
        </w:rPr>
        <w:t>[sectitle]</w:t>
      </w:r>
      <w:r w:rsidR="00B84613" w:rsidRPr="00B028B9">
        <w:rPr>
          <w:rFonts w:ascii="Times New Roman" w:hAnsi="Times New Roman" w:cs="Times New Roman"/>
          <w:b/>
          <w:bCs/>
          <w:lang w:val="pt-BR"/>
        </w:rPr>
        <w:t>Palavras-chaves:</w:t>
      </w:r>
      <w:r w:rsidRPr="004A6E93">
        <w:rPr>
          <w:rFonts w:ascii="Arial" w:hAnsi="Arial" w:cs="Arial"/>
          <w:color w:val="0000FF"/>
          <w:lang w:val="pt-BR"/>
        </w:rPr>
        <w:t>[/sectitle]</w:t>
      </w:r>
      <w:r w:rsidR="00B84613" w:rsidRPr="00B028B9">
        <w:rPr>
          <w:rFonts w:ascii="Times New Roman" w:hAnsi="Times New Roman" w:cs="Times New Roman"/>
          <w:lang w:val="pt-BR"/>
        </w:rPr>
        <w:t xml:space="preserve"> </w:t>
      </w:r>
      <w:r w:rsidRPr="004A6E93">
        <w:rPr>
          <w:rFonts w:ascii="Arial" w:hAnsi="Arial" w:cs="Arial"/>
          <w:color w:val="339966"/>
          <w:lang w:val="pt-BR"/>
        </w:rPr>
        <w:t>[kwd]</w:t>
      </w:r>
      <w:r w:rsidR="000A7663" w:rsidRPr="00B028B9">
        <w:rPr>
          <w:rFonts w:ascii="Times New Roman" w:hAnsi="Times New Roman" w:cs="Times New Roman"/>
          <w:lang w:val="pt-BR"/>
        </w:rPr>
        <w:t>economia para a vida</w:t>
      </w:r>
      <w:r w:rsidRPr="004A6E93">
        <w:rPr>
          <w:rFonts w:ascii="Times New Roman" w:hAnsi="Times New Roman" w:cs="Times New Roman"/>
          <w:color w:val="339966"/>
          <w:lang w:val="pt-BR"/>
        </w:rPr>
        <w:t>[/kwd]; [kwd]</w:t>
      </w:r>
      <w:r w:rsidR="00FA3155" w:rsidRPr="00B028B9">
        <w:rPr>
          <w:rFonts w:ascii="Times New Roman" w:hAnsi="Times New Roman" w:cs="Times New Roman"/>
          <w:lang w:val="pt-BR"/>
        </w:rPr>
        <w:t>s</w:t>
      </w:r>
      <w:r w:rsidR="00B84613" w:rsidRPr="00B028B9">
        <w:rPr>
          <w:rFonts w:ascii="Times New Roman" w:hAnsi="Times New Roman" w:cs="Times New Roman"/>
          <w:lang w:val="pt-BR"/>
        </w:rPr>
        <w:t>istema comunitário</w:t>
      </w:r>
      <w:r w:rsidRPr="004A6E93">
        <w:rPr>
          <w:rFonts w:ascii="Times New Roman" w:hAnsi="Times New Roman" w:cs="Times New Roman"/>
          <w:color w:val="339966"/>
          <w:lang w:val="pt-BR"/>
        </w:rPr>
        <w:t>[/kwd]; [kwd]</w:t>
      </w:r>
      <w:r w:rsidR="001F1581" w:rsidRPr="00B028B9">
        <w:rPr>
          <w:rFonts w:ascii="Times New Roman" w:hAnsi="Times New Roman" w:cs="Times New Roman"/>
          <w:lang w:val="pt-BR"/>
        </w:rPr>
        <w:t xml:space="preserve">forças </w:t>
      </w:r>
      <w:r w:rsidR="00B84613" w:rsidRPr="00B028B9">
        <w:rPr>
          <w:rFonts w:ascii="Times New Roman" w:hAnsi="Times New Roman" w:cs="Times New Roman"/>
          <w:lang w:val="pt-BR"/>
        </w:rPr>
        <w:t>produtivas</w:t>
      </w:r>
      <w:r w:rsidRPr="004A6E93">
        <w:rPr>
          <w:rFonts w:ascii="Arial" w:hAnsi="Arial" w:cs="Arial"/>
          <w:color w:val="339966"/>
          <w:lang w:val="pt-BR"/>
        </w:rPr>
        <w:t>[/kwd]</w:t>
      </w:r>
      <w:r w:rsidRPr="004A6E93">
        <w:rPr>
          <w:rFonts w:ascii="Arial" w:hAnsi="Arial" w:cs="Arial"/>
          <w:color w:val="800000"/>
          <w:lang w:val="pt-BR"/>
        </w:rPr>
        <w:t>[/kwdgrp]</w:t>
      </w:r>
    </w:p>
    <w:p w14:paraId="65BC203C" w14:textId="5042BA15" w:rsidR="005D641F" w:rsidRPr="00B028B9" w:rsidRDefault="005D641F" w:rsidP="00B028B9">
      <w:pPr>
        <w:pStyle w:val="EYS"/>
        <w:ind w:left="1134" w:right="1126"/>
        <w:rPr>
          <w:rFonts w:ascii="Times New Roman" w:eastAsia="Calibri" w:hAnsi="Times New Roman" w:cs="Times New Roman"/>
          <w:bCs/>
        </w:rPr>
      </w:pPr>
    </w:p>
    <w:p w14:paraId="37179AB3" w14:textId="215D5486" w:rsidR="00B028B9" w:rsidRDefault="009F3B62" w:rsidP="00B028B9">
      <w:pPr>
        <w:pStyle w:val="Sinespaciado"/>
        <w:jc w:val="both"/>
        <w:rPr>
          <w:rFonts w:ascii="Times New Roman" w:hAnsi="Times New Roman"/>
          <w:sz w:val="24"/>
          <w:szCs w:val="24"/>
        </w:rPr>
      </w:pPr>
      <w:r w:rsidRPr="009F3B62">
        <w:rPr>
          <w:rFonts w:ascii="Arial" w:hAnsi="Arial" w:cs="Arial"/>
          <w:color w:val="FF6600"/>
          <w:sz w:val="24"/>
          <w:szCs w:val="24"/>
        </w:rPr>
        <w:lastRenderedPageBreak/>
        <w:t>[hist]</w:t>
      </w:r>
      <w:r w:rsidR="00B028B9" w:rsidRPr="00B028B9">
        <w:rPr>
          <w:rFonts w:ascii="Times New Roman" w:hAnsi="Times New Roman"/>
          <w:sz w:val="24"/>
          <w:szCs w:val="24"/>
        </w:rPr>
        <w:t xml:space="preserve">Fecha de recepción: </w:t>
      </w:r>
      <w:r w:rsidRPr="009F3B62">
        <w:rPr>
          <w:rFonts w:ascii="Arial" w:hAnsi="Arial" w:cs="Arial"/>
          <w:color w:val="008080"/>
          <w:sz w:val="24"/>
          <w:szCs w:val="24"/>
        </w:rPr>
        <w:t>[received dateiso="20190917"]</w:t>
      </w:r>
      <w:r w:rsidR="00B028B9" w:rsidRPr="00B028B9">
        <w:rPr>
          <w:rFonts w:ascii="Times New Roman" w:hAnsi="Times New Roman"/>
          <w:sz w:val="24"/>
          <w:szCs w:val="24"/>
        </w:rPr>
        <w:t>17-09-2019</w:t>
      </w:r>
      <w:r w:rsidRPr="009F3B62">
        <w:rPr>
          <w:rFonts w:ascii="Arial" w:hAnsi="Arial" w:cs="Arial"/>
          <w:color w:val="008080"/>
          <w:sz w:val="24"/>
          <w:szCs w:val="24"/>
        </w:rPr>
        <w:t>[/received]</w:t>
      </w:r>
      <w:r w:rsidR="00B028B9" w:rsidRPr="00B028B9">
        <w:rPr>
          <w:rFonts w:ascii="Times New Roman" w:hAnsi="Times New Roman"/>
          <w:sz w:val="24"/>
          <w:szCs w:val="24"/>
        </w:rPr>
        <w:t>.</w:t>
      </w:r>
    </w:p>
    <w:p w14:paraId="47A3A95A" w14:textId="18E80CDA" w:rsidR="00B028B9" w:rsidRDefault="00B028B9" w:rsidP="00B028B9">
      <w:pPr>
        <w:pStyle w:val="Sinespaciado"/>
        <w:jc w:val="both"/>
        <w:rPr>
          <w:rFonts w:ascii="Times New Roman" w:hAnsi="Times New Roman"/>
          <w:sz w:val="24"/>
          <w:szCs w:val="24"/>
        </w:rPr>
      </w:pPr>
      <w:r w:rsidRPr="00B028B9">
        <w:rPr>
          <w:rFonts w:ascii="Times New Roman" w:hAnsi="Times New Roman"/>
          <w:sz w:val="24"/>
          <w:szCs w:val="24"/>
        </w:rPr>
        <w:t xml:space="preserve">Fechas de reenvíos: 19-09-2019, 21-09-2019, 30-09-2019, </w:t>
      </w:r>
      <w:r w:rsidR="009F3B62" w:rsidRPr="009F3B62">
        <w:rPr>
          <w:rFonts w:ascii="Arial" w:hAnsi="Arial" w:cs="Arial"/>
          <w:color w:val="800000"/>
          <w:sz w:val="24"/>
          <w:szCs w:val="24"/>
        </w:rPr>
        <w:t>[revised dateiso="20191127"]</w:t>
      </w:r>
      <w:r w:rsidRPr="00B028B9">
        <w:rPr>
          <w:rFonts w:ascii="Times New Roman" w:hAnsi="Times New Roman"/>
          <w:sz w:val="24"/>
          <w:szCs w:val="24"/>
        </w:rPr>
        <w:t>27-11-2019</w:t>
      </w:r>
      <w:r w:rsidR="009F3B62" w:rsidRPr="009F3B62">
        <w:rPr>
          <w:rFonts w:ascii="Arial" w:hAnsi="Arial" w:cs="Arial"/>
          <w:color w:val="800000"/>
          <w:sz w:val="24"/>
          <w:szCs w:val="24"/>
        </w:rPr>
        <w:t>[/revised]</w:t>
      </w:r>
      <w:r w:rsidRPr="00B028B9">
        <w:rPr>
          <w:rFonts w:ascii="Times New Roman" w:hAnsi="Times New Roman"/>
          <w:sz w:val="24"/>
          <w:szCs w:val="24"/>
        </w:rPr>
        <w:t>.</w:t>
      </w:r>
    </w:p>
    <w:p w14:paraId="77573666" w14:textId="0CA8675F" w:rsidR="00B028B9" w:rsidRDefault="00B028B9" w:rsidP="00B028B9">
      <w:pPr>
        <w:pStyle w:val="Sinespaciado"/>
        <w:jc w:val="both"/>
        <w:rPr>
          <w:rFonts w:ascii="Times New Roman" w:hAnsi="Times New Roman"/>
          <w:sz w:val="24"/>
          <w:szCs w:val="24"/>
        </w:rPr>
      </w:pPr>
      <w:r w:rsidRPr="00B028B9">
        <w:rPr>
          <w:rFonts w:ascii="Times New Roman" w:hAnsi="Times New Roman"/>
          <w:sz w:val="24"/>
          <w:szCs w:val="24"/>
        </w:rPr>
        <w:t xml:space="preserve">Aceptado el </w:t>
      </w:r>
      <w:r w:rsidR="009F3B62" w:rsidRPr="009F3B62">
        <w:rPr>
          <w:rFonts w:ascii="Arial" w:hAnsi="Arial" w:cs="Arial"/>
          <w:color w:val="339966"/>
          <w:sz w:val="24"/>
          <w:szCs w:val="24"/>
        </w:rPr>
        <w:t>[accepted dateiso="20191211"]</w:t>
      </w:r>
      <w:r w:rsidRPr="00B028B9">
        <w:rPr>
          <w:rFonts w:ascii="Times New Roman" w:hAnsi="Times New Roman"/>
          <w:sz w:val="24"/>
          <w:szCs w:val="24"/>
        </w:rPr>
        <w:t>11-12-2019</w:t>
      </w:r>
      <w:r w:rsidR="009F3B62" w:rsidRPr="009F3B62">
        <w:rPr>
          <w:rFonts w:ascii="Arial" w:hAnsi="Arial" w:cs="Arial"/>
          <w:color w:val="339966"/>
          <w:sz w:val="24"/>
          <w:szCs w:val="24"/>
        </w:rPr>
        <w:t>[/accepted]</w:t>
      </w:r>
      <w:r w:rsidRPr="00B028B9">
        <w:rPr>
          <w:rFonts w:ascii="Times New Roman" w:hAnsi="Times New Roman"/>
          <w:sz w:val="24"/>
          <w:szCs w:val="24"/>
        </w:rPr>
        <w:t>.</w:t>
      </w:r>
    </w:p>
    <w:p w14:paraId="58806F11" w14:textId="1FC95C45" w:rsidR="00B028B9" w:rsidRPr="00B028B9" w:rsidRDefault="00B028B9" w:rsidP="00B028B9">
      <w:pPr>
        <w:pStyle w:val="Sinespaciado"/>
        <w:jc w:val="both"/>
        <w:rPr>
          <w:rFonts w:ascii="Times New Roman" w:hAnsi="Times New Roman"/>
          <w:sz w:val="24"/>
          <w:szCs w:val="24"/>
        </w:rPr>
      </w:pPr>
      <w:r w:rsidRPr="00B028B9">
        <w:rPr>
          <w:rFonts w:ascii="Times New Roman" w:hAnsi="Times New Roman"/>
          <w:sz w:val="24"/>
          <w:szCs w:val="24"/>
        </w:rPr>
        <w:t>Publicado el 11-12-2019.</w:t>
      </w:r>
      <w:r w:rsidR="009F3B62" w:rsidRPr="009F3B62">
        <w:rPr>
          <w:rFonts w:ascii="Arial" w:hAnsi="Arial" w:cs="Arial"/>
          <w:color w:val="FF6600"/>
          <w:sz w:val="24"/>
          <w:szCs w:val="24"/>
        </w:rPr>
        <w:t>[/hist]</w:t>
      </w:r>
    </w:p>
    <w:p w14:paraId="2AE9A999" w14:textId="67CEF112" w:rsidR="00A0533F" w:rsidRPr="00B028B9" w:rsidRDefault="00A0533F" w:rsidP="00B028B9">
      <w:pPr>
        <w:pStyle w:val="EYS"/>
        <w:rPr>
          <w:rFonts w:ascii="Times New Roman" w:eastAsia="Calibri" w:hAnsi="Times New Roman" w:cs="Times New Roman"/>
        </w:rPr>
      </w:pPr>
    </w:p>
    <w:p w14:paraId="09032FDC" w14:textId="77777777" w:rsidR="00B028B9" w:rsidRPr="00B028B9" w:rsidRDefault="00B028B9" w:rsidP="00B028B9">
      <w:pPr>
        <w:pStyle w:val="EYS"/>
        <w:rPr>
          <w:rFonts w:ascii="Times New Roman" w:eastAsia="Calibri" w:hAnsi="Times New Roman" w:cs="Times New Roman"/>
        </w:rPr>
      </w:pPr>
    </w:p>
    <w:p w14:paraId="052CC1FF" w14:textId="5569615B" w:rsidR="001763A8" w:rsidRPr="00B028B9" w:rsidRDefault="008E2C0F" w:rsidP="00B028B9">
      <w:pPr>
        <w:pStyle w:val="EYS"/>
        <w:jc w:val="center"/>
        <w:rPr>
          <w:rFonts w:ascii="Times New Roman" w:hAnsi="Times New Roman" w:cs="Times New Roman"/>
          <w:b/>
          <w:bCs/>
          <w:sz w:val="32"/>
          <w:szCs w:val="32"/>
        </w:rPr>
      </w:pPr>
      <w:r w:rsidRPr="008E2C0F">
        <w:rPr>
          <w:rFonts w:ascii="Arial" w:hAnsi="Arial" w:cs="Arial"/>
          <w:color w:val="008000"/>
          <w:sz w:val="32"/>
          <w:szCs w:val="32"/>
        </w:rPr>
        <w:t>[xmlbody][sec sec-type="intro"][sectitle]</w:t>
      </w:r>
      <w:r w:rsidR="001763A8" w:rsidRPr="00B028B9">
        <w:rPr>
          <w:rFonts w:ascii="Times New Roman" w:hAnsi="Times New Roman" w:cs="Times New Roman"/>
          <w:b/>
          <w:bCs/>
          <w:sz w:val="32"/>
          <w:szCs w:val="32"/>
        </w:rPr>
        <w:t>Introducción</w:t>
      </w:r>
      <w:r w:rsidRPr="008E2C0F">
        <w:rPr>
          <w:rFonts w:ascii="Arial" w:hAnsi="Arial" w:cs="Arial"/>
          <w:color w:val="008000"/>
          <w:sz w:val="32"/>
          <w:szCs w:val="32"/>
        </w:rPr>
        <w:t>[/sectitle]</w:t>
      </w:r>
    </w:p>
    <w:p w14:paraId="03EDE138" w14:textId="5A4FC91C" w:rsidR="002270F1" w:rsidRPr="00B028B9" w:rsidRDefault="002270F1" w:rsidP="00B028B9">
      <w:pPr>
        <w:pStyle w:val="EYS"/>
        <w:rPr>
          <w:rFonts w:ascii="Times New Roman" w:hAnsi="Times New Roman" w:cs="Times New Roman"/>
        </w:rPr>
      </w:pPr>
    </w:p>
    <w:p w14:paraId="41E32E3C" w14:textId="77777777" w:rsidR="00B028B9" w:rsidRPr="00B028B9" w:rsidRDefault="00B028B9" w:rsidP="00B028B9">
      <w:pPr>
        <w:pStyle w:val="EYS"/>
        <w:rPr>
          <w:rFonts w:ascii="Times New Roman" w:hAnsi="Times New Roman" w:cs="Times New Roman"/>
        </w:rPr>
      </w:pPr>
    </w:p>
    <w:p w14:paraId="211B07DD" w14:textId="7FE85143" w:rsidR="001763A8" w:rsidRPr="00B028B9" w:rsidRDefault="008E2C0F" w:rsidP="00B028B9">
      <w:pPr>
        <w:pStyle w:val="EYS"/>
        <w:rPr>
          <w:rFonts w:ascii="Times New Roman" w:hAnsi="Times New Roman" w:cs="Times New Roman"/>
        </w:rPr>
      </w:pPr>
      <w:r w:rsidRPr="008E2C0F">
        <w:rPr>
          <w:rFonts w:ascii="Arial" w:hAnsi="Arial" w:cs="Arial"/>
          <w:color w:val="FF0000"/>
        </w:rPr>
        <w:t>[p]</w:t>
      </w:r>
      <w:r w:rsidR="001763A8" w:rsidRPr="00B028B9">
        <w:rPr>
          <w:rFonts w:ascii="Times New Roman" w:hAnsi="Times New Roman" w:cs="Times New Roman"/>
        </w:rPr>
        <w:t>Pensar los sistemas comunales como formas de organización de la vida social</w:t>
      </w:r>
      <w:r w:rsidR="001F1581" w:rsidRPr="00B028B9">
        <w:rPr>
          <w:rFonts w:ascii="Times New Roman" w:hAnsi="Times New Roman" w:cs="Times New Roman"/>
        </w:rPr>
        <w:t>,</w:t>
      </w:r>
      <w:r w:rsidR="001763A8" w:rsidRPr="00B028B9">
        <w:rPr>
          <w:rFonts w:ascii="Times New Roman" w:hAnsi="Times New Roman" w:cs="Times New Roman"/>
        </w:rPr>
        <w:t xml:space="preserve"> capaces de resistir y adaptarse al contexto capitalista</w:t>
      </w:r>
      <w:r w:rsidR="001F1581" w:rsidRPr="00B028B9">
        <w:rPr>
          <w:rFonts w:ascii="Times New Roman" w:hAnsi="Times New Roman" w:cs="Times New Roman"/>
        </w:rPr>
        <w:t>,</w:t>
      </w:r>
      <w:r w:rsidR="001763A8" w:rsidRPr="00B028B9">
        <w:rPr>
          <w:rFonts w:ascii="Times New Roman" w:hAnsi="Times New Roman" w:cs="Times New Roman"/>
        </w:rPr>
        <w:t xml:space="preserve"> conduce a poner en tensión los postulados clásicos tanto liberales como marxistas</w:t>
      </w:r>
      <w:r w:rsidR="001F1581" w:rsidRPr="00B028B9">
        <w:rPr>
          <w:rFonts w:ascii="Times New Roman" w:hAnsi="Times New Roman" w:cs="Times New Roman"/>
        </w:rPr>
        <w:t>,</w:t>
      </w:r>
      <w:r w:rsidR="001763A8" w:rsidRPr="00B028B9">
        <w:rPr>
          <w:rFonts w:ascii="Times New Roman" w:hAnsi="Times New Roman" w:cs="Times New Roman"/>
        </w:rPr>
        <w:t xml:space="preserve"> según los cuales el comunalismo representa un obstáculo al desarrollo de las fuerzas productivas. Asimismo, supone asumir una posición crítica hacia “uno de los postulados centrales del capitalismo que plantea el lucro y la ganancia como principales motores del crecimiento y desarrollo de las fuerzas productivas” (</w:t>
      </w:r>
      <w:r w:rsidRPr="008E2C0F">
        <w:rPr>
          <w:rFonts w:ascii="Arial" w:hAnsi="Arial" w:cs="Arial"/>
          <w:color w:val="0000FF"/>
        </w:rPr>
        <w:t>[xref  ref-type="bibr" rid="r23"]</w:t>
      </w:r>
      <w:hyperlink w:anchor="mkp_ref_023" w:history="1">
        <w:r w:rsidR="001763A8" w:rsidRPr="008E2C0F">
          <w:rPr>
            <w:rStyle w:val="Hipervnculo"/>
            <w:rFonts w:ascii="Times New Roman" w:hAnsi="Times New Roman" w:cs="Times New Roman"/>
          </w:rPr>
          <w:t>Suárez y Paz, 2018</w:t>
        </w:r>
      </w:hyperlink>
      <w:r w:rsidRPr="008E2C0F">
        <w:rPr>
          <w:rFonts w:ascii="Arial" w:hAnsi="Arial" w:cs="Arial"/>
          <w:color w:val="0000FF"/>
        </w:rPr>
        <w:t>[/xref]</w:t>
      </w:r>
      <w:r w:rsidR="001763A8" w:rsidRPr="00B028B9">
        <w:rPr>
          <w:rFonts w:ascii="Times New Roman" w:hAnsi="Times New Roman" w:cs="Times New Roman"/>
        </w:rPr>
        <w:t>, p. 265)</w:t>
      </w:r>
      <w:r w:rsidR="00202A55" w:rsidRPr="00B028B9">
        <w:rPr>
          <w:rFonts w:ascii="Times New Roman" w:hAnsi="Times New Roman" w:cs="Times New Roman"/>
        </w:rPr>
        <w:t>.</w:t>
      </w:r>
      <w:r w:rsidR="001763A8" w:rsidRPr="00B028B9">
        <w:rPr>
          <w:rFonts w:ascii="Times New Roman" w:hAnsi="Times New Roman" w:cs="Times New Roman"/>
        </w:rPr>
        <w:t xml:space="preserve"> </w:t>
      </w:r>
      <w:r w:rsidR="00202A55" w:rsidRPr="00B028B9">
        <w:rPr>
          <w:rFonts w:ascii="Times New Roman" w:hAnsi="Times New Roman" w:cs="Times New Roman"/>
        </w:rPr>
        <w:t>A</w:t>
      </w:r>
      <w:r w:rsidR="001763A8" w:rsidRPr="00B028B9">
        <w:rPr>
          <w:rFonts w:ascii="Times New Roman" w:hAnsi="Times New Roman" w:cs="Times New Roman"/>
        </w:rPr>
        <w:t>sociado fuertemente a la existencia de la propiedad privada individual de los medios de producción como de la mercancía que de ellos se deriva.</w:t>
      </w:r>
      <w:r w:rsidRPr="008E2C0F">
        <w:rPr>
          <w:rFonts w:ascii="Arial" w:hAnsi="Arial" w:cs="Arial"/>
          <w:color w:val="FF0000"/>
        </w:rPr>
        <w:t>[/p]</w:t>
      </w:r>
    </w:p>
    <w:p w14:paraId="76B0AE8C" w14:textId="3E142289" w:rsidR="00B5638F" w:rsidRPr="00B028B9" w:rsidRDefault="008E2C0F" w:rsidP="00B028B9">
      <w:pPr>
        <w:pStyle w:val="EYS"/>
        <w:rPr>
          <w:rFonts w:ascii="Times New Roman" w:hAnsi="Times New Roman" w:cs="Times New Roman"/>
        </w:rPr>
      </w:pPr>
      <w:r w:rsidRPr="008E2C0F">
        <w:rPr>
          <w:rFonts w:ascii="Arial" w:hAnsi="Arial" w:cs="Arial"/>
          <w:color w:val="FF0000"/>
        </w:rPr>
        <w:t>[p]</w:t>
      </w:r>
      <w:r w:rsidR="001763A8" w:rsidRPr="00B028B9">
        <w:rPr>
          <w:rFonts w:ascii="Times New Roman" w:hAnsi="Times New Roman" w:cs="Times New Roman"/>
        </w:rPr>
        <w:t xml:space="preserve">Precisamente, ante los efectos devastadores de un capitalismo atroz, numerosas voces se levantaron tanto desde los ámbitos académicos, como de los movimientos sociales y los espacios de militancia en busca de experiencias donde las relaciones capitalistas no sean el principio organizador en la vida social de los sujetos involucrados. </w:t>
      </w:r>
      <w:r w:rsidR="00B53A8C" w:rsidRPr="00B028B9">
        <w:rPr>
          <w:rFonts w:ascii="Times New Roman" w:hAnsi="Times New Roman" w:cs="Times New Roman"/>
        </w:rPr>
        <w:t>Efecto de esto</w:t>
      </w:r>
      <w:r w:rsidR="001763A8" w:rsidRPr="00B028B9">
        <w:rPr>
          <w:rFonts w:ascii="Times New Roman" w:hAnsi="Times New Roman" w:cs="Times New Roman"/>
        </w:rPr>
        <w:t xml:space="preserve">, existe alguna evidencia a partir de estudios de caso que destacan los esfuerzos que vienen realizando distintas comunidades y actores rurales por construir modelos económicos, sociales y políticos alternativos donde sean posibles </w:t>
      </w:r>
      <w:r w:rsidR="00B53A8C" w:rsidRPr="00B028B9">
        <w:rPr>
          <w:rFonts w:ascii="Times New Roman" w:hAnsi="Times New Roman" w:cs="Times New Roman"/>
        </w:rPr>
        <w:t xml:space="preserve">los </w:t>
      </w:r>
      <w:r w:rsidR="001763A8" w:rsidRPr="00B028B9">
        <w:rPr>
          <w:rFonts w:ascii="Times New Roman" w:hAnsi="Times New Roman" w:cs="Times New Roman"/>
        </w:rPr>
        <w:t>procesos de reproducción sostenidos y muchas veces ampliados (</w:t>
      </w:r>
      <w:r w:rsidRPr="008E2C0F">
        <w:rPr>
          <w:rFonts w:ascii="Arial" w:hAnsi="Arial" w:cs="Arial"/>
          <w:color w:val="0000FF"/>
        </w:rPr>
        <w:t>[xref  ref-type="bibr" rid="r7"]</w:t>
      </w:r>
      <w:hyperlink w:anchor="mkp_ref_007" w:history="1">
        <w:r w:rsidR="001763A8" w:rsidRPr="008E2C0F">
          <w:rPr>
            <w:rStyle w:val="Hipervnculo"/>
            <w:rFonts w:ascii="Times New Roman" w:hAnsi="Times New Roman" w:cs="Times New Roman"/>
          </w:rPr>
          <w:t>Gutiérrez y González, 2016</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0000FF"/>
        </w:rPr>
        <w:t>[xref  ref-type="bibr" rid="r6"]</w:t>
      </w:r>
      <w:hyperlink w:anchor="mkp_ref_006" w:history="1">
        <w:r w:rsidR="001763A8" w:rsidRPr="008E2C0F">
          <w:rPr>
            <w:rStyle w:val="Hipervnculo"/>
            <w:rFonts w:ascii="Times New Roman" w:hAnsi="Times New Roman" w:cs="Times New Roman"/>
          </w:rPr>
          <w:t>Gracia, 2015</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0000FF"/>
        </w:rPr>
        <w:t>[xref  ref-type="bibr" rid="r20"]</w:t>
      </w:r>
      <w:hyperlink w:anchor="mkp_ref_020" w:history="1">
        <w:r w:rsidR="001763A8" w:rsidRPr="008E2C0F">
          <w:rPr>
            <w:rStyle w:val="Hipervnculo"/>
            <w:rFonts w:ascii="Times New Roman" w:hAnsi="Times New Roman" w:cs="Times New Roman"/>
          </w:rPr>
          <w:t>Santos, 2011</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0000FF"/>
        </w:rPr>
        <w:t>[xref  ref-type="bibr" rid="r16"]</w:t>
      </w:r>
      <w:hyperlink w:anchor="mkp_ref_016" w:history="1">
        <w:r w:rsidR="001763A8" w:rsidRPr="008E2C0F">
          <w:rPr>
            <w:rStyle w:val="Hipervnculo"/>
            <w:rFonts w:ascii="Times New Roman" w:hAnsi="Times New Roman" w:cs="Times New Roman"/>
          </w:rPr>
          <w:t>Paz y de Dios, 2011</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0000FF"/>
        </w:rPr>
        <w:t>[xref  ref-type="bibr" rid="r27"]</w:t>
      </w:r>
      <w:hyperlink w:anchor="mkp_ref_027" w:history="1">
        <w:r w:rsidR="00D61382" w:rsidRPr="008E2C0F">
          <w:rPr>
            <w:rStyle w:val="Hipervnculo"/>
            <w:rFonts w:ascii="Times New Roman" w:hAnsi="Times New Roman" w:cs="Times New Roman"/>
          </w:rPr>
          <w:t xml:space="preserve">Van </w:t>
        </w:r>
        <w:r w:rsidR="001763A8" w:rsidRPr="008E2C0F">
          <w:rPr>
            <w:rStyle w:val="Hipervnculo"/>
            <w:rFonts w:ascii="Times New Roman" w:hAnsi="Times New Roman" w:cs="Times New Roman"/>
          </w:rPr>
          <w:t>der Ploeg y Mardsen, 2008</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0000FF"/>
        </w:rPr>
        <w:t>[xref  ref-type="bibr" rid="r14"]</w:t>
      </w:r>
      <w:hyperlink r:id="rId8" w:history="1">
        <w:r w:rsidR="001763A8" w:rsidRPr="008E2C0F">
          <w:rPr>
            <w:rStyle w:val="Hipervnculo"/>
            <w:rFonts w:ascii="Times New Roman" w:hAnsi="Times New Roman" w:cs="Times New Roman"/>
          </w:rPr>
          <w:t>Patzi, 2004</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FF0000"/>
        </w:rPr>
        <w:t>[/p]</w:t>
      </w:r>
    </w:p>
    <w:p w14:paraId="73AA3236" w14:textId="64FA712D" w:rsidR="00B5638F" w:rsidRPr="00B028B9" w:rsidRDefault="008E2C0F" w:rsidP="00B028B9">
      <w:pPr>
        <w:pStyle w:val="EYS"/>
        <w:rPr>
          <w:rFonts w:ascii="Times New Roman" w:eastAsia="Calibri" w:hAnsi="Times New Roman" w:cs="Times New Roman"/>
        </w:rPr>
      </w:pPr>
      <w:r w:rsidRPr="008E2C0F">
        <w:rPr>
          <w:rFonts w:ascii="Arial" w:eastAsia="Calibri" w:hAnsi="Arial" w:cs="Arial"/>
          <w:color w:val="FF0000"/>
        </w:rPr>
        <w:t>[p]</w:t>
      </w:r>
      <w:r w:rsidR="001763A8" w:rsidRPr="00B028B9">
        <w:rPr>
          <w:rFonts w:ascii="Times New Roman" w:eastAsia="Calibri" w:hAnsi="Times New Roman" w:cs="Times New Roman"/>
        </w:rPr>
        <w:t>Esto significa poner en discusión la posibilidad de ciertas instancias de “acumulación no-capitalista”, entendida como el “proceso social de transformación del excedente económico obtenido tendiente a lograr la reposición y ampliación de sus medios de producción como la satisfacción de las necesidades” de los comuneros (</w:t>
      </w:r>
      <w:r w:rsidRPr="008E2C0F">
        <w:rPr>
          <w:rFonts w:ascii="Arial" w:eastAsia="Calibri" w:hAnsi="Arial" w:cs="Arial"/>
          <w:color w:val="0000FF"/>
        </w:rPr>
        <w:t>[xref  ref-type="bibr" rid="r1"]</w:t>
      </w:r>
      <w:hyperlink w:anchor="mkp_ref_001" w:history="1">
        <w:r w:rsidR="001763A8" w:rsidRPr="008E2C0F">
          <w:rPr>
            <w:rStyle w:val="Hipervnculo"/>
            <w:rFonts w:ascii="Times New Roman" w:eastAsia="Calibri" w:hAnsi="Times New Roman" w:cs="Times New Roman"/>
          </w:rPr>
          <w:t>Barkin y Rosas, 2006</w:t>
        </w:r>
      </w:hyperlink>
      <w:r w:rsidRPr="008E2C0F">
        <w:rPr>
          <w:rFonts w:ascii="Arial" w:eastAsia="Calibri" w:hAnsi="Arial" w:cs="Arial"/>
          <w:color w:val="0000FF"/>
        </w:rPr>
        <w:t>[/xref]</w:t>
      </w:r>
      <w:r w:rsidR="001763A8" w:rsidRPr="00B028B9">
        <w:rPr>
          <w:rFonts w:ascii="Times New Roman" w:eastAsia="Calibri" w:hAnsi="Times New Roman" w:cs="Times New Roman"/>
        </w:rPr>
        <w:t>, p.</w:t>
      </w:r>
      <w:r w:rsidR="00B53A8C" w:rsidRPr="00B028B9">
        <w:rPr>
          <w:rFonts w:ascii="Times New Roman" w:eastAsia="Calibri" w:hAnsi="Times New Roman" w:cs="Times New Roman"/>
        </w:rPr>
        <w:t xml:space="preserve"> </w:t>
      </w:r>
      <w:r w:rsidR="001763A8" w:rsidRPr="00B028B9">
        <w:rPr>
          <w:rFonts w:ascii="Times New Roman" w:eastAsia="Calibri" w:hAnsi="Times New Roman" w:cs="Times New Roman"/>
        </w:rPr>
        <w:t xml:space="preserve">2). Por lo tanto, este tipo de acumulación no-capitalista se apoya sobre estrategias alternativas de producción, distribución y comercialización que elevan el nivel de vida de las comunidades en un marco de protección del medio ambiente, la ayuda mutua y la acción colectiva como forma de vida. </w:t>
      </w:r>
      <w:r w:rsidRPr="008E2C0F">
        <w:rPr>
          <w:rFonts w:ascii="Arial" w:eastAsia="Calibri" w:hAnsi="Arial" w:cs="Arial"/>
          <w:color w:val="FF0000"/>
        </w:rPr>
        <w:t>[/p]</w:t>
      </w:r>
    </w:p>
    <w:p w14:paraId="56AE7F59" w14:textId="5A0AEEFE" w:rsidR="00B5638F" w:rsidRPr="00B028B9" w:rsidRDefault="008E2C0F" w:rsidP="00B028B9">
      <w:pPr>
        <w:pStyle w:val="EYS"/>
        <w:rPr>
          <w:rFonts w:ascii="Times New Roman" w:hAnsi="Times New Roman" w:cs="Times New Roman"/>
        </w:rPr>
      </w:pPr>
      <w:r w:rsidRPr="008E2C0F">
        <w:rPr>
          <w:rFonts w:ascii="Arial" w:hAnsi="Arial" w:cs="Arial"/>
          <w:color w:val="FF0000"/>
        </w:rPr>
        <w:t>[p]</w:t>
      </w:r>
      <w:r w:rsidR="001763A8" w:rsidRPr="00B028B9">
        <w:rPr>
          <w:rFonts w:ascii="Times New Roman" w:hAnsi="Times New Roman" w:cs="Times New Roman"/>
        </w:rPr>
        <w:t xml:space="preserve">En palabras de </w:t>
      </w:r>
      <w:r w:rsidRPr="008E2C0F">
        <w:rPr>
          <w:rFonts w:ascii="Arial" w:hAnsi="Arial" w:cs="Arial"/>
          <w:color w:val="0000FF"/>
        </w:rPr>
        <w:t>[xref  ref-type="bibr" rid="r8"]</w:t>
      </w:r>
      <w:hyperlink r:id="rId9" w:history="1">
        <w:r w:rsidR="001763A8" w:rsidRPr="008E2C0F">
          <w:rPr>
            <w:rStyle w:val="Hipervnculo"/>
            <w:rFonts w:ascii="Times New Roman" w:hAnsi="Times New Roman" w:cs="Times New Roman"/>
          </w:rPr>
          <w:t>Hinkelammert y Mora (2005</w:t>
        </w:r>
      </w:hyperlink>
      <w:r w:rsidRPr="008E2C0F">
        <w:rPr>
          <w:rFonts w:ascii="Arial" w:hAnsi="Arial" w:cs="Arial"/>
          <w:color w:val="0000FF"/>
        </w:rPr>
        <w:t>[/xref]</w:t>
      </w:r>
      <w:r w:rsidR="001763A8" w:rsidRPr="00B028B9">
        <w:rPr>
          <w:rFonts w:ascii="Times New Roman" w:hAnsi="Times New Roman" w:cs="Times New Roman"/>
        </w:rPr>
        <w:t>) las acciones están orientadas por “una racionalidad más integral de respeto al circuito natural de la vida humana” que prioriza un “sujeto vivo, corporal, concreto, necesitado” y su relación con “el arte de gestionar los bienes necesarios para abastecer la comunidad y satisfacer las necesidades humanas (</w:t>
      </w:r>
      <w:r w:rsidR="001763A8" w:rsidRPr="00B028B9">
        <w:rPr>
          <w:rFonts w:ascii="Times New Roman" w:hAnsi="Times New Roman" w:cs="Times New Roman"/>
          <w:i/>
        </w:rPr>
        <w:t>oikonomía</w:t>
      </w:r>
      <w:r w:rsidR="001763A8" w:rsidRPr="00B028B9">
        <w:rPr>
          <w:rFonts w:ascii="Times New Roman" w:hAnsi="Times New Roman" w:cs="Times New Roman"/>
        </w:rPr>
        <w:t xml:space="preserve">)” (p. 19). Por lo tanto, la vigencia y resiliencia de estas formas de vida frente a los cambios en el contexto donde se insertan pone en evidencia que la incorporación de ciertas prácticas capitalistas, específicamente del dinero como modalidad de intercambio y el vínculo con </w:t>
      </w:r>
      <w:r w:rsidR="001763A8" w:rsidRPr="00B028B9">
        <w:rPr>
          <w:rFonts w:ascii="Times New Roman" w:hAnsi="Times New Roman" w:cs="Times New Roman"/>
        </w:rPr>
        <w:lastRenderedPageBreak/>
        <w:t>ciertos mercados e instituciones públicas y privadas, no significaron la desaparición de la comunidad (</w:t>
      </w:r>
      <w:r w:rsidRPr="008E2C0F">
        <w:rPr>
          <w:rFonts w:ascii="Arial" w:hAnsi="Arial" w:cs="Arial"/>
          <w:color w:val="0000FF"/>
        </w:rPr>
        <w:t>[xref  ref-type="bibr" rid="r13"]</w:t>
      </w:r>
      <w:hyperlink w:anchor="mkp_ref_013" w:history="1">
        <w:r w:rsidR="001763A8" w:rsidRPr="008E2C0F">
          <w:rPr>
            <w:rStyle w:val="Hipervnculo"/>
            <w:rFonts w:ascii="Times New Roman" w:hAnsi="Times New Roman" w:cs="Times New Roman"/>
          </w:rPr>
          <w:t>Osorio, 2013</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0000FF"/>
        </w:rPr>
        <w:t>[xref  ref-type="bibr" rid="r19"]</w:t>
      </w:r>
      <w:hyperlink w:anchor="mkp_ref_019" w:history="1">
        <w:r w:rsidR="001763A8" w:rsidRPr="008E2C0F">
          <w:rPr>
            <w:rStyle w:val="Hipervnculo"/>
            <w:rFonts w:ascii="Times New Roman" w:hAnsi="Times New Roman" w:cs="Times New Roman"/>
          </w:rPr>
          <w:t>Ruiz, 2012</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0000FF"/>
        </w:rPr>
        <w:t>[xref  ref-type="bibr" rid="r5"]</w:t>
      </w:r>
      <w:hyperlink w:anchor="mkp_ref_005" w:history="1">
        <w:r w:rsidR="001763A8" w:rsidRPr="008E2C0F">
          <w:rPr>
            <w:rStyle w:val="Hipervnculo"/>
            <w:rFonts w:ascii="Times New Roman" w:hAnsi="Times New Roman" w:cs="Times New Roman"/>
          </w:rPr>
          <w:t>Giménez, 1991</w:t>
        </w:r>
      </w:hyperlink>
      <w:r w:rsidRPr="008E2C0F">
        <w:rPr>
          <w:rFonts w:ascii="Arial" w:hAnsi="Arial" w:cs="Arial"/>
          <w:color w:val="0000FF"/>
        </w:rPr>
        <w:t>[/xref]</w:t>
      </w:r>
      <w:r w:rsidR="001763A8" w:rsidRPr="00B028B9">
        <w:rPr>
          <w:rFonts w:ascii="Times New Roman" w:hAnsi="Times New Roman" w:cs="Times New Roman"/>
        </w:rPr>
        <w:t>).</w:t>
      </w:r>
      <w:r w:rsidRPr="008E2C0F">
        <w:rPr>
          <w:rFonts w:ascii="Arial" w:hAnsi="Arial" w:cs="Arial"/>
          <w:color w:val="FF0000"/>
        </w:rPr>
        <w:t>[/p]</w:t>
      </w:r>
    </w:p>
    <w:p w14:paraId="7F58612E" w14:textId="20608F0B" w:rsidR="00B5638F" w:rsidRPr="00B028B9" w:rsidRDefault="008E2C0F" w:rsidP="00B028B9">
      <w:pPr>
        <w:pStyle w:val="EYS"/>
        <w:rPr>
          <w:rFonts w:ascii="Times New Roman" w:eastAsia="Calibri" w:hAnsi="Times New Roman" w:cs="Times New Roman"/>
        </w:rPr>
      </w:pPr>
      <w:r w:rsidRPr="008E2C0F">
        <w:rPr>
          <w:rFonts w:ascii="Arial" w:eastAsia="Calibri" w:hAnsi="Arial" w:cs="Arial"/>
          <w:color w:val="FF0000"/>
        </w:rPr>
        <w:t>[p]</w:t>
      </w:r>
      <w:r w:rsidR="001763A8" w:rsidRPr="00B028B9">
        <w:rPr>
          <w:rFonts w:ascii="Times New Roman" w:eastAsia="Calibri" w:hAnsi="Times New Roman" w:cs="Times New Roman"/>
        </w:rPr>
        <w:t>El propósito de este artículo está dirigido a comprender algunas de las estrategias al interior de un sistema comunal que potenciaron el desarrollo de las fuerzas productivas permitiendo construir caminos alternativos en un contexto capitalista, donde la producción toma como prioridad una economía para la vida (</w:t>
      </w:r>
      <w:r w:rsidRPr="008E2C0F">
        <w:rPr>
          <w:rFonts w:ascii="Arial" w:eastAsia="Calibri" w:hAnsi="Arial" w:cs="Arial"/>
          <w:color w:val="0000FF"/>
        </w:rPr>
        <w:t>[xref  ref-type="bibr" rid="r8"]</w:t>
      </w:r>
      <w:hyperlink r:id="rId10" w:history="1">
        <w:r w:rsidR="001763A8" w:rsidRPr="008E2C0F">
          <w:rPr>
            <w:rStyle w:val="Hipervnculo"/>
            <w:rFonts w:ascii="Times New Roman" w:eastAsia="Calibri" w:hAnsi="Times New Roman" w:cs="Times New Roman"/>
          </w:rPr>
          <w:t>Hinkelammert y Mora, 2005</w:t>
        </w:r>
      </w:hyperlink>
      <w:r w:rsidRPr="008E2C0F">
        <w:rPr>
          <w:rFonts w:ascii="Arial" w:eastAsia="Calibri" w:hAnsi="Arial" w:cs="Arial"/>
          <w:color w:val="0000FF"/>
        </w:rPr>
        <w:t>[/xref]</w:t>
      </w:r>
      <w:r w:rsidR="001763A8" w:rsidRPr="00B028B9">
        <w:rPr>
          <w:rFonts w:ascii="Times New Roman" w:eastAsia="Calibri" w:hAnsi="Times New Roman" w:cs="Times New Roman"/>
        </w:rPr>
        <w:t>). El caso está representado por Colonia Jaime</w:t>
      </w:r>
      <w:r w:rsidR="00DF5D03" w:rsidRPr="00B028B9">
        <w:rPr>
          <w:rFonts w:ascii="Times New Roman" w:eastAsia="Calibri" w:hAnsi="Times New Roman" w:cs="Times New Roman"/>
        </w:rPr>
        <w:t>,</w:t>
      </w:r>
      <w:r w:rsidR="001763A8" w:rsidRPr="00B028B9">
        <w:rPr>
          <w:rFonts w:ascii="Times New Roman" w:eastAsia="Calibri" w:hAnsi="Times New Roman" w:cs="Times New Roman"/>
        </w:rPr>
        <w:t xml:space="preserve"> una comunidad agropecuaria que se ubica en el área de riego de la provincia de Santiago del Estero, Argentina. Colonia Jaime se reconoce como una institución de naturaleza filosófica (Asociación Civil Colonia Jaime), sin fines de lucro y de bien común, fundada sobre los principios </w:t>
      </w:r>
      <w:r w:rsidR="00DF5D03" w:rsidRPr="00B028B9">
        <w:rPr>
          <w:rFonts w:ascii="Times New Roman" w:eastAsia="Calibri" w:hAnsi="Times New Roman" w:cs="Times New Roman"/>
        </w:rPr>
        <w:t>d</w:t>
      </w:r>
      <w:r w:rsidR="001763A8" w:rsidRPr="00B028B9">
        <w:rPr>
          <w:rFonts w:ascii="Times New Roman" w:eastAsia="Calibri" w:hAnsi="Times New Roman" w:cs="Times New Roman"/>
        </w:rPr>
        <w:t>octrinarios-</w:t>
      </w:r>
      <w:r w:rsidR="00DF5D03" w:rsidRPr="00B028B9">
        <w:rPr>
          <w:rFonts w:ascii="Times New Roman" w:eastAsia="Calibri" w:hAnsi="Times New Roman" w:cs="Times New Roman"/>
        </w:rPr>
        <w:t>f</w:t>
      </w:r>
      <w:r w:rsidR="001763A8" w:rsidRPr="00B028B9">
        <w:rPr>
          <w:rFonts w:ascii="Times New Roman" w:eastAsia="Calibri" w:hAnsi="Times New Roman" w:cs="Times New Roman"/>
        </w:rPr>
        <w:t>ilosóficos de la Escuela Magnético Espiritual de la Comuna Universal (E.M.E de la C.U)</w:t>
      </w:r>
      <w:r w:rsidRPr="008E2C0F">
        <w:rPr>
          <w:rFonts w:ascii="Arial" w:eastAsia="Calibri" w:hAnsi="Arial" w:cs="Arial"/>
          <w:color w:val="0000FF"/>
        </w:rPr>
        <w:t>[xref ref-type="author-notes" rid="fn1"]</w:t>
      </w:r>
      <w:r>
        <w:rPr>
          <w:rStyle w:val="Refdenotaalpie"/>
          <w:rFonts w:ascii="Times New Roman" w:hAnsi="Times New Roman" w:cs="Times New Roman"/>
        </w:rPr>
        <w:t>1</w:t>
      </w:r>
      <w:r w:rsidRPr="008E2C0F">
        <w:rPr>
          <w:rFonts w:ascii="Arial" w:hAnsi="Arial" w:cs="Arial"/>
          <w:color w:val="0000FF"/>
        </w:rPr>
        <w:t>[/xref]</w:t>
      </w:r>
      <w:r w:rsidR="001763A8" w:rsidRPr="00B028B9">
        <w:rPr>
          <w:rFonts w:ascii="Times New Roman" w:eastAsia="Calibri" w:hAnsi="Times New Roman" w:cs="Times New Roman"/>
        </w:rPr>
        <w:t xml:space="preserve">. Está asentada sobre un predio de </w:t>
      </w:r>
      <w:r w:rsidR="003874B1" w:rsidRPr="00B028B9">
        <w:rPr>
          <w:rFonts w:ascii="Times New Roman" w:eastAsia="Calibri" w:hAnsi="Times New Roman" w:cs="Times New Roman"/>
        </w:rPr>
        <w:t>cerca de</w:t>
      </w:r>
      <w:r w:rsidR="001763A8" w:rsidRPr="00B028B9">
        <w:rPr>
          <w:rFonts w:ascii="Times New Roman" w:eastAsia="Calibri" w:hAnsi="Times New Roman" w:cs="Times New Roman"/>
        </w:rPr>
        <w:t xml:space="preserve"> 600 hectáreas de las cuales 350 están ocupadas con actividades productivas y la casa comunal. Fue fundada en el año 1932 por un filósofo español llamado Joaquín Trincado</w:t>
      </w:r>
      <w:r w:rsidR="003E3D13" w:rsidRPr="00B028B9">
        <w:rPr>
          <w:rFonts w:ascii="Times New Roman" w:eastAsia="Calibri" w:hAnsi="Times New Roman" w:cs="Times New Roman"/>
        </w:rPr>
        <w:t>,</w:t>
      </w:r>
      <w:r w:rsidR="001763A8" w:rsidRPr="00B028B9">
        <w:rPr>
          <w:rFonts w:ascii="Times New Roman" w:eastAsia="Calibri" w:hAnsi="Times New Roman" w:cs="Times New Roman"/>
        </w:rPr>
        <w:t xml:space="preserve"> quien organizó la comunidad a partir de ciertos principios éticos que regularían la vida tanto en sus aspectos sociales, como económicos, productivos y educativos. Está conformada por </w:t>
      </w:r>
      <w:r w:rsidR="003E3D13" w:rsidRPr="00B028B9">
        <w:rPr>
          <w:rFonts w:ascii="Times New Roman" w:eastAsia="Calibri" w:hAnsi="Times New Roman" w:cs="Times New Roman"/>
        </w:rPr>
        <w:t xml:space="preserve">cerca de </w:t>
      </w:r>
      <w:r w:rsidR="001763A8" w:rsidRPr="00B028B9">
        <w:rPr>
          <w:rFonts w:ascii="Times New Roman" w:eastAsia="Calibri" w:hAnsi="Times New Roman" w:cs="Times New Roman"/>
        </w:rPr>
        <w:t>85 personas que se distribuyen en unas 25 familias. Hacia el interior de la comunidad no existe la propiedad privada individual y el ámbito privado de las familias se reserva a las habitaciones que están equipadas con todo lo necesario para aliviar las actividades domésticas. Mientras que comedor, cocina, e instalaciones productivas, de esparcimiento y educativas son comunales. Las actividades que realizan son muy variadas, ya que buscan autoabastecer a la comunidad con su propia producción. Sin embargo, los productos que se obtiene</w:t>
      </w:r>
      <w:r w:rsidR="00DF5D03" w:rsidRPr="00B028B9">
        <w:rPr>
          <w:rFonts w:ascii="Times New Roman" w:eastAsia="Calibri" w:hAnsi="Times New Roman" w:cs="Times New Roman"/>
        </w:rPr>
        <w:t>n</w:t>
      </w:r>
      <w:r w:rsidR="001763A8" w:rsidRPr="00B028B9">
        <w:rPr>
          <w:rFonts w:ascii="Times New Roman" w:eastAsia="Calibri" w:hAnsi="Times New Roman" w:cs="Times New Roman"/>
        </w:rPr>
        <w:t xml:space="preserve"> de las distintas actividades agrícolas, pecuarias y elaboradas a partir de agregado de valor compiten en los mercados con empresas capitalistas: la producción de leche bovina, de lechones, chacinados, verduras y hortalizas de estación, miel de abejas, pollos, milanesas de carne de pollo, entre otros. También han desarrollado un sistema de venta directa en la ciudad, mediante dos locales (granjas urbanas) donde venden todos sus productos y revenden otros que no los </w:t>
      </w:r>
      <w:r w:rsidR="00562010" w:rsidRPr="00B028B9">
        <w:rPr>
          <w:rFonts w:ascii="Times New Roman" w:eastAsia="Calibri" w:hAnsi="Times New Roman" w:cs="Times New Roman"/>
        </w:rPr>
        <w:t xml:space="preserve">generan </w:t>
      </w:r>
      <w:r w:rsidR="001763A8" w:rsidRPr="00B028B9">
        <w:rPr>
          <w:rFonts w:ascii="Times New Roman" w:eastAsia="Calibri" w:hAnsi="Times New Roman" w:cs="Times New Roman"/>
        </w:rPr>
        <w:t>dentro de la comunidad.</w:t>
      </w:r>
      <w:r w:rsidRPr="008E2C0F">
        <w:rPr>
          <w:rFonts w:ascii="Arial" w:eastAsia="Calibri" w:hAnsi="Arial" w:cs="Arial"/>
          <w:color w:val="FF0000"/>
        </w:rPr>
        <w:t>[/p]</w:t>
      </w:r>
    </w:p>
    <w:p w14:paraId="7ED8B00C" w14:textId="7435009C" w:rsidR="00B5638F" w:rsidRPr="00B028B9" w:rsidRDefault="008E2C0F" w:rsidP="00B028B9">
      <w:pPr>
        <w:pStyle w:val="EYS"/>
        <w:rPr>
          <w:rFonts w:ascii="Times New Roman" w:eastAsia="Calibri" w:hAnsi="Times New Roman" w:cs="Times New Roman"/>
        </w:rPr>
      </w:pPr>
      <w:r w:rsidRPr="008E2C0F">
        <w:rPr>
          <w:rFonts w:ascii="Arial" w:eastAsia="Calibri" w:hAnsi="Arial" w:cs="Arial"/>
          <w:color w:val="FF0000"/>
        </w:rPr>
        <w:t>[p]</w:t>
      </w:r>
      <w:r w:rsidR="001763A8" w:rsidRPr="00B028B9">
        <w:rPr>
          <w:rFonts w:ascii="Times New Roman" w:eastAsia="Calibri" w:hAnsi="Times New Roman" w:cs="Times New Roman"/>
        </w:rPr>
        <w:t xml:space="preserve">La temática propuesta será abordada a partir de dos frases que reflejan la lógica que subyace en Colonia Jaime y expresan los lineamientos organizativos dejados por su fundador. La primera es </w:t>
      </w:r>
      <w:r w:rsidR="001763A8" w:rsidRPr="00B028B9">
        <w:rPr>
          <w:rFonts w:ascii="Times New Roman" w:eastAsia="Calibri" w:hAnsi="Times New Roman" w:cs="Times New Roman"/>
          <w:color w:val="000000"/>
        </w:rPr>
        <w:t>“El fin del progreso es el mayor bienestar de la comunidad”</w:t>
      </w:r>
      <w:r w:rsidR="001763A8" w:rsidRPr="00B028B9">
        <w:rPr>
          <w:rFonts w:ascii="Times New Roman" w:eastAsia="Calibri" w:hAnsi="Times New Roman" w:cs="Times New Roman"/>
          <w:b/>
          <w:bCs/>
          <w:color w:val="000000"/>
        </w:rPr>
        <w:t xml:space="preserve"> </w:t>
      </w:r>
      <w:r w:rsidR="001763A8" w:rsidRPr="00B028B9">
        <w:rPr>
          <w:rFonts w:ascii="Times New Roman" w:eastAsia="Calibri" w:hAnsi="Times New Roman" w:cs="Times New Roman"/>
          <w:bCs/>
          <w:color w:val="000000"/>
        </w:rPr>
        <w:t>(</w:t>
      </w:r>
      <w:r w:rsidRPr="008E2C0F">
        <w:rPr>
          <w:rFonts w:ascii="Arial" w:eastAsia="Calibri" w:hAnsi="Arial" w:cs="Arial"/>
          <w:color w:val="0000FF"/>
        </w:rPr>
        <w:t>[xref  ref-type="bibr" rid="r25"]</w:t>
      </w:r>
      <w:hyperlink w:anchor="mkp_ref_025" w:history="1">
        <w:r w:rsidR="001763A8" w:rsidRPr="008E2C0F">
          <w:rPr>
            <w:rStyle w:val="Hipervnculo"/>
            <w:rFonts w:ascii="Times New Roman" w:eastAsia="Calibri" w:hAnsi="Times New Roman" w:cs="Times New Roman"/>
            <w:bCs/>
          </w:rPr>
          <w:t>Trincado, 1975</w:t>
        </w:r>
      </w:hyperlink>
      <w:r w:rsidRPr="008E2C0F">
        <w:rPr>
          <w:rFonts w:ascii="Arial" w:eastAsia="Calibri" w:hAnsi="Arial" w:cs="Arial"/>
          <w:color w:val="0000FF"/>
        </w:rPr>
        <w:t>[/xref]</w:t>
      </w:r>
      <w:r w:rsidR="001763A8" w:rsidRPr="00B028B9">
        <w:rPr>
          <w:rFonts w:ascii="Times New Roman" w:eastAsia="Calibri" w:hAnsi="Times New Roman" w:cs="Times New Roman"/>
          <w:bCs/>
          <w:color w:val="000000"/>
        </w:rPr>
        <w:t xml:space="preserve"> </w:t>
      </w:r>
      <w:r w:rsidR="00B71F0E">
        <w:rPr>
          <w:rFonts w:ascii="Times New Roman" w:eastAsia="Calibri" w:hAnsi="Times New Roman" w:cs="Times New Roman"/>
          <w:bCs/>
          <w:color w:val="000000"/>
        </w:rPr>
        <w:t>&amp;#091;</w:t>
      </w:r>
      <w:r w:rsidR="001763A8" w:rsidRPr="00B028B9">
        <w:rPr>
          <w:rFonts w:ascii="Times New Roman" w:eastAsia="Calibri" w:hAnsi="Times New Roman" w:cs="Times New Roman"/>
          <w:bCs/>
          <w:color w:val="000000"/>
        </w:rPr>
        <w:t>1934</w:t>
      </w:r>
      <w:r w:rsidR="00B71F0E">
        <w:rPr>
          <w:rFonts w:ascii="Times New Roman" w:eastAsia="Calibri" w:hAnsi="Times New Roman" w:cs="Times New Roman"/>
          <w:bCs/>
          <w:color w:val="000000"/>
        </w:rPr>
        <w:t>&amp;#093;</w:t>
      </w:r>
      <w:r w:rsidR="001763A8" w:rsidRPr="00B028B9">
        <w:rPr>
          <w:rFonts w:ascii="Times New Roman" w:eastAsia="Calibri" w:hAnsi="Times New Roman" w:cs="Times New Roman"/>
          <w:bCs/>
          <w:color w:val="000000"/>
        </w:rPr>
        <w:t>)</w:t>
      </w:r>
      <w:r w:rsidR="001763A8" w:rsidRPr="00B028B9">
        <w:rPr>
          <w:rFonts w:ascii="Times New Roman" w:eastAsia="Calibri" w:hAnsi="Times New Roman" w:cs="Times New Roman"/>
          <w:b/>
          <w:bCs/>
          <w:color w:val="000000"/>
        </w:rPr>
        <w:t xml:space="preserve"> </w:t>
      </w:r>
      <w:r w:rsidR="001763A8" w:rsidRPr="00B028B9">
        <w:rPr>
          <w:rFonts w:ascii="Times New Roman" w:eastAsia="Calibri" w:hAnsi="Times New Roman" w:cs="Times New Roman"/>
          <w:color w:val="000000"/>
        </w:rPr>
        <w:t xml:space="preserve">y expresa un interés por permanecer juntos para beneficiarse no </w:t>
      </w:r>
      <w:r w:rsidR="00562010" w:rsidRPr="00B028B9">
        <w:rPr>
          <w:rFonts w:ascii="Times New Roman" w:eastAsia="Calibri" w:hAnsi="Times New Roman" w:cs="Times New Roman"/>
          <w:color w:val="000000"/>
        </w:rPr>
        <w:t xml:space="preserve">solo </w:t>
      </w:r>
      <w:r w:rsidR="001763A8" w:rsidRPr="00B028B9">
        <w:rPr>
          <w:rFonts w:ascii="Times New Roman" w:eastAsia="Calibri" w:hAnsi="Times New Roman" w:cs="Times New Roman"/>
          <w:color w:val="000000"/>
        </w:rPr>
        <w:t xml:space="preserve">del trabajo comunal en el proceso de producción sino también beneficiarse a partir del trabajo solidario y compartido entre los propios comuneros, en los momentos que ese sujeto vivo y necesitado de las condiciones materiales, espirituales y sociales así lo requiera (Meillassoux, </w:t>
      </w:r>
      <w:r w:rsidR="001763A8" w:rsidRPr="00B028B9">
        <w:rPr>
          <w:rFonts w:ascii="Times New Roman" w:eastAsia="Calibri" w:hAnsi="Times New Roman" w:cs="Times New Roman"/>
          <w:color w:val="538135" w:themeColor="accent6" w:themeShade="BF"/>
        </w:rPr>
        <w:t>1987</w:t>
      </w:r>
      <w:r w:rsidR="001763A8" w:rsidRPr="00B028B9">
        <w:rPr>
          <w:rFonts w:ascii="Times New Roman" w:eastAsia="Calibri" w:hAnsi="Times New Roman" w:cs="Times New Roman"/>
          <w:color w:val="000000"/>
        </w:rPr>
        <w:t>;</w:t>
      </w:r>
      <w:r w:rsidR="001763A8" w:rsidRPr="00B028B9">
        <w:rPr>
          <w:rFonts w:ascii="Times New Roman" w:eastAsia="Calibri" w:hAnsi="Times New Roman" w:cs="Times New Roman"/>
        </w:rPr>
        <w:t xml:space="preserve"> </w:t>
      </w:r>
      <w:r w:rsidRPr="008E2C0F">
        <w:rPr>
          <w:rFonts w:ascii="Arial" w:eastAsia="Calibri" w:hAnsi="Arial" w:cs="Arial"/>
          <w:color w:val="0000FF"/>
        </w:rPr>
        <w:t>[xref  ref-type="bibr" rid="r8"]</w:t>
      </w:r>
      <w:hyperlink r:id="rId11" w:history="1">
        <w:r w:rsidR="001763A8" w:rsidRPr="008E2C0F">
          <w:rPr>
            <w:rStyle w:val="Hipervnculo"/>
            <w:rFonts w:ascii="Times New Roman" w:eastAsia="Calibri" w:hAnsi="Times New Roman" w:cs="Times New Roman"/>
          </w:rPr>
          <w:t>Hinkelammert y Mora, 2005</w:t>
        </w:r>
      </w:hyperlink>
      <w:r w:rsidRPr="008E2C0F">
        <w:rPr>
          <w:rFonts w:ascii="Arial" w:eastAsia="Calibri" w:hAnsi="Arial" w:cs="Arial"/>
          <w:color w:val="0000FF"/>
        </w:rPr>
        <w:t>[/xref]</w:t>
      </w:r>
      <w:r w:rsidR="001763A8" w:rsidRPr="00B028B9">
        <w:rPr>
          <w:rFonts w:ascii="Times New Roman" w:eastAsia="Calibri" w:hAnsi="Times New Roman" w:cs="Times New Roman"/>
        </w:rPr>
        <w:t xml:space="preserve">). Desde este enunciado entonces, se buscará indagar los mecanismos que se disparan en la Colonia cuando </w:t>
      </w:r>
      <w:r w:rsidR="001763A8" w:rsidRPr="00B028B9">
        <w:rPr>
          <w:rFonts w:ascii="Times New Roman" w:eastAsia="Calibri" w:hAnsi="Times New Roman" w:cs="Times New Roman"/>
          <w:color w:val="000000"/>
        </w:rPr>
        <w:t xml:space="preserve">las necesidades privadas de algunos de </w:t>
      </w:r>
      <w:r w:rsidR="009F3190" w:rsidRPr="00B028B9">
        <w:rPr>
          <w:rFonts w:ascii="Times New Roman" w:eastAsia="Calibri" w:hAnsi="Times New Roman" w:cs="Times New Roman"/>
          <w:color w:val="000000"/>
        </w:rPr>
        <w:t>sus integrantes</w:t>
      </w:r>
      <w:r w:rsidR="001763A8" w:rsidRPr="00B028B9">
        <w:rPr>
          <w:rFonts w:ascii="Times New Roman" w:eastAsia="Calibri" w:hAnsi="Times New Roman" w:cs="Times New Roman"/>
          <w:color w:val="000000"/>
        </w:rPr>
        <w:t xml:space="preserve"> se vuelven comunes y son resueltas comunalmente. La otra proposición es “El trabajo productivo regenera al hombre y da derecho al consumo” (</w:t>
      </w:r>
      <w:r w:rsidR="00517CC5" w:rsidRPr="00517CC5">
        <w:rPr>
          <w:rFonts w:ascii="Arial" w:eastAsia="Calibri" w:hAnsi="Arial" w:cs="Arial"/>
          <w:color w:val="0000FF"/>
        </w:rPr>
        <w:t>[xref ref-type="bibr" rid="r26"]</w:t>
      </w:r>
      <w:r w:rsidR="001763A8" w:rsidRPr="00B028B9">
        <w:rPr>
          <w:rFonts w:ascii="Times New Roman" w:eastAsia="Calibri" w:hAnsi="Times New Roman" w:cs="Times New Roman"/>
          <w:color w:val="000000"/>
        </w:rPr>
        <w:t xml:space="preserve">Trincado, </w:t>
      </w:r>
      <w:r w:rsidR="00CF5B78" w:rsidRPr="00B028B9">
        <w:rPr>
          <w:rFonts w:ascii="Times New Roman" w:eastAsia="Calibri" w:hAnsi="Times New Roman" w:cs="Times New Roman"/>
          <w:color w:val="538135" w:themeColor="accent6" w:themeShade="BF"/>
        </w:rPr>
        <w:t>1983</w:t>
      </w:r>
      <w:r w:rsidR="00CF5B78" w:rsidRPr="00B028B9">
        <w:rPr>
          <w:rFonts w:ascii="Times New Roman" w:eastAsia="Calibri" w:hAnsi="Times New Roman" w:cs="Times New Roman"/>
          <w:color w:val="000000"/>
        </w:rPr>
        <w:t xml:space="preserve"> </w:t>
      </w:r>
      <w:r w:rsidR="00517CC5">
        <w:rPr>
          <w:rFonts w:ascii="Times New Roman" w:eastAsia="Calibri" w:hAnsi="Times New Roman" w:cs="Times New Roman"/>
          <w:color w:val="000000"/>
        </w:rPr>
        <w:t>(</w:t>
      </w:r>
      <w:r w:rsidR="001763A8" w:rsidRPr="00B028B9">
        <w:rPr>
          <w:rFonts w:ascii="Times New Roman" w:eastAsia="Calibri" w:hAnsi="Times New Roman" w:cs="Times New Roman"/>
          <w:color w:val="000000"/>
        </w:rPr>
        <w:t>19</w:t>
      </w:r>
      <w:r w:rsidR="007D3669" w:rsidRPr="00B028B9">
        <w:rPr>
          <w:rFonts w:ascii="Times New Roman" w:eastAsia="Calibri" w:hAnsi="Times New Roman" w:cs="Times New Roman"/>
          <w:color w:val="000000"/>
        </w:rPr>
        <w:t>22</w:t>
      </w:r>
      <w:r w:rsidR="00517CC5">
        <w:rPr>
          <w:rFonts w:ascii="Times New Roman" w:eastAsia="Calibri" w:hAnsi="Times New Roman" w:cs="Times New Roman"/>
          <w:color w:val="000000"/>
        </w:rPr>
        <w:t>)</w:t>
      </w:r>
      <w:r w:rsidR="00D61382" w:rsidRPr="00B028B9">
        <w:rPr>
          <w:rFonts w:ascii="Times New Roman" w:eastAsia="Calibri" w:hAnsi="Times New Roman" w:cs="Times New Roman"/>
          <w:color w:val="000000"/>
        </w:rPr>
        <w:t>, p.</w:t>
      </w:r>
      <w:r w:rsidR="00770686" w:rsidRPr="00B028B9">
        <w:rPr>
          <w:rFonts w:ascii="Times New Roman" w:eastAsia="Calibri" w:hAnsi="Times New Roman" w:cs="Times New Roman"/>
          <w:color w:val="000000"/>
        </w:rPr>
        <w:t xml:space="preserve"> </w:t>
      </w:r>
      <w:r w:rsidR="007D3669" w:rsidRPr="00B028B9">
        <w:rPr>
          <w:rFonts w:ascii="Times New Roman" w:eastAsia="Calibri" w:hAnsi="Times New Roman" w:cs="Times New Roman"/>
          <w:color w:val="000000"/>
        </w:rPr>
        <w:t>80</w:t>
      </w:r>
      <w:r w:rsidR="00517CC5" w:rsidRPr="00517CC5">
        <w:rPr>
          <w:rFonts w:ascii="Arial" w:eastAsia="Calibri" w:hAnsi="Arial" w:cs="Arial"/>
          <w:color w:val="0000FF"/>
        </w:rPr>
        <w:t>[/xref]</w:t>
      </w:r>
      <w:r w:rsidR="001763A8" w:rsidRPr="00B028B9">
        <w:rPr>
          <w:rFonts w:ascii="Times New Roman" w:eastAsia="Calibri" w:hAnsi="Times New Roman" w:cs="Times New Roman"/>
          <w:color w:val="000000"/>
        </w:rPr>
        <w:t>). En esta línea la creación de valor para generar procesos de acumulación es central</w:t>
      </w:r>
      <w:r w:rsidR="00770686"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en términos de cubrir las necesidades de los comuneros. </w:t>
      </w:r>
      <w:r w:rsidR="00770686" w:rsidRPr="00B028B9">
        <w:rPr>
          <w:rFonts w:ascii="Times New Roman" w:eastAsia="Calibri" w:hAnsi="Times New Roman" w:cs="Times New Roman"/>
        </w:rPr>
        <w:t>Estos</w:t>
      </w:r>
      <w:r w:rsidR="001763A8" w:rsidRPr="00B028B9">
        <w:rPr>
          <w:rFonts w:ascii="Times New Roman" w:eastAsia="Calibri" w:hAnsi="Times New Roman" w:cs="Times New Roman"/>
        </w:rPr>
        <w:t xml:space="preserve"> fueron posibles a partir del desarrollo de las fuerzas productivas</w:t>
      </w:r>
      <w:r w:rsidR="00770686" w:rsidRPr="00B028B9">
        <w:rPr>
          <w:rFonts w:ascii="Times New Roman" w:eastAsia="Calibri" w:hAnsi="Times New Roman" w:cs="Times New Roman"/>
        </w:rPr>
        <w:t>,</w:t>
      </w:r>
      <w:r w:rsidR="001763A8" w:rsidRPr="00B028B9">
        <w:rPr>
          <w:rFonts w:ascii="Times New Roman" w:eastAsia="Calibri" w:hAnsi="Times New Roman" w:cs="Times New Roman"/>
        </w:rPr>
        <w:t xml:space="preserve"> en ausencia del salario y la propiedad privada individual, con importantes incorporaciones tecnológicas, que se orientan tanto a la producción como a su vida cotidiana. En ese marco, se examinará la relación del trabajador comunero con los medios de producción y con </w:t>
      </w:r>
      <w:r w:rsidR="001763A8" w:rsidRPr="00B028B9">
        <w:rPr>
          <w:rFonts w:ascii="Times New Roman" w:eastAsia="Calibri" w:hAnsi="Times New Roman" w:cs="Times New Roman"/>
        </w:rPr>
        <w:lastRenderedPageBreak/>
        <w:t>la comunidad, como aspectos esenciales para comprender las estrategias por las cuales el desarrollo de las fuerzas productivas no resquebrajó ni cristalizó la potencialidad comunal.</w:t>
      </w:r>
      <w:r w:rsidRPr="008E2C0F">
        <w:rPr>
          <w:rFonts w:ascii="Arial" w:eastAsia="Calibri" w:hAnsi="Arial" w:cs="Arial"/>
          <w:color w:val="FF0000"/>
        </w:rPr>
        <w:t>[/p]</w:t>
      </w:r>
    </w:p>
    <w:p w14:paraId="022D8576" w14:textId="79851592" w:rsidR="00B5638F" w:rsidRPr="00B028B9" w:rsidRDefault="008E2C0F" w:rsidP="00B028B9">
      <w:pPr>
        <w:pStyle w:val="EYS"/>
        <w:rPr>
          <w:rFonts w:ascii="Times New Roman"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rPr>
        <w:t>Est</w:t>
      </w:r>
      <w:r w:rsidR="009F3190" w:rsidRPr="00B028B9">
        <w:rPr>
          <w:rFonts w:ascii="Times New Roman" w:eastAsia="Calibri" w:hAnsi="Times New Roman" w:cs="Times New Roman"/>
        </w:rPr>
        <w:t>a investigación</w:t>
      </w:r>
      <w:r w:rsidR="001763A8" w:rsidRPr="00B028B9">
        <w:rPr>
          <w:rFonts w:ascii="Times New Roman" w:eastAsia="Calibri" w:hAnsi="Times New Roman" w:cs="Times New Roman"/>
        </w:rPr>
        <w:t xml:space="preserve"> se enmarca en un</w:t>
      </w:r>
      <w:r w:rsidR="009F3190" w:rsidRPr="00B028B9">
        <w:rPr>
          <w:rFonts w:ascii="Times New Roman" w:eastAsia="Calibri" w:hAnsi="Times New Roman" w:cs="Times New Roman"/>
        </w:rPr>
        <w:t>a</w:t>
      </w:r>
      <w:r w:rsidR="00B25805" w:rsidRPr="00B028B9">
        <w:rPr>
          <w:rFonts w:ascii="Times New Roman" w:eastAsia="Calibri" w:hAnsi="Times New Roman" w:cs="Times New Roman"/>
        </w:rPr>
        <w:t xml:space="preserve"> </w:t>
      </w:r>
      <w:r w:rsidR="001763A8" w:rsidRPr="00B028B9">
        <w:rPr>
          <w:rFonts w:ascii="Times New Roman" w:eastAsia="Calibri" w:hAnsi="Times New Roman" w:cs="Times New Roman"/>
        </w:rPr>
        <w:t>más ampli</w:t>
      </w:r>
      <w:r w:rsidR="009F3190" w:rsidRPr="00B028B9">
        <w:rPr>
          <w:rFonts w:ascii="Times New Roman" w:eastAsia="Calibri" w:hAnsi="Times New Roman" w:cs="Times New Roman"/>
        </w:rPr>
        <w:t>a</w:t>
      </w:r>
      <w:r w:rsidR="001763A8" w:rsidRPr="00B028B9">
        <w:rPr>
          <w:rFonts w:ascii="Times New Roman" w:eastAsia="Calibri" w:hAnsi="Times New Roman" w:cs="Times New Roman"/>
        </w:rPr>
        <w:t xml:space="preserve"> que culminó con la tesis doctoral titulada “Estrategias productivas y ética espiritual en la gestión de los recursos comunes en Colonia Jaime (Santiago del Estero, Argentina)”</w:t>
      </w:r>
      <w:r w:rsidR="000221AB" w:rsidRPr="00B028B9">
        <w:rPr>
          <w:rFonts w:ascii="Times New Roman" w:eastAsia="Calibri" w:hAnsi="Times New Roman" w:cs="Times New Roman"/>
        </w:rPr>
        <w:t xml:space="preserve"> (</w:t>
      </w:r>
      <w:r w:rsidRPr="008E2C0F">
        <w:rPr>
          <w:rFonts w:ascii="Arial" w:eastAsia="Calibri" w:hAnsi="Arial" w:cs="Arial"/>
          <w:color w:val="0000FF"/>
        </w:rPr>
        <w:t>[xref  ref-type="bibr" rid="r21"]</w:t>
      </w:r>
      <w:hyperlink w:anchor="mkp_ref_021" w:history="1">
        <w:r w:rsidR="000221AB" w:rsidRPr="008E2C0F">
          <w:rPr>
            <w:rStyle w:val="Hipervnculo"/>
            <w:rFonts w:ascii="Times New Roman" w:eastAsia="Calibri" w:hAnsi="Times New Roman" w:cs="Times New Roman"/>
          </w:rPr>
          <w:t>Suárez, 2019</w:t>
        </w:r>
      </w:hyperlink>
      <w:r w:rsidRPr="008E2C0F">
        <w:rPr>
          <w:rFonts w:ascii="Arial" w:eastAsia="Calibri" w:hAnsi="Arial" w:cs="Arial"/>
          <w:color w:val="0000FF"/>
        </w:rPr>
        <w:t>[/xref]</w:t>
      </w:r>
      <w:r w:rsidR="000221AB" w:rsidRPr="00B028B9">
        <w:rPr>
          <w:rFonts w:ascii="Times New Roman" w:eastAsia="Calibri" w:hAnsi="Times New Roman" w:cs="Times New Roman"/>
        </w:rPr>
        <w:t>)</w:t>
      </w:r>
      <w:r w:rsidRPr="008E2C0F">
        <w:rPr>
          <w:rFonts w:ascii="Arial" w:eastAsia="Calibri" w:hAnsi="Arial" w:cs="Arial"/>
          <w:color w:val="0000FF"/>
        </w:rPr>
        <w:t>[xref ref-type="author-notes" rid="fn2"]</w:t>
      </w:r>
      <w:r>
        <w:rPr>
          <w:rStyle w:val="Refdenotaalpie"/>
          <w:rFonts w:ascii="Times New Roman" w:hAnsi="Times New Roman" w:cs="Times New Roman"/>
        </w:rPr>
        <w:t>2</w:t>
      </w:r>
      <w:r w:rsidRPr="008E2C0F">
        <w:rPr>
          <w:rFonts w:ascii="Arial" w:hAnsi="Arial" w:cs="Arial"/>
          <w:color w:val="0000FF"/>
        </w:rPr>
        <w:t>[/xref]</w:t>
      </w:r>
      <w:r w:rsidR="001763A8" w:rsidRPr="00B028B9">
        <w:rPr>
          <w:rFonts w:ascii="Times New Roman" w:eastAsia="Calibri" w:hAnsi="Times New Roman" w:cs="Times New Roman"/>
        </w:rPr>
        <w:t>. La estrategia metodológica incluyó análisis de fuentes documentales; entrevistas en profundidad y observación participante. El trabajo de campo se realizó a partir de estadías cortas, pero con cierta periodicidad en la comunidad entre los años 2014-2017. Las fuentes documentales que se trabajaron</w:t>
      </w:r>
      <w:r w:rsidR="00160CCE" w:rsidRPr="00B028B9">
        <w:rPr>
          <w:rFonts w:ascii="Times New Roman" w:eastAsia="Calibri" w:hAnsi="Times New Roman" w:cs="Times New Roman"/>
        </w:rPr>
        <w:t>,</w:t>
      </w:r>
      <w:r w:rsidR="001763A8" w:rsidRPr="00B028B9">
        <w:rPr>
          <w:rFonts w:ascii="Times New Roman" w:eastAsia="Calibri" w:hAnsi="Times New Roman" w:cs="Times New Roman"/>
        </w:rPr>
        <w:t xml:space="preserve"> en este caso</w:t>
      </w:r>
      <w:r w:rsidR="00160CCE" w:rsidRPr="00B028B9">
        <w:rPr>
          <w:rFonts w:ascii="Times New Roman" w:eastAsia="Calibri" w:hAnsi="Times New Roman" w:cs="Times New Roman"/>
        </w:rPr>
        <w:t>,</w:t>
      </w:r>
      <w:r w:rsidR="001763A8" w:rsidRPr="00B028B9">
        <w:rPr>
          <w:rFonts w:ascii="Times New Roman" w:eastAsia="Calibri" w:hAnsi="Times New Roman" w:cs="Times New Roman"/>
        </w:rPr>
        <w:t xml:space="preserve"> fueron algunos de los libros que componen la obra escrita del Espiritismo Luz y Verdad con autoría de Joaquín Trincado</w:t>
      </w:r>
      <w:r w:rsidR="00160CCE" w:rsidRPr="00B028B9">
        <w:rPr>
          <w:rFonts w:ascii="Times New Roman" w:eastAsia="Calibri" w:hAnsi="Times New Roman" w:cs="Times New Roman"/>
        </w:rPr>
        <w:t>,</w:t>
      </w:r>
      <w:r w:rsidR="001763A8" w:rsidRPr="00B028B9">
        <w:rPr>
          <w:rFonts w:ascii="Times New Roman" w:eastAsia="Calibri" w:hAnsi="Times New Roman" w:cs="Times New Roman"/>
        </w:rPr>
        <w:t xml:space="preserve"> específicamente</w:t>
      </w:r>
      <w:r w:rsidR="00160CCE" w:rsidRPr="00B028B9">
        <w:rPr>
          <w:rFonts w:ascii="Times New Roman" w:eastAsia="Calibri" w:hAnsi="Times New Roman" w:cs="Times New Roman"/>
        </w:rPr>
        <w:t>,</w:t>
      </w:r>
      <w:r w:rsidR="001763A8" w:rsidRPr="00B028B9">
        <w:rPr>
          <w:rFonts w:ascii="Times New Roman" w:eastAsia="Calibri" w:hAnsi="Times New Roman" w:cs="Times New Roman"/>
        </w:rPr>
        <w:t xml:space="preserve"> </w:t>
      </w:r>
      <w:r w:rsidR="001763A8" w:rsidRPr="00B028B9">
        <w:rPr>
          <w:rFonts w:ascii="Times New Roman" w:eastAsia="Calibri" w:hAnsi="Times New Roman" w:cs="Times New Roman"/>
          <w:i/>
        </w:rPr>
        <w:t>Código de Amor Universal Tomo I</w:t>
      </w:r>
      <w:r w:rsidR="001763A8" w:rsidRPr="00B028B9">
        <w:rPr>
          <w:rFonts w:ascii="Times New Roman" w:eastAsia="Calibri" w:hAnsi="Times New Roman" w:cs="Times New Roman"/>
        </w:rPr>
        <w:t xml:space="preserve"> y </w:t>
      </w:r>
      <w:r w:rsidR="001763A8" w:rsidRPr="00B028B9">
        <w:rPr>
          <w:rFonts w:ascii="Times New Roman" w:eastAsia="Calibri" w:hAnsi="Times New Roman" w:cs="Times New Roman"/>
          <w:i/>
        </w:rPr>
        <w:t>Tomo II</w:t>
      </w:r>
      <w:r w:rsidR="001763A8" w:rsidRPr="00B028B9">
        <w:rPr>
          <w:rFonts w:ascii="Times New Roman" w:eastAsia="Calibri" w:hAnsi="Times New Roman" w:cs="Times New Roman"/>
        </w:rPr>
        <w:t xml:space="preserve">. Además, el estatuto de la Escuela Magnético Espiritual de la Comuna Universal; el reglamento interno de Colonia Jaime del año </w:t>
      </w:r>
      <w:r w:rsidR="001763A8" w:rsidRPr="00B028B9">
        <w:rPr>
          <w:rFonts w:ascii="Times New Roman" w:eastAsia="Calibri" w:hAnsi="Times New Roman" w:cs="Times New Roman"/>
          <w:color w:val="538135" w:themeColor="accent6" w:themeShade="BF"/>
        </w:rPr>
        <w:t>1932</w:t>
      </w:r>
      <w:r w:rsidR="001763A8" w:rsidRPr="00B028B9">
        <w:rPr>
          <w:rFonts w:ascii="Times New Roman" w:eastAsia="Calibri" w:hAnsi="Times New Roman" w:cs="Times New Roman"/>
        </w:rPr>
        <w:t xml:space="preserve"> y el actual estatuto de la comunidad. Las entrevistas fueron realizadas a los comuneros encargados de las distintas actividades productivas, administrativas, educativas y recreativas; a la actual presidente de la comunidad y a d</w:t>
      </w:r>
      <w:r w:rsidR="001763A8" w:rsidRPr="00B028B9">
        <w:rPr>
          <w:rFonts w:ascii="Times New Roman" w:hAnsi="Times New Roman" w:cs="Times New Roman"/>
          <w:color w:val="000000"/>
        </w:rPr>
        <w:t>os matrimonios jóvenes que efectuaron su alianza durante el período de la investigación</w:t>
      </w:r>
      <w:r w:rsidR="001763A8" w:rsidRPr="00B028B9">
        <w:rPr>
          <w:rFonts w:ascii="Times New Roman" w:eastAsia="Calibri" w:hAnsi="Times New Roman" w:cs="Times New Roman"/>
        </w:rPr>
        <w:t>.</w:t>
      </w:r>
      <w:r w:rsidR="001763A8" w:rsidRPr="00B028B9">
        <w:rPr>
          <w:rStyle w:val="Ttulo1Car"/>
          <w:rFonts w:ascii="Times New Roman" w:eastAsia="Calibri" w:hAnsi="Times New Roman"/>
          <w:sz w:val="24"/>
          <w:szCs w:val="24"/>
        </w:rPr>
        <w:t xml:space="preserve"> </w:t>
      </w:r>
      <w:r w:rsidR="001763A8" w:rsidRPr="00B028B9">
        <w:rPr>
          <w:rStyle w:val="Ttulo1Car"/>
          <w:rFonts w:ascii="Times New Roman" w:eastAsia="Calibri" w:hAnsi="Times New Roman"/>
          <w:b w:val="0"/>
          <w:sz w:val="24"/>
          <w:szCs w:val="24"/>
        </w:rPr>
        <w:t xml:space="preserve">Durante el trabajo de campo </w:t>
      </w:r>
      <w:r w:rsidR="001763A8" w:rsidRPr="00B028B9">
        <w:rPr>
          <w:rFonts w:ascii="Times New Roman" w:hAnsi="Times New Roman" w:cs="Times New Roman"/>
          <w:color w:val="000000"/>
        </w:rPr>
        <w:t>la observación participante como técnica para la recole</w:t>
      </w:r>
      <w:r w:rsidR="009F3190" w:rsidRPr="00B028B9">
        <w:rPr>
          <w:rFonts w:ascii="Times New Roman" w:hAnsi="Times New Roman" w:cs="Times New Roman"/>
          <w:color w:val="000000"/>
        </w:rPr>
        <w:t>ctar</w:t>
      </w:r>
      <w:r w:rsidR="001763A8" w:rsidRPr="00B028B9">
        <w:rPr>
          <w:rFonts w:ascii="Times New Roman" w:hAnsi="Times New Roman" w:cs="Times New Roman"/>
          <w:color w:val="000000"/>
        </w:rPr>
        <w:t xml:space="preserve"> </w:t>
      </w:r>
      <w:r w:rsidR="009F3190" w:rsidRPr="00B028B9">
        <w:rPr>
          <w:rFonts w:ascii="Times New Roman" w:hAnsi="Times New Roman" w:cs="Times New Roman"/>
          <w:color w:val="000000"/>
        </w:rPr>
        <w:t xml:space="preserve">la información </w:t>
      </w:r>
      <w:r w:rsidR="001763A8" w:rsidRPr="00B028B9">
        <w:rPr>
          <w:rFonts w:ascii="Times New Roman" w:hAnsi="Times New Roman" w:cs="Times New Roman"/>
          <w:color w:val="000000"/>
        </w:rPr>
        <w:t>resultó fundamental</w:t>
      </w:r>
      <w:r w:rsidR="00BE5E91" w:rsidRPr="00B028B9">
        <w:rPr>
          <w:rFonts w:ascii="Times New Roman" w:hAnsi="Times New Roman" w:cs="Times New Roman"/>
          <w:color w:val="000000"/>
        </w:rPr>
        <w:t>,</w:t>
      </w:r>
      <w:r w:rsidR="001763A8" w:rsidRPr="00B028B9">
        <w:rPr>
          <w:rFonts w:ascii="Times New Roman" w:hAnsi="Times New Roman" w:cs="Times New Roman"/>
          <w:color w:val="000000"/>
        </w:rPr>
        <w:t xml:space="preserve"> en tanto se pudo registrar percepciones, situaciones y hechos históricos a partir de encuentros espontáneos con los comuneros</w:t>
      </w:r>
      <w:r w:rsidR="00BE5E91" w:rsidRPr="00B028B9">
        <w:rPr>
          <w:rFonts w:ascii="Times New Roman" w:hAnsi="Times New Roman" w:cs="Times New Roman"/>
          <w:color w:val="000000"/>
        </w:rPr>
        <w:t>,</w:t>
      </w:r>
      <w:r w:rsidR="001763A8" w:rsidRPr="00B028B9">
        <w:rPr>
          <w:rFonts w:ascii="Times New Roman" w:hAnsi="Times New Roman" w:cs="Times New Roman"/>
          <w:color w:val="000000"/>
        </w:rPr>
        <w:t xml:space="preserve"> en distintos espacios</w:t>
      </w:r>
      <w:r w:rsidR="00BE5E91" w:rsidRPr="00B028B9">
        <w:rPr>
          <w:rFonts w:ascii="Times New Roman" w:hAnsi="Times New Roman" w:cs="Times New Roman"/>
          <w:color w:val="000000"/>
        </w:rPr>
        <w:t>,</w:t>
      </w:r>
      <w:r w:rsidR="001763A8" w:rsidRPr="00B028B9">
        <w:rPr>
          <w:rFonts w:ascii="Times New Roman" w:hAnsi="Times New Roman" w:cs="Times New Roman"/>
          <w:color w:val="000000"/>
        </w:rPr>
        <w:t xml:space="preserve"> dentro y fuera de la comunidad. </w:t>
      </w:r>
      <w:r w:rsidRPr="008E2C0F">
        <w:rPr>
          <w:rFonts w:ascii="Arial" w:hAnsi="Arial" w:cs="Arial"/>
          <w:color w:val="FF0000"/>
        </w:rPr>
        <w:t>[/p]</w:t>
      </w:r>
    </w:p>
    <w:p w14:paraId="5B19BB5B" w14:textId="4E91D582" w:rsidR="005B067F" w:rsidRDefault="005B067F" w:rsidP="00B028B9">
      <w:pPr>
        <w:pStyle w:val="EYS"/>
        <w:rPr>
          <w:rFonts w:ascii="Times New Roman" w:eastAsia="Calibri" w:hAnsi="Times New Roman" w:cs="Times New Roman"/>
          <w:b/>
          <w:i/>
          <w:color w:val="000000"/>
        </w:rPr>
      </w:pPr>
    </w:p>
    <w:p w14:paraId="4BB8C581" w14:textId="77777777" w:rsidR="00B028B9" w:rsidRPr="00B028B9" w:rsidRDefault="00B028B9" w:rsidP="00B028B9">
      <w:pPr>
        <w:pStyle w:val="EYS"/>
        <w:rPr>
          <w:rFonts w:ascii="Times New Roman" w:eastAsia="Calibri" w:hAnsi="Times New Roman" w:cs="Times New Roman"/>
          <w:b/>
          <w:i/>
          <w:color w:val="000000"/>
        </w:rPr>
      </w:pPr>
    </w:p>
    <w:p w14:paraId="053ED5E5" w14:textId="216B8D02" w:rsidR="00B5638F" w:rsidRPr="00B028B9" w:rsidRDefault="008E2C0F" w:rsidP="00B028B9">
      <w:pPr>
        <w:pStyle w:val="EYS"/>
        <w:jc w:val="center"/>
        <w:rPr>
          <w:rFonts w:ascii="Times New Roman" w:eastAsia="Calibri" w:hAnsi="Times New Roman" w:cs="Times New Roman"/>
          <w:b/>
          <w:i/>
          <w:color w:val="000000"/>
          <w:sz w:val="28"/>
          <w:szCs w:val="28"/>
        </w:rPr>
      </w:pPr>
      <w:r w:rsidRPr="008E2C0F">
        <w:rPr>
          <w:rFonts w:ascii="Arial" w:eastAsia="Calibri" w:hAnsi="Arial" w:cs="Arial"/>
          <w:color w:val="008000"/>
          <w:sz w:val="28"/>
          <w:szCs w:val="28"/>
        </w:rPr>
        <w:t>[subsec][sectitle]</w:t>
      </w:r>
      <w:r w:rsidR="001763A8" w:rsidRPr="00B028B9">
        <w:rPr>
          <w:rFonts w:ascii="Times New Roman" w:eastAsia="Calibri" w:hAnsi="Times New Roman" w:cs="Times New Roman"/>
          <w:b/>
          <w:i/>
          <w:color w:val="000000"/>
          <w:sz w:val="28"/>
          <w:szCs w:val="28"/>
        </w:rPr>
        <w:t>La centralidad del trabajo y la potencialidad de la cooperación más allá de lo económico.</w:t>
      </w:r>
      <w:r w:rsidRPr="008E2C0F">
        <w:rPr>
          <w:rFonts w:ascii="Arial" w:eastAsia="Calibri" w:hAnsi="Arial" w:cs="Arial"/>
          <w:color w:val="008000"/>
          <w:sz w:val="28"/>
          <w:szCs w:val="28"/>
        </w:rPr>
        <w:t>[/sectitle]</w:t>
      </w:r>
    </w:p>
    <w:p w14:paraId="56A0661E" w14:textId="0A7DB837" w:rsidR="00B5638F" w:rsidRDefault="00B5638F" w:rsidP="00B028B9">
      <w:pPr>
        <w:pStyle w:val="EYS"/>
        <w:rPr>
          <w:rFonts w:ascii="Times New Roman" w:eastAsia="Calibri" w:hAnsi="Times New Roman" w:cs="Times New Roman"/>
          <w:b/>
          <w:i/>
          <w:color w:val="000000"/>
        </w:rPr>
      </w:pPr>
    </w:p>
    <w:p w14:paraId="1410BB00" w14:textId="77777777" w:rsidR="00B028B9" w:rsidRPr="00B028B9" w:rsidRDefault="00B028B9" w:rsidP="00B028B9">
      <w:pPr>
        <w:pStyle w:val="EYS"/>
        <w:rPr>
          <w:rFonts w:ascii="Times New Roman" w:eastAsia="Calibri" w:hAnsi="Times New Roman" w:cs="Times New Roman"/>
          <w:b/>
          <w:i/>
          <w:color w:val="000000"/>
        </w:rPr>
      </w:pPr>
    </w:p>
    <w:p w14:paraId="627A6204" w14:textId="3ADDD329"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Colonia Jaime fue fundada por el español Joaquín Trincado</w:t>
      </w:r>
      <w:r w:rsidRPr="008E2C0F">
        <w:rPr>
          <w:rFonts w:ascii="Arial" w:eastAsia="Calibri" w:hAnsi="Arial" w:cs="Arial"/>
          <w:color w:val="0000FF"/>
        </w:rPr>
        <w:t>[xref ref-type="author-notes" rid="fn3"]</w:t>
      </w:r>
      <w:r>
        <w:rPr>
          <w:rStyle w:val="Refdenotaalpie"/>
          <w:rFonts w:ascii="Times New Roman" w:hAnsi="Times New Roman" w:cs="Times New Roman"/>
        </w:rPr>
        <w:t>3</w:t>
      </w:r>
      <w:r w:rsidRPr="008E2C0F">
        <w:rPr>
          <w:rFonts w:ascii="Arial" w:hAnsi="Arial" w:cs="Arial"/>
          <w:color w:val="0000FF"/>
        </w:rPr>
        <w:t>[/xref]</w:t>
      </w:r>
      <w:r w:rsidR="001763A8" w:rsidRPr="00B028B9">
        <w:rPr>
          <w:rFonts w:ascii="Times New Roman" w:eastAsia="Calibri" w:hAnsi="Times New Roman" w:cs="Times New Roman"/>
          <w:color w:val="000000"/>
        </w:rPr>
        <w:t xml:space="preserve">, quien dejó establecido un modo de organización social, económica y educativa. Toda comunidad que se constituyera bajo sus principios debía cumplir con los fines establecidos, con la forma organizativa comunal y procurar el bienestar de </w:t>
      </w:r>
      <w:r w:rsidR="00625284" w:rsidRPr="00B028B9">
        <w:rPr>
          <w:rFonts w:ascii="Times New Roman" w:eastAsia="Calibri" w:hAnsi="Times New Roman" w:cs="Times New Roman"/>
          <w:color w:val="000000"/>
        </w:rPr>
        <w:t>sus integrantes</w:t>
      </w:r>
      <w:r w:rsidR="001763A8" w:rsidRPr="00B028B9">
        <w:rPr>
          <w:rFonts w:ascii="Times New Roman" w:eastAsia="Calibri" w:hAnsi="Times New Roman" w:cs="Times New Roman"/>
          <w:color w:val="000000"/>
        </w:rPr>
        <w:t>. El primer reglamento manifestaba al respecto que “la Colonia atiende y cubre todas las necesidades materiales de los comuneros en alimentos, vestidos, asistencia médica, instrucción escolar y vivienda” (</w:t>
      </w:r>
      <w:r w:rsidR="00517CC5" w:rsidRPr="00517CC5">
        <w:rPr>
          <w:rFonts w:ascii="Arial" w:eastAsia="Calibri" w:hAnsi="Arial" w:cs="Arial"/>
          <w:color w:val="0000FF"/>
        </w:rPr>
        <w:t>[xref ref-type="bibr" rid="r17"]</w:t>
      </w:r>
      <w:r w:rsidR="001763A8" w:rsidRPr="00B028B9">
        <w:rPr>
          <w:rFonts w:ascii="Times New Roman" w:eastAsia="Calibri" w:hAnsi="Times New Roman" w:cs="Times New Roman"/>
          <w:color w:val="000000"/>
        </w:rPr>
        <w:t xml:space="preserve">Reglamento Interno de Colonia Jaime, </w:t>
      </w:r>
      <w:r w:rsidR="001763A8" w:rsidRPr="00B028B9">
        <w:rPr>
          <w:rFonts w:ascii="Times New Roman" w:eastAsia="Calibri" w:hAnsi="Times New Roman" w:cs="Times New Roman"/>
          <w:color w:val="538135" w:themeColor="accent6" w:themeShade="BF"/>
        </w:rPr>
        <w:t>193</w:t>
      </w:r>
      <w:r w:rsidR="00A86898" w:rsidRPr="00B028B9">
        <w:rPr>
          <w:rFonts w:ascii="Times New Roman" w:eastAsia="Calibri" w:hAnsi="Times New Roman" w:cs="Times New Roman"/>
          <w:color w:val="538135" w:themeColor="accent6" w:themeShade="BF"/>
        </w:rPr>
        <w:t>1</w:t>
      </w:r>
      <w:r w:rsidR="001763A8" w:rsidRPr="00B028B9">
        <w:rPr>
          <w:rFonts w:ascii="Times New Roman" w:eastAsia="Calibri" w:hAnsi="Times New Roman" w:cs="Times New Roman"/>
          <w:color w:val="000000"/>
        </w:rPr>
        <w:t xml:space="preserve">, p. </w:t>
      </w:r>
      <w:r w:rsidR="00A86898" w:rsidRPr="00B028B9">
        <w:rPr>
          <w:rFonts w:ascii="Times New Roman" w:eastAsia="Calibri" w:hAnsi="Times New Roman" w:cs="Times New Roman"/>
          <w:color w:val="000000"/>
        </w:rPr>
        <w:t>5</w:t>
      </w:r>
      <w:r w:rsidR="001763A8" w:rsidRPr="00B028B9">
        <w:rPr>
          <w:rFonts w:ascii="Times New Roman" w:eastAsia="Calibri" w:hAnsi="Times New Roman" w:cs="Times New Roman"/>
          <w:color w:val="000000"/>
        </w:rPr>
        <w:t xml:space="preserve">). </w:t>
      </w:r>
      <w:r w:rsidR="00517CC5" w:rsidRPr="00517CC5">
        <w:rPr>
          <w:rFonts w:ascii="Arial" w:eastAsia="Calibri" w:hAnsi="Arial" w:cs="Arial"/>
          <w:color w:val="0000FF"/>
        </w:rPr>
        <w:t>[/xref]</w:t>
      </w:r>
      <w:r w:rsidR="001763A8" w:rsidRPr="00B028B9">
        <w:rPr>
          <w:rFonts w:ascii="Times New Roman" w:eastAsia="Calibri" w:hAnsi="Times New Roman" w:cs="Times New Roman"/>
          <w:color w:val="000000"/>
        </w:rPr>
        <w:t xml:space="preserve">Para esto, </w:t>
      </w:r>
      <w:r w:rsidRPr="008E2C0F">
        <w:rPr>
          <w:rFonts w:ascii="Arial" w:eastAsia="Calibri" w:hAnsi="Arial" w:cs="Arial"/>
          <w:color w:val="FF0000"/>
        </w:rPr>
        <w:t>[/p]</w:t>
      </w:r>
    </w:p>
    <w:p w14:paraId="0C0F1A7C" w14:textId="77777777" w:rsidR="00B5638F" w:rsidRPr="00B028B9" w:rsidRDefault="00B5638F" w:rsidP="00B028B9">
      <w:pPr>
        <w:pStyle w:val="EYS"/>
        <w:rPr>
          <w:rFonts w:ascii="Times New Roman" w:eastAsia="Calibri" w:hAnsi="Times New Roman" w:cs="Times New Roman"/>
          <w:color w:val="000000"/>
        </w:rPr>
      </w:pPr>
    </w:p>
    <w:p w14:paraId="3A77B128" w14:textId="5EB63193" w:rsidR="00B5638F" w:rsidRPr="00B028B9" w:rsidRDefault="008E2C0F" w:rsidP="00B028B9">
      <w:pPr>
        <w:pStyle w:val="EYS"/>
        <w:ind w:left="1418"/>
        <w:rPr>
          <w:rFonts w:ascii="Times New Roman" w:eastAsia="Calibri" w:hAnsi="Times New Roman" w:cs="Times New Roman"/>
          <w:color w:val="000000"/>
        </w:rPr>
      </w:pPr>
      <w:r w:rsidRPr="008E2C0F">
        <w:rPr>
          <w:rFonts w:ascii="Arial" w:eastAsia="Calibri" w:hAnsi="Arial" w:cs="Arial"/>
          <w:color w:val="339966"/>
        </w:rPr>
        <w:t>[quote]</w:t>
      </w:r>
      <w:r w:rsidR="001763A8" w:rsidRPr="00B028B9">
        <w:rPr>
          <w:rFonts w:ascii="Times New Roman" w:eastAsia="Calibri" w:hAnsi="Times New Roman" w:cs="Times New Roman"/>
          <w:color w:val="000000"/>
        </w:rPr>
        <w:t xml:space="preserve">La economía impone que cada hombre y mujer de la Colonia, considere suyo todo para su cuidado, mejoramiento y acrecentamiento de los intereses comunales, por lo cual cooperarán </w:t>
      </w:r>
      <w:r>
        <w:rPr>
          <w:rFonts w:ascii="Times New Roman" w:eastAsia="Calibri" w:hAnsi="Times New Roman" w:cs="Times New Roman"/>
          <w:color w:val="000000"/>
        </w:rPr>
        <w:t>(</w:t>
      </w:r>
      <w:r w:rsidR="001763A8" w:rsidRPr="00B028B9">
        <w:rPr>
          <w:rFonts w:ascii="Times New Roman" w:eastAsia="Calibri" w:hAnsi="Times New Roman" w:cs="Times New Roman"/>
          <w:color w:val="000000"/>
        </w:rPr>
        <w:t>...</w:t>
      </w:r>
      <w:r>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no sólo para bastarse la Colonia a sí misma sino para adquirir capitales por la venta de productos agrícolas y de granja, bajo el lema de, todos para todos y nadie individual</w:t>
      </w:r>
      <w:r w:rsidR="00B81E83"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(Reglamento Interno de Colonia Jaime, </w:t>
      </w:r>
      <w:r w:rsidR="001763A8" w:rsidRPr="00B028B9">
        <w:rPr>
          <w:rFonts w:ascii="Times New Roman" w:eastAsia="Calibri" w:hAnsi="Times New Roman" w:cs="Times New Roman"/>
          <w:color w:val="538135" w:themeColor="accent6" w:themeShade="BF"/>
        </w:rPr>
        <w:t>193</w:t>
      </w:r>
      <w:r w:rsidR="00A86898" w:rsidRPr="00B028B9">
        <w:rPr>
          <w:rFonts w:ascii="Times New Roman" w:eastAsia="Calibri" w:hAnsi="Times New Roman" w:cs="Times New Roman"/>
          <w:color w:val="538135" w:themeColor="accent6" w:themeShade="BF"/>
        </w:rPr>
        <w:t>1</w:t>
      </w:r>
      <w:r w:rsidR="001763A8" w:rsidRPr="00B028B9">
        <w:rPr>
          <w:rFonts w:ascii="Times New Roman" w:eastAsia="Calibri" w:hAnsi="Times New Roman" w:cs="Times New Roman"/>
          <w:color w:val="000000"/>
        </w:rPr>
        <w:t>, p.</w:t>
      </w:r>
      <w:r w:rsidR="00B81E83" w:rsidRPr="00B028B9">
        <w:rPr>
          <w:rFonts w:ascii="Times New Roman" w:eastAsia="Calibri" w:hAnsi="Times New Roman" w:cs="Times New Roman"/>
          <w:color w:val="000000"/>
        </w:rPr>
        <w:t xml:space="preserve"> </w:t>
      </w:r>
      <w:r w:rsidR="001F4717" w:rsidRPr="00B028B9">
        <w:rPr>
          <w:rFonts w:ascii="Times New Roman" w:eastAsia="Calibri" w:hAnsi="Times New Roman" w:cs="Times New Roman"/>
          <w:color w:val="000000"/>
        </w:rPr>
        <w:t>6</w:t>
      </w:r>
      <w:r w:rsidR="001763A8" w:rsidRPr="00B028B9">
        <w:rPr>
          <w:rFonts w:ascii="Times New Roman" w:eastAsia="Calibri" w:hAnsi="Times New Roman" w:cs="Times New Roman"/>
          <w:color w:val="000000"/>
        </w:rPr>
        <w:t xml:space="preserve">) </w:t>
      </w:r>
      <w:r w:rsidRPr="008E2C0F">
        <w:rPr>
          <w:rFonts w:ascii="Arial" w:eastAsia="Calibri" w:hAnsi="Arial" w:cs="Arial"/>
          <w:color w:val="339966"/>
        </w:rPr>
        <w:t>[/quote]</w:t>
      </w:r>
    </w:p>
    <w:p w14:paraId="1CD42885" w14:textId="77777777" w:rsidR="00B5638F" w:rsidRPr="00B028B9" w:rsidRDefault="00B5638F" w:rsidP="00B028B9">
      <w:pPr>
        <w:pStyle w:val="EYS"/>
        <w:ind w:left="1418"/>
        <w:rPr>
          <w:rFonts w:ascii="Times New Roman" w:eastAsia="Calibri" w:hAnsi="Times New Roman" w:cs="Times New Roman"/>
          <w:color w:val="000000"/>
        </w:rPr>
      </w:pPr>
    </w:p>
    <w:p w14:paraId="122339C1" w14:textId="67C771ED"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Por lo tanto, los intereses y preocupaciones que corresponden al ámbito privado de cualquier persona son resueltos comunalmente por la institución.</w:t>
      </w:r>
      <w:r w:rsidRPr="008E2C0F">
        <w:rPr>
          <w:rFonts w:ascii="Arial" w:eastAsia="Calibri" w:hAnsi="Arial" w:cs="Arial"/>
          <w:color w:val="FF0000"/>
        </w:rPr>
        <w:t>[/p]</w:t>
      </w:r>
    </w:p>
    <w:p w14:paraId="6F5656F8" w14:textId="3480D4BF"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El eje central que sostiene este sistema es el trabajo que posiciona al hombre como principal motor y artífice de la vida comunal. En esta línea de pensamiento el hombre no aparece aquí </w:t>
      </w:r>
      <w:r w:rsidR="001763A8" w:rsidRPr="00B028B9">
        <w:rPr>
          <w:rFonts w:ascii="Times New Roman" w:eastAsia="Calibri" w:hAnsi="Times New Roman" w:cs="Times New Roman"/>
          <w:color w:val="000000"/>
        </w:rPr>
        <w:lastRenderedPageBreak/>
        <w:t xml:space="preserve">separado de los medios materiales de trabajo como tampoco de la propia Naturaleza, </w:t>
      </w:r>
      <w:r w:rsidR="00B81E83" w:rsidRPr="00B028B9">
        <w:rPr>
          <w:rFonts w:ascii="Times New Roman" w:eastAsia="Calibri" w:hAnsi="Times New Roman" w:cs="Times New Roman"/>
          <w:color w:val="000000"/>
        </w:rPr>
        <w:t xml:space="preserve">lo que busca </w:t>
      </w:r>
      <w:r w:rsidR="001763A8" w:rsidRPr="00B028B9">
        <w:rPr>
          <w:rFonts w:ascii="Times New Roman" w:eastAsia="Calibri" w:hAnsi="Times New Roman" w:cs="Times New Roman"/>
          <w:color w:val="000000"/>
        </w:rPr>
        <w:t>una relación de complementación y sinergia (</w:t>
      </w:r>
      <w:r w:rsidRPr="008E2C0F">
        <w:rPr>
          <w:rFonts w:ascii="Arial" w:eastAsia="Calibri" w:hAnsi="Arial" w:cs="Arial"/>
          <w:color w:val="0000FF"/>
        </w:rPr>
        <w:t>[xref  ref-type="bibr" rid="r15"]</w:t>
      </w:r>
      <w:hyperlink w:anchor="mkp_ref_015" w:history="1">
        <w:r w:rsidR="001763A8" w:rsidRPr="008E2C0F">
          <w:rPr>
            <w:rStyle w:val="Hipervnculo"/>
            <w:rFonts w:ascii="Times New Roman" w:eastAsia="Calibri" w:hAnsi="Times New Roman" w:cs="Times New Roman"/>
          </w:rPr>
          <w:t>Paz, 2017</w:t>
        </w:r>
      </w:hyperlink>
      <w:r w:rsidRPr="008E2C0F">
        <w:rPr>
          <w:rFonts w:ascii="Arial" w:eastAsia="Calibri" w:hAnsi="Arial" w:cs="Arial"/>
          <w:color w:val="0000FF"/>
        </w:rPr>
        <w:t>[/xref]</w:t>
      </w:r>
      <w:r w:rsidR="001763A8" w:rsidRPr="00B028B9">
        <w:rPr>
          <w:rFonts w:ascii="Times New Roman" w:eastAsia="Calibri" w:hAnsi="Times New Roman" w:cs="Times New Roman"/>
          <w:color w:val="000000"/>
        </w:rPr>
        <w:t>). Esta perspectiva, a diferencia de la lógica capitalista donde la interacción del hombre, los medios de producción y la Naturaleza son atraídos por la órbita del mercado, muestra un sistema comunal donde la intencionalidad última de la producción no es la ganancia</w:t>
      </w:r>
      <w:r w:rsidR="00B81E83"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sino tiene como principio central la subsistencia y la satisfacción integral de las personas que conforman la comunidad. </w:t>
      </w:r>
      <w:r w:rsidRPr="008E2C0F">
        <w:rPr>
          <w:rFonts w:ascii="Arial" w:eastAsia="Calibri" w:hAnsi="Arial" w:cs="Arial"/>
          <w:color w:val="FF0000"/>
        </w:rPr>
        <w:t>[/p]</w:t>
      </w:r>
    </w:p>
    <w:p w14:paraId="3F930BD7" w14:textId="209664F7" w:rsidR="001763A8"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Si bien en Colonia Jaime, el trabajo está orientado a la generación de valor a partir de la producción de bienes de consumo y de mercancía (como se verá en el próximo punto), buena parte del trabajo tiene como finalidad la ayuda mutua, el compromiso y la contención social del grupo de comuneros. Para ello es imprescindible una condición técnico-productiva y medios de producción que estén en concordancia y simetría con las fuerzas laborales mínimas necesarias que le permita, con palabras de </w:t>
      </w:r>
      <w:r w:rsidRPr="008E2C0F">
        <w:rPr>
          <w:rFonts w:ascii="Arial" w:eastAsia="Calibri" w:hAnsi="Arial" w:cs="Arial"/>
          <w:color w:val="0000FF"/>
        </w:rPr>
        <w:t>[xref  ref-type="bibr" rid="r4"]</w:t>
      </w:r>
      <w:hyperlink w:anchor="mkp_ref_004" w:history="1">
        <w:r w:rsidR="001763A8" w:rsidRPr="008E2C0F">
          <w:rPr>
            <w:rStyle w:val="Hipervnculo"/>
            <w:rFonts w:ascii="Times New Roman" w:eastAsia="Calibri" w:hAnsi="Times New Roman" w:cs="Times New Roman"/>
          </w:rPr>
          <w:t xml:space="preserve">García </w:t>
        </w:r>
        <w:r w:rsidR="00A86898" w:rsidRPr="008E2C0F">
          <w:rPr>
            <w:rStyle w:val="Hipervnculo"/>
            <w:rFonts w:ascii="Times New Roman" w:eastAsia="Calibri" w:hAnsi="Times New Roman" w:cs="Times New Roman"/>
          </w:rPr>
          <w:t>(2009</w:t>
        </w:r>
      </w:hyperlink>
      <w:r w:rsidRPr="008E2C0F">
        <w:rPr>
          <w:rFonts w:ascii="Arial" w:eastAsia="Calibri" w:hAnsi="Arial" w:cs="Arial"/>
          <w:color w:val="0000FF"/>
        </w:rPr>
        <w:t>[/xref]</w:t>
      </w:r>
      <w:r w:rsidR="00A86898"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la conformación de una “célula productiva” básica y, “en torno a ella, la forma social equivalente de la reproductividad social”</w:t>
      </w:r>
      <w:r w:rsidR="00247E25" w:rsidRPr="00B028B9">
        <w:rPr>
          <w:rFonts w:ascii="Times New Roman" w:eastAsia="Calibri" w:hAnsi="Times New Roman" w:cs="Times New Roman"/>
          <w:color w:val="000000"/>
        </w:rPr>
        <w:t xml:space="preserve"> (</w:t>
      </w:r>
      <w:r w:rsidR="001F19DF" w:rsidRPr="00B028B9">
        <w:rPr>
          <w:rFonts w:ascii="Times New Roman" w:eastAsia="Calibri" w:hAnsi="Times New Roman" w:cs="Times New Roman"/>
          <w:color w:val="000000"/>
        </w:rPr>
        <w:t>p. 273)</w:t>
      </w:r>
      <w:r w:rsidR="001763A8" w:rsidRPr="00B028B9">
        <w:rPr>
          <w:rFonts w:ascii="Times New Roman" w:eastAsia="Calibri" w:hAnsi="Times New Roman" w:cs="Times New Roman"/>
          <w:color w:val="000000"/>
        </w:rPr>
        <w:t>.</w:t>
      </w:r>
      <w:r w:rsidRPr="008E2C0F">
        <w:rPr>
          <w:rFonts w:ascii="Arial" w:eastAsia="Calibri" w:hAnsi="Arial" w:cs="Arial"/>
          <w:color w:val="FF0000"/>
        </w:rPr>
        <w:t>[/p]</w:t>
      </w:r>
    </w:p>
    <w:p w14:paraId="073A18AA" w14:textId="29C6B0B9" w:rsidR="00B5638F" w:rsidRPr="00B028B9" w:rsidRDefault="008E2C0F" w:rsidP="00B028B9">
      <w:pPr>
        <w:pStyle w:val="EYS"/>
        <w:rPr>
          <w:rFonts w:ascii="Times New Roman" w:hAnsi="Times New Roman" w:cs="Times New Roman"/>
        </w:rPr>
      </w:pPr>
      <w:r w:rsidRPr="008E2C0F">
        <w:rPr>
          <w:rFonts w:ascii="Arial" w:hAnsi="Arial" w:cs="Arial"/>
          <w:color w:val="FF0000"/>
        </w:rPr>
        <w:t>[p]</w:t>
      </w:r>
      <w:r w:rsidR="001763A8" w:rsidRPr="00B028B9">
        <w:rPr>
          <w:rFonts w:ascii="Times New Roman" w:hAnsi="Times New Roman" w:cs="Times New Roman"/>
        </w:rPr>
        <w:t xml:space="preserve">El trabajo colectivo se expresa así en su doble carácter de </w:t>
      </w:r>
      <w:r w:rsidR="001763A8" w:rsidRPr="00B028B9">
        <w:rPr>
          <w:rFonts w:ascii="Times New Roman" w:hAnsi="Times New Roman" w:cs="Times New Roman"/>
          <w:i/>
        </w:rPr>
        <w:t>obligación</w:t>
      </w:r>
      <w:r w:rsidR="001763A8" w:rsidRPr="00B028B9">
        <w:rPr>
          <w:rFonts w:ascii="Times New Roman" w:hAnsi="Times New Roman" w:cs="Times New Roman"/>
        </w:rPr>
        <w:t xml:space="preserve"> y </w:t>
      </w:r>
      <w:r w:rsidR="001763A8" w:rsidRPr="00B028B9">
        <w:rPr>
          <w:rFonts w:ascii="Times New Roman" w:hAnsi="Times New Roman" w:cs="Times New Roman"/>
          <w:i/>
        </w:rPr>
        <w:t>posibilidad</w:t>
      </w:r>
      <w:r w:rsidR="001763A8" w:rsidRPr="00B028B9">
        <w:rPr>
          <w:rFonts w:ascii="Times New Roman" w:hAnsi="Times New Roman" w:cs="Times New Roman"/>
        </w:rPr>
        <w:t>. “En su aspecto obligatorio, el trabajo crea, se sostiene en el tiempo y consigue mediante esta dinámica, fortalecer los lazos sociales, crear vínculos y afrontar desafíos comunes” (</w:t>
      </w:r>
      <w:r w:rsidRPr="008E2C0F">
        <w:rPr>
          <w:rFonts w:ascii="Arial" w:hAnsi="Arial" w:cs="Arial"/>
          <w:color w:val="0000FF"/>
        </w:rPr>
        <w:t>[xref  ref-type="bibr" rid="r3"]</w:t>
      </w:r>
      <w:hyperlink w:anchor="mkp_ref_003" w:history="1">
        <w:r w:rsidR="00400A33" w:rsidRPr="008E2C0F">
          <w:rPr>
            <w:rStyle w:val="Hipervnculo"/>
            <w:rFonts w:ascii="Times New Roman" w:hAnsi="Times New Roman" w:cs="Times New Roman"/>
          </w:rPr>
          <w:t xml:space="preserve">Flores </w:t>
        </w:r>
        <w:r w:rsidR="00400A33" w:rsidRPr="008E2C0F">
          <w:rPr>
            <w:rStyle w:val="Hipervnculo"/>
            <w:rFonts w:ascii="Times New Roman" w:hAnsi="Times New Roman" w:cs="Times New Roman"/>
            <w:i/>
            <w:iCs/>
          </w:rPr>
          <w:t>et al.</w:t>
        </w:r>
        <w:r w:rsidR="00400A33" w:rsidRPr="008E2C0F">
          <w:rPr>
            <w:rStyle w:val="Hipervnculo"/>
            <w:rFonts w:ascii="Times New Roman" w:hAnsi="Times New Roman" w:cs="Times New Roman"/>
          </w:rPr>
          <w:t>, 2014</w:t>
        </w:r>
      </w:hyperlink>
      <w:r w:rsidRPr="008E2C0F">
        <w:rPr>
          <w:rFonts w:ascii="Arial" w:hAnsi="Arial" w:cs="Arial"/>
          <w:color w:val="0000FF"/>
        </w:rPr>
        <w:t>[/xref]</w:t>
      </w:r>
      <w:r w:rsidR="00400A33" w:rsidRPr="00B028B9">
        <w:rPr>
          <w:rFonts w:ascii="Times New Roman" w:hAnsi="Times New Roman" w:cs="Times New Roman"/>
        </w:rPr>
        <w:t>, p. 1649</w:t>
      </w:r>
      <w:r w:rsidR="001763A8" w:rsidRPr="00B028B9">
        <w:rPr>
          <w:rFonts w:ascii="Times New Roman" w:hAnsi="Times New Roman" w:cs="Times New Roman"/>
        </w:rPr>
        <w:t>), buscando conservar las condiciones que aseguren la permanencia colectiva. En tanto posibilidad, el trabajo manifiesta la oportunidad permanente de alcanzar la aceptación, de ser reconocido como comunero en la actividad laboral cotidiana (</w:t>
      </w:r>
      <w:r w:rsidRPr="008E2C0F">
        <w:rPr>
          <w:rFonts w:ascii="Arial" w:hAnsi="Arial" w:cs="Arial"/>
          <w:color w:val="0000FF"/>
        </w:rPr>
        <w:t>[xref  ref-type="bibr" rid="r13"]</w:t>
      </w:r>
      <w:hyperlink w:anchor="mkp_ref_013" w:history="1">
        <w:r w:rsidR="001763A8" w:rsidRPr="008E2C0F">
          <w:rPr>
            <w:rStyle w:val="Hipervnculo"/>
            <w:rFonts w:ascii="Times New Roman" w:hAnsi="Times New Roman" w:cs="Times New Roman"/>
          </w:rPr>
          <w:t>Osorio, 2013</w:t>
        </w:r>
      </w:hyperlink>
      <w:r w:rsidRPr="008E2C0F">
        <w:rPr>
          <w:rFonts w:ascii="Arial" w:hAnsi="Arial" w:cs="Arial"/>
          <w:color w:val="0000FF"/>
        </w:rPr>
        <w:t>[/xref]</w:t>
      </w:r>
      <w:r w:rsidR="001763A8" w:rsidRPr="00B028B9">
        <w:rPr>
          <w:rFonts w:ascii="Times New Roman" w:hAnsi="Times New Roman" w:cs="Times New Roman"/>
        </w:rPr>
        <w:t xml:space="preserve">; </w:t>
      </w:r>
      <w:r w:rsidRPr="008E2C0F">
        <w:rPr>
          <w:rFonts w:ascii="Arial" w:hAnsi="Arial" w:cs="Arial"/>
          <w:color w:val="0000FF"/>
        </w:rPr>
        <w:t>[xref  ref-type="bibr" rid="r10"]</w:t>
      </w:r>
      <w:hyperlink w:anchor="mkp_ref_010" w:history="1">
        <w:r w:rsidR="001763A8" w:rsidRPr="008E2C0F">
          <w:rPr>
            <w:rStyle w:val="Hipervnculo"/>
            <w:rFonts w:ascii="Times New Roman" w:hAnsi="Times New Roman" w:cs="Times New Roman"/>
          </w:rPr>
          <w:t>Martínez</w:t>
        </w:r>
        <w:r w:rsidR="001F4717" w:rsidRPr="008E2C0F">
          <w:rPr>
            <w:rStyle w:val="Hipervnculo"/>
            <w:rFonts w:ascii="Times New Roman" w:hAnsi="Times New Roman" w:cs="Times New Roman"/>
          </w:rPr>
          <w:t>,</w:t>
        </w:r>
        <w:r w:rsidR="001763A8" w:rsidRPr="008E2C0F">
          <w:rPr>
            <w:rStyle w:val="Hipervnculo"/>
            <w:rFonts w:ascii="Times New Roman" w:hAnsi="Times New Roman" w:cs="Times New Roman"/>
          </w:rPr>
          <w:t xml:space="preserve"> 2003</w:t>
        </w:r>
      </w:hyperlink>
      <w:r w:rsidRPr="008E2C0F">
        <w:rPr>
          <w:rFonts w:ascii="Arial" w:hAnsi="Arial" w:cs="Arial"/>
          <w:color w:val="0000FF"/>
        </w:rPr>
        <w:t>[/xref]</w:t>
      </w:r>
      <w:r w:rsidR="001763A8" w:rsidRPr="00B028B9">
        <w:rPr>
          <w:rFonts w:ascii="Times New Roman" w:hAnsi="Times New Roman" w:cs="Times New Roman"/>
        </w:rPr>
        <w:t>). “El trabajo comunitario tiene que ver con el compromiso”, sin que se transforme en una relación mercantilizada, sino que esté orientado por “otro tipo de valoraciones como el desarrollo de prestigio local o de compromisos comunales” (</w:t>
      </w:r>
      <w:r w:rsidR="00517CC5" w:rsidRPr="00517CC5">
        <w:rPr>
          <w:rFonts w:ascii="Arial" w:hAnsi="Arial" w:cs="Arial"/>
          <w:color w:val="0000FF"/>
        </w:rPr>
        <w:t>[xref ref-type="bibr" rid="r3"]</w:t>
      </w:r>
      <w:r w:rsidR="001763A8" w:rsidRPr="00B028B9">
        <w:rPr>
          <w:rFonts w:ascii="Times New Roman" w:hAnsi="Times New Roman" w:cs="Times New Roman"/>
        </w:rPr>
        <w:t xml:space="preserve">Flores </w:t>
      </w:r>
      <w:r w:rsidR="001763A8" w:rsidRPr="00B028B9">
        <w:rPr>
          <w:rFonts w:ascii="Times New Roman" w:hAnsi="Times New Roman" w:cs="Times New Roman"/>
          <w:i/>
          <w:iCs/>
        </w:rPr>
        <w:t>et al.</w:t>
      </w:r>
      <w:r w:rsidR="001763A8" w:rsidRPr="00B028B9">
        <w:rPr>
          <w:rFonts w:ascii="Times New Roman" w:hAnsi="Times New Roman" w:cs="Times New Roman"/>
          <w:i/>
        </w:rPr>
        <w:t>,</w:t>
      </w:r>
      <w:r w:rsidR="001763A8" w:rsidRPr="00B028B9">
        <w:rPr>
          <w:rFonts w:ascii="Times New Roman" w:hAnsi="Times New Roman" w:cs="Times New Roman"/>
        </w:rPr>
        <w:t xml:space="preserve"> </w:t>
      </w:r>
      <w:r w:rsidR="001763A8" w:rsidRPr="00B028B9">
        <w:rPr>
          <w:rFonts w:ascii="Times New Roman" w:hAnsi="Times New Roman" w:cs="Times New Roman"/>
          <w:color w:val="538135" w:themeColor="accent6" w:themeShade="BF"/>
        </w:rPr>
        <w:t>2014</w:t>
      </w:r>
      <w:r w:rsidR="001763A8" w:rsidRPr="00B028B9">
        <w:rPr>
          <w:rFonts w:ascii="Times New Roman" w:hAnsi="Times New Roman" w:cs="Times New Roman"/>
        </w:rPr>
        <w:t>, p. 1649</w:t>
      </w:r>
      <w:r w:rsidR="00517CC5" w:rsidRPr="00517CC5">
        <w:rPr>
          <w:rFonts w:ascii="Arial" w:hAnsi="Arial" w:cs="Arial"/>
          <w:color w:val="0000FF"/>
        </w:rPr>
        <w:t>[/xref]</w:t>
      </w:r>
      <w:r w:rsidR="001763A8" w:rsidRPr="00B028B9">
        <w:rPr>
          <w:rFonts w:ascii="Times New Roman" w:hAnsi="Times New Roman" w:cs="Times New Roman"/>
        </w:rPr>
        <w:t>).</w:t>
      </w:r>
      <w:r w:rsidRPr="008E2C0F">
        <w:rPr>
          <w:rFonts w:ascii="Arial" w:hAnsi="Arial" w:cs="Arial"/>
          <w:color w:val="FF0000"/>
        </w:rPr>
        <w:t>[/p]</w:t>
      </w:r>
    </w:p>
    <w:p w14:paraId="1DD11F9F" w14:textId="622384F1"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El trabajo en Colonia Jaime se manifiesta en distintas prácticas, desde las productivas hasta las actividades doméstico-cotidianas como el cuidado de los niños, la asistencia a las nuevas familias comuneras, acompañamiento y cuidado de los ancianos, entre otras. Esto implica una conciencia moral acerca de las obligaciones, los derechos y los deberes con y para la vida en común </w:t>
      </w:r>
      <w:r w:rsidR="006C3237" w:rsidRPr="00B028B9">
        <w:rPr>
          <w:rFonts w:ascii="Times New Roman" w:eastAsia="Calibri" w:hAnsi="Times New Roman" w:cs="Times New Roman"/>
          <w:color w:val="000000"/>
        </w:rPr>
        <w:t xml:space="preserve">que busca </w:t>
      </w:r>
      <w:r w:rsidR="001763A8" w:rsidRPr="00B028B9">
        <w:rPr>
          <w:rFonts w:ascii="Times New Roman" w:eastAsia="Calibri" w:hAnsi="Times New Roman" w:cs="Times New Roman"/>
          <w:color w:val="000000"/>
        </w:rPr>
        <w:t xml:space="preserve">la igualdad de las personas y </w:t>
      </w:r>
      <w:r w:rsidR="006C3237" w:rsidRPr="00B028B9">
        <w:rPr>
          <w:rFonts w:ascii="Times New Roman" w:eastAsia="Calibri" w:hAnsi="Times New Roman" w:cs="Times New Roman"/>
          <w:color w:val="000000"/>
        </w:rPr>
        <w:t xml:space="preserve">de </w:t>
      </w:r>
      <w:r w:rsidR="001763A8" w:rsidRPr="00B028B9">
        <w:rPr>
          <w:rFonts w:ascii="Times New Roman" w:eastAsia="Calibri" w:hAnsi="Times New Roman" w:cs="Times New Roman"/>
          <w:color w:val="000000"/>
        </w:rPr>
        <w:t>oportunidades. Es así que todas las actividades comunales requieren de un acuerdo voluntario de adscripción de los comuneros, a partir del cual</w:t>
      </w:r>
      <w:r w:rsidR="00081707"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ninguno queda desprovisto de los medios materiales de vida y trabajo individuales y colectivos o de la “capacidad de obtenerlos rápidamente, y de su vinculación libre con la tierra que se presenta socialmente y existe técnicamente como patrimonio común de todos” y de nadie en particula</w:t>
      </w:r>
      <w:r w:rsidR="00E035FC" w:rsidRPr="00B028B9">
        <w:rPr>
          <w:rFonts w:ascii="Times New Roman" w:eastAsia="Calibri" w:hAnsi="Times New Roman" w:cs="Times New Roman"/>
          <w:color w:val="000000"/>
        </w:rPr>
        <w:t>r (</w:t>
      </w:r>
      <w:r w:rsidRPr="008E2C0F">
        <w:rPr>
          <w:rFonts w:ascii="Arial" w:eastAsia="Calibri" w:hAnsi="Arial" w:cs="Arial"/>
          <w:color w:val="0000FF"/>
        </w:rPr>
        <w:t>[xref  ref-type="bibr" rid="r4"]</w:t>
      </w:r>
      <w:hyperlink w:anchor="mkp_ref_004" w:history="1">
        <w:r w:rsidR="00E035FC" w:rsidRPr="008E2C0F">
          <w:rPr>
            <w:rStyle w:val="Hipervnculo"/>
            <w:rFonts w:ascii="Times New Roman" w:eastAsia="Calibri" w:hAnsi="Times New Roman" w:cs="Times New Roman"/>
          </w:rPr>
          <w:t>García, 2009</w:t>
        </w:r>
      </w:hyperlink>
      <w:r w:rsidRPr="008E2C0F">
        <w:rPr>
          <w:rFonts w:ascii="Arial" w:eastAsia="Calibri" w:hAnsi="Arial" w:cs="Arial"/>
          <w:color w:val="0000FF"/>
        </w:rPr>
        <w:t>[/xref]</w:t>
      </w:r>
      <w:r w:rsidR="00E035FC" w:rsidRPr="00B028B9">
        <w:rPr>
          <w:rFonts w:ascii="Times New Roman" w:eastAsia="Calibri" w:hAnsi="Times New Roman" w:cs="Times New Roman"/>
          <w:color w:val="000000"/>
        </w:rPr>
        <w:t>, p. 256)</w:t>
      </w:r>
      <w:r w:rsidR="001763A8" w:rsidRPr="00B028B9">
        <w:rPr>
          <w:rFonts w:ascii="Times New Roman" w:eastAsia="Calibri" w:hAnsi="Times New Roman" w:cs="Times New Roman"/>
          <w:color w:val="000000"/>
        </w:rPr>
        <w:t xml:space="preserve">. </w:t>
      </w:r>
      <w:r w:rsidRPr="008E2C0F">
        <w:rPr>
          <w:rFonts w:ascii="Arial" w:eastAsia="Calibri" w:hAnsi="Arial" w:cs="Arial"/>
          <w:color w:val="FF0000"/>
        </w:rPr>
        <w:t>[/p]</w:t>
      </w:r>
    </w:p>
    <w:p w14:paraId="55842946" w14:textId="7FADA3C2"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Cuando un comunero decide formar una familia y constituirse como matrimonio se activan dispositivos normativos de consulta, organización, compromiso y aceptación de las normas preestablecidas. Un caso interesante fue el embarazo de una joven comunera que cursaba sus estudios universitarios en la ciudad </w:t>
      </w:r>
      <w:r w:rsidR="00DF5D03" w:rsidRPr="00B028B9">
        <w:rPr>
          <w:rFonts w:ascii="Times New Roman" w:eastAsia="Calibri" w:hAnsi="Times New Roman" w:cs="Times New Roman"/>
          <w:color w:val="000000"/>
        </w:rPr>
        <w:t>c</w:t>
      </w:r>
      <w:r w:rsidR="001763A8" w:rsidRPr="00B028B9">
        <w:rPr>
          <w:rFonts w:ascii="Times New Roman" w:eastAsia="Calibri" w:hAnsi="Times New Roman" w:cs="Times New Roman"/>
          <w:color w:val="000000"/>
        </w:rPr>
        <w:t>apital de Santiago del Estero. Ante la situación, toda la comunidad se despliega y el Consejo convoca a reunión a la joven pareja para consensuar acuerdos respecto a la formalización de la unión conyugal ante las leyes civiles y la autoridad comunal</w:t>
      </w:r>
      <w:r w:rsidRPr="008E2C0F">
        <w:rPr>
          <w:rFonts w:ascii="Arial" w:eastAsia="Calibri" w:hAnsi="Arial" w:cs="Arial"/>
          <w:color w:val="0000FF"/>
        </w:rPr>
        <w:t>[xref ref-type="author-notes" rid="fn4"]</w:t>
      </w:r>
      <w:r>
        <w:rPr>
          <w:rStyle w:val="Refdenotaalpie"/>
          <w:rFonts w:ascii="Times New Roman" w:hAnsi="Times New Roman" w:cs="Times New Roman"/>
        </w:rPr>
        <w:t>4</w:t>
      </w:r>
      <w:r w:rsidRPr="008E2C0F">
        <w:rPr>
          <w:rFonts w:ascii="Arial" w:hAnsi="Arial" w:cs="Arial"/>
          <w:color w:val="0000FF"/>
        </w:rPr>
        <w:t>[/xref]</w:t>
      </w:r>
      <w:r w:rsidR="001763A8" w:rsidRPr="00B028B9">
        <w:rPr>
          <w:rFonts w:ascii="Times New Roman" w:eastAsia="Calibri" w:hAnsi="Times New Roman" w:cs="Times New Roman"/>
          <w:color w:val="000000"/>
        </w:rPr>
        <w:t xml:space="preserve"> (en tanto norma de convivencia necesaria en la Colonia); la organización de la fiesta de casamiento y el viaje de luna de miel</w:t>
      </w:r>
      <w:r w:rsidRPr="008E2C0F">
        <w:rPr>
          <w:rFonts w:ascii="Arial" w:eastAsia="Calibri" w:hAnsi="Arial" w:cs="Arial"/>
          <w:color w:val="0000FF"/>
        </w:rPr>
        <w:t>[xref ref-type="author-notes" rid="fn5"]</w:t>
      </w:r>
      <w:r>
        <w:rPr>
          <w:rStyle w:val="Refdenotaalpie"/>
          <w:rFonts w:ascii="Times New Roman" w:hAnsi="Times New Roman" w:cs="Times New Roman"/>
        </w:rPr>
        <w:t>5</w:t>
      </w:r>
      <w:r w:rsidRPr="008E2C0F">
        <w:rPr>
          <w:rFonts w:ascii="Arial" w:hAnsi="Arial" w:cs="Arial"/>
          <w:color w:val="0000FF"/>
        </w:rPr>
        <w:t>[/xref]</w:t>
      </w:r>
      <w:r w:rsidR="001763A8" w:rsidRPr="00B028B9">
        <w:rPr>
          <w:rFonts w:ascii="Times New Roman" w:eastAsia="Calibri" w:hAnsi="Times New Roman" w:cs="Times New Roman"/>
          <w:color w:val="000000"/>
        </w:rPr>
        <w:t xml:space="preserve"> (una tradición muy respetada por la comunidad); la </w:t>
      </w:r>
      <w:r w:rsidR="001763A8" w:rsidRPr="00B028B9">
        <w:rPr>
          <w:rFonts w:ascii="Times New Roman" w:eastAsia="Calibri" w:hAnsi="Times New Roman" w:cs="Times New Roman"/>
          <w:color w:val="000000"/>
        </w:rPr>
        <w:lastRenderedPageBreak/>
        <w:t>asignación del espacio y construcción de un departamento</w:t>
      </w:r>
      <w:r w:rsidRPr="008E2C0F">
        <w:rPr>
          <w:rFonts w:ascii="Arial" w:eastAsia="Calibri" w:hAnsi="Arial" w:cs="Arial"/>
          <w:color w:val="0000FF"/>
        </w:rPr>
        <w:t>[xref ref-type="author-notes" rid="fn6"]</w:t>
      </w:r>
      <w:r>
        <w:rPr>
          <w:rStyle w:val="Refdenotaalpie"/>
          <w:rFonts w:ascii="Times New Roman" w:hAnsi="Times New Roman" w:cs="Times New Roman"/>
        </w:rPr>
        <w:t>6</w:t>
      </w:r>
      <w:r w:rsidRPr="008E2C0F">
        <w:rPr>
          <w:rFonts w:ascii="Arial" w:hAnsi="Arial" w:cs="Arial"/>
          <w:color w:val="0000FF"/>
        </w:rPr>
        <w:t>[/xref]</w:t>
      </w:r>
      <w:r w:rsidR="001763A8" w:rsidRPr="00B028B9">
        <w:rPr>
          <w:rFonts w:ascii="Times New Roman" w:eastAsia="Calibri" w:hAnsi="Times New Roman" w:cs="Times New Roman"/>
          <w:color w:val="000000"/>
        </w:rPr>
        <w:t xml:space="preserve"> de aproximadamente 50 </w:t>
      </w:r>
      <w:r w:rsidR="00EF1C9C" w:rsidRPr="00B028B9">
        <w:rPr>
          <w:rFonts w:ascii="Times New Roman" w:eastAsia="Calibri" w:hAnsi="Times New Roman" w:cs="Times New Roman"/>
          <w:color w:val="000000"/>
        </w:rPr>
        <w:t>metros</w:t>
      </w:r>
      <w:r w:rsidR="001763A8" w:rsidRPr="00B028B9">
        <w:rPr>
          <w:rFonts w:ascii="Times New Roman" w:eastAsia="Calibri" w:hAnsi="Times New Roman" w:cs="Times New Roman"/>
          <w:color w:val="000000"/>
        </w:rPr>
        <w:t>. cuadrados, como único espacio privado para la reproducción de la familia; así como la liberación de las tareas comunales de la mujer durante el embarazo. Finalmente se da inicio a un período de prueba para el joven que vive fuera de la comunidad. Este período consiste en la participación en las distintas actividades o rubros que allí se realizan para conocer las tareas que implica y sobre todo de las sesiones de estudio como espacio de formación, discusión y apropiación de los principios filosóficos fundantes.</w:t>
      </w:r>
      <w:r w:rsidRPr="008E2C0F">
        <w:rPr>
          <w:rFonts w:ascii="Arial" w:eastAsia="Calibri" w:hAnsi="Arial" w:cs="Arial"/>
          <w:color w:val="FF0000"/>
        </w:rPr>
        <w:t>[/p]</w:t>
      </w:r>
    </w:p>
    <w:p w14:paraId="4A30488F" w14:textId="77777777" w:rsidR="00B5638F" w:rsidRPr="00B028B9" w:rsidRDefault="00B5638F" w:rsidP="00B028B9">
      <w:pPr>
        <w:pStyle w:val="EYS"/>
        <w:rPr>
          <w:rFonts w:ascii="Times New Roman" w:eastAsia="Calibri" w:hAnsi="Times New Roman" w:cs="Times New Roman"/>
          <w:color w:val="000000"/>
        </w:rPr>
      </w:pPr>
    </w:p>
    <w:p w14:paraId="25A0E805" w14:textId="4147F67C" w:rsidR="007E1552" w:rsidRPr="00B028B9" w:rsidRDefault="008E2C0F" w:rsidP="00B028B9">
      <w:pPr>
        <w:pStyle w:val="EYS"/>
        <w:ind w:left="1418"/>
        <w:rPr>
          <w:rFonts w:ascii="Times New Roman" w:eastAsia="Calibri" w:hAnsi="Times New Roman" w:cs="Times New Roman"/>
          <w:color w:val="000000"/>
        </w:rPr>
      </w:pPr>
      <w:r w:rsidRPr="008E2C0F">
        <w:rPr>
          <w:rFonts w:ascii="Arial" w:eastAsia="Calibri" w:hAnsi="Arial" w:cs="Arial"/>
          <w:color w:val="339966"/>
        </w:rPr>
        <w:t>[quote]</w:t>
      </w:r>
      <w:r w:rsidR="001763A8" w:rsidRPr="00B028B9">
        <w:rPr>
          <w:rFonts w:ascii="Times New Roman" w:eastAsia="Calibri" w:hAnsi="Times New Roman" w:cs="Times New Roman"/>
          <w:color w:val="000000"/>
        </w:rPr>
        <w:t>En la primera reunión avisamos del embarazo y la decisión de casarnos, en la siguiente hablamos de la fiesta cómo queríamos que sea, chica, grande, en qué fecha. Todo dependía cuando terminaba de trabajar yo, me quedaban dos o tres meses más. La idea era hacer algo sencillo con cien invitados con los más cercanos porque hace dos meses ya se había organizado un casamiento, pero todos nos han apoyado y ha terminado siendo más grande como se acostumbra aquí</w:t>
      </w:r>
      <w:r w:rsidR="00FB37E1"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(entrevista</w:t>
      </w:r>
      <w:r w:rsidR="009F3190" w:rsidRPr="00B028B9">
        <w:rPr>
          <w:rFonts w:ascii="Times New Roman" w:eastAsia="Calibri" w:hAnsi="Times New Roman" w:cs="Times New Roman"/>
          <w:color w:val="000000"/>
        </w:rPr>
        <w:t xml:space="preserve"> a</w:t>
      </w:r>
      <w:r w:rsidR="001763A8" w:rsidRPr="00B028B9">
        <w:rPr>
          <w:rFonts w:ascii="Times New Roman" w:eastAsia="Calibri" w:hAnsi="Times New Roman" w:cs="Times New Roman"/>
          <w:color w:val="000000"/>
        </w:rPr>
        <w:t xml:space="preserve"> comunero</w:t>
      </w:r>
      <w:r w:rsidR="00EF1C9C" w:rsidRPr="00B028B9">
        <w:rPr>
          <w:rFonts w:ascii="Times New Roman" w:eastAsia="Calibri" w:hAnsi="Times New Roman" w:cs="Times New Roman"/>
          <w:color w:val="000000"/>
        </w:rPr>
        <w:t xml:space="preserve">, </w:t>
      </w:r>
      <w:r w:rsidR="00400A33" w:rsidRPr="00B028B9">
        <w:rPr>
          <w:rFonts w:ascii="Times New Roman" w:eastAsia="Calibri" w:hAnsi="Times New Roman" w:cs="Times New Roman"/>
          <w:color w:val="000000"/>
        </w:rPr>
        <w:t>13 de junio de 2017</w:t>
      </w:r>
      <w:r w:rsidR="001763A8" w:rsidRPr="00B028B9">
        <w:rPr>
          <w:rFonts w:ascii="Times New Roman" w:eastAsia="Calibri" w:hAnsi="Times New Roman" w:cs="Times New Roman"/>
          <w:color w:val="000000"/>
        </w:rPr>
        <w:t>)</w:t>
      </w:r>
    </w:p>
    <w:p w14:paraId="7DF6B233" w14:textId="00C7C6D2" w:rsidR="00B5638F" w:rsidRPr="00B028B9" w:rsidRDefault="001763A8" w:rsidP="00B028B9">
      <w:pPr>
        <w:pStyle w:val="EYS"/>
        <w:ind w:left="1418"/>
        <w:rPr>
          <w:rFonts w:ascii="Times New Roman" w:eastAsia="Calibri" w:hAnsi="Times New Roman" w:cs="Times New Roman"/>
          <w:color w:val="000000"/>
        </w:rPr>
      </w:pPr>
      <w:r w:rsidRPr="00B028B9">
        <w:rPr>
          <w:rFonts w:ascii="Times New Roman" w:eastAsia="Calibri" w:hAnsi="Times New Roman" w:cs="Times New Roman"/>
          <w:color w:val="000000"/>
        </w:rPr>
        <w:t>Yo estaba estudiando y también se ha hablado en la reunión sobre mi situación, qué iba a hacer yo, si iba a seguir estudiando o no, yo he elegido dejar por ese tiempo porque para mí entre estar embarazada, el casamiento y tantas cosas de golpe, prefería vivir el embarazo tranquila y no con tantas cosas que por ahí me hagan mal, de querer exigirme, así que digo no, lo vivo tranquila</w:t>
      </w:r>
      <w:r w:rsidR="00FB37E1" w:rsidRPr="00B028B9">
        <w:rPr>
          <w:rFonts w:ascii="Times New Roman" w:eastAsia="Calibri" w:hAnsi="Times New Roman" w:cs="Times New Roman"/>
          <w:color w:val="000000"/>
        </w:rPr>
        <w:t>.</w:t>
      </w:r>
      <w:r w:rsidRPr="00B028B9">
        <w:rPr>
          <w:rFonts w:ascii="Times New Roman" w:eastAsia="Calibri" w:hAnsi="Times New Roman" w:cs="Times New Roman"/>
          <w:color w:val="000000"/>
        </w:rPr>
        <w:t xml:space="preserve"> (entrevista </w:t>
      </w:r>
      <w:r w:rsidR="009F3190" w:rsidRPr="00B028B9">
        <w:rPr>
          <w:rFonts w:ascii="Times New Roman" w:eastAsia="Calibri" w:hAnsi="Times New Roman" w:cs="Times New Roman"/>
          <w:color w:val="000000"/>
        </w:rPr>
        <w:t xml:space="preserve">a </w:t>
      </w:r>
      <w:r w:rsidRPr="00B028B9">
        <w:rPr>
          <w:rFonts w:ascii="Times New Roman" w:eastAsia="Calibri" w:hAnsi="Times New Roman" w:cs="Times New Roman"/>
          <w:color w:val="000000"/>
        </w:rPr>
        <w:t>comunera</w:t>
      </w:r>
      <w:r w:rsidR="00EF1C9C" w:rsidRPr="00B028B9">
        <w:rPr>
          <w:rFonts w:ascii="Times New Roman" w:eastAsia="Calibri" w:hAnsi="Times New Roman" w:cs="Times New Roman"/>
          <w:color w:val="000000"/>
        </w:rPr>
        <w:t>,</w:t>
      </w:r>
      <w:r w:rsidR="00400A33" w:rsidRPr="00B028B9">
        <w:rPr>
          <w:rFonts w:ascii="Times New Roman" w:eastAsia="Calibri" w:hAnsi="Times New Roman" w:cs="Times New Roman"/>
          <w:color w:val="000000"/>
        </w:rPr>
        <w:t xml:space="preserve"> 13 de junio de 2017</w:t>
      </w:r>
      <w:r w:rsidRPr="00B028B9">
        <w:rPr>
          <w:rFonts w:ascii="Times New Roman" w:eastAsia="Calibri" w:hAnsi="Times New Roman" w:cs="Times New Roman"/>
          <w:color w:val="000000"/>
        </w:rPr>
        <w:t>)</w:t>
      </w:r>
      <w:r w:rsidR="008E2C0F" w:rsidRPr="008E2C0F">
        <w:rPr>
          <w:rFonts w:ascii="Arial" w:eastAsia="Calibri" w:hAnsi="Arial" w:cs="Arial"/>
          <w:color w:val="339966"/>
        </w:rPr>
        <w:t>[/quote]</w:t>
      </w:r>
    </w:p>
    <w:p w14:paraId="7C1F3E8B" w14:textId="77777777" w:rsidR="00B5638F" w:rsidRPr="00B028B9" w:rsidRDefault="00B5638F" w:rsidP="00B028B9">
      <w:pPr>
        <w:pStyle w:val="EYS"/>
        <w:rPr>
          <w:rFonts w:ascii="Times New Roman" w:eastAsia="Calibri" w:hAnsi="Times New Roman" w:cs="Times New Roman"/>
          <w:color w:val="000000"/>
        </w:rPr>
      </w:pPr>
    </w:p>
    <w:p w14:paraId="55AF499D" w14:textId="2D8EAE8D" w:rsidR="001763A8"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Se puede observar en estos fragmentos una </w:t>
      </w:r>
      <w:r w:rsidR="001763A8" w:rsidRPr="00B028B9">
        <w:rPr>
          <w:rFonts w:ascii="Times New Roman" w:eastAsia="Calibri" w:hAnsi="Times New Roman" w:cs="Times New Roman"/>
          <w:i/>
          <w:iCs/>
          <w:color w:val="000000"/>
        </w:rPr>
        <w:t>economía orientada hacia la vida</w:t>
      </w:r>
      <w:r w:rsidR="001763A8" w:rsidRPr="00B028B9">
        <w:rPr>
          <w:rFonts w:ascii="Times New Roman" w:eastAsia="Calibri" w:hAnsi="Times New Roman" w:cs="Times New Roman"/>
          <w:color w:val="000000"/>
        </w:rPr>
        <w:t xml:space="preserve"> (Hinkelammert y Mora, 2003) donde la reproducción de la vida humana no está atravesada por la mercantilización. Es decir que</w:t>
      </w:r>
      <w:r w:rsidR="00FB37E1"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mientras en la sociedad cada individuo debe disponer de un fondo de dinero para poder resolver necesidades fundamentales en materia de salud, vivienda, alimentación, educación y crianza de los niños, en el espacio comunal de Colonia Jaime es la institución misma la que vela por todos sus </w:t>
      </w:r>
      <w:r w:rsidR="00FB37E1" w:rsidRPr="00B028B9">
        <w:rPr>
          <w:rFonts w:ascii="Times New Roman" w:eastAsia="Calibri" w:hAnsi="Times New Roman" w:cs="Times New Roman"/>
          <w:color w:val="000000"/>
        </w:rPr>
        <w:t>integrantes</w:t>
      </w:r>
      <w:r w:rsidR="001763A8" w:rsidRPr="00B028B9">
        <w:rPr>
          <w:rFonts w:ascii="Times New Roman" w:eastAsia="Calibri" w:hAnsi="Times New Roman" w:cs="Times New Roman"/>
          <w:color w:val="000000"/>
        </w:rPr>
        <w:t>. La vida de cada uno de ellos es responsabilidad de la comuna, pero al mismo tiempo cada comunero es responsable de la reproducción de la comunidad. Esta relación individuo-comunidad se crea, recrea y reproduce a partir del trabajo con el que se producen los medios para la vida en común.</w:t>
      </w:r>
      <w:r w:rsidRPr="008E2C0F">
        <w:rPr>
          <w:rFonts w:ascii="Arial" w:eastAsia="Calibri" w:hAnsi="Arial" w:cs="Arial"/>
          <w:color w:val="FF0000"/>
        </w:rPr>
        <w:t>[/p]</w:t>
      </w:r>
    </w:p>
    <w:p w14:paraId="40A7F443" w14:textId="6AE7755E" w:rsidR="00B5638F" w:rsidRPr="00B028B9" w:rsidRDefault="008E2C0F" w:rsidP="00B028B9">
      <w:pPr>
        <w:pStyle w:val="EYS"/>
        <w:rPr>
          <w:rFonts w:ascii="Times New Roman" w:hAnsi="Times New Roman" w:cs="Times New Roman"/>
        </w:rPr>
      </w:pPr>
      <w:r w:rsidRPr="008E2C0F">
        <w:rPr>
          <w:rFonts w:ascii="Arial" w:hAnsi="Arial" w:cs="Arial"/>
          <w:color w:val="FF0000"/>
        </w:rPr>
        <w:t>[p]</w:t>
      </w:r>
      <w:r w:rsidR="001763A8" w:rsidRPr="00B028B9">
        <w:rPr>
          <w:rFonts w:ascii="Times New Roman" w:hAnsi="Times New Roman" w:cs="Times New Roman"/>
        </w:rPr>
        <w:t xml:space="preserve">La joven pareja tuvo su fiesta de casamiento y la luna de miel luego de haber superado el período de prueba. Colaboraron en la construcción del departamento hasta el día del viaje, </w:t>
      </w:r>
      <w:r w:rsidR="00FB37E1" w:rsidRPr="00B028B9">
        <w:rPr>
          <w:rFonts w:ascii="Times New Roman" w:hAnsi="Times New Roman" w:cs="Times New Roman"/>
        </w:rPr>
        <w:t xml:space="preserve">tuvieron </w:t>
      </w:r>
      <w:r w:rsidR="001763A8" w:rsidRPr="00B028B9">
        <w:rPr>
          <w:rFonts w:ascii="Times New Roman" w:hAnsi="Times New Roman" w:cs="Times New Roman"/>
        </w:rPr>
        <w:t>libertad para la elección del decorado interno</w:t>
      </w:r>
      <w:r w:rsidR="00FB37E1" w:rsidRPr="00B028B9">
        <w:rPr>
          <w:rFonts w:ascii="Times New Roman" w:hAnsi="Times New Roman" w:cs="Times New Roman"/>
        </w:rPr>
        <w:t>,</w:t>
      </w:r>
      <w:r w:rsidR="001763A8" w:rsidRPr="00B028B9">
        <w:rPr>
          <w:rFonts w:ascii="Times New Roman" w:hAnsi="Times New Roman" w:cs="Times New Roman"/>
        </w:rPr>
        <w:t xml:space="preserve"> más allá de la estructura edilicia preestablecida por norma comunal (dos habitaciones, una matrimonial y otra para los hijos, un baño y un pequeño espacio para electrodomésticos como lavarropas). Durante su viaje fueron los comuneros quienes finalizaron el trabajo y en su regreso todo estaba listo. </w:t>
      </w:r>
      <w:r w:rsidRPr="008E2C0F">
        <w:rPr>
          <w:rFonts w:ascii="Arial" w:hAnsi="Arial" w:cs="Arial"/>
          <w:color w:val="FF0000"/>
        </w:rPr>
        <w:t>[/p]</w:t>
      </w:r>
    </w:p>
    <w:p w14:paraId="254DD4C2" w14:textId="12FB4458"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Para cuando se instalaron en la comunidad, el joven esposo ya había renunciado a su trabajo en la ciudad y a todos sus bienes materiales llevando consigo únicamente algunas prendas de vestir para incorporarse </w:t>
      </w:r>
      <w:r w:rsidR="00FB37E1" w:rsidRPr="00B028B9">
        <w:rPr>
          <w:rFonts w:ascii="Times New Roman" w:eastAsia="Calibri" w:hAnsi="Times New Roman" w:cs="Times New Roman"/>
          <w:color w:val="000000"/>
        </w:rPr>
        <w:t xml:space="preserve">en forma definitiva </w:t>
      </w:r>
      <w:r w:rsidR="001763A8" w:rsidRPr="00B028B9">
        <w:rPr>
          <w:rFonts w:ascii="Times New Roman" w:eastAsia="Calibri" w:hAnsi="Times New Roman" w:cs="Times New Roman"/>
          <w:color w:val="000000"/>
        </w:rPr>
        <w:t>a las tareas de la huerta, rubro escogido para desplegar sus habilidades como trabajador-comunero. En tanto que su estadía definitiva en la Colonia fue aprobada por la Asamblea General de Miembros tal como lo establece el Estatuto.</w:t>
      </w:r>
      <w:r w:rsidRPr="008E2C0F">
        <w:rPr>
          <w:rFonts w:ascii="Arial" w:eastAsia="Calibri" w:hAnsi="Arial" w:cs="Arial"/>
          <w:color w:val="FF0000"/>
        </w:rPr>
        <w:t>[/p]</w:t>
      </w:r>
    </w:p>
    <w:p w14:paraId="35E7DFE8" w14:textId="77777777" w:rsidR="00B5638F" w:rsidRPr="00B028B9" w:rsidRDefault="00B5638F" w:rsidP="00B028B9">
      <w:pPr>
        <w:pStyle w:val="EYS"/>
        <w:rPr>
          <w:rFonts w:ascii="Times New Roman" w:eastAsia="Calibri" w:hAnsi="Times New Roman" w:cs="Times New Roman"/>
          <w:color w:val="000000"/>
        </w:rPr>
      </w:pPr>
    </w:p>
    <w:p w14:paraId="1B85A16C" w14:textId="2BB926FB" w:rsidR="00B5638F" w:rsidRPr="00B028B9" w:rsidRDefault="008E2C0F" w:rsidP="00B028B9">
      <w:pPr>
        <w:pStyle w:val="EYS"/>
        <w:ind w:left="1418"/>
        <w:rPr>
          <w:rFonts w:ascii="Times New Roman" w:eastAsia="Calibri" w:hAnsi="Times New Roman" w:cs="Times New Roman"/>
          <w:color w:val="000000"/>
        </w:rPr>
      </w:pPr>
      <w:r w:rsidRPr="008E2C0F">
        <w:rPr>
          <w:rFonts w:ascii="Arial" w:eastAsia="Calibri" w:hAnsi="Arial" w:cs="Arial"/>
          <w:color w:val="339966"/>
        </w:rPr>
        <w:t>[quote]</w:t>
      </w:r>
      <w:r w:rsidR="001763A8" w:rsidRPr="00B028B9">
        <w:rPr>
          <w:rFonts w:ascii="Times New Roman" w:eastAsia="Calibri" w:hAnsi="Times New Roman" w:cs="Times New Roman"/>
          <w:color w:val="000000"/>
        </w:rPr>
        <w:t xml:space="preserve">Lo que preocupaba aquí era mi trabajo, si yo qué iba a ser, iba a dejar o no iba a dejar. Mi jefe me había ofrecido un departamento a la vuelta del trabajo, pero </w:t>
      </w:r>
      <w:r w:rsidR="001763A8" w:rsidRPr="00B028B9">
        <w:rPr>
          <w:rFonts w:ascii="Times New Roman" w:eastAsia="Calibri" w:hAnsi="Times New Roman" w:cs="Times New Roman"/>
          <w:color w:val="000000"/>
        </w:rPr>
        <w:lastRenderedPageBreak/>
        <w:t>ya habíamos tomado la decisión de vivir aquí. El auto le he dejado a mi mami y me decían que estaba loco. La gente no entendía que llegue fin de mes y yo no maneje plata. Para ellos pasa más por lo material que por el bienestar de uno</w:t>
      </w:r>
      <w:r w:rsidR="00FB37E1"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(entrevista a comunero</w:t>
      </w:r>
      <w:r w:rsidR="00EF1C9C" w:rsidRPr="00B028B9">
        <w:rPr>
          <w:rFonts w:ascii="Times New Roman" w:eastAsia="Calibri" w:hAnsi="Times New Roman" w:cs="Times New Roman"/>
          <w:color w:val="000000"/>
        </w:rPr>
        <w:t xml:space="preserve">, </w:t>
      </w:r>
      <w:r w:rsidR="00400A33" w:rsidRPr="00B028B9">
        <w:rPr>
          <w:rFonts w:ascii="Times New Roman" w:eastAsia="Calibri" w:hAnsi="Times New Roman" w:cs="Times New Roman"/>
          <w:color w:val="000000"/>
        </w:rPr>
        <w:t>13 de junio de 2017</w:t>
      </w:r>
      <w:r w:rsidR="001763A8" w:rsidRPr="00B028B9">
        <w:rPr>
          <w:rFonts w:ascii="Times New Roman" w:eastAsia="Calibri" w:hAnsi="Times New Roman" w:cs="Times New Roman"/>
          <w:color w:val="000000"/>
        </w:rPr>
        <w:t>)</w:t>
      </w:r>
      <w:r w:rsidRPr="008E2C0F">
        <w:rPr>
          <w:rFonts w:ascii="Arial" w:eastAsia="Calibri" w:hAnsi="Arial" w:cs="Arial"/>
          <w:color w:val="339966"/>
        </w:rPr>
        <w:t>[/quote]</w:t>
      </w:r>
    </w:p>
    <w:p w14:paraId="708E736A" w14:textId="77777777" w:rsidR="00B5638F" w:rsidRPr="00B028B9" w:rsidRDefault="00B5638F" w:rsidP="00B028B9">
      <w:pPr>
        <w:pStyle w:val="EYS"/>
        <w:rPr>
          <w:rFonts w:ascii="Times New Roman" w:eastAsia="Calibri" w:hAnsi="Times New Roman" w:cs="Times New Roman"/>
          <w:color w:val="000000"/>
        </w:rPr>
      </w:pPr>
    </w:p>
    <w:p w14:paraId="23EE98C7" w14:textId="613AA627"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Esta preocupación tiene que ver con el hecho de que todos los comuneros realizan trabajos en y para la comunidad</w:t>
      </w:r>
      <w:r w:rsidR="000B6B24"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sin ningún tipo de retribución en forma de salario, lo que no significa que algún </w:t>
      </w:r>
      <w:r w:rsidR="000B6B24" w:rsidRPr="00B028B9">
        <w:rPr>
          <w:rFonts w:ascii="Times New Roman" w:eastAsia="Calibri" w:hAnsi="Times New Roman" w:cs="Times New Roman"/>
          <w:color w:val="000000"/>
        </w:rPr>
        <w:t xml:space="preserve">de ellos </w:t>
      </w:r>
      <w:r w:rsidR="001763A8" w:rsidRPr="00B028B9">
        <w:rPr>
          <w:rFonts w:ascii="Times New Roman" w:eastAsia="Calibri" w:hAnsi="Times New Roman" w:cs="Times New Roman"/>
          <w:color w:val="000000"/>
        </w:rPr>
        <w:t xml:space="preserve">no tenga la posibilidad de tener su empleo fuera de </w:t>
      </w:r>
      <w:r w:rsidR="000B6B24" w:rsidRPr="00B028B9">
        <w:rPr>
          <w:rFonts w:ascii="Times New Roman" w:eastAsia="Calibri" w:hAnsi="Times New Roman" w:cs="Times New Roman"/>
          <w:color w:val="000000"/>
        </w:rPr>
        <w:t xml:space="preserve">esta </w:t>
      </w:r>
      <w:r w:rsidR="001763A8" w:rsidRPr="00B028B9">
        <w:rPr>
          <w:rFonts w:ascii="Times New Roman" w:eastAsia="Calibri" w:hAnsi="Times New Roman" w:cs="Times New Roman"/>
          <w:color w:val="000000"/>
        </w:rPr>
        <w:t xml:space="preserve">y destinar los recursos que adquiera totalmente a la </w:t>
      </w:r>
      <w:r w:rsidR="00E160EA" w:rsidRPr="00B028B9">
        <w:rPr>
          <w:rFonts w:ascii="Times New Roman" w:eastAsia="Calibri" w:hAnsi="Times New Roman" w:cs="Times New Roman"/>
          <w:color w:val="000000"/>
        </w:rPr>
        <w:t>comunidad, pero</w:t>
      </w:r>
      <w:r w:rsidR="000B6B24" w:rsidRPr="00B028B9">
        <w:rPr>
          <w:rFonts w:ascii="Times New Roman" w:eastAsia="Calibri" w:hAnsi="Times New Roman" w:cs="Times New Roman"/>
          <w:color w:val="000000"/>
        </w:rPr>
        <w:t xml:space="preserve"> esto no</w:t>
      </w:r>
      <w:r w:rsidR="001763A8" w:rsidRPr="00B028B9">
        <w:rPr>
          <w:rFonts w:ascii="Times New Roman" w:eastAsia="Calibri" w:hAnsi="Times New Roman" w:cs="Times New Roman"/>
          <w:color w:val="000000"/>
        </w:rPr>
        <w:t xml:space="preserve"> es muy aplicable porque no está previsto en su forma organizativa. Y </w:t>
      </w:r>
      <w:r w:rsidR="000B6B24" w:rsidRPr="00B028B9">
        <w:rPr>
          <w:rFonts w:ascii="Times New Roman" w:eastAsia="Calibri" w:hAnsi="Times New Roman" w:cs="Times New Roman"/>
          <w:color w:val="000000"/>
        </w:rPr>
        <w:t xml:space="preserve">aquel </w:t>
      </w:r>
      <w:r w:rsidR="001763A8" w:rsidRPr="00B028B9">
        <w:rPr>
          <w:rFonts w:ascii="Times New Roman" w:eastAsia="Calibri" w:hAnsi="Times New Roman" w:cs="Times New Roman"/>
          <w:color w:val="000000"/>
        </w:rPr>
        <w:t>joven decidió renunciar a su vida externa para abocarse a la comuna.</w:t>
      </w:r>
      <w:r w:rsidRPr="008E2C0F">
        <w:rPr>
          <w:rFonts w:ascii="Arial" w:eastAsia="Calibri" w:hAnsi="Arial" w:cs="Arial"/>
          <w:color w:val="FF0000"/>
        </w:rPr>
        <w:t>[/p]</w:t>
      </w:r>
    </w:p>
    <w:p w14:paraId="12268F5B" w14:textId="37AF9DF0"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Es en este momento cuando se firma, simbólicamente, el </w:t>
      </w:r>
      <w:r w:rsidR="001763A8" w:rsidRPr="00B028B9">
        <w:rPr>
          <w:rFonts w:ascii="Times New Roman" w:eastAsia="Calibri" w:hAnsi="Times New Roman" w:cs="Times New Roman"/>
          <w:i/>
          <w:iCs/>
          <w:color w:val="000000"/>
        </w:rPr>
        <w:t>contrato social colectivo</w:t>
      </w:r>
      <w:r w:rsidR="001763A8" w:rsidRPr="00B028B9">
        <w:rPr>
          <w:rFonts w:ascii="Times New Roman" w:eastAsia="Calibri" w:hAnsi="Times New Roman" w:cs="Times New Roman"/>
          <w:color w:val="000000"/>
        </w:rPr>
        <w:t xml:space="preserve"> que le asigna una función en la comunidad y a partir del cual se dirige por el interés del todo. Como dice Luis </w:t>
      </w:r>
      <w:r w:rsidRPr="008E2C0F">
        <w:rPr>
          <w:rFonts w:ascii="Arial" w:eastAsia="Calibri" w:hAnsi="Arial" w:cs="Arial"/>
          <w:color w:val="0000FF"/>
        </w:rPr>
        <w:t>[xref  ref-type="bibr" rid="r28"]</w:t>
      </w:r>
      <w:hyperlink w:anchor="mkp_ref_028" w:history="1">
        <w:r w:rsidR="001763A8" w:rsidRPr="008E2C0F">
          <w:rPr>
            <w:rStyle w:val="Hipervnculo"/>
            <w:rFonts w:ascii="Times New Roman" w:eastAsia="Calibri" w:hAnsi="Times New Roman" w:cs="Times New Roman"/>
          </w:rPr>
          <w:t>Villoro (2003</w:t>
        </w:r>
      </w:hyperlink>
      <w:r w:rsidRPr="008E2C0F">
        <w:rPr>
          <w:rFonts w:ascii="Arial" w:eastAsia="Calibri" w:hAnsi="Arial" w:cs="Arial"/>
          <w:color w:val="0000FF"/>
        </w:rPr>
        <w:t>[/xref]</w:t>
      </w:r>
      <w:r w:rsidR="001763A8" w:rsidRPr="00B028B9">
        <w:rPr>
          <w:rFonts w:ascii="Times New Roman" w:eastAsia="Calibri" w:hAnsi="Times New Roman" w:cs="Times New Roman"/>
          <w:color w:val="000000"/>
        </w:rPr>
        <w:t>) es a partir de este contrato que:</w:t>
      </w:r>
      <w:r w:rsidRPr="008E2C0F">
        <w:rPr>
          <w:rFonts w:ascii="Arial" w:eastAsia="Calibri" w:hAnsi="Arial" w:cs="Arial"/>
          <w:color w:val="FF0000"/>
        </w:rPr>
        <w:t>[/p]</w:t>
      </w:r>
    </w:p>
    <w:p w14:paraId="6C565838" w14:textId="77777777" w:rsidR="00B5638F" w:rsidRPr="00B028B9" w:rsidRDefault="00B5638F" w:rsidP="00B028B9">
      <w:pPr>
        <w:pStyle w:val="EYS"/>
        <w:rPr>
          <w:rFonts w:ascii="Times New Roman" w:eastAsia="Calibri" w:hAnsi="Times New Roman" w:cs="Times New Roman"/>
          <w:color w:val="000000"/>
        </w:rPr>
      </w:pPr>
    </w:p>
    <w:p w14:paraId="47834518" w14:textId="52DF57B7" w:rsidR="00B5638F" w:rsidRPr="00B028B9" w:rsidRDefault="008E2C0F" w:rsidP="00B028B9">
      <w:pPr>
        <w:pStyle w:val="EYS"/>
        <w:ind w:left="1418"/>
        <w:rPr>
          <w:rFonts w:ascii="Times New Roman" w:eastAsia="Calibri" w:hAnsi="Times New Roman" w:cs="Times New Roman"/>
          <w:color w:val="000000"/>
        </w:rPr>
      </w:pPr>
      <w:r w:rsidRPr="008E2C0F">
        <w:rPr>
          <w:rFonts w:ascii="Arial" w:eastAsia="Calibri" w:hAnsi="Arial" w:cs="Arial"/>
          <w:color w:val="339966"/>
        </w:rPr>
        <w:t>[quote]</w:t>
      </w:r>
      <w:r w:rsidR="001763A8" w:rsidRPr="00B028B9">
        <w:rPr>
          <w:rFonts w:ascii="Times New Roman" w:eastAsia="Calibri" w:hAnsi="Times New Roman" w:cs="Times New Roman"/>
          <w:color w:val="000000"/>
        </w:rPr>
        <w:t>Cada individuo se considera a sí mismo un elemento perteneciente a una totalidad, de manera que lo que afecta a ésta le afecta a él: al buscar su propio bien busca el del todo. En toda comunidad existe una tensión entre los intereses particulares y los del todo. Sólo cuando los sujetos de la comunidad incluyen en sus deseos lo deseable para todos, la comunidad se realiza cabalmente; cuando no es así, permanece como una meta regulativa, a la que podemos acercarnos sin alcanzarla</w:t>
      </w:r>
      <w:r w:rsidR="00B97CF1"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(pp. 48-49)</w:t>
      </w:r>
      <w:r w:rsidRPr="008E2C0F">
        <w:rPr>
          <w:rFonts w:ascii="Arial" w:eastAsia="Calibri" w:hAnsi="Arial" w:cs="Arial"/>
          <w:color w:val="339966"/>
        </w:rPr>
        <w:t>[/quote]</w:t>
      </w:r>
    </w:p>
    <w:p w14:paraId="11FE812A" w14:textId="77777777" w:rsidR="00B5638F" w:rsidRPr="00B028B9" w:rsidRDefault="00B5638F" w:rsidP="00B028B9">
      <w:pPr>
        <w:pStyle w:val="EYS"/>
        <w:rPr>
          <w:rFonts w:ascii="Times New Roman" w:eastAsia="Calibri" w:hAnsi="Times New Roman" w:cs="Times New Roman"/>
          <w:color w:val="000000"/>
        </w:rPr>
      </w:pPr>
    </w:p>
    <w:p w14:paraId="40407EFB" w14:textId="4BB67338"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Existen entonces</w:t>
      </w:r>
      <w:r w:rsidR="00B97CF1"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entre los comuneros “intereses de permanecer juntos para beneficiarse de su trabajo común” (</w:t>
      </w:r>
      <w:r w:rsidRPr="008E2C0F">
        <w:rPr>
          <w:rFonts w:ascii="Arial" w:eastAsia="Calibri" w:hAnsi="Arial" w:cs="Arial"/>
          <w:color w:val="0000FF"/>
        </w:rPr>
        <w:t>[xref  ref-type="bibr" rid="r4"]</w:t>
      </w:r>
      <w:hyperlink w:anchor="mkp_ref_004" w:history="1">
        <w:r w:rsidR="001763A8" w:rsidRPr="008E2C0F">
          <w:rPr>
            <w:rStyle w:val="Hipervnculo"/>
            <w:rFonts w:ascii="Times New Roman" w:eastAsia="Calibri" w:hAnsi="Times New Roman" w:cs="Times New Roman"/>
          </w:rPr>
          <w:t>García, 2009</w:t>
        </w:r>
      </w:hyperlink>
      <w:r w:rsidRPr="008E2C0F">
        <w:rPr>
          <w:rFonts w:ascii="Arial" w:eastAsia="Calibri" w:hAnsi="Arial" w:cs="Arial"/>
          <w:color w:val="0000FF"/>
        </w:rPr>
        <w:t>[/xref]</w:t>
      </w:r>
      <w:r w:rsidR="00EF1C9C" w:rsidRPr="00B028B9">
        <w:rPr>
          <w:rFonts w:ascii="Times New Roman" w:eastAsia="Calibri" w:hAnsi="Times New Roman" w:cs="Times New Roman"/>
          <w:color w:val="000000"/>
        </w:rPr>
        <w:t>, p.</w:t>
      </w:r>
      <w:r w:rsidR="001F4717" w:rsidRPr="00B028B9">
        <w:rPr>
          <w:rFonts w:ascii="Times New Roman" w:eastAsia="Calibri" w:hAnsi="Times New Roman" w:cs="Times New Roman"/>
          <w:color w:val="000000"/>
        </w:rPr>
        <w:t xml:space="preserve"> 272</w:t>
      </w:r>
      <w:r w:rsidR="001763A8" w:rsidRPr="00B028B9">
        <w:rPr>
          <w:rFonts w:ascii="Times New Roman" w:eastAsia="Calibri" w:hAnsi="Times New Roman" w:cs="Times New Roman"/>
          <w:color w:val="000000"/>
        </w:rPr>
        <w:t xml:space="preserve">), </w:t>
      </w:r>
      <w:r w:rsidR="00B97CF1" w:rsidRPr="00B028B9">
        <w:rPr>
          <w:rFonts w:ascii="Times New Roman" w:eastAsia="Calibri" w:hAnsi="Times New Roman" w:cs="Times New Roman"/>
          <w:color w:val="000000"/>
        </w:rPr>
        <w:t xml:space="preserve">de manera </w:t>
      </w:r>
      <w:r w:rsidR="001763A8" w:rsidRPr="00B028B9">
        <w:rPr>
          <w:rFonts w:ascii="Times New Roman" w:eastAsia="Calibri" w:hAnsi="Times New Roman" w:cs="Times New Roman"/>
          <w:color w:val="000000"/>
        </w:rPr>
        <w:t>que el progreso tenga como fin el mayor bienestar de la comunidad. Allí la cooperación aparece como forma organizativa en la que la fuerza de trabajo individual se manifiesta como fuerza de trabajo social colectiva, dirigida a un fin específico y la modalidad técnica en la que ella se presenta como condición de trabajo en el proceso de trabajo:</w:t>
      </w:r>
      <w:r w:rsidR="00B97CF1" w:rsidRPr="00B028B9">
        <w:rPr>
          <w:rFonts w:ascii="Times New Roman" w:eastAsia="Calibri" w:hAnsi="Times New Roman" w:cs="Times New Roman"/>
          <w:color w:val="000000"/>
        </w:rPr>
        <w:t xml:space="preserve"> “</w:t>
      </w:r>
      <w:r w:rsidR="001763A8" w:rsidRPr="00B028B9">
        <w:rPr>
          <w:rFonts w:ascii="Times New Roman" w:eastAsia="Calibri" w:hAnsi="Times New Roman" w:cs="Times New Roman"/>
          <w:color w:val="000000"/>
        </w:rPr>
        <w:t>Será entonces el núcleo en torno al cual girará el conjunto de funciones sociales circulatorias, rituales y simbólicas que caracterizan a las entidades comunales y definen la específica forma social en la que los miembros de la comunidad quedan fusionados vívidamente</w:t>
      </w:r>
      <w:r w:rsidR="00B97CF1"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w:t>
      </w:r>
      <w:r w:rsidR="00517CC5" w:rsidRPr="00517CC5">
        <w:rPr>
          <w:rFonts w:ascii="Arial" w:eastAsia="Calibri" w:hAnsi="Arial" w:cs="Arial"/>
          <w:color w:val="0000FF"/>
        </w:rPr>
        <w:t>[xref ref-type="bibr" rid="r4"]</w:t>
      </w:r>
      <w:r w:rsidR="001763A8" w:rsidRPr="00B028B9">
        <w:rPr>
          <w:rFonts w:ascii="Times New Roman" w:eastAsia="Calibri" w:hAnsi="Times New Roman" w:cs="Times New Roman"/>
          <w:color w:val="000000"/>
        </w:rPr>
        <w:t xml:space="preserve">García, </w:t>
      </w:r>
      <w:r w:rsidR="001763A8" w:rsidRPr="00B028B9">
        <w:rPr>
          <w:rFonts w:ascii="Times New Roman" w:eastAsia="Calibri" w:hAnsi="Times New Roman" w:cs="Times New Roman"/>
          <w:color w:val="538135" w:themeColor="accent6" w:themeShade="BF"/>
        </w:rPr>
        <w:t>2009</w:t>
      </w:r>
      <w:r w:rsidR="001763A8" w:rsidRPr="00B028B9">
        <w:rPr>
          <w:rFonts w:ascii="Times New Roman" w:eastAsia="Calibri" w:hAnsi="Times New Roman" w:cs="Times New Roman"/>
          <w:color w:val="000000"/>
        </w:rPr>
        <w:t>, p. 274</w:t>
      </w:r>
      <w:r w:rsidR="00517CC5" w:rsidRPr="00517CC5">
        <w:rPr>
          <w:rFonts w:ascii="Arial" w:eastAsia="Calibri" w:hAnsi="Arial" w:cs="Arial"/>
          <w:color w:val="0000FF"/>
        </w:rPr>
        <w:t>[/xref]</w:t>
      </w:r>
      <w:r w:rsidR="001763A8" w:rsidRPr="00B028B9">
        <w:rPr>
          <w:rFonts w:ascii="Times New Roman" w:eastAsia="Calibri" w:hAnsi="Times New Roman" w:cs="Times New Roman"/>
          <w:color w:val="000000"/>
        </w:rPr>
        <w:t xml:space="preserve">). </w:t>
      </w:r>
      <w:r w:rsidRPr="008E2C0F">
        <w:rPr>
          <w:rFonts w:ascii="Arial" w:eastAsia="Calibri" w:hAnsi="Arial" w:cs="Arial"/>
          <w:color w:val="FF0000"/>
        </w:rPr>
        <w:t>[/p]</w:t>
      </w:r>
    </w:p>
    <w:p w14:paraId="05543383" w14:textId="14CD81EF" w:rsidR="00B5638F" w:rsidRDefault="00B5638F" w:rsidP="00B028B9">
      <w:pPr>
        <w:pStyle w:val="EYS"/>
        <w:rPr>
          <w:rFonts w:ascii="Times New Roman" w:eastAsia="Calibri" w:hAnsi="Times New Roman" w:cs="Times New Roman"/>
          <w:color w:val="000000"/>
        </w:rPr>
      </w:pPr>
    </w:p>
    <w:p w14:paraId="2AFE6905" w14:textId="77777777" w:rsidR="00B028B9" w:rsidRPr="00B028B9" w:rsidRDefault="00B028B9" w:rsidP="00B028B9">
      <w:pPr>
        <w:pStyle w:val="EYS"/>
        <w:rPr>
          <w:rFonts w:ascii="Times New Roman" w:eastAsia="Calibri" w:hAnsi="Times New Roman" w:cs="Times New Roman"/>
          <w:color w:val="000000"/>
        </w:rPr>
      </w:pPr>
    </w:p>
    <w:p w14:paraId="0A48D148" w14:textId="368BB837" w:rsidR="001763A8" w:rsidRPr="00B028B9" w:rsidRDefault="008E2C0F" w:rsidP="00B028B9">
      <w:pPr>
        <w:pStyle w:val="EYS"/>
        <w:jc w:val="center"/>
        <w:rPr>
          <w:rFonts w:ascii="Times New Roman" w:eastAsia="Calibri" w:hAnsi="Times New Roman" w:cs="Times New Roman"/>
          <w:i/>
          <w:color w:val="000000"/>
        </w:rPr>
      </w:pPr>
      <w:r w:rsidRPr="008E2C0F">
        <w:rPr>
          <w:rFonts w:ascii="Arial" w:eastAsia="Calibri" w:hAnsi="Arial" w:cs="Arial"/>
          <w:color w:val="008000"/>
          <w:sz w:val="28"/>
          <w:szCs w:val="28"/>
        </w:rPr>
        <w:t>[/subsec][subsec][sectitle]</w:t>
      </w:r>
      <w:r w:rsidR="001763A8" w:rsidRPr="00B028B9">
        <w:rPr>
          <w:rFonts w:ascii="Times New Roman" w:eastAsia="Calibri" w:hAnsi="Times New Roman" w:cs="Times New Roman"/>
          <w:b/>
          <w:i/>
          <w:color w:val="000000"/>
          <w:sz w:val="28"/>
          <w:szCs w:val="28"/>
        </w:rPr>
        <w:t>Sobre la relación trabajador-medios de producción-comunidad y las formas de apropiación colectiva.</w:t>
      </w:r>
      <w:r w:rsidRPr="008E2C0F">
        <w:rPr>
          <w:rFonts w:ascii="Arial" w:eastAsia="Calibri" w:hAnsi="Arial" w:cs="Arial"/>
          <w:color w:val="008000"/>
          <w:sz w:val="28"/>
          <w:szCs w:val="28"/>
        </w:rPr>
        <w:t>[/sectitle]</w:t>
      </w:r>
    </w:p>
    <w:p w14:paraId="5D2C6611" w14:textId="0B548EFE" w:rsidR="00B028B9" w:rsidRPr="00B028B9" w:rsidRDefault="00B028B9" w:rsidP="00B028B9">
      <w:pPr>
        <w:pStyle w:val="EYS"/>
        <w:jc w:val="left"/>
        <w:rPr>
          <w:rFonts w:ascii="Times New Roman" w:eastAsia="Calibri" w:hAnsi="Times New Roman" w:cs="Times New Roman"/>
          <w:i/>
          <w:color w:val="000000"/>
        </w:rPr>
      </w:pPr>
    </w:p>
    <w:p w14:paraId="45FE6091" w14:textId="77777777" w:rsidR="00B028B9" w:rsidRPr="00B028B9" w:rsidRDefault="00B028B9" w:rsidP="00B028B9">
      <w:pPr>
        <w:pStyle w:val="EYS"/>
        <w:jc w:val="left"/>
        <w:rPr>
          <w:rFonts w:ascii="Times New Roman" w:eastAsia="Calibri" w:hAnsi="Times New Roman" w:cs="Times New Roman"/>
          <w:i/>
          <w:color w:val="000000"/>
        </w:rPr>
      </w:pPr>
    </w:p>
    <w:p w14:paraId="26915C79" w14:textId="137901D8" w:rsidR="00B5638F" w:rsidRPr="00B028B9" w:rsidRDefault="008E2C0F" w:rsidP="00B028B9">
      <w:pPr>
        <w:pStyle w:val="EYS"/>
        <w:ind w:left="1418"/>
        <w:rPr>
          <w:rFonts w:ascii="Times New Roman" w:hAnsi="Times New Roman" w:cs="Times New Roman"/>
        </w:rPr>
      </w:pPr>
      <w:r w:rsidRPr="008E2C0F">
        <w:rPr>
          <w:rFonts w:ascii="Arial" w:hAnsi="Arial" w:cs="Arial"/>
          <w:color w:val="339966"/>
        </w:rPr>
        <w:t>[quote]</w:t>
      </w:r>
      <w:bookmarkStart w:id="0" w:name="_GoBack"/>
      <w:bookmarkEnd w:id="0"/>
      <w:r w:rsidR="001763A8" w:rsidRPr="00B028B9">
        <w:rPr>
          <w:rFonts w:ascii="Times New Roman" w:hAnsi="Times New Roman" w:cs="Times New Roman"/>
        </w:rPr>
        <w:t xml:space="preserve">(...) nuestro régimen Comunal </w:t>
      </w:r>
      <w:r w:rsidR="00B71F0E">
        <w:rPr>
          <w:rFonts w:ascii="Times New Roman" w:hAnsi="Times New Roman" w:cs="Times New Roman"/>
        </w:rPr>
        <w:t>-</w:t>
      </w:r>
      <w:r w:rsidR="001763A8" w:rsidRPr="00B028B9">
        <w:rPr>
          <w:rFonts w:ascii="Times New Roman" w:hAnsi="Times New Roman" w:cs="Times New Roman"/>
        </w:rPr>
        <w:t xml:space="preserve">no “comunista”- que en síntesis es: trabajar todos para todos en verdadera fraternidad, procurando que la Madre Naturaleza nos dé el mayor rendimiento posible para invertir todos sus productos en extender cada vez más los cultivos y hacer cada vez más grata, material y espiritualmente, la vida de los que trabajan sin privilegios ni excepciones, porque entendemos que el “trabajo productivo” es sólo lo que regenera a los hombres y los prepara en aquellas condiciones para deponer antagonismos y gozar de la verdadera fraternidad. Esos </w:t>
      </w:r>
      <w:r w:rsidR="001763A8" w:rsidRPr="00B028B9">
        <w:rPr>
          <w:rFonts w:ascii="Times New Roman" w:hAnsi="Times New Roman" w:cs="Times New Roman"/>
        </w:rPr>
        <w:lastRenderedPageBreak/>
        <w:t>son en resumen los fines prácticos que persigue esta institución (...)</w:t>
      </w:r>
      <w:r w:rsidR="00B97CF1" w:rsidRPr="00B028B9">
        <w:rPr>
          <w:rFonts w:ascii="Times New Roman" w:hAnsi="Times New Roman" w:cs="Times New Roman"/>
        </w:rPr>
        <w:t>.</w:t>
      </w:r>
      <w:r w:rsidR="001763A8" w:rsidRPr="00B028B9">
        <w:rPr>
          <w:rFonts w:ascii="Times New Roman" w:hAnsi="Times New Roman" w:cs="Times New Roman"/>
        </w:rPr>
        <w:t xml:space="preserve"> (</w:t>
      </w:r>
      <w:r w:rsidRPr="008E2C0F">
        <w:rPr>
          <w:rFonts w:ascii="Arial" w:hAnsi="Arial" w:cs="Arial"/>
          <w:color w:val="0000FF"/>
        </w:rPr>
        <w:t>[xref  ref-type="bibr" rid="r24"]</w:t>
      </w:r>
      <w:hyperlink w:anchor="mkp_ref_024" w:history="1">
        <w:r w:rsidR="001763A8" w:rsidRPr="008E2C0F">
          <w:rPr>
            <w:rStyle w:val="Hipervnculo"/>
            <w:rFonts w:ascii="Times New Roman" w:hAnsi="Times New Roman" w:cs="Times New Roman"/>
          </w:rPr>
          <w:t>Trincado,</w:t>
        </w:r>
        <w:r w:rsidR="00EF1C9C" w:rsidRPr="008E2C0F">
          <w:rPr>
            <w:rStyle w:val="Hipervnculo"/>
            <w:rFonts w:ascii="Times New Roman" w:hAnsi="Times New Roman" w:cs="Times New Roman"/>
          </w:rPr>
          <w:t xml:space="preserve"> </w:t>
        </w:r>
        <w:r w:rsidR="001763A8" w:rsidRPr="008E2C0F">
          <w:rPr>
            <w:rStyle w:val="Hipervnculo"/>
            <w:rFonts w:ascii="Times New Roman" w:hAnsi="Times New Roman" w:cs="Times New Roman"/>
          </w:rPr>
          <w:t>15 de abril de 1935</w:t>
        </w:r>
      </w:hyperlink>
      <w:r w:rsidRPr="008E2C0F">
        <w:rPr>
          <w:rFonts w:ascii="Arial" w:hAnsi="Arial" w:cs="Arial"/>
          <w:color w:val="0000FF"/>
        </w:rPr>
        <w:t>[/xref]</w:t>
      </w:r>
      <w:r w:rsidR="00EF1C9C" w:rsidRPr="00B028B9">
        <w:rPr>
          <w:rFonts w:ascii="Times New Roman" w:hAnsi="Times New Roman" w:cs="Times New Roman"/>
        </w:rPr>
        <w:t>, p</w:t>
      </w:r>
      <w:r w:rsidR="00B97CF1" w:rsidRPr="00B028B9">
        <w:rPr>
          <w:rFonts w:ascii="Times New Roman" w:hAnsi="Times New Roman" w:cs="Times New Roman"/>
        </w:rPr>
        <w:t>p</w:t>
      </w:r>
      <w:r w:rsidR="00EF1C9C" w:rsidRPr="00B028B9">
        <w:rPr>
          <w:rFonts w:ascii="Times New Roman" w:hAnsi="Times New Roman" w:cs="Times New Roman"/>
        </w:rPr>
        <w:t>.</w:t>
      </w:r>
      <w:r w:rsidR="00B97CF1" w:rsidRPr="00B028B9">
        <w:rPr>
          <w:rFonts w:ascii="Times New Roman" w:hAnsi="Times New Roman" w:cs="Times New Roman"/>
        </w:rPr>
        <w:t xml:space="preserve"> </w:t>
      </w:r>
      <w:r w:rsidR="00286249" w:rsidRPr="00B028B9">
        <w:rPr>
          <w:rFonts w:ascii="Times New Roman" w:hAnsi="Times New Roman" w:cs="Times New Roman"/>
        </w:rPr>
        <w:t>12-13</w:t>
      </w:r>
      <w:r w:rsidR="001763A8" w:rsidRPr="00B028B9">
        <w:rPr>
          <w:rFonts w:ascii="Times New Roman" w:hAnsi="Times New Roman" w:cs="Times New Roman"/>
        </w:rPr>
        <w:t>)</w:t>
      </w:r>
      <w:r w:rsidRPr="008E2C0F">
        <w:rPr>
          <w:rFonts w:ascii="Arial" w:hAnsi="Arial" w:cs="Arial"/>
          <w:color w:val="339966"/>
        </w:rPr>
        <w:t>[/quote]</w:t>
      </w:r>
    </w:p>
    <w:p w14:paraId="319552F8" w14:textId="77777777" w:rsidR="00B5638F" w:rsidRPr="00B028B9" w:rsidRDefault="00B5638F" w:rsidP="00B028B9">
      <w:pPr>
        <w:pStyle w:val="EYS"/>
        <w:ind w:left="1418"/>
        <w:rPr>
          <w:rFonts w:ascii="Times New Roman" w:hAnsi="Times New Roman" w:cs="Times New Roman"/>
        </w:rPr>
      </w:pPr>
    </w:p>
    <w:p w14:paraId="3E81AA71" w14:textId="6E3A7632" w:rsidR="001763A8" w:rsidRPr="00B028B9" w:rsidRDefault="008E2C0F" w:rsidP="00B028B9">
      <w:pPr>
        <w:pStyle w:val="EYS"/>
        <w:rPr>
          <w:rFonts w:ascii="Times New Roman" w:hAnsi="Times New Roman" w:cs="Times New Roman"/>
        </w:rPr>
      </w:pPr>
      <w:r w:rsidRPr="008E2C0F">
        <w:rPr>
          <w:rFonts w:ascii="Arial" w:eastAsia="Calibri" w:hAnsi="Arial" w:cs="Arial"/>
          <w:color w:val="FF0000"/>
        </w:rPr>
        <w:t>[p]</w:t>
      </w:r>
      <w:r w:rsidRPr="008E2C0F">
        <w:rPr>
          <w:rFonts w:ascii="Arial" w:eastAsia="Calibri" w:hAnsi="Arial" w:cs="Arial"/>
          <w:color w:val="0000FF"/>
        </w:rPr>
        <w:t>[xref  ref-type="bibr" rid="r11"]</w:t>
      </w:r>
      <w:hyperlink w:anchor="mkp_ref_011" w:history="1">
        <w:r w:rsidR="001763A8" w:rsidRPr="008E2C0F">
          <w:rPr>
            <w:rStyle w:val="Hipervnculo"/>
            <w:rFonts w:ascii="Times New Roman" w:eastAsia="Calibri" w:hAnsi="Times New Roman" w:cs="Times New Roman"/>
          </w:rPr>
          <w:t>Marx (1987</w:t>
        </w:r>
      </w:hyperlink>
      <w:r w:rsidRPr="008E2C0F">
        <w:rPr>
          <w:rFonts w:ascii="Arial" w:eastAsia="Calibri" w:hAnsi="Arial" w:cs="Arial"/>
          <w:color w:val="0000FF"/>
        </w:rPr>
        <w:t>[/xref]</w:t>
      </w:r>
      <w:r w:rsidR="001763A8" w:rsidRPr="00B028B9">
        <w:rPr>
          <w:rFonts w:ascii="Times New Roman" w:eastAsia="Calibri" w:hAnsi="Times New Roman" w:cs="Times New Roman"/>
          <w:color w:val="000000"/>
        </w:rPr>
        <w:t>) consideraba que en las formas económicas precapitalistas el trabajo comunal no estaba orientado a la creación de valor, sino que tenía como fin primordial la conservación de la propiedad y de toda la comunidad. A diferencia de esta afirmación, en Colonia Jaime el trabajo responde a un doble propósito: la creación de valor a través de la producción de bienes de consumo y de mercancía sin que exista producción de plusvalía y a través de este proceso</w:t>
      </w:r>
      <w:r w:rsidR="00AB697A"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a la reproducción misma de la comunidad. Esta creación de valor le permitió generar una instancia de acumulación que se sustenta sobre una valoración del trabajador colectivo por sobre los medios de trabajo, pero también se basa en la ausencia del salario, en una fuerza productiva que se orienta tanto a los valores de uso como a los de cambio y en un cierto nivel de dominio de la naturaleza por parte de los comuneros. En este sentido, </w:t>
      </w:r>
      <w:r w:rsidR="009D71F9" w:rsidRPr="00B028B9">
        <w:rPr>
          <w:rFonts w:ascii="Times New Roman" w:hAnsi="Times New Roman" w:cs="Times New Roman"/>
        </w:rPr>
        <w:t>“</w:t>
      </w:r>
      <w:r w:rsidR="001763A8" w:rsidRPr="00B028B9">
        <w:rPr>
          <w:rFonts w:ascii="Times New Roman" w:hAnsi="Times New Roman" w:cs="Times New Roman"/>
        </w:rPr>
        <w:t>para que la apropiación real del proceso de trabajo comunal no sea baja e instale desde el principio un desarrollo limitado que seguramente la llevará a la ruina, se requiere el aumento de la productividad del trabajo que se logra a partir del desarrollo de las fuerzas productivas</w:t>
      </w:r>
      <w:r w:rsidR="009D71F9" w:rsidRPr="00B028B9">
        <w:rPr>
          <w:rFonts w:ascii="Times New Roman" w:hAnsi="Times New Roman" w:cs="Times New Roman"/>
        </w:rPr>
        <w:t>”</w:t>
      </w:r>
      <w:r w:rsidR="001763A8" w:rsidRPr="00B028B9">
        <w:rPr>
          <w:rFonts w:ascii="Times New Roman" w:hAnsi="Times New Roman" w:cs="Times New Roman"/>
        </w:rPr>
        <w:t xml:space="preserve"> (Suárez y </w:t>
      </w:r>
      <w:r w:rsidRPr="008E2C0F">
        <w:rPr>
          <w:rFonts w:ascii="Arial" w:hAnsi="Arial" w:cs="Arial"/>
          <w:color w:val="0000FF"/>
        </w:rPr>
        <w:t>[xref  ref-type="bibr" rid="r22"]</w:t>
      </w:r>
      <w:hyperlink w:anchor="mkp_ref_022" w:history="1">
        <w:r w:rsidR="001763A8" w:rsidRPr="008E2C0F">
          <w:rPr>
            <w:rStyle w:val="Hipervnculo"/>
            <w:rFonts w:ascii="Times New Roman" w:hAnsi="Times New Roman" w:cs="Times New Roman"/>
          </w:rPr>
          <w:t>Paz, 2017</w:t>
        </w:r>
      </w:hyperlink>
      <w:r w:rsidRPr="008E2C0F">
        <w:rPr>
          <w:rFonts w:ascii="Arial" w:hAnsi="Arial" w:cs="Arial"/>
          <w:color w:val="0000FF"/>
        </w:rPr>
        <w:t>[/xref]</w:t>
      </w:r>
      <w:r w:rsidR="00EF1C9C" w:rsidRPr="00B028B9">
        <w:rPr>
          <w:rFonts w:ascii="Times New Roman" w:hAnsi="Times New Roman" w:cs="Times New Roman"/>
        </w:rPr>
        <w:t>, p.</w:t>
      </w:r>
      <w:r w:rsidR="009D71F9" w:rsidRPr="00B028B9">
        <w:rPr>
          <w:rFonts w:ascii="Times New Roman" w:hAnsi="Times New Roman" w:cs="Times New Roman"/>
        </w:rPr>
        <w:t xml:space="preserve"> </w:t>
      </w:r>
      <w:r w:rsidR="005A44AB" w:rsidRPr="00B028B9">
        <w:rPr>
          <w:rFonts w:ascii="Times New Roman" w:hAnsi="Times New Roman" w:cs="Times New Roman"/>
        </w:rPr>
        <w:t>105</w:t>
      </w:r>
      <w:r w:rsidR="001763A8" w:rsidRPr="00B028B9">
        <w:rPr>
          <w:rFonts w:ascii="Times New Roman" w:hAnsi="Times New Roman" w:cs="Times New Roman"/>
        </w:rPr>
        <w:t>).</w:t>
      </w:r>
      <w:r w:rsidRPr="008E2C0F">
        <w:rPr>
          <w:rFonts w:ascii="Arial" w:hAnsi="Arial" w:cs="Arial"/>
          <w:color w:val="FF0000"/>
        </w:rPr>
        <w:t>[/p]</w:t>
      </w:r>
    </w:p>
    <w:p w14:paraId="04E73FAB" w14:textId="01DD6EBA" w:rsidR="00B5638F" w:rsidRPr="00B028B9" w:rsidRDefault="008E2C0F" w:rsidP="00B028B9">
      <w:pPr>
        <w:pStyle w:val="EYS"/>
        <w:rPr>
          <w:rFonts w:ascii="Times New Roman" w:hAnsi="Times New Roman" w:cs="Times New Roman"/>
        </w:rPr>
      </w:pPr>
      <w:r w:rsidRPr="008E2C0F">
        <w:rPr>
          <w:rFonts w:ascii="Arial" w:hAnsi="Arial" w:cs="Arial"/>
          <w:color w:val="FF0000"/>
        </w:rPr>
        <w:t>[p]</w:t>
      </w:r>
      <w:r w:rsidR="009D71F9" w:rsidRPr="00B028B9">
        <w:rPr>
          <w:rFonts w:ascii="Times New Roman" w:hAnsi="Times New Roman" w:cs="Times New Roman"/>
        </w:rPr>
        <w:t>A este respecto</w:t>
      </w:r>
      <w:r w:rsidR="001763A8" w:rsidRPr="00B028B9">
        <w:rPr>
          <w:rFonts w:ascii="Times New Roman" w:hAnsi="Times New Roman" w:cs="Times New Roman"/>
        </w:rPr>
        <w:t>, si bien la primera gran fuerza productiva es la comunidad misma, el desarrollo tecnológico aparece como un elemento fundamental para pasar de una economía de subsistencia a una de mayor escala</w:t>
      </w:r>
      <w:r w:rsidR="009D71F9" w:rsidRPr="00B028B9">
        <w:rPr>
          <w:rFonts w:ascii="Times New Roman" w:hAnsi="Times New Roman" w:cs="Times New Roman"/>
        </w:rPr>
        <w:t>,</w:t>
      </w:r>
      <w:r w:rsidR="001763A8" w:rsidRPr="00B028B9">
        <w:rPr>
          <w:rFonts w:ascii="Times New Roman" w:hAnsi="Times New Roman" w:cs="Times New Roman"/>
        </w:rPr>
        <w:t xml:space="preserve"> con un ingreso económico comunal que le permita acumular. En la experiencia de Colonia Jaime, la construcción de redes de apoyo mutuo con distintas instituciones estatales facilitó el asesoramiento y apoyo financiero para introducir ciertas innovaciones tecnológicas (en producción primaria y de industrialización de los productos primarios) que se adecuaban a sus objetivos, aspiraciones y posibilidades como comunidad</w:t>
      </w:r>
      <w:r w:rsidRPr="008E2C0F">
        <w:rPr>
          <w:rFonts w:ascii="Arial" w:hAnsi="Arial" w:cs="Arial"/>
          <w:color w:val="0000FF"/>
        </w:rPr>
        <w:t>[xref ref-type="author-notes" rid="fn7"]</w:t>
      </w:r>
      <w:r>
        <w:rPr>
          <w:rStyle w:val="Refdenotaalpie"/>
          <w:rFonts w:ascii="Times New Roman" w:hAnsi="Times New Roman" w:cs="Times New Roman"/>
        </w:rPr>
        <w:t>7</w:t>
      </w:r>
      <w:r w:rsidRPr="008E2C0F">
        <w:rPr>
          <w:rFonts w:ascii="Arial" w:hAnsi="Arial" w:cs="Arial"/>
          <w:color w:val="0000FF"/>
        </w:rPr>
        <w:t>[/xref]</w:t>
      </w:r>
      <w:r w:rsidR="001763A8" w:rsidRPr="00B028B9">
        <w:rPr>
          <w:rFonts w:ascii="Times New Roman" w:hAnsi="Times New Roman" w:cs="Times New Roman"/>
        </w:rPr>
        <w:t xml:space="preserve">. Colonia Jaime pudo apropiarse del entorno liberal sin que esto implique la transformación del sistema de vida. La clave está en el tipo de interconexión entre el trabajador colectivo y las herramientas o medios de trabajo, donde el </w:t>
      </w:r>
      <w:r w:rsidR="00206DEE" w:rsidRPr="00B028B9">
        <w:rPr>
          <w:rFonts w:ascii="Times New Roman" w:hAnsi="Times New Roman" w:cs="Times New Roman"/>
        </w:rPr>
        <w:t xml:space="preserve">primero </w:t>
      </w:r>
      <w:r w:rsidR="001763A8" w:rsidRPr="00B028B9">
        <w:rPr>
          <w:rFonts w:ascii="Times New Roman" w:hAnsi="Times New Roman" w:cs="Times New Roman"/>
        </w:rPr>
        <w:t xml:space="preserve">no está subordinado a la herramienta como sucede en el régimen capitalista, sino que su función es hacer efectiva y potenciar la destreza, inteligencia y energía del comunero, </w:t>
      </w:r>
      <w:r w:rsidR="00206DEE" w:rsidRPr="00B028B9">
        <w:rPr>
          <w:rFonts w:ascii="Times New Roman" w:hAnsi="Times New Roman" w:cs="Times New Roman"/>
        </w:rPr>
        <w:t xml:space="preserve">al buscar </w:t>
      </w:r>
      <w:r w:rsidR="001763A8" w:rsidRPr="00B028B9">
        <w:rPr>
          <w:rFonts w:ascii="Times New Roman" w:hAnsi="Times New Roman" w:cs="Times New Roman"/>
        </w:rPr>
        <w:t>el progreso para el mayor bienestar de la comunidad. Es decir que</w:t>
      </w:r>
      <w:r w:rsidR="00206DEE" w:rsidRPr="00B028B9">
        <w:rPr>
          <w:rFonts w:ascii="Times New Roman" w:hAnsi="Times New Roman" w:cs="Times New Roman"/>
        </w:rPr>
        <w:t>,</w:t>
      </w:r>
      <w:r w:rsidR="001763A8" w:rsidRPr="00B028B9">
        <w:rPr>
          <w:rFonts w:ascii="Times New Roman" w:hAnsi="Times New Roman" w:cs="Times New Roman"/>
        </w:rPr>
        <w:t xml:space="preserve"> existe “una asociación directa entre la utilidad del medio de trabajo y la destreza individual” que “no es de especialización exclusiva en una rama de la laboriosidad, sino que es pericia socializada y desarrollada por todos los trabajadores como un todo, como parte de un conocimiento general extendido” (</w:t>
      </w:r>
      <w:r w:rsidRPr="008E2C0F">
        <w:rPr>
          <w:rFonts w:ascii="Arial" w:hAnsi="Arial" w:cs="Arial"/>
          <w:color w:val="0000FF"/>
        </w:rPr>
        <w:t>[xref  ref-type="bibr" rid="r4"]</w:t>
      </w:r>
      <w:hyperlink w:anchor="mkp_ref_004" w:history="1">
        <w:r w:rsidR="001763A8" w:rsidRPr="008E2C0F">
          <w:rPr>
            <w:rStyle w:val="Hipervnculo"/>
            <w:rFonts w:ascii="Times New Roman" w:hAnsi="Times New Roman" w:cs="Times New Roman"/>
          </w:rPr>
          <w:t>García, 2009</w:t>
        </w:r>
      </w:hyperlink>
      <w:r w:rsidRPr="008E2C0F">
        <w:rPr>
          <w:rFonts w:ascii="Arial" w:hAnsi="Arial" w:cs="Arial"/>
          <w:color w:val="0000FF"/>
        </w:rPr>
        <w:t>[/xref]</w:t>
      </w:r>
      <w:r w:rsidR="001763A8" w:rsidRPr="00B028B9">
        <w:rPr>
          <w:rFonts w:ascii="Times New Roman" w:hAnsi="Times New Roman" w:cs="Times New Roman"/>
        </w:rPr>
        <w:t>, pp. 275-276). Entonces</w:t>
      </w:r>
      <w:r w:rsidR="00206DEE" w:rsidRPr="00B028B9">
        <w:rPr>
          <w:rFonts w:ascii="Times New Roman" w:hAnsi="Times New Roman" w:cs="Times New Roman"/>
        </w:rPr>
        <w:t>,</w:t>
      </w:r>
      <w:r w:rsidR="001763A8" w:rsidRPr="00B028B9">
        <w:rPr>
          <w:rFonts w:ascii="Times New Roman" w:hAnsi="Times New Roman" w:cs="Times New Roman"/>
        </w:rPr>
        <w:t xml:space="preserve"> a diferencia de lo que ocurre en el la forma capitalista de producción, en un sistema comunal se generan relaciones de armonía y colaboración entre los medios de trabajo y los comuneros.  </w:t>
      </w:r>
      <w:r w:rsidRPr="008E2C0F">
        <w:rPr>
          <w:rFonts w:ascii="Arial" w:hAnsi="Arial" w:cs="Arial"/>
          <w:color w:val="FF0000"/>
        </w:rPr>
        <w:t>[/p]</w:t>
      </w:r>
    </w:p>
    <w:p w14:paraId="3C33403B" w14:textId="2EE7189F"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Una de las tecnologías que fue apropiada por la comunidad es el Biodigestor. Esta tecnología les permitió transformar las excreciones de los animales (principalmente vacunos) para la producción de gas</w:t>
      </w:r>
      <w:r w:rsidR="00206DEE"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que es utilizado como combustible en la cocina comunal. Actualmente la comunidad está proyectando su ampliación de modo que el biogás alimente también a la sala de elaboración de chacinados y la sala de faena de pollos. Por otro lado, el biodigestor impactó </w:t>
      </w:r>
      <w:r w:rsidR="00206DEE" w:rsidRPr="00B028B9">
        <w:rPr>
          <w:rFonts w:ascii="Times New Roman" w:eastAsia="Calibri" w:hAnsi="Times New Roman" w:cs="Times New Roman"/>
          <w:color w:val="000000"/>
        </w:rPr>
        <w:t xml:space="preserve">en forma directa </w:t>
      </w:r>
      <w:r w:rsidR="001763A8" w:rsidRPr="00B028B9">
        <w:rPr>
          <w:rFonts w:ascii="Times New Roman" w:eastAsia="Calibri" w:hAnsi="Times New Roman" w:cs="Times New Roman"/>
          <w:color w:val="000000"/>
        </w:rPr>
        <w:t xml:space="preserve">el sistema agroecológico al minimizar el consumo de leña; evitar la degradación del monte; disminuir la contaminación de los vectores que afectan a personas y animales y </w:t>
      </w:r>
      <w:r w:rsidR="00206DEE" w:rsidRPr="00B028B9">
        <w:rPr>
          <w:rFonts w:ascii="Times New Roman" w:eastAsia="Calibri" w:hAnsi="Times New Roman" w:cs="Times New Roman"/>
          <w:color w:val="000000"/>
        </w:rPr>
        <w:t xml:space="preserve">al reutilizar </w:t>
      </w:r>
      <w:r w:rsidR="001763A8" w:rsidRPr="00B028B9">
        <w:rPr>
          <w:rFonts w:ascii="Times New Roman" w:eastAsia="Calibri" w:hAnsi="Times New Roman" w:cs="Times New Roman"/>
          <w:color w:val="000000"/>
        </w:rPr>
        <w:t>el agua tratada en el riego de las parcelas en producción</w:t>
      </w:r>
      <w:r w:rsidRPr="008E2C0F">
        <w:rPr>
          <w:rFonts w:ascii="Arial" w:eastAsia="Calibri" w:hAnsi="Arial" w:cs="Arial"/>
          <w:color w:val="0000FF"/>
        </w:rPr>
        <w:t>[xref ref-type="author-notes" rid="fn8"]</w:t>
      </w:r>
      <w:r>
        <w:rPr>
          <w:rStyle w:val="Refdenotaalpie"/>
          <w:rFonts w:ascii="Times New Roman" w:hAnsi="Times New Roman" w:cs="Times New Roman"/>
        </w:rPr>
        <w:t>8</w:t>
      </w:r>
      <w:r w:rsidRPr="008E2C0F">
        <w:rPr>
          <w:rFonts w:ascii="Arial" w:hAnsi="Arial" w:cs="Arial"/>
          <w:color w:val="0000FF"/>
        </w:rPr>
        <w:t>[/xref]</w:t>
      </w:r>
      <w:r w:rsidR="001763A8" w:rsidRPr="00B028B9">
        <w:rPr>
          <w:rFonts w:ascii="Times New Roman" w:eastAsia="Calibri" w:hAnsi="Times New Roman" w:cs="Times New Roman"/>
          <w:color w:val="000000"/>
        </w:rPr>
        <w:t xml:space="preserve">. Los comuneros lo califican como una herramienta de “muy alta tecnología” por </w:t>
      </w:r>
      <w:r w:rsidR="001763A8" w:rsidRPr="00B028B9">
        <w:rPr>
          <w:rFonts w:ascii="Times New Roman" w:eastAsia="Calibri" w:hAnsi="Times New Roman" w:cs="Times New Roman"/>
          <w:color w:val="000000"/>
        </w:rPr>
        <w:lastRenderedPageBreak/>
        <w:t>estar automatizado: “los bastidores y el compresor arrancan solos, los bioreactores mantienen la temperatura gracias a una circulación de agua permanente que también es automática y se necesita una sola persona para hacer la carga, lo demás se maneja sólo” (</w:t>
      </w:r>
      <w:r w:rsidR="00EF1C9C" w:rsidRPr="00B028B9">
        <w:rPr>
          <w:rFonts w:ascii="Times New Roman" w:eastAsia="Calibri" w:hAnsi="Times New Roman" w:cs="Times New Roman"/>
          <w:color w:val="000000"/>
        </w:rPr>
        <w:t xml:space="preserve">entrevista a </w:t>
      </w:r>
      <w:r w:rsidR="001763A8" w:rsidRPr="00B028B9">
        <w:rPr>
          <w:rFonts w:ascii="Times New Roman" w:eastAsia="Calibri" w:hAnsi="Times New Roman" w:cs="Times New Roman"/>
          <w:color w:val="000000"/>
        </w:rPr>
        <w:t>comunero</w:t>
      </w:r>
      <w:r w:rsidR="00EF1C9C" w:rsidRPr="00B028B9">
        <w:rPr>
          <w:rFonts w:ascii="Times New Roman" w:eastAsia="Calibri" w:hAnsi="Times New Roman" w:cs="Times New Roman"/>
          <w:color w:val="000000"/>
        </w:rPr>
        <w:t xml:space="preserve">, </w:t>
      </w:r>
      <w:r w:rsidR="00461A33" w:rsidRPr="00B028B9">
        <w:rPr>
          <w:rFonts w:ascii="Times New Roman" w:eastAsia="Calibri" w:hAnsi="Times New Roman" w:cs="Times New Roman"/>
          <w:color w:val="000000"/>
        </w:rPr>
        <w:t>14 de junio de 2017</w:t>
      </w:r>
      <w:r w:rsidR="001763A8" w:rsidRPr="00B028B9">
        <w:rPr>
          <w:rFonts w:ascii="Times New Roman" w:eastAsia="Calibri" w:hAnsi="Times New Roman" w:cs="Times New Roman"/>
          <w:color w:val="000000"/>
        </w:rPr>
        <w:t>).</w:t>
      </w:r>
      <w:r w:rsidRPr="008E2C0F">
        <w:rPr>
          <w:rFonts w:ascii="Arial" w:eastAsia="Calibri" w:hAnsi="Arial" w:cs="Arial"/>
          <w:color w:val="FF0000"/>
        </w:rPr>
        <w:t>[/p]</w:t>
      </w:r>
    </w:p>
    <w:p w14:paraId="019F9FEE" w14:textId="4B181D80"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Esta tecnología como medio de producción, es por naturaleza individual, </w:t>
      </w:r>
      <w:r w:rsidR="00572E93" w:rsidRPr="00B028B9">
        <w:rPr>
          <w:rFonts w:ascii="Times New Roman" w:eastAsia="Calibri" w:hAnsi="Times New Roman" w:cs="Times New Roman"/>
          <w:color w:val="000000"/>
        </w:rPr>
        <w:t xml:space="preserve">solo </w:t>
      </w:r>
      <w:r w:rsidR="001763A8" w:rsidRPr="00B028B9">
        <w:rPr>
          <w:rFonts w:ascii="Times New Roman" w:eastAsia="Calibri" w:hAnsi="Times New Roman" w:cs="Times New Roman"/>
          <w:color w:val="000000"/>
        </w:rPr>
        <w:t>a partir del trabajo colectivo y en el proceso de apropiación del producto resultante de la interconexión trabajador-herramienta es que se transforma en comunal. Pues el biodigestor no demanda demasiada mano de obra para su ejecución, sino más bien</w:t>
      </w:r>
      <w:r w:rsidR="00572E93"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tareas de mantenimiento, control y reparación </w:t>
      </w:r>
      <w:r w:rsidR="00F730EE" w:rsidRPr="00B028B9">
        <w:rPr>
          <w:rFonts w:ascii="Times New Roman" w:eastAsia="Calibri" w:hAnsi="Times New Roman" w:cs="Times New Roman"/>
          <w:color w:val="000000"/>
        </w:rPr>
        <w:t>lo que demanda la atención de</w:t>
      </w:r>
      <w:r w:rsidR="001763A8" w:rsidRPr="00B028B9">
        <w:rPr>
          <w:rFonts w:ascii="Times New Roman" w:eastAsia="Calibri" w:hAnsi="Times New Roman" w:cs="Times New Roman"/>
          <w:color w:val="000000"/>
        </w:rPr>
        <w:t xml:space="preserve"> </w:t>
      </w:r>
      <w:r w:rsidR="00F730EE" w:rsidRPr="00B028B9">
        <w:rPr>
          <w:rFonts w:ascii="Times New Roman" w:eastAsia="Calibri" w:hAnsi="Times New Roman" w:cs="Times New Roman"/>
          <w:color w:val="000000"/>
        </w:rPr>
        <w:t xml:space="preserve">solo </w:t>
      </w:r>
      <w:r w:rsidR="001763A8" w:rsidRPr="00B028B9">
        <w:rPr>
          <w:rFonts w:ascii="Times New Roman" w:eastAsia="Calibri" w:hAnsi="Times New Roman" w:cs="Times New Roman"/>
          <w:color w:val="000000"/>
        </w:rPr>
        <w:t>dos comuneros</w:t>
      </w:r>
      <w:r w:rsidR="00F730EE"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que al mismo tiempo realizan otras actividades. Es el producto obtenido (biogás y abono líquido) lo que se convierte en un servicio común pues beneficia a todos los comuneros </w:t>
      </w:r>
      <w:r w:rsidR="00F730EE" w:rsidRPr="00B028B9">
        <w:rPr>
          <w:rFonts w:ascii="Times New Roman" w:eastAsia="Calibri" w:hAnsi="Times New Roman" w:cs="Times New Roman"/>
          <w:color w:val="000000"/>
        </w:rPr>
        <w:t xml:space="preserve">al asegurar </w:t>
      </w:r>
      <w:r w:rsidR="001763A8" w:rsidRPr="00B028B9">
        <w:rPr>
          <w:rFonts w:ascii="Times New Roman" w:eastAsia="Calibri" w:hAnsi="Times New Roman" w:cs="Times New Roman"/>
          <w:color w:val="000000"/>
        </w:rPr>
        <w:t xml:space="preserve">la cocción de los alimentos de cada día y la fertilización de la tierra para la agricultura. </w:t>
      </w:r>
      <w:r w:rsidRPr="008E2C0F">
        <w:rPr>
          <w:rFonts w:ascii="Arial" w:eastAsia="Calibri" w:hAnsi="Arial" w:cs="Arial"/>
          <w:color w:val="FF0000"/>
        </w:rPr>
        <w:t>[/p]</w:t>
      </w:r>
    </w:p>
    <w:p w14:paraId="67CED9CD" w14:textId="052F3F0F" w:rsidR="00B5638F" w:rsidRPr="00B028B9" w:rsidRDefault="008E2C0F" w:rsidP="00B028B9">
      <w:pPr>
        <w:pStyle w:val="EYS"/>
        <w:rPr>
          <w:rFonts w:ascii="Times New Roman" w:eastAsia="Calibri" w:hAnsi="Times New Roman" w:cs="Times New Roman"/>
        </w:rPr>
      </w:pPr>
      <w:r w:rsidRPr="008E2C0F">
        <w:rPr>
          <w:rFonts w:ascii="Arial" w:eastAsia="Calibri" w:hAnsi="Arial" w:cs="Arial"/>
          <w:color w:val="FF0000"/>
        </w:rPr>
        <w:t>[p]</w:t>
      </w:r>
      <w:r w:rsidR="001763A8" w:rsidRPr="00B028B9">
        <w:rPr>
          <w:rFonts w:ascii="Times New Roman" w:eastAsia="Calibri" w:hAnsi="Times New Roman" w:cs="Times New Roman"/>
          <w:color w:val="000000"/>
        </w:rPr>
        <w:t>Otro ejemplo de equipamiento para la producción que es individual, pero requiere coordinación de tareas y genera bienes de consumo de aprovechamiento comunal y bienes de cambio para obtener dinero, es la sala de elaboración de chacinados. Al mismo tiempo que potencia la mano de obra y mejora el proceso productivo, logra mayor eficiencia energética, material y financiera, incrementa el valor agregado y el valor comercial</w:t>
      </w:r>
      <w:r w:rsidR="00F730EE"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a partir de su calidad, manifiesta en la fuerte demanda de los consumidores por los clásicos</w:t>
      </w:r>
      <w:r w:rsidRPr="008E2C0F">
        <w:rPr>
          <w:rFonts w:ascii="Arial" w:eastAsia="Calibri" w:hAnsi="Arial" w:cs="Arial"/>
          <w:color w:val="0000FF"/>
        </w:rPr>
        <w:t>[xref ref-type="author-notes" rid="fn9"]</w:t>
      </w:r>
      <w:r>
        <w:rPr>
          <w:rStyle w:val="Refdenotaalpie"/>
          <w:rFonts w:ascii="Times New Roman" w:hAnsi="Times New Roman" w:cs="Times New Roman"/>
        </w:rPr>
        <w:t>9</w:t>
      </w:r>
      <w:r w:rsidRPr="008E2C0F">
        <w:rPr>
          <w:rFonts w:ascii="Arial" w:hAnsi="Arial" w:cs="Arial"/>
          <w:color w:val="0000FF"/>
        </w:rPr>
        <w:t>[/xref]</w:t>
      </w:r>
      <w:r w:rsidR="001763A8" w:rsidRPr="00B028B9">
        <w:rPr>
          <w:rFonts w:ascii="Times New Roman" w:eastAsia="Calibri" w:hAnsi="Times New Roman" w:cs="Times New Roman"/>
          <w:color w:val="000000"/>
        </w:rPr>
        <w:t xml:space="preserve"> chorizos de la Colonia. En los 20 años que Colonia Jaime lleva vendiendo sus productos en las granjas de la ciudad de la Banda, los comuneros trabajaron cuidadosamente para garantizar la sostenibilidad de la producción </w:t>
      </w:r>
      <w:r w:rsidR="00F730EE" w:rsidRPr="00B028B9">
        <w:rPr>
          <w:rFonts w:ascii="Times New Roman" w:eastAsia="Calibri" w:hAnsi="Times New Roman" w:cs="Times New Roman"/>
          <w:color w:val="000000"/>
        </w:rPr>
        <w:t xml:space="preserve">y evitar </w:t>
      </w:r>
      <w:r w:rsidR="001763A8" w:rsidRPr="00B028B9">
        <w:rPr>
          <w:rFonts w:ascii="Times New Roman" w:eastAsia="Calibri" w:hAnsi="Times New Roman" w:cs="Times New Roman"/>
          <w:color w:val="000000"/>
        </w:rPr>
        <w:t>excedentes de producción. En este sentido</w:t>
      </w:r>
      <w:r w:rsidR="00F730EE"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llevar un control de las ventas</w:t>
      </w:r>
      <w:r w:rsidR="00F730EE" w:rsidRPr="00B028B9">
        <w:rPr>
          <w:rFonts w:ascii="Times New Roman" w:eastAsia="Calibri" w:hAnsi="Times New Roman" w:cs="Times New Roman"/>
          <w:color w:val="000000"/>
        </w:rPr>
        <w:t xml:space="preserve">; </w:t>
      </w:r>
      <w:r w:rsidR="001763A8" w:rsidRPr="00B028B9">
        <w:rPr>
          <w:rFonts w:ascii="Times New Roman" w:eastAsia="Calibri" w:hAnsi="Times New Roman" w:cs="Times New Roman"/>
          <w:color w:val="000000"/>
        </w:rPr>
        <w:t>entonces, si bien no pudieron consolidar (hasta ahora) una gestión de todo el sistema de producción, el conocimiento obtenido “a partir de los trabajos con la naturaleza y los vínculos con los clientes y proveedores de algunos productos, constituye el recurso de mayor importancia que conecta todos los eslabones de una larga cadena de producción, circulación y consumo” (</w:t>
      </w:r>
      <w:r w:rsidRPr="008E2C0F">
        <w:rPr>
          <w:rFonts w:ascii="Arial" w:eastAsia="Calibri" w:hAnsi="Arial" w:cs="Arial"/>
          <w:color w:val="0000FF"/>
        </w:rPr>
        <w:t>[xref  ref-type="bibr" rid="r18"]</w:t>
      </w:r>
      <w:hyperlink w:anchor="mkp_ref_018" w:history="1">
        <w:r w:rsidR="001763A8" w:rsidRPr="008E2C0F">
          <w:rPr>
            <w:rStyle w:val="Hipervnculo"/>
            <w:rFonts w:ascii="Times New Roman" w:eastAsia="Calibri" w:hAnsi="Times New Roman" w:cs="Times New Roman"/>
          </w:rPr>
          <w:t xml:space="preserve">Rodríguez </w:t>
        </w:r>
        <w:r w:rsidR="001763A8" w:rsidRPr="008E2C0F">
          <w:rPr>
            <w:rStyle w:val="Hipervnculo"/>
            <w:rFonts w:ascii="Times New Roman" w:eastAsia="Calibri" w:hAnsi="Times New Roman" w:cs="Times New Roman"/>
            <w:i/>
            <w:iCs/>
          </w:rPr>
          <w:t>et al.</w:t>
        </w:r>
        <w:r w:rsidR="001763A8" w:rsidRPr="008E2C0F">
          <w:rPr>
            <w:rStyle w:val="Hipervnculo"/>
            <w:rFonts w:ascii="Times New Roman" w:eastAsia="Calibri" w:hAnsi="Times New Roman" w:cs="Times New Roman"/>
          </w:rPr>
          <w:t>, 2015</w:t>
        </w:r>
      </w:hyperlink>
      <w:r w:rsidRPr="008E2C0F">
        <w:rPr>
          <w:rFonts w:ascii="Arial" w:eastAsia="Calibri" w:hAnsi="Arial" w:cs="Arial"/>
          <w:color w:val="0000FF"/>
        </w:rPr>
        <w:t>[/xref]</w:t>
      </w:r>
      <w:r w:rsidR="001763A8" w:rsidRPr="00B028B9">
        <w:rPr>
          <w:rFonts w:ascii="Times New Roman" w:eastAsia="Calibri" w:hAnsi="Times New Roman" w:cs="Times New Roman"/>
          <w:color w:val="000000"/>
        </w:rPr>
        <w:t xml:space="preserve">, p. 14). </w:t>
      </w:r>
      <w:r w:rsidR="001763A8" w:rsidRPr="00B028B9">
        <w:rPr>
          <w:rFonts w:ascii="Times New Roman" w:eastAsia="Calibri" w:hAnsi="Times New Roman" w:cs="Times New Roman"/>
        </w:rPr>
        <w:t>La construcción de dicha fábrica de chacinados pudo ser posible a partir de un subsidio otorgado por el estado provincial (para la compra de la cámara frigorífica), mientras que el Ministerio de la Producción de la provincia brindó asesoramiento técnico durante el proceso de ejecución y los comuneros fueron quienes construyeron el espacio de producción con sus propios medios económicos y materiales</w:t>
      </w:r>
      <w:r w:rsidR="00F730EE" w:rsidRPr="00B028B9">
        <w:rPr>
          <w:rFonts w:ascii="Times New Roman" w:eastAsia="Calibri" w:hAnsi="Times New Roman" w:cs="Times New Roman"/>
        </w:rPr>
        <w:t>,</w:t>
      </w:r>
      <w:r w:rsidR="001763A8" w:rsidRPr="00B028B9">
        <w:rPr>
          <w:rFonts w:ascii="Times New Roman" w:eastAsia="Calibri" w:hAnsi="Times New Roman" w:cs="Times New Roman"/>
        </w:rPr>
        <w:t xml:space="preserve"> como de mano de obra (Suárez y </w:t>
      </w:r>
      <w:r w:rsidRPr="008E2C0F">
        <w:rPr>
          <w:rFonts w:ascii="Arial" w:eastAsia="Calibri" w:hAnsi="Arial" w:cs="Arial"/>
          <w:color w:val="0000FF"/>
        </w:rPr>
        <w:t>[xref  ref-type="bibr" rid="r22"]</w:t>
      </w:r>
      <w:hyperlink w:anchor="mkp_ref_022" w:history="1">
        <w:r w:rsidR="001763A8" w:rsidRPr="008E2C0F">
          <w:rPr>
            <w:rStyle w:val="Hipervnculo"/>
            <w:rFonts w:ascii="Times New Roman" w:eastAsia="Calibri" w:hAnsi="Times New Roman" w:cs="Times New Roman"/>
          </w:rPr>
          <w:t>Paz, 2017</w:t>
        </w:r>
      </w:hyperlink>
      <w:r w:rsidRPr="008E2C0F">
        <w:rPr>
          <w:rFonts w:ascii="Arial" w:eastAsia="Calibri" w:hAnsi="Arial" w:cs="Arial"/>
          <w:color w:val="0000FF"/>
        </w:rPr>
        <w:t>[/xref]</w:t>
      </w:r>
      <w:r w:rsidR="001763A8" w:rsidRPr="00B028B9">
        <w:rPr>
          <w:rFonts w:ascii="Times New Roman" w:eastAsia="Calibri" w:hAnsi="Times New Roman" w:cs="Times New Roman"/>
        </w:rPr>
        <w:t xml:space="preserve">). </w:t>
      </w:r>
      <w:r w:rsidRPr="008E2C0F">
        <w:rPr>
          <w:rFonts w:ascii="Arial" w:eastAsia="Calibri" w:hAnsi="Arial" w:cs="Arial"/>
          <w:color w:val="FF0000"/>
        </w:rPr>
        <w:t>[/p]</w:t>
      </w:r>
    </w:p>
    <w:p w14:paraId="124721F1" w14:textId="7053C0E5"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Finalmente, la sala de faena de pollos es otro ejemplo que visibiliza la incorporación de medios de trabajo individuales, que no fueron obtenidos con la colaboración de instituciones públicas, sino más bien fruto de las relaciones sociales que construyen, en este caso</w:t>
      </w:r>
      <w:r w:rsidR="00CE3FA6"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donadas por simpatizantes del modelo de vida comunal y ampliados por recursos propios de la comunidad. Día tras día se activa en este espacio de producción una interconexión entre la capacidad de trabajo y la herramienta de trabajo. Ambos elementos se complementan para generar un producto fresco para el consumo interno y su comercialización, de lo cual se deriva un sentido o una percepción social del consumidor muy importante que lo diferencia de una economía capitalista: para Colonia Jaime el consumidor no representa un numero sino un ser vivo que debe ser cuidado del mismo modo que la comunidad cuida de sus comuneros. </w:t>
      </w:r>
      <w:r w:rsidRPr="008E2C0F">
        <w:rPr>
          <w:rFonts w:ascii="Arial" w:eastAsia="Calibri" w:hAnsi="Arial" w:cs="Arial"/>
          <w:color w:val="FF0000"/>
        </w:rPr>
        <w:t>[/p]</w:t>
      </w:r>
    </w:p>
    <w:p w14:paraId="384D6579" w14:textId="47C8A1F5" w:rsidR="00B5638F" w:rsidRPr="00B028B9" w:rsidRDefault="008E2C0F" w:rsidP="00B028B9">
      <w:pPr>
        <w:pStyle w:val="EYS"/>
        <w:rPr>
          <w:rFonts w:ascii="Times New Roman" w:eastAsia="Calibri" w:hAnsi="Times New Roman" w:cs="Times New Roman"/>
          <w:color w:val="000000"/>
        </w:rPr>
      </w:pPr>
      <w:r w:rsidRPr="008E2C0F">
        <w:rPr>
          <w:rFonts w:ascii="Arial" w:eastAsia="Calibri" w:hAnsi="Arial" w:cs="Arial"/>
          <w:color w:val="FF0000"/>
        </w:rPr>
        <w:t>[p]</w:t>
      </w:r>
      <w:r w:rsidR="001763A8" w:rsidRPr="00B028B9">
        <w:rPr>
          <w:rFonts w:ascii="Times New Roman" w:eastAsia="Calibri" w:hAnsi="Times New Roman" w:cs="Times New Roman"/>
          <w:color w:val="000000"/>
        </w:rPr>
        <w:t xml:space="preserve">Así, el hecho de que en Colonia Jaime, la incorporación de tecnología en todas sus formas para la ampliación y mejoramiento de sus actividades productivas haya permitido procesos de acumulación no-capitalista y un desarrollo de las fuerzas productivas sin comprometer el modelo de vida comunal, tiene que ver con que las herramientas permiten “el ﬂujo efectivo de la energía e </w:t>
      </w:r>
      <w:r w:rsidR="001763A8" w:rsidRPr="00B028B9">
        <w:rPr>
          <w:rFonts w:ascii="Times New Roman" w:eastAsia="Calibri" w:hAnsi="Times New Roman" w:cs="Times New Roman"/>
          <w:color w:val="000000"/>
        </w:rPr>
        <w:lastRenderedPageBreak/>
        <w:t xml:space="preserve">inteligencia viva” del trabajador y </w:t>
      </w:r>
      <w:r w:rsidR="005E5F83" w:rsidRPr="00B028B9">
        <w:rPr>
          <w:rFonts w:ascii="Times New Roman" w:eastAsia="Calibri" w:hAnsi="Times New Roman" w:cs="Times New Roman"/>
          <w:color w:val="000000"/>
        </w:rPr>
        <w:t xml:space="preserve">estas </w:t>
      </w:r>
      <w:r w:rsidR="001763A8" w:rsidRPr="00B028B9">
        <w:rPr>
          <w:rFonts w:ascii="Times New Roman" w:eastAsia="Calibri" w:hAnsi="Times New Roman" w:cs="Times New Roman"/>
          <w:color w:val="000000"/>
        </w:rPr>
        <w:t>“existen como las principales y mayoritarias fuerzas productivas” de la comunidad (</w:t>
      </w:r>
      <w:r w:rsidRPr="008E2C0F">
        <w:rPr>
          <w:rFonts w:ascii="Arial" w:eastAsia="Calibri" w:hAnsi="Arial" w:cs="Arial"/>
          <w:color w:val="0000FF"/>
        </w:rPr>
        <w:t>[xref  ref-type="bibr" rid="r4"]</w:t>
      </w:r>
      <w:hyperlink w:anchor="mkp_ref_004" w:history="1">
        <w:r w:rsidR="001763A8" w:rsidRPr="008E2C0F">
          <w:rPr>
            <w:rStyle w:val="Hipervnculo"/>
            <w:rFonts w:ascii="Times New Roman" w:eastAsia="Calibri" w:hAnsi="Times New Roman" w:cs="Times New Roman"/>
          </w:rPr>
          <w:t>García, 2009</w:t>
        </w:r>
      </w:hyperlink>
      <w:r w:rsidRPr="008E2C0F">
        <w:rPr>
          <w:rFonts w:ascii="Arial" w:eastAsia="Calibri" w:hAnsi="Arial" w:cs="Arial"/>
          <w:color w:val="0000FF"/>
        </w:rPr>
        <w:t>[/xref]</w:t>
      </w:r>
      <w:r w:rsidR="001763A8" w:rsidRPr="00B028B9">
        <w:rPr>
          <w:rFonts w:ascii="Times New Roman" w:eastAsia="Calibri" w:hAnsi="Times New Roman" w:cs="Times New Roman"/>
          <w:color w:val="000000"/>
        </w:rPr>
        <w:t>, p. 275); sin embargo</w:t>
      </w:r>
      <w:r w:rsidR="005E5F83" w:rsidRPr="00B028B9">
        <w:rPr>
          <w:rFonts w:ascii="Times New Roman" w:eastAsia="Calibri" w:hAnsi="Times New Roman" w:cs="Times New Roman"/>
          <w:color w:val="000000"/>
        </w:rPr>
        <w:t>,</w:t>
      </w:r>
      <w:r w:rsidR="001763A8" w:rsidRPr="00B028B9">
        <w:rPr>
          <w:rFonts w:ascii="Times New Roman" w:eastAsia="Calibri" w:hAnsi="Times New Roman" w:cs="Times New Roman"/>
          <w:color w:val="000000"/>
        </w:rPr>
        <w:t xml:space="preserve"> tales herramientas no subordinan el trabajo de los comuneros que se manifiesta como un saber hacer, una artesan</w:t>
      </w:r>
      <w:r w:rsidR="005D7C36" w:rsidRPr="00B028B9">
        <w:rPr>
          <w:rFonts w:ascii="Times New Roman" w:eastAsia="Calibri" w:hAnsi="Times New Roman" w:cs="Times New Roman"/>
          <w:color w:val="000000"/>
        </w:rPr>
        <w:t>ía</w:t>
      </w:r>
      <w:r w:rsidR="001763A8" w:rsidRPr="00B028B9">
        <w:rPr>
          <w:rFonts w:ascii="Times New Roman" w:eastAsia="Calibri" w:hAnsi="Times New Roman" w:cs="Times New Roman"/>
          <w:color w:val="000000"/>
        </w:rPr>
        <w:t xml:space="preserve"> y una instancia creativa y no alienadora.</w:t>
      </w:r>
      <w:r w:rsidRPr="008E2C0F">
        <w:rPr>
          <w:rFonts w:ascii="Arial" w:eastAsia="Calibri" w:hAnsi="Arial" w:cs="Arial"/>
          <w:color w:val="FF0000"/>
        </w:rPr>
        <w:t>[/p]</w:t>
      </w:r>
    </w:p>
    <w:p w14:paraId="0C3AA2E9" w14:textId="77777777" w:rsidR="00B5638F" w:rsidRPr="00B028B9" w:rsidRDefault="00B5638F" w:rsidP="00B028B9">
      <w:pPr>
        <w:pStyle w:val="EYS"/>
        <w:rPr>
          <w:rFonts w:ascii="Times New Roman" w:eastAsia="Calibri" w:hAnsi="Times New Roman" w:cs="Times New Roman"/>
          <w:color w:val="000000"/>
        </w:rPr>
      </w:pPr>
    </w:p>
    <w:p w14:paraId="408870DA" w14:textId="0DEF8DAD" w:rsidR="001763A8" w:rsidRPr="00B028B9" w:rsidRDefault="008E2C0F" w:rsidP="00B028B9">
      <w:pPr>
        <w:pStyle w:val="EYS"/>
        <w:ind w:left="1418"/>
        <w:rPr>
          <w:rFonts w:ascii="Times New Roman" w:eastAsia="Calibri" w:hAnsi="Times New Roman" w:cs="Times New Roman"/>
        </w:rPr>
      </w:pPr>
      <w:r w:rsidRPr="008E2C0F">
        <w:rPr>
          <w:rFonts w:ascii="Arial" w:eastAsia="Calibri" w:hAnsi="Arial" w:cs="Arial"/>
          <w:color w:val="339966"/>
        </w:rPr>
        <w:t>[quote]</w:t>
      </w:r>
      <w:r w:rsidR="001763A8" w:rsidRPr="00B028B9">
        <w:rPr>
          <w:rFonts w:ascii="Times New Roman" w:eastAsia="Calibri" w:hAnsi="Times New Roman" w:cs="Times New Roman"/>
        </w:rPr>
        <w:t>Mucho ha costado llevar adelante este principio de vida comunal, este deseo, de que los que vivimos aquí en Colonia Jaime, sentimos que estamos aquí voluntariamente para cumplir un fin social, para trabajar en equipo, para compartir, para interactuar y eso es lo que venimos haciendo en todos estos años. (</w:t>
      </w:r>
      <w:r w:rsidR="00517CC5" w:rsidRPr="00517CC5">
        <w:rPr>
          <w:rFonts w:ascii="Arial" w:eastAsia="Calibri" w:hAnsi="Arial" w:cs="Arial"/>
          <w:color w:val="0000FF"/>
        </w:rPr>
        <w:t>[xref ref-type="bibr" rid="r2"]</w:t>
      </w:r>
      <w:r w:rsidR="00D10E7E" w:rsidRPr="00B028B9">
        <w:rPr>
          <w:rFonts w:ascii="Times New Roman" w:eastAsia="Calibri" w:hAnsi="Times New Roman" w:cs="Times New Roman"/>
        </w:rPr>
        <w:t xml:space="preserve">Diario </w:t>
      </w:r>
      <w:r w:rsidR="000D06B6" w:rsidRPr="00B028B9">
        <w:rPr>
          <w:rFonts w:ascii="Times New Roman" w:eastAsia="Calibri" w:hAnsi="Times New Roman" w:cs="Times New Roman"/>
        </w:rPr>
        <w:t>P</w:t>
      </w:r>
      <w:r w:rsidR="00D10E7E" w:rsidRPr="00B028B9">
        <w:rPr>
          <w:rFonts w:ascii="Times New Roman" w:eastAsia="Calibri" w:hAnsi="Times New Roman" w:cs="Times New Roman"/>
        </w:rPr>
        <w:t xml:space="preserve">anorama, </w:t>
      </w:r>
      <w:r w:rsidR="00D10E7E" w:rsidRPr="00B028B9">
        <w:rPr>
          <w:rFonts w:ascii="Times New Roman" w:eastAsia="Calibri" w:hAnsi="Times New Roman" w:cs="Times New Roman"/>
          <w:color w:val="538135" w:themeColor="accent6" w:themeShade="BF"/>
        </w:rPr>
        <w:t>2012</w:t>
      </w:r>
      <w:r w:rsidR="00517CC5" w:rsidRPr="00517CC5">
        <w:rPr>
          <w:rFonts w:ascii="Arial" w:eastAsia="Calibri" w:hAnsi="Arial" w:cs="Arial"/>
          <w:color w:val="0000FF"/>
        </w:rPr>
        <w:t>[/xref]</w:t>
      </w:r>
      <w:r w:rsidR="001763A8" w:rsidRPr="00B028B9">
        <w:rPr>
          <w:rFonts w:ascii="Times New Roman" w:eastAsia="Calibri" w:hAnsi="Times New Roman" w:cs="Times New Roman"/>
        </w:rPr>
        <w:t>)</w:t>
      </w:r>
      <w:r w:rsidRPr="008E2C0F">
        <w:rPr>
          <w:rFonts w:ascii="Arial" w:eastAsia="Calibri" w:hAnsi="Arial" w:cs="Arial"/>
          <w:color w:val="339966"/>
        </w:rPr>
        <w:t>[/quote]</w:t>
      </w:r>
    </w:p>
    <w:p w14:paraId="4D5E3B7A" w14:textId="77777777" w:rsidR="00B5638F" w:rsidRPr="00B028B9" w:rsidRDefault="00B5638F" w:rsidP="00B028B9">
      <w:pPr>
        <w:pStyle w:val="EYS"/>
        <w:rPr>
          <w:rFonts w:ascii="Times New Roman" w:hAnsi="Times New Roman" w:cs="Times New Roman"/>
        </w:rPr>
      </w:pPr>
    </w:p>
    <w:p w14:paraId="331CA0D2" w14:textId="68CEE732" w:rsidR="00B5638F" w:rsidRPr="00B028B9" w:rsidRDefault="008E2C0F" w:rsidP="00B028B9">
      <w:pPr>
        <w:pStyle w:val="EYS"/>
        <w:rPr>
          <w:rFonts w:ascii="Times New Roman" w:hAnsi="Times New Roman" w:cs="Times New Roman"/>
        </w:rPr>
      </w:pPr>
      <w:r w:rsidRPr="008E2C0F">
        <w:rPr>
          <w:rFonts w:ascii="Arial" w:hAnsi="Arial" w:cs="Arial"/>
          <w:color w:val="FF0000"/>
        </w:rPr>
        <w:t>[p]</w:t>
      </w:r>
      <w:r w:rsidR="001763A8" w:rsidRPr="00B028B9">
        <w:rPr>
          <w:rFonts w:ascii="Times New Roman" w:hAnsi="Times New Roman" w:cs="Times New Roman"/>
        </w:rPr>
        <w:t>Entonces cuando Trincado dice que el trabajo productivo regenera al hombre y da derecho al consumo está queriendo significar que el trabajo humano colectivo no tiene como fin el lucro o la ganancia sino más bien generar los medios materiales de vida necesarios para la reproducción, alcanzados a partir del consumo que pertenece como tal</w:t>
      </w:r>
      <w:r w:rsidR="005D7C36" w:rsidRPr="00B028B9">
        <w:rPr>
          <w:rFonts w:ascii="Times New Roman" w:hAnsi="Times New Roman" w:cs="Times New Roman"/>
        </w:rPr>
        <w:t>,</w:t>
      </w:r>
      <w:r w:rsidR="001763A8" w:rsidRPr="00B028B9">
        <w:rPr>
          <w:rFonts w:ascii="Times New Roman" w:hAnsi="Times New Roman" w:cs="Times New Roman"/>
        </w:rPr>
        <w:t xml:space="preserve"> a un orden ético o moral de la vida antes que al orden específicamente económico. Es decir, en la medida que cada comunero trabaje por y para el todo, sus necesidades serán satisfechas por derecho, hay por tanto una relación dialéctica trabajo-consumo y trabajador-comunidad. </w:t>
      </w:r>
      <w:r w:rsidRPr="008E2C0F">
        <w:rPr>
          <w:rFonts w:ascii="Arial" w:hAnsi="Arial" w:cs="Arial"/>
          <w:color w:val="FF0000"/>
        </w:rPr>
        <w:t>[/p]</w:t>
      </w:r>
    </w:p>
    <w:p w14:paraId="6C526889" w14:textId="4ACB80A7" w:rsidR="00B5638F" w:rsidRDefault="00B5638F" w:rsidP="00B028B9">
      <w:pPr>
        <w:pStyle w:val="EYS"/>
        <w:rPr>
          <w:rFonts w:ascii="Times New Roman" w:hAnsi="Times New Roman" w:cs="Times New Roman"/>
        </w:rPr>
      </w:pPr>
    </w:p>
    <w:p w14:paraId="7C1368AC" w14:textId="77777777" w:rsidR="00B028B9" w:rsidRPr="00B028B9" w:rsidRDefault="00B028B9" w:rsidP="00B028B9">
      <w:pPr>
        <w:pStyle w:val="EYS"/>
        <w:rPr>
          <w:rFonts w:ascii="Times New Roman" w:hAnsi="Times New Roman" w:cs="Times New Roman"/>
        </w:rPr>
      </w:pPr>
    </w:p>
    <w:p w14:paraId="30813E37" w14:textId="2926ED46" w:rsidR="001763A8" w:rsidRPr="00B028B9" w:rsidRDefault="008E2C0F" w:rsidP="00B028B9">
      <w:pPr>
        <w:pStyle w:val="EYS"/>
        <w:jc w:val="center"/>
        <w:rPr>
          <w:rFonts w:ascii="Times New Roman" w:eastAsia="Calibri" w:hAnsi="Times New Roman" w:cs="Times New Roman"/>
          <w:b/>
          <w:i/>
          <w:sz w:val="28"/>
          <w:szCs w:val="28"/>
        </w:rPr>
      </w:pPr>
      <w:r w:rsidRPr="008E2C0F">
        <w:rPr>
          <w:rFonts w:ascii="Arial" w:eastAsia="Calibri" w:hAnsi="Arial" w:cs="Arial"/>
          <w:color w:val="008000"/>
          <w:sz w:val="28"/>
          <w:szCs w:val="28"/>
        </w:rPr>
        <w:t>[/subsec][subsec][sectitle]</w:t>
      </w:r>
      <w:r w:rsidR="001763A8" w:rsidRPr="00B028B9">
        <w:rPr>
          <w:rFonts w:ascii="Times New Roman" w:eastAsia="Calibri" w:hAnsi="Times New Roman" w:cs="Times New Roman"/>
          <w:b/>
          <w:i/>
          <w:sz w:val="28"/>
          <w:szCs w:val="28"/>
        </w:rPr>
        <w:t>A modo de cierre</w:t>
      </w:r>
      <w:r w:rsidRPr="008E2C0F">
        <w:rPr>
          <w:rFonts w:ascii="Arial" w:eastAsia="Calibri" w:hAnsi="Arial" w:cs="Arial"/>
          <w:color w:val="008000"/>
          <w:sz w:val="28"/>
          <w:szCs w:val="28"/>
        </w:rPr>
        <w:t>[/sectitle]</w:t>
      </w:r>
    </w:p>
    <w:p w14:paraId="693C93ED" w14:textId="0FA37ECE" w:rsidR="00B5638F" w:rsidRDefault="00B5638F" w:rsidP="00B028B9">
      <w:pPr>
        <w:pStyle w:val="EYS"/>
        <w:rPr>
          <w:rFonts w:ascii="Times New Roman" w:hAnsi="Times New Roman" w:cs="Times New Roman"/>
        </w:rPr>
      </w:pPr>
    </w:p>
    <w:p w14:paraId="0E44631B" w14:textId="77777777" w:rsidR="00B028B9" w:rsidRPr="00B028B9" w:rsidRDefault="00B028B9" w:rsidP="00B028B9">
      <w:pPr>
        <w:pStyle w:val="EYS"/>
        <w:rPr>
          <w:rFonts w:ascii="Times New Roman" w:hAnsi="Times New Roman" w:cs="Times New Roman"/>
        </w:rPr>
      </w:pPr>
    </w:p>
    <w:p w14:paraId="5403E408" w14:textId="41052A3F" w:rsidR="00B5638F" w:rsidRPr="00B028B9" w:rsidRDefault="008E2C0F" w:rsidP="00B028B9">
      <w:pPr>
        <w:pStyle w:val="EYS"/>
        <w:rPr>
          <w:rFonts w:ascii="Times New Roman" w:hAnsi="Times New Roman" w:cs="Times New Roman"/>
        </w:rPr>
      </w:pPr>
      <w:r w:rsidRPr="008E2C0F">
        <w:rPr>
          <w:rFonts w:ascii="Arial" w:hAnsi="Arial" w:cs="Arial"/>
          <w:color w:val="FF0000"/>
        </w:rPr>
        <w:t>[p]</w:t>
      </w:r>
      <w:r w:rsidR="001763A8" w:rsidRPr="00B028B9">
        <w:rPr>
          <w:rFonts w:ascii="Times New Roman" w:hAnsi="Times New Roman" w:cs="Times New Roman"/>
        </w:rPr>
        <w:t>En el espacio rural existen diferentes formas de organización social que dan lugar a distintos procesos colectivos que desembocan, muchas veces, en cooperativas; sociedades de fomento rural; colonias</w:t>
      </w:r>
      <w:r w:rsidR="00111C7D" w:rsidRPr="00B028B9">
        <w:rPr>
          <w:rFonts w:ascii="Times New Roman" w:hAnsi="Times New Roman" w:cs="Times New Roman"/>
        </w:rPr>
        <w:t>,</w:t>
      </w:r>
      <w:r w:rsidR="001763A8" w:rsidRPr="00B028B9">
        <w:rPr>
          <w:rFonts w:ascii="Times New Roman" w:hAnsi="Times New Roman" w:cs="Times New Roman"/>
        </w:rPr>
        <w:t xml:space="preserve"> encierros ganaderos comunitarios</w:t>
      </w:r>
      <w:r w:rsidR="00111C7D" w:rsidRPr="00B028B9">
        <w:rPr>
          <w:rFonts w:ascii="Times New Roman" w:hAnsi="Times New Roman" w:cs="Times New Roman"/>
        </w:rPr>
        <w:t>,</w:t>
      </w:r>
      <w:r w:rsidR="001763A8" w:rsidRPr="00B028B9">
        <w:rPr>
          <w:rFonts w:ascii="Times New Roman" w:hAnsi="Times New Roman" w:cs="Times New Roman"/>
        </w:rPr>
        <w:t xml:space="preserve"> reservas campesinas entre otros</w:t>
      </w:r>
      <w:r w:rsidR="00111C7D" w:rsidRPr="00B028B9">
        <w:rPr>
          <w:rFonts w:ascii="Times New Roman" w:hAnsi="Times New Roman" w:cs="Times New Roman"/>
        </w:rPr>
        <w:t>;</w:t>
      </w:r>
      <w:r w:rsidR="001763A8" w:rsidRPr="00B028B9">
        <w:rPr>
          <w:rFonts w:ascii="Times New Roman" w:hAnsi="Times New Roman" w:cs="Times New Roman"/>
        </w:rPr>
        <w:t xml:space="preserve"> los cuales se organizan ya sea por tipo de producción, para acceder a capacitación o asistencia técnica, o en torno a problemáticas sociales y defensa gremial o incluso con la intención manifiesta de servir como ejemplo de organización comunal en oposición a las formas capitalistas y liberales. </w:t>
      </w:r>
      <w:r w:rsidRPr="008E2C0F">
        <w:rPr>
          <w:rFonts w:ascii="Arial" w:hAnsi="Arial" w:cs="Arial"/>
          <w:color w:val="FF0000"/>
        </w:rPr>
        <w:t>[/p]</w:t>
      </w:r>
    </w:p>
    <w:p w14:paraId="786505EF" w14:textId="762AB7C5" w:rsidR="00B5638F" w:rsidRPr="00B028B9" w:rsidRDefault="008E2C0F" w:rsidP="00B028B9">
      <w:pPr>
        <w:pStyle w:val="EYS"/>
        <w:rPr>
          <w:rFonts w:ascii="Times New Roman" w:eastAsia="Calibri" w:hAnsi="Times New Roman" w:cs="Times New Roman"/>
        </w:rPr>
      </w:pPr>
      <w:r w:rsidRPr="008E2C0F">
        <w:rPr>
          <w:rFonts w:ascii="Arial" w:eastAsia="Calibri" w:hAnsi="Arial" w:cs="Arial"/>
          <w:color w:val="FF0000"/>
        </w:rPr>
        <w:t>[p]</w:t>
      </w:r>
      <w:r w:rsidR="001763A8" w:rsidRPr="00B028B9">
        <w:rPr>
          <w:rFonts w:ascii="Times New Roman" w:eastAsia="Calibri" w:hAnsi="Times New Roman" w:cs="Times New Roman"/>
        </w:rPr>
        <w:t xml:space="preserve">Colonia Jaime surge como una colonia comunal que se organiza alrededor de una doctrina filosófica que discute los modos de vida impuestos por el capitalismo, que alrededor de los años 30 ya comenzaba a mostrar ciertas debilidades. La forma comunal constituía para su fundador y seguidores la forma de organización social que permitiría al hombre desplegar su potencial como ser humano y espiritual en un marco de igualdad, solidaridad, respeto por la naturaleza y trabajo colectivo. Colonia Jaime lleva más de 80 años conservando esos principios fundantes, aunque en diálogo con la sociedad capitalista que la rodea incorporando ciertas prácticas, pero subordinándolas a la lógica comunal. En este sentido, recuperar la experiencia de Colonia Jaime permite pensar al sistema comunal como un espacio de integralidad y complementariedad entre dinámicas económicas y no económicas (culturales, sociales, afectivas, políticas) capaz de sostenerse en el tiempo por la voluntad cotidiana manifestada en las prácticas y decisiones de los actores involucrados. </w:t>
      </w:r>
      <w:r w:rsidRPr="008E2C0F">
        <w:rPr>
          <w:rFonts w:ascii="Arial" w:eastAsia="Calibri" w:hAnsi="Arial" w:cs="Arial"/>
          <w:color w:val="FF0000"/>
        </w:rPr>
        <w:t>[/p]</w:t>
      </w:r>
    </w:p>
    <w:p w14:paraId="1061C8D9" w14:textId="0FDFBA25" w:rsidR="00B5638F" w:rsidRPr="00B028B9" w:rsidRDefault="008E2C0F" w:rsidP="00B028B9">
      <w:pPr>
        <w:pStyle w:val="EYS"/>
        <w:rPr>
          <w:rFonts w:ascii="Times New Roman" w:eastAsia="Calibri" w:hAnsi="Times New Roman" w:cs="Times New Roman"/>
        </w:rPr>
      </w:pPr>
      <w:r w:rsidRPr="008E2C0F">
        <w:rPr>
          <w:rFonts w:ascii="Arial" w:eastAsia="Calibri" w:hAnsi="Arial" w:cs="Arial"/>
          <w:color w:val="FF0000"/>
        </w:rPr>
        <w:t>[p]</w:t>
      </w:r>
      <w:r w:rsidR="001763A8" w:rsidRPr="00B028B9">
        <w:rPr>
          <w:rFonts w:ascii="Times New Roman" w:eastAsia="Calibri" w:hAnsi="Times New Roman" w:cs="Times New Roman"/>
        </w:rPr>
        <w:t xml:space="preserve">A diferencia del sistema comunal en que está pensando Patzi Paco donde la propiedad colectiva se combina con la gestión y utilización privada, en la economía comunal practicada por los comuneros de la Colonia, los recursos naturales, la tierra y los medios de trabajo son distribuidos </w:t>
      </w:r>
      <w:r w:rsidR="001763A8" w:rsidRPr="00B028B9">
        <w:rPr>
          <w:rFonts w:ascii="Times New Roman" w:eastAsia="Calibri" w:hAnsi="Times New Roman" w:cs="Times New Roman"/>
        </w:rPr>
        <w:lastRenderedPageBreak/>
        <w:t>y utilizados de forma comunal. En la Colonia no se reproducen los patrones de diferenciación ni separación entre dominios políticos, económicos, culturales</w:t>
      </w:r>
      <w:r w:rsidR="00422A53" w:rsidRPr="00B028B9">
        <w:rPr>
          <w:rFonts w:ascii="Times New Roman" w:eastAsia="Calibri" w:hAnsi="Times New Roman" w:cs="Times New Roman"/>
        </w:rPr>
        <w:t>,</w:t>
      </w:r>
      <w:r w:rsidR="001763A8" w:rsidRPr="00B028B9">
        <w:rPr>
          <w:rFonts w:ascii="Times New Roman" w:eastAsia="Calibri" w:hAnsi="Times New Roman" w:cs="Times New Roman"/>
        </w:rPr>
        <w:t xml:space="preserve"> </w:t>
      </w:r>
      <w:r w:rsidR="00422A53" w:rsidRPr="00B028B9">
        <w:rPr>
          <w:rFonts w:ascii="Times New Roman" w:eastAsia="Calibri" w:hAnsi="Times New Roman" w:cs="Times New Roman"/>
        </w:rPr>
        <w:t xml:space="preserve">pues funciona </w:t>
      </w:r>
      <w:r w:rsidR="001763A8" w:rsidRPr="00B028B9">
        <w:rPr>
          <w:rFonts w:ascii="Times New Roman" w:eastAsia="Calibri" w:hAnsi="Times New Roman" w:cs="Times New Roman"/>
        </w:rPr>
        <w:t>como “un sistema único que relaciona el entorno interno y el externo” en cuya relación se apropia del entorno liberal y lo subordina a la lógica comunal volviéndose más competitivo y justo (</w:t>
      </w:r>
      <w:r w:rsidR="00E921BF" w:rsidRPr="00E921BF">
        <w:rPr>
          <w:rFonts w:ascii="Arial" w:eastAsia="Calibri" w:hAnsi="Arial" w:cs="Arial"/>
          <w:color w:val="0000FF"/>
        </w:rPr>
        <w:t>[xref ref-type="bibr" rid="r14"]</w:t>
      </w:r>
      <w:r w:rsidR="001763A8" w:rsidRPr="00B028B9">
        <w:rPr>
          <w:rFonts w:ascii="Times New Roman" w:eastAsia="Calibri" w:hAnsi="Times New Roman" w:cs="Times New Roman"/>
        </w:rPr>
        <w:t xml:space="preserve">Patzi, </w:t>
      </w:r>
      <w:r w:rsidR="001763A8" w:rsidRPr="00B028B9">
        <w:rPr>
          <w:rFonts w:ascii="Times New Roman" w:eastAsia="Calibri" w:hAnsi="Times New Roman" w:cs="Times New Roman"/>
          <w:color w:val="538135" w:themeColor="accent6" w:themeShade="BF"/>
        </w:rPr>
        <w:t>2004</w:t>
      </w:r>
      <w:r w:rsidR="00E921BF" w:rsidRPr="00E921BF">
        <w:rPr>
          <w:rFonts w:ascii="Arial" w:eastAsia="Calibri" w:hAnsi="Arial" w:cs="Arial"/>
          <w:color w:val="0000FF"/>
        </w:rPr>
        <w:t>[/xref]</w:t>
      </w:r>
      <w:r w:rsidR="001763A8" w:rsidRPr="00B028B9">
        <w:rPr>
          <w:rFonts w:ascii="Times New Roman" w:eastAsia="Calibri" w:hAnsi="Times New Roman" w:cs="Times New Roman"/>
        </w:rPr>
        <w:t xml:space="preserve">, pp. 171-172). </w:t>
      </w:r>
      <w:r w:rsidRPr="008E2C0F">
        <w:rPr>
          <w:rFonts w:ascii="Arial" w:eastAsia="Calibri" w:hAnsi="Arial" w:cs="Arial"/>
          <w:color w:val="FF0000"/>
        </w:rPr>
        <w:t>[/p]</w:t>
      </w:r>
    </w:p>
    <w:p w14:paraId="75CE2DAC" w14:textId="1282A190" w:rsidR="00B5638F" w:rsidRPr="00B028B9" w:rsidRDefault="008E2C0F" w:rsidP="00B028B9">
      <w:pPr>
        <w:pStyle w:val="EYS"/>
        <w:rPr>
          <w:rFonts w:ascii="Times New Roman" w:eastAsia="Calibri" w:hAnsi="Times New Roman" w:cs="Times New Roman"/>
        </w:rPr>
      </w:pPr>
      <w:r w:rsidRPr="008E2C0F">
        <w:rPr>
          <w:rFonts w:ascii="Arial" w:eastAsia="Calibri" w:hAnsi="Arial" w:cs="Arial"/>
          <w:color w:val="FF0000"/>
        </w:rPr>
        <w:t>[p]</w:t>
      </w:r>
      <w:r w:rsidR="001763A8" w:rsidRPr="00B028B9">
        <w:rPr>
          <w:rFonts w:ascii="Times New Roman" w:eastAsia="Calibri" w:hAnsi="Times New Roman" w:cs="Times New Roman"/>
        </w:rPr>
        <w:t>La interacción entre un sistema comunal y su entorno puede llevar a indagar la fortaleza o la vulnerabilidad de aquel sistema para reproducirse</w:t>
      </w:r>
      <w:r w:rsidR="00422A53" w:rsidRPr="00B028B9">
        <w:rPr>
          <w:rFonts w:ascii="Times New Roman" w:eastAsia="Calibri" w:hAnsi="Times New Roman" w:cs="Times New Roman"/>
        </w:rPr>
        <w:t>,</w:t>
      </w:r>
      <w:r w:rsidR="001763A8" w:rsidRPr="00B028B9">
        <w:rPr>
          <w:rFonts w:ascii="Times New Roman" w:eastAsia="Calibri" w:hAnsi="Times New Roman" w:cs="Times New Roman"/>
        </w:rPr>
        <w:t xml:space="preserve"> valiéndose de factores contextuales favorables (mediante el aprovechamiento de las políticas públicas)</w:t>
      </w:r>
      <w:r w:rsidR="001763A8" w:rsidRPr="00B028B9">
        <w:rPr>
          <w:rFonts w:ascii="Times New Roman" w:hAnsi="Times New Roman" w:cs="Times New Roman"/>
        </w:rPr>
        <w:t xml:space="preserve"> y </w:t>
      </w:r>
      <w:r w:rsidR="001763A8" w:rsidRPr="00B028B9">
        <w:rPr>
          <w:rFonts w:ascii="Times New Roman" w:eastAsia="Calibri" w:hAnsi="Times New Roman" w:cs="Times New Roman"/>
        </w:rPr>
        <w:t>para sobrevivir a situaciones exógenas desfavorables (recorte de presupuesto, existencia de monopolios que desplazan la producción comunal de los mercados, resistencias al desalojo) (</w:t>
      </w:r>
      <w:r w:rsidRPr="008E2C0F">
        <w:rPr>
          <w:rFonts w:ascii="Arial" w:eastAsia="Calibri" w:hAnsi="Arial" w:cs="Arial"/>
          <w:color w:val="0000FF"/>
        </w:rPr>
        <w:t>[xref  ref-type="bibr" rid="r9"]</w:t>
      </w:r>
      <w:hyperlink w:anchor="mkp_ref_009" w:history="1">
        <w:r w:rsidR="001763A8" w:rsidRPr="008E2C0F">
          <w:rPr>
            <w:rStyle w:val="Hipervnculo"/>
            <w:rFonts w:ascii="Times New Roman" w:eastAsia="Calibri" w:hAnsi="Times New Roman" w:cs="Times New Roman"/>
          </w:rPr>
          <w:t xml:space="preserve">Jara, </w:t>
        </w:r>
        <w:r w:rsidR="001763A8" w:rsidRPr="008E2C0F">
          <w:rPr>
            <w:rStyle w:val="Hipervnculo"/>
            <w:rFonts w:ascii="Times New Roman" w:eastAsia="Calibri" w:hAnsi="Times New Roman" w:cs="Times New Roman"/>
            <w:i/>
          </w:rPr>
          <w:t>et al.</w:t>
        </w:r>
        <w:r w:rsidR="001763A8" w:rsidRPr="008E2C0F">
          <w:rPr>
            <w:rStyle w:val="Hipervnculo"/>
            <w:rFonts w:ascii="Times New Roman" w:eastAsia="Calibri" w:hAnsi="Times New Roman" w:cs="Times New Roman"/>
          </w:rPr>
          <w:t>, 2018</w:t>
        </w:r>
      </w:hyperlink>
      <w:r w:rsidRPr="008E2C0F">
        <w:rPr>
          <w:rFonts w:ascii="Arial" w:eastAsia="Calibri" w:hAnsi="Arial" w:cs="Arial"/>
          <w:color w:val="0000FF"/>
        </w:rPr>
        <w:t>[/xref]</w:t>
      </w:r>
      <w:r w:rsidR="001763A8" w:rsidRPr="00B028B9">
        <w:rPr>
          <w:rFonts w:ascii="Times New Roman" w:eastAsia="Calibri" w:hAnsi="Times New Roman" w:cs="Times New Roman"/>
        </w:rPr>
        <w:t xml:space="preserve">). Colonia Jaime tuvo la capacidad de reproducirse en contextos hostiles y favorables </w:t>
      </w:r>
      <w:r w:rsidR="008D5782" w:rsidRPr="00B028B9">
        <w:rPr>
          <w:rFonts w:ascii="Times New Roman" w:eastAsia="Calibri" w:hAnsi="Times New Roman" w:cs="Times New Roman"/>
        </w:rPr>
        <w:t xml:space="preserve">al generar </w:t>
      </w:r>
      <w:r w:rsidR="001763A8" w:rsidRPr="00B028B9">
        <w:rPr>
          <w:rFonts w:ascii="Times New Roman" w:eastAsia="Calibri" w:hAnsi="Times New Roman" w:cs="Times New Roman"/>
        </w:rPr>
        <w:t xml:space="preserve">“un desarrollo importante de las fuerzas productivas que le permitió crear un proceso de acumulación considerable” (Suárez y </w:t>
      </w:r>
      <w:r w:rsidRPr="008E2C0F">
        <w:rPr>
          <w:rFonts w:ascii="Arial" w:eastAsia="Calibri" w:hAnsi="Arial" w:cs="Arial"/>
          <w:color w:val="0000FF"/>
        </w:rPr>
        <w:t>[xref  ref-type="bibr" rid="r22"]</w:t>
      </w:r>
      <w:hyperlink w:anchor="mkp_ref_022" w:history="1">
        <w:r w:rsidR="001763A8" w:rsidRPr="008E2C0F">
          <w:rPr>
            <w:rStyle w:val="Hipervnculo"/>
            <w:rFonts w:ascii="Times New Roman" w:eastAsia="Calibri" w:hAnsi="Times New Roman" w:cs="Times New Roman"/>
          </w:rPr>
          <w:t>Paz, 2017</w:t>
        </w:r>
      </w:hyperlink>
      <w:r w:rsidRPr="008E2C0F">
        <w:rPr>
          <w:rFonts w:ascii="Arial" w:eastAsia="Calibri" w:hAnsi="Arial" w:cs="Arial"/>
          <w:color w:val="0000FF"/>
        </w:rPr>
        <w:t>[/xref]</w:t>
      </w:r>
      <w:r w:rsidR="00EF1C9C" w:rsidRPr="00B028B9">
        <w:rPr>
          <w:rFonts w:ascii="Times New Roman" w:eastAsia="Calibri" w:hAnsi="Times New Roman" w:cs="Times New Roman"/>
        </w:rPr>
        <w:t>, p.</w:t>
      </w:r>
      <w:r w:rsidR="008D5782" w:rsidRPr="00B028B9">
        <w:rPr>
          <w:rFonts w:ascii="Times New Roman" w:eastAsia="Calibri" w:hAnsi="Times New Roman" w:cs="Times New Roman"/>
        </w:rPr>
        <w:t xml:space="preserve"> </w:t>
      </w:r>
      <w:r w:rsidR="00461A33" w:rsidRPr="00B028B9">
        <w:rPr>
          <w:rFonts w:ascii="Times New Roman" w:eastAsia="Calibri" w:hAnsi="Times New Roman" w:cs="Times New Roman"/>
        </w:rPr>
        <w:t>98</w:t>
      </w:r>
      <w:r w:rsidR="001763A8" w:rsidRPr="00B028B9">
        <w:rPr>
          <w:rFonts w:ascii="Times New Roman" w:eastAsia="Calibri" w:hAnsi="Times New Roman" w:cs="Times New Roman"/>
        </w:rPr>
        <w:t xml:space="preserve">) </w:t>
      </w:r>
      <w:r w:rsidR="008D5782" w:rsidRPr="00B028B9">
        <w:rPr>
          <w:rFonts w:ascii="Times New Roman" w:eastAsia="Calibri" w:hAnsi="Times New Roman" w:cs="Times New Roman"/>
        </w:rPr>
        <w:t xml:space="preserve">que mejoró </w:t>
      </w:r>
      <w:r w:rsidR="001763A8" w:rsidRPr="00B028B9">
        <w:rPr>
          <w:rFonts w:ascii="Times New Roman" w:eastAsia="Calibri" w:hAnsi="Times New Roman" w:cs="Times New Roman"/>
        </w:rPr>
        <w:t xml:space="preserve">las condiciones materiales de existencia de los comuneros a partir de una organización económica comunal donde no existe el salario, ni la propiedad privada sino una redistribución equitativa que busca satisfacer todas las necesidades individuales y colectivas en salud, vivienda, educación, consumo, producción, recreación. Queda así manifestada su propia lógica productiva comunal no subordinada al capital.  </w:t>
      </w:r>
      <w:r w:rsidRPr="008E2C0F">
        <w:rPr>
          <w:rFonts w:ascii="Arial" w:eastAsia="Calibri" w:hAnsi="Arial" w:cs="Arial"/>
          <w:color w:val="FF0000"/>
        </w:rPr>
        <w:t>[/p]</w:t>
      </w:r>
    </w:p>
    <w:p w14:paraId="7F3D7CD3" w14:textId="10418A90" w:rsidR="00B5638F" w:rsidRPr="00B028B9" w:rsidRDefault="008E2C0F" w:rsidP="00B028B9">
      <w:pPr>
        <w:pStyle w:val="EYS"/>
        <w:rPr>
          <w:rFonts w:ascii="Times New Roman" w:hAnsi="Times New Roman" w:cs="Times New Roman"/>
        </w:rPr>
      </w:pPr>
      <w:r w:rsidRPr="008E2C0F">
        <w:rPr>
          <w:rFonts w:ascii="Arial" w:hAnsi="Arial" w:cs="Arial"/>
          <w:color w:val="FF0000"/>
        </w:rPr>
        <w:t>[p]</w:t>
      </w:r>
      <w:r w:rsidR="001763A8" w:rsidRPr="00B028B9">
        <w:rPr>
          <w:rFonts w:ascii="Times New Roman" w:hAnsi="Times New Roman" w:cs="Times New Roman"/>
        </w:rPr>
        <w:t xml:space="preserve">Por otra parte, Colonia Jaime “muestra otra forma de producir alimento y de vivir”. Ello abre líneas conceptuales que ayudan a pensar en </w:t>
      </w:r>
      <w:r w:rsidR="001763A8" w:rsidRPr="00B028B9">
        <w:rPr>
          <w:rFonts w:ascii="Times New Roman" w:hAnsi="Times New Roman" w:cs="Times New Roman"/>
          <w:i/>
        </w:rPr>
        <w:t>formas otras</w:t>
      </w:r>
      <w:r w:rsidR="001763A8" w:rsidRPr="00B028B9">
        <w:rPr>
          <w:rFonts w:ascii="Times New Roman" w:hAnsi="Times New Roman" w:cs="Times New Roman"/>
        </w:rPr>
        <w:t xml:space="preserve"> con “un diseño de producción y de vida que implica indagar en una teoría del valor diferente a la planteada por el capitalismo, y explorar la potencialidad de esa forma de vida para plantear otras alternativas” (</w:t>
      </w:r>
      <w:r w:rsidRPr="008E2C0F">
        <w:rPr>
          <w:rFonts w:ascii="Arial" w:hAnsi="Arial" w:cs="Arial"/>
          <w:color w:val="0000FF"/>
        </w:rPr>
        <w:t>[xref  ref-type="bibr" rid="r23"]</w:t>
      </w:r>
      <w:hyperlink w:anchor="mkp_ref_023" w:history="1">
        <w:r w:rsidR="001763A8" w:rsidRPr="008E2C0F">
          <w:rPr>
            <w:rStyle w:val="Hipervnculo"/>
            <w:rFonts w:ascii="Times New Roman" w:hAnsi="Times New Roman" w:cs="Times New Roman"/>
          </w:rPr>
          <w:t>Suárez y Paz, 2018</w:t>
        </w:r>
      </w:hyperlink>
      <w:r w:rsidRPr="008E2C0F">
        <w:rPr>
          <w:rFonts w:ascii="Arial" w:hAnsi="Arial" w:cs="Arial"/>
          <w:color w:val="0000FF"/>
        </w:rPr>
        <w:t>[/xref]</w:t>
      </w:r>
      <w:r w:rsidR="001763A8" w:rsidRPr="00B028B9">
        <w:rPr>
          <w:rFonts w:ascii="Times New Roman" w:hAnsi="Times New Roman" w:cs="Times New Roman"/>
        </w:rPr>
        <w:t xml:space="preserve">, p. 7). </w:t>
      </w:r>
      <w:r w:rsidR="00B5638F" w:rsidRPr="00B028B9">
        <w:rPr>
          <w:rFonts w:ascii="Times New Roman" w:hAnsi="Times New Roman" w:cs="Times New Roman"/>
        </w:rPr>
        <w:t>“</w:t>
      </w:r>
      <w:r w:rsidR="001763A8" w:rsidRPr="00B028B9">
        <w:rPr>
          <w:rFonts w:ascii="Times New Roman" w:hAnsi="Times New Roman" w:cs="Times New Roman"/>
        </w:rPr>
        <w:t>La teoría clásica del valor requiere necesariamente la separación del hombre y la naturaleza” como también exige de la profundización del individualismo y la competencia extrema; ello significa “la disolución del organismo económico en sus elementos, de modo que cada uno de ellos pueda encajar en la parte del sistema donde fuese más útil y eficiente” (</w:t>
      </w:r>
      <w:r w:rsidR="00E921BF" w:rsidRPr="00E921BF">
        <w:rPr>
          <w:rFonts w:ascii="Arial" w:hAnsi="Arial" w:cs="Arial"/>
          <w:color w:val="0000FF"/>
        </w:rPr>
        <w:t>[xref ref-type="bibr" rid="r15"]</w:t>
      </w:r>
      <w:r w:rsidR="001763A8" w:rsidRPr="00B028B9">
        <w:rPr>
          <w:rFonts w:ascii="Times New Roman" w:hAnsi="Times New Roman" w:cs="Times New Roman"/>
        </w:rPr>
        <w:t xml:space="preserve">Paz, </w:t>
      </w:r>
      <w:r w:rsidR="001763A8" w:rsidRPr="00B028B9">
        <w:rPr>
          <w:rFonts w:ascii="Times New Roman" w:hAnsi="Times New Roman" w:cs="Times New Roman"/>
          <w:color w:val="538135" w:themeColor="accent6" w:themeShade="BF"/>
        </w:rPr>
        <w:t>2017</w:t>
      </w:r>
      <w:r w:rsidR="00E921BF" w:rsidRPr="00E921BF">
        <w:rPr>
          <w:rFonts w:ascii="Arial" w:hAnsi="Arial" w:cs="Arial"/>
          <w:color w:val="0000FF"/>
        </w:rPr>
        <w:t>[/xref]</w:t>
      </w:r>
      <w:r w:rsidR="00EF1C9C" w:rsidRPr="00B028B9">
        <w:rPr>
          <w:rFonts w:ascii="Times New Roman" w:hAnsi="Times New Roman" w:cs="Times New Roman"/>
        </w:rPr>
        <w:t>, p.</w:t>
      </w:r>
      <w:r w:rsidR="00306A1D" w:rsidRPr="00B028B9">
        <w:rPr>
          <w:rFonts w:ascii="Times New Roman" w:hAnsi="Times New Roman" w:cs="Times New Roman"/>
        </w:rPr>
        <w:t xml:space="preserve"> </w:t>
      </w:r>
      <w:r w:rsidR="00461A33" w:rsidRPr="00B028B9">
        <w:rPr>
          <w:rFonts w:ascii="Times New Roman" w:hAnsi="Times New Roman" w:cs="Times New Roman"/>
        </w:rPr>
        <w:t>59</w:t>
      </w:r>
      <w:r w:rsidR="001763A8" w:rsidRPr="00B028B9">
        <w:rPr>
          <w:rFonts w:ascii="Times New Roman" w:hAnsi="Times New Roman" w:cs="Times New Roman"/>
        </w:rPr>
        <w:t>).</w:t>
      </w:r>
      <w:r w:rsidRPr="008E2C0F">
        <w:rPr>
          <w:rFonts w:ascii="Arial" w:hAnsi="Arial" w:cs="Arial"/>
          <w:color w:val="FF0000"/>
        </w:rPr>
        <w:t>[/p]</w:t>
      </w:r>
    </w:p>
    <w:p w14:paraId="6BF1020E" w14:textId="46C8D279" w:rsidR="001763A8" w:rsidRPr="00B028B9" w:rsidRDefault="008E2C0F" w:rsidP="00B028B9">
      <w:pPr>
        <w:pStyle w:val="EYS"/>
        <w:rPr>
          <w:rFonts w:ascii="Times New Roman" w:eastAsia="Calibri" w:hAnsi="Times New Roman" w:cs="Times New Roman"/>
        </w:rPr>
      </w:pPr>
      <w:r w:rsidRPr="008E2C0F">
        <w:rPr>
          <w:rFonts w:ascii="Arial" w:eastAsia="Calibri" w:hAnsi="Arial" w:cs="Arial"/>
          <w:color w:val="FF0000"/>
        </w:rPr>
        <w:t>[p]</w:t>
      </w:r>
      <w:r w:rsidR="001763A8" w:rsidRPr="00B028B9">
        <w:rPr>
          <w:rFonts w:ascii="Times New Roman" w:eastAsia="Calibri" w:hAnsi="Times New Roman" w:cs="Times New Roman"/>
        </w:rPr>
        <w:t xml:space="preserve">Esta perspectiva no </w:t>
      </w:r>
      <w:r w:rsidR="005A767C" w:rsidRPr="00B028B9">
        <w:rPr>
          <w:rFonts w:ascii="Times New Roman" w:eastAsia="Calibri" w:hAnsi="Times New Roman" w:cs="Times New Roman"/>
        </w:rPr>
        <w:t xml:space="preserve">solo </w:t>
      </w:r>
      <w:r w:rsidR="001763A8" w:rsidRPr="00B028B9">
        <w:rPr>
          <w:rFonts w:ascii="Times New Roman" w:eastAsia="Calibri" w:hAnsi="Times New Roman" w:cs="Times New Roman"/>
        </w:rPr>
        <w:t xml:space="preserve">modifica la forma de concebir a la teoría del valor desde la dimensión económica, sino también genera cambios profundos que se producen en los modos de pensamiento y de comprensión en ver al mundo, en la forma de vida, en los procesos políticos e institucionales, en las tecnologías, en las relaciones sociales, en las costumbres, preferencias y aspectos culturales que conforman la vida cotidiana. </w:t>
      </w:r>
      <w:r w:rsidRPr="008E2C0F">
        <w:rPr>
          <w:rFonts w:ascii="Arial" w:eastAsia="Calibri" w:hAnsi="Arial" w:cs="Arial"/>
          <w:color w:val="FF0000"/>
        </w:rPr>
        <w:t>[/p]</w:t>
      </w:r>
      <w:r w:rsidRPr="008E2C0F">
        <w:rPr>
          <w:rFonts w:ascii="Arial" w:eastAsia="Calibri" w:hAnsi="Arial" w:cs="Arial"/>
          <w:color w:val="008000"/>
        </w:rPr>
        <w:t>[/subsec][/sec][/xmlbody]</w:t>
      </w:r>
    </w:p>
    <w:p w14:paraId="6E1D1DDC" w14:textId="709AB41C" w:rsidR="00EF1C9C" w:rsidRDefault="00EF1C9C" w:rsidP="00B028B9">
      <w:pPr>
        <w:pStyle w:val="EYS"/>
        <w:rPr>
          <w:rFonts w:ascii="Times New Roman" w:hAnsi="Times New Roman" w:cs="Times New Roman"/>
        </w:rPr>
      </w:pPr>
    </w:p>
    <w:p w14:paraId="79FC83F0" w14:textId="77777777" w:rsidR="00B028B9" w:rsidRPr="00B028B9" w:rsidRDefault="00B028B9" w:rsidP="00B028B9">
      <w:pPr>
        <w:pStyle w:val="EYS"/>
        <w:rPr>
          <w:rFonts w:ascii="Times New Roman" w:hAnsi="Times New Roman" w:cs="Times New Roman"/>
        </w:rPr>
      </w:pPr>
    </w:p>
    <w:p w14:paraId="54FC894F" w14:textId="5D54B0B0" w:rsidR="001763A8" w:rsidRPr="00B028B9" w:rsidRDefault="009F3B62" w:rsidP="00B028B9">
      <w:pPr>
        <w:pStyle w:val="EYS"/>
        <w:jc w:val="center"/>
        <w:rPr>
          <w:rFonts w:ascii="Times New Roman" w:hAnsi="Times New Roman" w:cs="Times New Roman"/>
          <w:b/>
          <w:bCs/>
          <w:sz w:val="32"/>
          <w:szCs w:val="32"/>
        </w:rPr>
      </w:pPr>
      <w:r w:rsidRPr="009F3B62">
        <w:rPr>
          <w:rFonts w:ascii="Arial" w:hAnsi="Arial" w:cs="Arial"/>
          <w:color w:val="00FFFF"/>
          <w:sz w:val="32"/>
          <w:szCs w:val="32"/>
        </w:rPr>
        <w:t>[refs]</w:t>
      </w:r>
      <w:r w:rsidRPr="009F3B62">
        <w:rPr>
          <w:rFonts w:ascii="Arial" w:hAnsi="Arial" w:cs="Arial"/>
          <w:color w:val="0000FF"/>
          <w:sz w:val="32"/>
          <w:szCs w:val="32"/>
        </w:rPr>
        <w:t>[sectitle]</w:t>
      </w:r>
      <w:r w:rsidR="001763A8" w:rsidRPr="00B028B9">
        <w:rPr>
          <w:rFonts w:ascii="Times New Roman" w:hAnsi="Times New Roman" w:cs="Times New Roman"/>
          <w:b/>
          <w:bCs/>
          <w:sz w:val="32"/>
          <w:szCs w:val="32"/>
        </w:rPr>
        <w:t>Referencias</w:t>
      </w:r>
      <w:r w:rsidRPr="009F3B62">
        <w:rPr>
          <w:rFonts w:ascii="Arial" w:hAnsi="Arial" w:cs="Arial"/>
          <w:color w:val="0000FF"/>
          <w:sz w:val="32"/>
          <w:szCs w:val="32"/>
        </w:rPr>
        <w:t>[/sectitle]</w:t>
      </w:r>
    </w:p>
    <w:p w14:paraId="772C789B" w14:textId="675E926F" w:rsidR="00B5638F" w:rsidRDefault="00B5638F" w:rsidP="00B028B9">
      <w:pPr>
        <w:pStyle w:val="EYS"/>
        <w:ind w:left="1134" w:hanging="1134"/>
        <w:rPr>
          <w:rFonts w:ascii="Times New Roman" w:hAnsi="Times New Roman" w:cs="Times New Roman"/>
        </w:rPr>
      </w:pPr>
    </w:p>
    <w:p w14:paraId="32249D18" w14:textId="77777777" w:rsidR="00B028B9" w:rsidRPr="00B028B9" w:rsidRDefault="00B028B9" w:rsidP="00B028B9">
      <w:pPr>
        <w:pStyle w:val="EYS"/>
        <w:ind w:left="1134" w:hanging="1134"/>
        <w:rPr>
          <w:rFonts w:ascii="Times New Roman" w:hAnsi="Times New Roman" w:cs="Times New Roman"/>
        </w:rPr>
      </w:pPr>
    </w:p>
    <w:p w14:paraId="47C0ADD1" w14:textId="4BC18C2E"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 w:name="mkp_ref_001"/>
      <w:r w:rsidRPr="009F3B62">
        <w:rPr>
          <w:rFonts w:ascii="Arial" w:hAnsi="Arial" w:cs="Arial"/>
          <w:color w:val="FF99CC"/>
        </w:rPr>
        <w:t xml:space="preserve"> id=</w:t>
      </w:r>
      <w:bookmarkEnd w:id="1"/>
      <w:r w:rsidRPr="009F3B62">
        <w:rPr>
          <w:rFonts w:ascii="Arial" w:hAnsi="Arial" w:cs="Arial"/>
          <w:color w:val="FF99CC"/>
        </w:rPr>
        <w:t xml:space="preserve">"r1" </w:t>
      </w:r>
      <w:r>
        <w:rPr>
          <w:rFonts w:ascii="Arial" w:hAnsi="Arial" w:cs="Arial"/>
          <w:color w:val="FF99CC"/>
        </w:rPr>
        <w:t>reftype=“journal</w:t>
      </w:r>
      <w:r w:rsidRPr="009F3B62">
        <w:rPr>
          <w:rFonts w:ascii="Arial" w:hAnsi="Arial" w:cs="Arial"/>
          <w:color w:val="FF99CC"/>
        </w:rPr>
        <w:t>"]</w:t>
      </w:r>
      <w:r w:rsidRPr="009F3B62">
        <w:rPr>
          <w:rFonts w:ascii="Arial" w:hAnsi="Arial" w:cs="Arial"/>
          <w:color w:val="FF00FF"/>
        </w:rPr>
        <w:t>[authors role="nd"]</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Barkin</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D.</w:t>
      </w:r>
      <w:r w:rsidRPr="009F3B62">
        <w:rPr>
          <w:rFonts w:ascii="Arial" w:hAnsi="Arial" w:cs="Arial"/>
          <w:color w:val="FF99CC"/>
        </w:rPr>
        <w:t>[/fname]</w:t>
      </w:r>
      <w:r w:rsidRPr="009F3B62">
        <w:rPr>
          <w:rFonts w:ascii="Arial" w:hAnsi="Arial" w:cs="Arial"/>
          <w:color w:val="FF0000"/>
        </w:rPr>
        <w:t>[/pauthor]</w:t>
      </w:r>
      <w:r w:rsidR="001763A8" w:rsidRPr="00B028B9">
        <w:rPr>
          <w:rFonts w:ascii="Times New Roman" w:hAnsi="Times New Roman" w:cs="Times New Roman"/>
        </w:rPr>
        <w:t xml:space="preserve"> y </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Rosas</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M.</w:t>
      </w:r>
      <w:r w:rsidRPr="009F3B62">
        <w:rPr>
          <w:rFonts w:ascii="Arial" w:hAnsi="Arial" w:cs="Arial"/>
          <w:color w:val="FF99CC"/>
        </w:rPr>
        <w:t>[/fname]</w:t>
      </w:r>
      <w:r w:rsidRPr="009F3B62">
        <w:rPr>
          <w:rFonts w:ascii="Arial" w:hAnsi="Arial" w:cs="Arial"/>
          <w:color w:val="FF0000"/>
        </w:rPr>
        <w:t>[/pauthor]</w:t>
      </w:r>
      <w:r w:rsidRPr="009F3B62">
        <w:rPr>
          <w:rFonts w:ascii="Arial" w:hAnsi="Arial" w:cs="Arial"/>
          <w:color w:val="FF00FF"/>
        </w:rPr>
        <w:t>[/authors]</w:t>
      </w:r>
      <w:r w:rsidR="001763A8" w:rsidRPr="00B028B9">
        <w:rPr>
          <w:rFonts w:ascii="Times New Roman" w:hAnsi="Times New Roman" w:cs="Times New Roman"/>
        </w:rPr>
        <w:t xml:space="preserve"> (</w:t>
      </w:r>
      <w:r w:rsidRPr="009F3B62">
        <w:rPr>
          <w:rFonts w:ascii="Arial" w:hAnsi="Arial" w:cs="Arial"/>
          <w:color w:val="008080"/>
        </w:rPr>
        <w:t>[date dateiso="20060000" specyear="2006"]</w:t>
      </w:r>
      <w:r w:rsidR="001763A8" w:rsidRPr="00B028B9">
        <w:rPr>
          <w:rFonts w:ascii="Times New Roman" w:hAnsi="Times New Roman" w:cs="Times New Roman"/>
        </w:rPr>
        <w:t>2006</w:t>
      </w:r>
      <w:r w:rsidRPr="009F3B62">
        <w:rPr>
          <w:rFonts w:ascii="Arial" w:hAnsi="Arial" w:cs="Arial"/>
          <w:color w:val="008080"/>
        </w:rPr>
        <w:t>[/date]</w:t>
      </w:r>
      <w:r w:rsidR="001763A8" w:rsidRPr="00B028B9">
        <w:rPr>
          <w:rFonts w:ascii="Times New Roman" w:hAnsi="Times New Roman" w:cs="Times New Roman"/>
        </w:rPr>
        <w:t xml:space="preserve">). </w:t>
      </w:r>
      <w:r w:rsidRPr="009F3B62">
        <w:rPr>
          <w:rFonts w:ascii="Arial" w:hAnsi="Arial" w:cs="Arial"/>
          <w:color w:val="008080"/>
        </w:rPr>
        <w:t>[arttitle]</w:t>
      </w:r>
      <w:r w:rsidR="001763A8" w:rsidRPr="00B028B9">
        <w:rPr>
          <w:rFonts w:ascii="Times New Roman" w:hAnsi="Times New Roman" w:cs="Times New Roman"/>
        </w:rPr>
        <w:t>¿Es posible un modelo alterno de acumulación? Una propuesta para la Nueva Ruralidad</w:t>
      </w:r>
      <w:r w:rsidRPr="009F3B62">
        <w:rPr>
          <w:rFonts w:ascii="Arial" w:hAnsi="Arial" w:cs="Arial"/>
          <w:color w:val="008080"/>
        </w:rPr>
        <w:t>[/arttitle]</w:t>
      </w:r>
      <w:r w:rsidR="001763A8" w:rsidRPr="00B028B9">
        <w:rPr>
          <w:rFonts w:ascii="Times New Roman" w:hAnsi="Times New Roman" w:cs="Times New Roman"/>
        </w:rPr>
        <w:t xml:space="preserve">. </w:t>
      </w:r>
      <w:r w:rsidRPr="009F3B62">
        <w:rPr>
          <w:rFonts w:ascii="Arial" w:hAnsi="Arial" w:cs="Arial"/>
          <w:color w:val="008080"/>
        </w:rPr>
        <w:t>[source]</w:t>
      </w:r>
      <w:r w:rsidR="001763A8" w:rsidRPr="00B028B9">
        <w:rPr>
          <w:rFonts w:ascii="Times New Roman" w:hAnsi="Times New Roman" w:cs="Times New Roman"/>
          <w:i/>
        </w:rPr>
        <w:t>Polis</w:t>
      </w:r>
      <w:r w:rsidRPr="009F3B62">
        <w:rPr>
          <w:rFonts w:ascii="Arial" w:hAnsi="Arial" w:cs="Arial"/>
          <w:color w:val="008080"/>
        </w:rPr>
        <w:t>[/source]</w:t>
      </w:r>
      <w:r w:rsidR="001763A8" w:rsidRPr="00B028B9">
        <w:rPr>
          <w:rFonts w:ascii="Times New Roman" w:hAnsi="Times New Roman" w:cs="Times New Roman"/>
          <w:i/>
        </w:rPr>
        <w:t xml:space="preserve">, </w:t>
      </w:r>
      <w:r w:rsidRPr="009F3B62">
        <w:rPr>
          <w:rFonts w:ascii="Arial" w:hAnsi="Arial" w:cs="Arial"/>
          <w:color w:val="800000"/>
        </w:rPr>
        <w:t>[issueno]</w:t>
      </w:r>
      <w:r w:rsidR="001763A8" w:rsidRPr="00B028B9">
        <w:rPr>
          <w:rFonts w:ascii="Times New Roman" w:hAnsi="Times New Roman" w:cs="Times New Roman"/>
        </w:rPr>
        <w:t>13</w:t>
      </w:r>
      <w:r w:rsidRPr="009F3B62">
        <w:rPr>
          <w:rFonts w:ascii="Arial" w:hAnsi="Arial" w:cs="Arial"/>
          <w:color w:val="800000"/>
        </w:rPr>
        <w:t>[/issueno]</w:t>
      </w:r>
      <w:r w:rsidR="001763A8" w:rsidRPr="00B028B9">
        <w:rPr>
          <w:rFonts w:ascii="Times New Roman" w:hAnsi="Times New Roman" w:cs="Times New Roman"/>
        </w:rPr>
        <w:t xml:space="preserve">, </w:t>
      </w:r>
      <w:r w:rsidRPr="009F3B62">
        <w:rPr>
          <w:rFonts w:ascii="Arial" w:hAnsi="Arial" w:cs="Arial"/>
          <w:color w:val="008000"/>
        </w:rPr>
        <w:t>[pages]</w:t>
      </w:r>
      <w:r w:rsidR="001763A8" w:rsidRPr="00B028B9">
        <w:rPr>
          <w:rFonts w:ascii="Times New Roman" w:hAnsi="Times New Roman" w:cs="Times New Roman"/>
        </w:rPr>
        <w:t>1-9</w:t>
      </w:r>
      <w:r w:rsidRPr="009F3B62">
        <w:rPr>
          <w:rFonts w:ascii="Arial" w:hAnsi="Arial" w:cs="Arial"/>
          <w:color w:val="008000"/>
        </w:rPr>
        <w:t>[/pages]</w:t>
      </w:r>
      <w:r w:rsidR="001763A8" w:rsidRPr="00B028B9">
        <w:rPr>
          <w:rFonts w:ascii="Times New Roman" w:hAnsi="Times New Roman" w:cs="Times New Roman"/>
        </w:rPr>
        <w:t xml:space="preserve">. </w:t>
      </w:r>
      <w:r w:rsidRPr="009F3B62">
        <w:rPr>
          <w:rFonts w:ascii="Arial" w:hAnsi="Arial" w:cs="Arial"/>
          <w:color w:val="008000"/>
        </w:rPr>
        <w:t>[url]</w:t>
      </w:r>
      <w:r w:rsidR="001763A8" w:rsidRPr="00B028B9">
        <w:rPr>
          <w:rFonts w:ascii="Times New Roman" w:hAnsi="Times New Roman" w:cs="Times New Roman"/>
        </w:rPr>
        <w:t>http://polis.revues.org/5442</w:t>
      </w:r>
      <w:r w:rsidRPr="009F3B62">
        <w:rPr>
          <w:rFonts w:ascii="Arial" w:hAnsi="Arial" w:cs="Arial"/>
          <w:color w:val="008000"/>
        </w:rPr>
        <w:t>[/url]</w:t>
      </w:r>
      <w:r w:rsidR="001763A8" w:rsidRPr="00B028B9">
        <w:rPr>
          <w:rFonts w:ascii="Times New Roman" w:hAnsi="Times New Roman" w:cs="Times New Roman"/>
        </w:rPr>
        <w:t xml:space="preserve"> </w:t>
      </w:r>
      <w:r w:rsidRPr="009F3B62">
        <w:rPr>
          <w:rFonts w:ascii="Arial" w:hAnsi="Arial" w:cs="Arial"/>
          <w:color w:val="FF99CC"/>
        </w:rPr>
        <w:t>[/ref]</w:t>
      </w:r>
    </w:p>
    <w:p w14:paraId="36939917" w14:textId="6D88EB2E" w:rsidR="007E1552"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lastRenderedPageBreak/>
        <w:t>[ref</w:t>
      </w:r>
      <w:bookmarkStart w:id="2" w:name="mkp_ref_002"/>
      <w:r w:rsidRPr="009F3B62">
        <w:rPr>
          <w:rFonts w:ascii="Arial" w:hAnsi="Arial" w:cs="Arial"/>
          <w:color w:val="FF99CC"/>
        </w:rPr>
        <w:t xml:space="preserve"> id=</w:t>
      </w:r>
      <w:bookmarkEnd w:id="2"/>
      <w:r w:rsidRPr="009F3B62">
        <w:rPr>
          <w:rFonts w:ascii="Arial" w:hAnsi="Arial" w:cs="Arial"/>
          <w:color w:val="FF99CC"/>
        </w:rPr>
        <w:t xml:space="preserve">"r2" </w:t>
      </w:r>
      <w:r>
        <w:rPr>
          <w:rFonts w:ascii="Arial" w:hAnsi="Arial" w:cs="Arial"/>
          <w:color w:val="FF99CC"/>
        </w:rPr>
        <w:t>reftype=“journal</w:t>
      </w:r>
      <w:r w:rsidRPr="009F3B62">
        <w:rPr>
          <w:rFonts w:ascii="Arial" w:hAnsi="Arial" w:cs="Arial"/>
          <w:color w:val="FF99CC"/>
        </w:rPr>
        <w:t>"]</w:t>
      </w:r>
      <w:r w:rsidRPr="009F3B62">
        <w:rPr>
          <w:rFonts w:ascii="Arial" w:hAnsi="Arial" w:cs="Arial"/>
          <w:color w:val="FF00FF"/>
        </w:rPr>
        <w:t>[authors role="nd"]</w:t>
      </w:r>
      <w:r w:rsidRPr="009F3B62">
        <w:rPr>
          <w:rFonts w:ascii="Arial" w:hAnsi="Arial" w:cs="Arial"/>
          <w:color w:val="0000FF"/>
        </w:rPr>
        <w:t>[cauthor]</w:t>
      </w:r>
      <w:r w:rsidR="001E537D" w:rsidRPr="00B028B9">
        <w:rPr>
          <w:rFonts w:ascii="Times New Roman" w:hAnsi="Times New Roman" w:cs="Times New Roman"/>
        </w:rPr>
        <w:t>Diario Panorama</w:t>
      </w:r>
      <w:r w:rsidRPr="009F3B62">
        <w:rPr>
          <w:rFonts w:ascii="Arial" w:hAnsi="Arial" w:cs="Arial"/>
          <w:color w:val="0000FF"/>
        </w:rPr>
        <w:t>[/cauthor]</w:t>
      </w:r>
      <w:r w:rsidRPr="009F3B62">
        <w:rPr>
          <w:rFonts w:ascii="Arial" w:hAnsi="Arial" w:cs="Arial"/>
          <w:color w:val="FF00FF"/>
        </w:rPr>
        <w:t>[/authors]</w:t>
      </w:r>
      <w:r w:rsidR="001E537D" w:rsidRPr="00B028B9">
        <w:rPr>
          <w:rFonts w:ascii="Times New Roman" w:hAnsi="Times New Roman" w:cs="Times New Roman"/>
        </w:rPr>
        <w:t>. (</w:t>
      </w:r>
      <w:r w:rsidRPr="009F3B62">
        <w:rPr>
          <w:rFonts w:ascii="Arial" w:hAnsi="Arial" w:cs="Arial"/>
          <w:color w:val="008080"/>
        </w:rPr>
        <w:t>[date dateiso="20120831" specyear="2012"]</w:t>
      </w:r>
      <w:r w:rsidR="001E537D" w:rsidRPr="00B028B9">
        <w:rPr>
          <w:rFonts w:ascii="Times New Roman" w:hAnsi="Times New Roman" w:cs="Times New Roman"/>
        </w:rPr>
        <w:t>31 de agosto de 2012</w:t>
      </w:r>
      <w:r w:rsidRPr="009F3B62">
        <w:rPr>
          <w:rFonts w:ascii="Arial" w:hAnsi="Arial" w:cs="Arial"/>
          <w:color w:val="008080"/>
        </w:rPr>
        <w:t>[/date]</w:t>
      </w:r>
      <w:r w:rsidR="001E537D" w:rsidRPr="00B028B9">
        <w:rPr>
          <w:rFonts w:ascii="Times New Roman" w:hAnsi="Times New Roman" w:cs="Times New Roman"/>
        </w:rPr>
        <w:t xml:space="preserve">). </w:t>
      </w:r>
      <w:r w:rsidRPr="009F3B62">
        <w:rPr>
          <w:rFonts w:ascii="Arial" w:hAnsi="Arial" w:cs="Arial"/>
          <w:color w:val="008080"/>
        </w:rPr>
        <w:t>[arttitle]</w:t>
      </w:r>
      <w:r w:rsidR="001E537D" w:rsidRPr="00B028B9">
        <w:rPr>
          <w:rFonts w:ascii="Times New Roman" w:hAnsi="Times New Roman" w:cs="Times New Roman"/>
        </w:rPr>
        <w:t>El gobernador presidió el acto por el aniversario de Colonia Jaime</w:t>
      </w:r>
      <w:r w:rsidRPr="009F3B62">
        <w:rPr>
          <w:rFonts w:ascii="Arial" w:hAnsi="Arial" w:cs="Arial"/>
          <w:color w:val="008080"/>
        </w:rPr>
        <w:t>[/arttitle]</w:t>
      </w:r>
      <w:r w:rsidR="001E537D" w:rsidRPr="00B028B9">
        <w:rPr>
          <w:rFonts w:ascii="Times New Roman" w:hAnsi="Times New Roman" w:cs="Times New Roman"/>
        </w:rPr>
        <w:t xml:space="preserve">. </w:t>
      </w:r>
      <w:r w:rsidRPr="009F3B62">
        <w:rPr>
          <w:rFonts w:ascii="Arial" w:hAnsi="Arial" w:cs="Arial"/>
          <w:color w:val="008080"/>
        </w:rPr>
        <w:t>[source]</w:t>
      </w:r>
      <w:r w:rsidR="001E537D" w:rsidRPr="00B028B9">
        <w:rPr>
          <w:rFonts w:ascii="Times New Roman" w:hAnsi="Times New Roman" w:cs="Times New Roman"/>
          <w:i/>
        </w:rPr>
        <w:t>Diario Panorama</w:t>
      </w:r>
      <w:r w:rsidRPr="009F3B62">
        <w:rPr>
          <w:rFonts w:ascii="Arial" w:hAnsi="Arial" w:cs="Arial"/>
          <w:color w:val="008080"/>
        </w:rPr>
        <w:t>[/source]</w:t>
      </w:r>
      <w:r w:rsidR="001E537D" w:rsidRPr="00B028B9">
        <w:rPr>
          <w:rFonts w:ascii="Times New Roman" w:hAnsi="Times New Roman" w:cs="Times New Roman"/>
          <w:i/>
        </w:rPr>
        <w:t xml:space="preserve">. </w:t>
      </w:r>
      <w:r w:rsidR="001E537D" w:rsidRPr="00B028B9">
        <w:rPr>
          <w:rFonts w:ascii="Times New Roman" w:hAnsi="Times New Roman" w:cs="Times New Roman"/>
        </w:rPr>
        <w:t xml:space="preserve">Recuperado de </w:t>
      </w:r>
      <w:r w:rsidRPr="009F3B62">
        <w:rPr>
          <w:rFonts w:ascii="Arial" w:hAnsi="Arial" w:cs="Arial"/>
          <w:color w:val="008000"/>
        </w:rPr>
        <w:t>[url]</w:t>
      </w:r>
      <w:r w:rsidR="001E537D" w:rsidRPr="00B028B9">
        <w:rPr>
          <w:rFonts w:ascii="Times New Roman" w:hAnsi="Times New Roman" w:cs="Times New Roman"/>
        </w:rPr>
        <w:t>https://www.diariopanorama.com</w:t>
      </w:r>
      <w:r w:rsidRPr="009F3B62">
        <w:rPr>
          <w:rFonts w:ascii="Arial" w:hAnsi="Arial" w:cs="Arial"/>
          <w:color w:val="008000"/>
        </w:rPr>
        <w:t>[/url]</w:t>
      </w:r>
      <w:r w:rsidRPr="009F3B62">
        <w:rPr>
          <w:rFonts w:ascii="Arial" w:hAnsi="Arial" w:cs="Arial"/>
          <w:color w:val="FF99CC"/>
        </w:rPr>
        <w:t>[/ref]</w:t>
      </w:r>
    </w:p>
    <w:p w14:paraId="7797615B" w14:textId="28167FD6" w:rsidR="00EF1C9C"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3" w:name="mkp_ref_003"/>
      <w:r w:rsidRPr="009F3B62">
        <w:rPr>
          <w:rFonts w:ascii="Arial" w:hAnsi="Arial" w:cs="Arial"/>
          <w:color w:val="FF99CC"/>
        </w:rPr>
        <w:t xml:space="preserve"> id=</w:t>
      </w:r>
      <w:bookmarkEnd w:id="3"/>
      <w:r w:rsidRPr="009F3B62">
        <w:rPr>
          <w:rFonts w:ascii="Arial" w:hAnsi="Arial" w:cs="Arial"/>
          <w:color w:val="FF99CC"/>
        </w:rPr>
        <w:t xml:space="preserve">"r3" </w:t>
      </w:r>
      <w:r>
        <w:rPr>
          <w:rFonts w:ascii="Arial" w:hAnsi="Arial" w:cs="Arial"/>
          <w:color w:val="FF99CC"/>
        </w:rPr>
        <w:t>reftype=“journal</w:t>
      </w:r>
      <w:r w:rsidRPr="009F3B62">
        <w:rPr>
          <w:rFonts w:ascii="Arial" w:hAnsi="Arial" w:cs="Arial"/>
          <w:color w:val="FF99CC"/>
        </w:rPr>
        <w:t>"]</w:t>
      </w:r>
      <w:r w:rsidRPr="009F3B62">
        <w:rPr>
          <w:rFonts w:ascii="Arial" w:hAnsi="Arial" w:cs="Arial"/>
          <w:color w:val="FF00FF"/>
        </w:rPr>
        <w:t>[authors role="nd"]</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Flores</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C.</w:t>
      </w:r>
      <w:r w:rsidRPr="009F3B62">
        <w:rPr>
          <w:rFonts w:ascii="Arial" w:hAnsi="Arial" w:cs="Arial"/>
          <w:color w:val="FF99CC"/>
        </w:rPr>
        <w:t>[/fname]</w:t>
      </w:r>
      <w:r w:rsidRPr="009F3B62">
        <w:rPr>
          <w:rFonts w:ascii="Arial" w:hAnsi="Arial" w:cs="Arial"/>
          <w:color w:val="FF0000"/>
        </w:rPr>
        <w:t>[/pauthor]</w:t>
      </w:r>
      <w:r w:rsidR="001763A8" w:rsidRPr="00B028B9">
        <w:rPr>
          <w:rFonts w:ascii="Times New Roman" w:hAnsi="Times New Roman" w:cs="Times New Roman"/>
        </w:rPr>
        <w:t xml:space="preserve">; </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Zizumbo Villarreal</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L.</w:t>
      </w:r>
      <w:r w:rsidRPr="009F3B62">
        <w:rPr>
          <w:rFonts w:ascii="Arial" w:hAnsi="Arial" w:cs="Arial"/>
          <w:color w:val="FF99CC"/>
        </w:rPr>
        <w:t>[/fname]</w:t>
      </w:r>
      <w:r w:rsidRPr="009F3B62">
        <w:rPr>
          <w:rFonts w:ascii="Arial" w:hAnsi="Arial" w:cs="Arial"/>
          <w:color w:val="FF0000"/>
        </w:rPr>
        <w:t>[/pauthor]</w:t>
      </w:r>
      <w:r w:rsidR="001763A8" w:rsidRPr="00B028B9">
        <w:rPr>
          <w:rFonts w:ascii="Times New Roman" w:hAnsi="Times New Roman" w:cs="Times New Roman"/>
        </w:rPr>
        <w:t xml:space="preserve">; </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Cruz</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G.</w:t>
      </w:r>
      <w:r w:rsidRPr="009F3B62">
        <w:rPr>
          <w:rFonts w:ascii="Arial" w:hAnsi="Arial" w:cs="Arial"/>
          <w:color w:val="FF99CC"/>
        </w:rPr>
        <w:t>[/fname]</w:t>
      </w:r>
      <w:r w:rsidRPr="009F3B62">
        <w:rPr>
          <w:rFonts w:ascii="Arial" w:hAnsi="Arial" w:cs="Arial"/>
          <w:color w:val="FF0000"/>
        </w:rPr>
        <w:t>[/pauthor]</w:t>
      </w:r>
      <w:r w:rsidR="001763A8" w:rsidRPr="00B028B9">
        <w:rPr>
          <w:rFonts w:ascii="Times New Roman" w:hAnsi="Times New Roman" w:cs="Times New Roman"/>
        </w:rPr>
        <w:t xml:space="preserve"> y </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Vargas</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E.</w:t>
      </w:r>
      <w:r w:rsidRPr="009F3B62">
        <w:rPr>
          <w:rFonts w:ascii="Arial" w:hAnsi="Arial" w:cs="Arial"/>
          <w:color w:val="FF99CC"/>
        </w:rPr>
        <w:t>[/fname]</w:t>
      </w:r>
      <w:r w:rsidRPr="009F3B62">
        <w:rPr>
          <w:rFonts w:ascii="Arial" w:hAnsi="Arial" w:cs="Arial"/>
          <w:color w:val="FF0000"/>
        </w:rPr>
        <w:t>[/pauthor]</w:t>
      </w:r>
      <w:r w:rsidRPr="009F3B62">
        <w:rPr>
          <w:rFonts w:ascii="Arial" w:hAnsi="Arial" w:cs="Arial"/>
          <w:color w:val="FF00FF"/>
        </w:rPr>
        <w:t>[/authors]</w:t>
      </w:r>
      <w:r w:rsidR="001763A8" w:rsidRPr="00B028B9">
        <w:rPr>
          <w:rFonts w:ascii="Times New Roman" w:hAnsi="Times New Roman" w:cs="Times New Roman"/>
        </w:rPr>
        <w:t xml:space="preserve"> (</w:t>
      </w:r>
      <w:r w:rsidRPr="009F3B62">
        <w:rPr>
          <w:rFonts w:ascii="Arial" w:hAnsi="Arial" w:cs="Arial"/>
          <w:color w:val="008080"/>
        </w:rPr>
        <w:t>[date dateiso="20140000" specyear="2014"]</w:t>
      </w:r>
      <w:r w:rsidR="001763A8" w:rsidRPr="00B028B9">
        <w:rPr>
          <w:rFonts w:ascii="Times New Roman" w:hAnsi="Times New Roman" w:cs="Times New Roman"/>
        </w:rPr>
        <w:t>2014</w:t>
      </w:r>
      <w:r w:rsidRPr="009F3B62">
        <w:rPr>
          <w:rFonts w:ascii="Arial" w:hAnsi="Arial" w:cs="Arial"/>
          <w:color w:val="008080"/>
        </w:rPr>
        <w:t>[/date]</w:t>
      </w:r>
      <w:r w:rsidR="001763A8" w:rsidRPr="00B028B9">
        <w:rPr>
          <w:rFonts w:ascii="Times New Roman" w:hAnsi="Times New Roman" w:cs="Times New Roman"/>
        </w:rPr>
        <w:t xml:space="preserve">). </w:t>
      </w:r>
      <w:r w:rsidRPr="009F3B62">
        <w:rPr>
          <w:rFonts w:ascii="Arial" w:hAnsi="Arial" w:cs="Arial"/>
          <w:color w:val="008080"/>
        </w:rPr>
        <w:t>[arttitle]</w:t>
      </w:r>
      <w:r w:rsidR="001763A8" w:rsidRPr="00B028B9">
        <w:rPr>
          <w:rFonts w:ascii="Times New Roman" w:hAnsi="Times New Roman" w:cs="Times New Roman"/>
        </w:rPr>
        <w:t>Economía social, comunalidad: orientación teórica para el turismo rural, como alternativa de desarrollo</w:t>
      </w:r>
      <w:r w:rsidRPr="009F3B62">
        <w:rPr>
          <w:rFonts w:ascii="Arial" w:hAnsi="Arial" w:cs="Arial"/>
          <w:color w:val="008080"/>
        </w:rPr>
        <w:t>[/arttitle]</w:t>
      </w:r>
      <w:r w:rsidR="001763A8" w:rsidRPr="00B028B9">
        <w:rPr>
          <w:rFonts w:ascii="Times New Roman" w:hAnsi="Times New Roman" w:cs="Times New Roman"/>
        </w:rPr>
        <w:t xml:space="preserve">. </w:t>
      </w:r>
      <w:r w:rsidRPr="009F3B62">
        <w:rPr>
          <w:rFonts w:ascii="Arial" w:hAnsi="Arial" w:cs="Arial"/>
          <w:color w:val="008080"/>
        </w:rPr>
        <w:t>[source]</w:t>
      </w:r>
      <w:r w:rsidR="001763A8" w:rsidRPr="00B028B9">
        <w:rPr>
          <w:rFonts w:ascii="Times New Roman" w:hAnsi="Times New Roman" w:cs="Times New Roman"/>
          <w:i/>
        </w:rPr>
        <w:t>Revista Mexicana de Ciencias Agrícolas</w:t>
      </w:r>
      <w:r w:rsidRPr="009F3B62">
        <w:rPr>
          <w:rFonts w:ascii="Arial" w:hAnsi="Arial" w:cs="Arial"/>
          <w:color w:val="008080"/>
        </w:rPr>
        <w:t>[/source]</w:t>
      </w:r>
      <w:r w:rsidR="001763A8" w:rsidRPr="00B028B9">
        <w:rPr>
          <w:rFonts w:ascii="Times New Roman" w:hAnsi="Times New Roman" w:cs="Times New Roman"/>
        </w:rPr>
        <w:t xml:space="preserve">, </w:t>
      </w:r>
      <w:r w:rsidRPr="009F3B62">
        <w:rPr>
          <w:rFonts w:ascii="Arial" w:hAnsi="Arial" w:cs="Arial"/>
          <w:color w:val="800000"/>
        </w:rPr>
        <w:t>[volid]</w:t>
      </w:r>
      <w:r w:rsidR="001763A8" w:rsidRPr="00B028B9">
        <w:rPr>
          <w:rFonts w:ascii="Times New Roman" w:hAnsi="Times New Roman" w:cs="Times New Roman"/>
          <w:i/>
        </w:rPr>
        <w:t>5</w:t>
      </w:r>
      <w:r w:rsidRPr="009F3B62">
        <w:rPr>
          <w:rFonts w:ascii="Arial" w:hAnsi="Arial" w:cs="Arial"/>
          <w:color w:val="800000"/>
        </w:rPr>
        <w:t>[/volid]</w:t>
      </w:r>
      <w:r w:rsidR="001763A8" w:rsidRPr="00B028B9">
        <w:rPr>
          <w:rFonts w:ascii="Times New Roman" w:hAnsi="Times New Roman" w:cs="Times New Roman"/>
          <w:i/>
        </w:rPr>
        <w:t>(</w:t>
      </w:r>
      <w:r w:rsidRPr="009F3B62">
        <w:rPr>
          <w:rFonts w:ascii="Arial" w:hAnsi="Arial" w:cs="Arial"/>
          <w:color w:val="800000"/>
        </w:rPr>
        <w:t>[issueno]</w:t>
      </w:r>
      <w:r w:rsidR="001763A8" w:rsidRPr="00B028B9">
        <w:rPr>
          <w:rFonts w:ascii="Times New Roman" w:hAnsi="Times New Roman" w:cs="Times New Roman"/>
          <w:i/>
        </w:rPr>
        <w:t>9</w:t>
      </w:r>
      <w:r w:rsidRPr="009F3B62">
        <w:rPr>
          <w:rFonts w:ascii="Arial" w:hAnsi="Arial" w:cs="Arial"/>
          <w:color w:val="800000"/>
        </w:rPr>
        <w:t>[/issueno]</w:t>
      </w:r>
      <w:r w:rsidR="001763A8" w:rsidRPr="00B028B9">
        <w:rPr>
          <w:rFonts w:ascii="Times New Roman" w:hAnsi="Times New Roman" w:cs="Times New Roman"/>
          <w:i/>
        </w:rPr>
        <w:t>)</w:t>
      </w:r>
      <w:r w:rsidR="00B67533" w:rsidRPr="00B028B9">
        <w:rPr>
          <w:rFonts w:ascii="Times New Roman" w:hAnsi="Times New Roman" w:cs="Times New Roman"/>
        </w:rPr>
        <w:t xml:space="preserve">, </w:t>
      </w:r>
      <w:r w:rsidRPr="009F3B62">
        <w:rPr>
          <w:rFonts w:ascii="Arial" w:hAnsi="Arial" w:cs="Arial"/>
          <w:color w:val="008000"/>
        </w:rPr>
        <w:t>[pages]</w:t>
      </w:r>
      <w:r w:rsidR="00B67533" w:rsidRPr="00B028B9">
        <w:rPr>
          <w:rFonts w:ascii="Times New Roman" w:hAnsi="Times New Roman" w:cs="Times New Roman"/>
        </w:rPr>
        <w:t>1645-1658</w:t>
      </w:r>
      <w:r w:rsidRPr="009F3B62">
        <w:rPr>
          <w:rFonts w:ascii="Arial" w:hAnsi="Arial" w:cs="Arial"/>
          <w:color w:val="008000"/>
        </w:rPr>
        <w:t>[/pages]</w:t>
      </w:r>
      <w:r w:rsidR="001763A8" w:rsidRPr="00B028B9">
        <w:rPr>
          <w:rFonts w:ascii="Times New Roman" w:hAnsi="Times New Roman" w:cs="Times New Roman"/>
        </w:rPr>
        <w:t xml:space="preserve">. </w:t>
      </w:r>
      <w:r w:rsidRPr="009F3B62">
        <w:rPr>
          <w:rFonts w:ascii="Arial" w:hAnsi="Arial" w:cs="Arial"/>
          <w:color w:val="008000"/>
        </w:rPr>
        <w:t>[url]</w:t>
      </w:r>
      <w:r w:rsidR="001763A8" w:rsidRPr="00B028B9">
        <w:rPr>
          <w:rFonts w:ascii="Times New Roman" w:hAnsi="Times New Roman" w:cs="Times New Roman"/>
        </w:rPr>
        <w:t xml:space="preserve">http://www.redalyc.org/articulo.oa?id=263137781010 </w:t>
      </w:r>
      <w:r w:rsidRPr="009F3B62">
        <w:rPr>
          <w:rFonts w:ascii="Arial" w:hAnsi="Arial" w:cs="Arial"/>
          <w:color w:val="008000"/>
        </w:rPr>
        <w:t>[/url]</w:t>
      </w:r>
      <w:r w:rsidRPr="009F3B62">
        <w:rPr>
          <w:rFonts w:ascii="Arial" w:hAnsi="Arial" w:cs="Arial"/>
          <w:color w:val="FF99CC"/>
        </w:rPr>
        <w:t>[/ref]</w:t>
      </w:r>
    </w:p>
    <w:p w14:paraId="63770C4C" w14:textId="7CF67ABF"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4" w:name="mkp_ref_004"/>
      <w:r w:rsidRPr="009F3B62">
        <w:rPr>
          <w:rFonts w:ascii="Arial" w:hAnsi="Arial" w:cs="Arial"/>
          <w:color w:val="FF99CC"/>
        </w:rPr>
        <w:t xml:space="preserve"> id=</w:t>
      </w:r>
      <w:bookmarkEnd w:id="4"/>
      <w:r w:rsidRPr="009F3B62">
        <w:rPr>
          <w:rFonts w:ascii="Arial" w:hAnsi="Arial" w:cs="Arial"/>
          <w:color w:val="FF99CC"/>
        </w:rPr>
        <w:t>"r4" reftype="book"]</w:t>
      </w:r>
      <w:r w:rsidRPr="009F3B62">
        <w:rPr>
          <w:rFonts w:ascii="Arial" w:hAnsi="Arial" w:cs="Arial"/>
          <w:color w:val="FF00FF"/>
        </w:rPr>
        <w:t>[authors role="nd"]</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García</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Á.</w:t>
      </w:r>
      <w:r w:rsidRPr="009F3B62">
        <w:rPr>
          <w:rFonts w:ascii="Arial" w:hAnsi="Arial" w:cs="Arial"/>
          <w:color w:val="FF99CC"/>
        </w:rPr>
        <w:t>[/fname]</w:t>
      </w:r>
      <w:r w:rsidRPr="009F3B62">
        <w:rPr>
          <w:rFonts w:ascii="Arial" w:hAnsi="Arial" w:cs="Arial"/>
          <w:color w:val="FF0000"/>
        </w:rPr>
        <w:t>[/pauthor]</w:t>
      </w:r>
      <w:r w:rsidRPr="009F3B62">
        <w:rPr>
          <w:rFonts w:ascii="Arial" w:hAnsi="Arial" w:cs="Arial"/>
          <w:color w:val="FF00FF"/>
        </w:rPr>
        <w:t>[/authors]</w:t>
      </w:r>
      <w:r w:rsidR="001763A8" w:rsidRPr="00B028B9">
        <w:rPr>
          <w:rFonts w:ascii="Times New Roman" w:hAnsi="Times New Roman" w:cs="Times New Roman"/>
        </w:rPr>
        <w:t xml:space="preserve"> (</w:t>
      </w:r>
      <w:r w:rsidRPr="009F3B62">
        <w:rPr>
          <w:rFonts w:ascii="Arial" w:hAnsi="Arial" w:cs="Arial"/>
          <w:color w:val="008080"/>
        </w:rPr>
        <w:t>[date dateiso="20090000" specyear="2009"]</w:t>
      </w:r>
      <w:r w:rsidR="001763A8" w:rsidRPr="00B028B9">
        <w:rPr>
          <w:rFonts w:ascii="Times New Roman" w:hAnsi="Times New Roman" w:cs="Times New Roman"/>
        </w:rPr>
        <w:t>2009</w:t>
      </w:r>
      <w:r w:rsidRPr="009F3B62">
        <w:rPr>
          <w:rFonts w:ascii="Arial" w:hAnsi="Arial" w:cs="Arial"/>
          <w:color w:val="008080"/>
        </w:rPr>
        <w:t>[/date]</w:t>
      </w:r>
      <w:r w:rsidR="001763A8" w:rsidRPr="00B028B9">
        <w:rPr>
          <w:rFonts w:ascii="Times New Roman" w:hAnsi="Times New Roman" w:cs="Times New Roman"/>
        </w:rPr>
        <w:t xml:space="preserve">). </w:t>
      </w:r>
      <w:r w:rsidRPr="009F3B62">
        <w:rPr>
          <w:rFonts w:ascii="Arial" w:hAnsi="Arial" w:cs="Arial"/>
          <w:color w:val="008080"/>
        </w:rPr>
        <w:t>[source]</w:t>
      </w:r>
      <w:r w:rsidR="001763A8" w:rsidRPr="00B028B9">
        <w:rPr>
          <w:rFonts w:ascii="Times New Roman" w:hAnsi="Times New Roman" w:cs="Times New Roman"/>
          <w:i/>
        </w:rPr>
        <w:t>Forma valor y forma comunidad. Aproximación teórica-abstracta a los fundamentos civilizatorios que preceden al Ayllu Universal</w:t>
      </w:r>
      <w:r w:rsidRPr="009F3B62">
        <w:rPr>
          <w:rFonts w:ascii="Arial" w:hAnsi="Arial" w:cs="Arial"/>
          <w:color w:val="008080"/>
        </w:rPr>
        <w:t>[/source]</w:t>
      </w:r>
      <w:r w:rsidR="001763A8" w:rsidRPr="00B028B9">
        <w:rPr>
          <w:rFonts w:ascii="Times New Roman" w:hAnsi="Times New Roman" w:cs="Times New Roman"/>
        </w:rPr>
        <w:t xml:space="preserve">. </w:t>
      </w:r>
      <w:r w:rsidRPr="009F3B62">
        <w:rPr>
          <w:rFonts w:ascii="Arial" w:hAnsi="Arial" w:cs="Arial"/>
          <w:color w:val="FF99CC"/>
        </w:rPr>
        <w:t>[publoc]</w:t>
      </w:r>
      <w:r w:rsidR="001763A8" w:rsidRPr="00B028B9">
        <w:rPr>
          <w:rFonts w:ascii="Times New Roman" w:hAnsi="Times New Roman" w:cs="Times New Roman"/>
        </w:rPr>
        <w:t>Bolivia</w:t>
      </w:r>
      <w:r w:rsidRPr="009F3B62">
        <w:rPr>
          <w:rFonts w:ascii="Arial" w:hAnsi="Arial" w:cs="Arial"/>
          <w:color w:val="FF99CC"/>
        </w:rPr>
        <w:t>[/publoc]</w:t>
      </w:r>
      <w:r w:rsidR="001763A8" w:rsidRPr="00B028B9">
        <w:rPr>
          <w:rFonts w:ascii="Times New Roman" w:hAnsi="Times New Roman" w:cs="Times New Roman"/>
        </w:rPr>
        <w:t xml:space="preserve">: </w:t>
      </w:r>
      <w:r w:rsidRPr="009F3B62">
        <w:rPr>
          <w:rFonts w:ascii="Arial" w:hAnsi="Arial" w:cs="Arial"/>
          <w:color w:val="0000FF"/>
        </w:rPr>
        <w:t>[pubname]</w:t>
      </w:r>
      <w:r w:rsidR="001763A8" w:rsidRPr="00B028B9">
        <w:rPr>
          <w:rFonts w:ascii="Times New Roman" w:hAnsi="Times New Roman" w:cs="Times New Roman"/>
        </w:rPr>
        <w:t>Clacso</w:t>
      </w:r>
      <w:r w:rsidRPr="009F3B62">
        <w:rPr>
          <w:rFonts w:ascii="Arial" w:hAnsi="Arial" w:cs="Arial"/>
          <w:color w:val="0000FF"/>
        </w:rPr>
        <w:t>[/pubname]</w:t>
      </w:r>
      <w:r w:rsidRPr="009F3B62">
        <w:rPr>
          <w:rFonts w:ascii="Arial" w:hAnsi="Arial" w:cs="Arial"/>
          <w:color w:val="FF99CC"/>
        </w:rPr>
        <w:t>[/ref]</w:t>
      </w:r>
    </w:p>
    <w:p w14:paraId="09014397" w14:textId="679FE8CC"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5" w:name="mkp_ref_005"/>
      <w:r w:rsidRPr="009F3B62">
        <w:rPr>
          <w:rFonts w:ascii="Arial" w:hAnsi="Arial" w:cs="Arial"/>
          <w:color w:val="FF99CC"/>
        </w:rPr>
        <w:t xml:space="preserve"> id=</w:t>
      </w:r>
      <w:bookmarkEnd w:id="5"/>
      <w:r w:rsidRPr="009F3B62">
        <w:rPr>
          <w:rFonts w:ascii="Arial" w:hAnsi="Arial" w:cs="Arial"/>
          <w:color w:val="FF99CC"/>
        </w:rPr>
        <w:t>"r5" reftype="book"]</w:t>
      </w:r>
      <w:r w:rsidRPr="009F3B62">
        <w:rPr>
          <w:rFonts w:ascii="Arial" w:hAnsi="Arial" w:cs="Arial"/>
          <w:color w:val="FF00FF"/>
        </w:rPr>
        <w:t>[authors role="nd"]</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Giménez</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C.</w:t>
      </w:r>
      <w:r w:rsidRPr="009F3B62">
        <w:rPr>
          <w:rFonts w:ascii="Arial" w:hAnsi="Arial" w:cs="Arial"/>
          <w:color w:val="FF99CC"/>
        </w:rPr>
        <w:t>[/fname]</w:t>
      </w:r>
      <w:r w:rsidRPr="009F3B62">
        <w:rPr>
          <w:rFonts w:ascii="Arial" w:hAnsi="Arial" w:cs="Arial"/>
          <w:color w:val="FF0000"/>
        </w:rPr>
        <w:t>[/pauthor]</w:t>
      </w:r>
      <w:r w:rsidRPr="009F3B62">
        <w:rPr>
          <w:rFonts w:ascii="Arial" w:hAnsi="Arial" w:cs="Arial"/>
          <w:color w:val="FF00FF"/>
        </w:rPr>
        <w:t>[/authors]</w:t>
      </w:r>
      <w:r w:rsidR="001763A8" w:rsidRPr="00B028B9">
        <w:rPr>
          <w:rFonts w:ascii="Times New Roman" w:hAnsi="Times New Roman" w:cs="Times New Roman"/>
        </w:rPr>
        <w:t xml:space="preserve"> (</w:t>
      </w:r>
      <w:r w:rsidRPr="009F3B62">
        <w:rPr>
          <w:rFonts w:ascii="Arial" w:hAnsi="Arial" w:cs="Arial"/>
          <w:color w:val="008080"/>
        </w:rPr>
        <w:t>[date dateiso="19910000" specyear="1991"]</w:t>
      </w:r>
      <w:r w:rsidR="001763A8" w:rsidRPr="00B028B9">
        <w:rPr>
          <w:rFonts w:ascii="Times New Roman" w:hAnsi="Times New Roman" w:cs="Times New Roman"/>
        </w:rPr>
        <w:t>1991</w:t>
      </w:r>
      <w:r w:rsidRPr="009F3B62">
        <w:rPr>
          <w:rFonts w:ascii="Arial" w:hAnsi="Arial" w:cs="Arial"/>
          <w:color w:val="008080"/>
        </w:rPr>
        <w:t>[/date]</w:t>
      </w:r>
      <w:r w:rsidR="001763A8" w:rsidRPr="00B028B9">
        <w:rPr>
          <w:rFonts w:ascii="Times New Roman" w:hAnsi="Times New Roman" w:cs="Times New Roman"/>
        </w:rPr>
        <w:t xml:space="preserve">). </w:t>
      </w:r>
      <w:r w:rsidRPr="009F3B62">
        <w:rPr>
          <w:rFonts w:ascii="Arial" w:hAnsi="Arial" w:cs="Arial"/>
          <w:color w:val="008080"/>
        </w:rPr>
        <w:t>[source]</w:t>
      </w:r>
      <w:r w:rsidR="001763A8" w:rsidRPr="00B028B9">
        <w:rPr>
          <w:rFonts w:ascii="Times New Roman" w:hAnsi="Times New Roman" w:cs="Times New Roman"/>
          <w:i/>
        </w:rPr>
        <w:t>Valdelaguna y Coatepec: permanencia y funcionalidad del régimen comunal agrario en España y México</w:t>
      </w:r>
      <w:r w:rsidRPr="009F3B62">
        <w:rPr>
          <w:rFonts w:ascii="Arial" w:hAnsi="Arial" w:cs="Arial"/>
          <w:color w:val="008080"/>
        </w:rPr>
        <w:t>[/source]</w:t>
      </w:r>
      <w:r w:rsidR="001763A8" w:rsidRPr="00B028B9">
        <w:rPr>
          <w:rFonts w:ascii="Times New Roman" w:hAnsi="Times New Roman" w:cs="Times New Roman"/>
        </w:rPr>
        <w:t xml:space="preserve">. </w:t>
      </w:r>
      <w:r w:rsidRPr="009F3B62">
        <w:rPr>
          <w:rFonts w:ascii="Arial" w:hAnsi="Arial" w:cs="Arial"/>
          <w:color w:val="FF99CC"/>
        </w:rPr>
        <w:t>[publoc]</w:t>
      </w:r>
      <w:r w:rsidR="001763A8" w:rsidRPr="00B028B9">
        <w:rPr>
          <w:rFonts w:ascii="Times New Roman" w:hAnsi="Times New Roman" w:cs="Times New Roman"/>
        </w:rPr>
        <w:t>España</w:t>
      </w:r>
      <w:r w:rsidRPr="009F3B62">
        <w:rPr>
          <w:rFonts w:ascii="Arial" w:hAnsi="Arial" w:cs="Arial"/>
          <w:color w:val="FF99CC"/>
        </w:rPr>
        <w:t>[/publoc]</w:t>
      </w:r>
      <w:r w:rsidR="001763A8" w:rsidRPr="00B028B9">
        <w:rPr>
          <w:rFonts w:ascii="Times New Roman" w:hAnsi="Times New Roman" w:cs="Times New Roman"/>
        </w:rPr>
        <w:t xml:space="preserve">: </w:t>
      </w:r>
      <w:r w:rsidRPr="009F3B62">
        <w:rPr>
          <w:rFonts w:ascii="Arial" w:hAnsi="Arial" w:cs="Arial"/>
          <w:color w:val="0000FF"/>
        </w:rPr>
        <w:t>[pubname]</w:t>
      </w:r>
      <w:r w:rsidR="001763A8" w:rsidRPr="00B028B9">
        <w:rPr>
          <w:rFonts w:ascii="Times New Roman" w:hAnsi="Times New Roman" w:cs="Times New Roman"/>
        </w:rPr>
        <w:t>Ministerio de Agricultura, Pesca y Alimentación.</w:t>
      </w:r>
      <w:r w:rsidRPr="009F3B62">
        <w:rPr>
          <w:rFonts w:ascii="Arial" w:hAnsi="Arial" w:cs="Arial"/>
          <w:color w:val="0000FF"/>
        </w:rPr>
        <w:t>[/pubname]</w:t>
      </w:r>
      <w:r w:rsidR="001763A8" w:rsidRPr="00B028B9">
        <w:rPr>
          <w:rFonts w:ascii="Times New Roman" w:hAnsi="Times New Roman" w:cs="Times New Roman"/>
        </w:rPr>
        <w:t xml:space="preserve"> </w:t>
      </w:r>
      <w:r w:rsidRPr="009F3B62">
        <w:rPr>
          <w:rFonts w:ascii="Arial" w:hAnsi="Arial" w:cs="Arial"/>
          <w:color w:val="FF99CC"/>
        </w:rPr>
        <w:t>[/ref]</w:t>
      </w:r>
    </w:p>
    <w:p w14:paraId="319C9BE8" w14:textId="5507D720"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6" w:name="mkp_ref_006"/>
      <w:r w:rsidRPr="009F3B62">
        <w:rPr>
          <w:rFonts w:ascii="Arial" w:hAnsi="Arial" w:cs="Arial"/>
          <w:color w:val="FF99CC"/>
        </w:rPr>
        <w:t xml:space="preserve"> id=</w:t>
      </w:r>
      <w:bookmarkEnd w:id="6"/>
      <w:r w:rsidRPr="009F3B62">
        <w:rPr>
          <w:rFonts w:ascii="Arial" w:hAnsi="Arial" w:cs="Arial"/>
          <w:color w:val="FF99CC"/>
        </w:rPr>
        <w:t>"r6" reftype="book"]</w:t>
      </w:r>
      <w:r w:rsidRPr="009F3B62">
        <w:rPr>
          <w:rFonts w:ascii="Arial" w:hAnsi="Arial" w:cs="Arial"/>
          <w:color w:val="FF00FF"/>
        </w:rPr>
        <w:t>[authors role="nd"]</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Gracia</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M. E.</w:t>
      </w:r>
      <w:r w:rsidRPr="009F3B62">
        <w:rPr>
          <w:rFonts w:ascii="Arial" w:hAnsi="Arial" w:cs="Arial"/>
          <w:color w:val="FF99CC"/>
        </w:rPr>
        <w:t>[/fname]</w:t>
      </w:r>
      <w:r w:rsidRPr="009F3B62">
        <w:rPr>
          <w:rFonts w:ascii="Arial" w:hAnsi="Arial" w:cs="Arial"/>
          <w:color w:val="FF0000"/>
        </w:rPr>
        <w:t>[/pauthor]</w:t>
      </w:r>
      <w:r w:rsidRPr="009F3B62">
        <w:rPr>
          <w:rFonts w:ascii="Arial" w:hAnsi="Arial" w:cs="Arial"/>
          <w:color w:val="FF00FF"/>
        </w:rPr>
        <w:t>[/authors]</w:t>
      </w:r>
      <w:r w:rsidR="001763A8" w:rsidRPr="00B028B9">
        <w:rPr>
          <w:rFonts w:ascii="Times New Roman" w:hAnsi="Times New Roman" w:cs="Times New Roman"/>
        </w:rPr>
        <w:t xml:space="preserve"> (</w:t>
      </w:r>
      <w:r w:rsidRPr="009F3B62">
        <w:rPr>
          <w:rFonts w:ascii="Arial" w:hAnsi="Arial" w:cs="Arial"/>
          <w:color w:val="008080"/>
        </w:rPr>
        <w:t>[date dateiso="20150000" specyear="2015"]</w:t>
      </w:r>
      <w:r w:rsidR="001763A8" w:rsidRPr="00B028B9">
        <w:rPr>
          <w:rFonts w:ascii="Times New Roman" w:hAnsi="Times New Roman" w:cs="Times New Roman"/>
        </w:rPr>
        <w:t>2015</w:t>
      </w:r>
      <w:r w:rsidRPr="009F3B62">
        <w:rPr>
          <w:rFonts w:ascii="Arial" w:hAnsi="Arial" w:cs="Arial"/>
          <w:color w:val="008080"/>
        </w:rPr>
        <w:t>[/date]</w:t>
      </w:r>
      <w:r w:rsidR="001763A8" w:rsidRPr="00B028B9">
        <w:rPr>
          <w:rFonts w:ascii="Times New Roman" w:hAnsi="Times New Roman" w:cs="Times New Roman"/>
        </w:rPr>
        <w:t xml:space="preserve">). </w:t>
      </w:r>
      <w:r w:rsidRPr="009F3B62">
        <w:rPr>
          <w:rFonts w:ascii="Arial" w:hAnsi="Arial" w:cs="Arial"/>
          <w:color w:val="008080"/>
        </w:rPr>
        <w:t>[source]</w:t>
      </w:r>
      <w:r w:rsidR="001763A8" w:rsidRPr="00B028B9">
        <w:rPr>
          <w:rFonts w:ascii="Times New Roman" w:hAnsi="Times New Roman" w:cs="Times New Roman"/>
          <w:i/>
        </w:rPr>
        <w:t>Trabajo, reciprocidad y re-producción de la vida. Experiencias colectivas deautogestión y economía solidaria en América Latina</w:t>
      </w:r>
      <w:r w:rsidRPr="009F3B62">
        <w:rPr>
          <w:rFonts w:ascii="Arial" w:hAnsi="Arial" w:cs="Arial"/>
          <w:color w:val="008080"/>
        </w:rPr>
        <w:t>[/source]</w:t>
      </w:r>
      <w:r w:rsidR="001763A8" w:rsidRPr="00B028B9">
        <w:rPr>
          <w:rFonts w:ascii="Times New Roman" w:hAnsi="Times New Roman" w:cs="Times New Roman"/>
          <w:i/>
        </w:rPr>
        <w:t xml:space="preserve">. </w:t>
      </w:r>
      <w:r w:rsidRPr="009F3B62">
        <w:rPr>
          <w:rFonts w:ascii="Arial" w:hAnsi="Arial" w:cs="Arial"/>
          <w:color w:val="FF99CC"/>
        </w:rPr>
        <w:t>[publoc]</w:t>
      </w:r>
      <w:r w:rsidR="001763A8" w:rsidRPr="00B028B9">
        <w:rPr>
          <w:rFonts w:ascii="Times New Roman" w:hAnsi="Times New Roman" w:cs="Times New Roman"/>
        </w:rPr>
        <w:t>Argentina</w:t>
      </w:r>
      <w:r w:rsidRPr="009F3B62">
        <w:rPr>
          <w:rFonts w:ascii="Arial" w:hAnsi="Arial" w:cs="Arial"/>
          <w:color w:val="FF99CC"/>
        </w:rPr>
        <w:t>[/publoc]</w:t>
      </w:r>
      <w:r w:rsidR="001763A8" w:rsidRPr="00B028B9">
        <w:rPr>
          <w:rFonts w:ascii="Times New Roman" w:hAnsi="Times New Roman" w:cs="Times New Roman"/>
        </w:rPr>
        <w:t xml:space="preserve">: </w:t>
      </w:r>
      <w:r w:rsidRPr="009F3B62">
        <w:rPr>
          <w:rFonts w:ascii="Arial" w:hAnsi="Arial" w:cs="Arial"/>
          <w:color w:val="0000FF"/>
        </w:rPr>
        <w:t>[pubname]</w:t>
      </w:r>
      <w:r w:rsidR="001763A8" w:rsidRPr="00B028B9">
        <w:rPr>
          <w:rFonts w:ascii="Times New Roman" w:hAnsi="Times New Roman" w:cs="Times New Roman"/>
        </w:rPr>
        <w:t>Miño y Dávila, ECOSUR</w:t>
      </w:r>
      <w:r w:rsidRPr="009F3B62">
        <w:rPr>
          <w:rFonts w:ascii="Arial" w:hAnsi="Arial" w:cs="Arial"/>
          <w:color w:val="0000FF"/>
        </w:rPr>
        <w:t>[/pubname]</w:t>
      </w:r>
      <w:r w:rsidR="001763A8" w:rsidRPr="00B028B9">
        <w:rPr>
          <w:rFonts w:ascii="Times New Roman" w:hAnsi="Times New Roman" w:cs="Times New Roman"/>
        </w:rPr>
        <w:t>.</w:t>
      </w:r>
      <w:r w:rsidRPr="009F3B62">
        <w:rPr>
          <w:rFonts w:ascii="Arial" w:hAnsi="Arial" w:cs="Arial"/>
          <w:color w:val="FF99CC"/>
        </w:rPr>
        <w:t>[/ref]</w:t>
      </w:r>
    </w:p>
    <w:p w14:paraId="43B535C1" w14:textId="55A717CE"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7" w:name="mkp_ref_007"/>
      <w:r w:rsidRPr="009F3B62">
        <w:rPr>
          <w:rFonts w:ascii="Arial" w:hAnsi="Arial" w:cs="Arial"/>
          <w:color w:val="FF99CC"/>
        </w:rPr>
        <w:t xml:space="preserve"> id=</w:t>
      </w:r>
      <w:bookmarkEnd w:id="7"/>
      <w:r w:rsidRPr="009F3B62">
        <w:rPr>
          <w:rFonts w:ascii="Arial" w:hAnsi="Arial" w:cs="Arial"/>
          <w:color w:val="FF99CC"/>
        </w:rPr>
        <w:t>"r7" reftype="book"]</w:t>
      </w:r>
      <w:r w:rsidRPr="009F3B62">
        <w:rPr>
          <w:rFonts w:ascii="Arial" w:hAnsi="Arial" w:cs="Arial"/>
          <w:color w:val="FF00FF"/>
        </w:rPr>
        <w:t>[authors role="nd"]</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Gutiérrez</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M.</w:t>
      </w:r>
      <w:r w:rsidRPr="009F3B62">
        <w:rPr>
          <w:rFonts w:ascii="Arial" w:hAnsi="Arial" w:cs="Arial"/>
          <w:color w:val="FF99CC"/>
        </w:rPr>
        <w:t>[/fname]</w:t>
      </w:r>
      <w:r w:rsidRPr="009F3B62">
        <w:rPr>
          <w:rFonts w:ascii="Arial" w:hAnsi="Arial" w:cs="Arial"/>
          <w:color w:val="FF0000"/>
        </w:rPr>
        <w:t>[/pauthor]</w:t>
      </w:r>
      <w:r w:rsidR="001763A8" w:rsidRPr="00B028B9">
        <w:rPr>
          <w:rFonts w:ascii="Times New Roman" w:hAnsi="Times New Roman" w:cs="Times New Roman"/>
        </w:rPr>
        <w:t xml:space="preserve"> y </w:t>
      </w:r>
      <w:r w:rsidRPr="009F3B62">
        <w:rPr>
          <w:rFonts w:ascii="Arial" w:hAnsi="Arial" w:cs="Arial"/>
          <w:color w:val="FF0000"/>
        </w:rPr>
        <w:t>[pauthor]</w:t>
      </w:r>
      <w:r w:rsidRPr="009F3B62">
        <w:rPr>
          <w:rFonts w:ascii="Arial" w:hAnsi="Arial" w:cs="Arial"/>
          <w:color w:val="FF99CC"/>
        </w:rPr>
        <w:t>[surname]</w:t>
      </w:r>
      <w:r w:rsidR="001763A8" w:rsidRPr="00B028B9">
        <w:rPr>
          <w:rFonts w:ascii="Times New Roman" w:hAnsi="Times New Roman" w:cs="Times New Roman"/>
        </w:rPr>
        <w:t>González</w:t>
      </w:r>
      <w:r w:rsidRPr="009F3B62">
        <w:rPr>
          <w:rFonts w:ascii="Arial" w:hAnsi="Arial" w:cs="Arial"/>
          <w:color w:val="FF99CC"/>
        </w:rPr>
        <w:t>[/surname]</w:t>
      </w:r>
      <w:r w:rsidR="001763A8" w:rsidRPr="00B028B9">
        <w:rPr>
          <w:rFonts w:ascii="Times New Roman" w:hAnsi="Times New Roman" w:cs="Times New Roman"/>
        </w:rPr>
        <w:t xml:space="preserve">, </w:t>
      </w:r>
      <w:r w:rsidRPr="009F3B62">
        <w:rPr>
          <w:rFonts w:ascii="Arial" w:hAnsi="Arial" w:cs="Arial"/>
          <w:color w:val="FF99CC"/>
        </w:rPr>
        <w:t>[fname]</w:t>
      </w:r>
      <w:r w:rsidR="001763A8" w:rsidRPr="00B028B9">
        <w:rPr>
          <w:rFonts w:ascii="Times New Roman" w:hAnsi="Times New Roman" w:cs="Times New Roman"/>
        </w:rPr>
        <w:t>V.</w:t>
      </w:r>
      <w:r w:rsidRPr="009F3B62">
        <w:rPr>
          <w:rFonts w:ascii="Arial" w:hAnsi="Arial" w:cs="Arial"/>
          <w:color w:val="FF99CC"/>
        </w:rPr>
        <w:t>[/fname]</w:t>
      </w:r>
      <w:r w:rsidRPr="009F3B62">
        <w:rPr>
          <w:rFonts w:ascii="Arial" w:hAnsi="Arial" w:cs="Arial"/>
          <w:color w:val="FF0000"/>
        </w:rPr>
        <w:t>[/pauthor]</w:t>
      </w:r>
      <w:r w:rsidRPr="009F3B62">
        <w:rPr>
          <w:rFonts w:ascii="Arial" w:hAnsi="Arial" w:cs="Arial"/>
          <w:color w:val="FF00FF"/>
        </w:rPr>
        <w:t>[/authors]</w:t>
      </w:r>
      <w:r w:rsidR="001763A8" w:rsidRPr="00B028B9">
        <w:rPr>
          <w:rFonts w:ascii="Times New Roman" w:hAnsi="Times New Roman" w:cs="Times New Roman"/>
        </w:rPr>
        <w:t xml:space="preserve"> (</w:t>
      </w:r>
      <w:r w:rsidRPr="009F3B62">
        <w:rPr>
          <w:rFonts w:ascii="Arial" w:hAnsi="Arial" w:cs="Arial"/>
          <w:color w:val="008080"/>
        </w:rPr>
        <w:t>[date dateiso="20160000" specyear="2016"]</w:t>
      </w:r>
      <w:r w:rsidR="001763A8" w:rsidRPr="00B028B9">
        <w:rPr>
          <w:rFonts w:ascii="Times New Roman" w:hAnsi="Times New Roman" w:cs="Times New Roman"/>
        </w:rPr>
        <w:t>2016</w:t>
      </w:r>
      <w:r w:rsidRPr="009F3B62">
        <w:rPr>
          <w:rFonts w:ascii="Arial" w:hAnsi="Arial" w:cs="Arial"/>
          <w:color w:val="008080"/>
        </w:rPr>
        <w:t>[/date]</w:t>
      </w:r>
      <w:r w:rsidR="001763A8" w:rsidRPr="00B028B9">
        <w:rPr>
          <w:rFonts w:ascii="Times New Roman" w:hAnsi="Times New Roman" w:cs="Times New Roman"/>
        </w:rPr>
        <w:t xml:space="preserve">). </w:t>
      </w:r>
      <w:r w:rsidR="00D24B8C" w:rsidRPr="00D24B8C">
        <w:rPr>
          <w:rFonts w:ascii="Arial" w:hAnsi="Arial" w:cs="Arial"/>
          <w:color w:val="008080"/>
        </w:rPr>
        <w:t>[source]</w:t>
      </w:r>
      <w:r w:rsidR="001763A8" w:rsidRPr="00B028B9">
        <w:rPr>
          <w:rFonts w:ascii="Times New Roman" w:hAnsi="Times New Roman" w:cs="Times New Roman"/>
          <w:i/>
        </w:rPr>
        <w:t>Desarrollo rural, política pública y agricultura familiar. Reflexiones en torno a experiencias de la Agricultura Familiar en Santiago del Estero</w:t>
      </w:r>
      <w:r w:rsidR="00D24B8C" w:rsidRPr="00D24B8C">
        <w:rPr>
          <w:rFonts w:ascii="Arial" w:hAnsi="Arial" w:cs="Arial"/>
          <w:color w:val="008080"/>
        </w:rPr>
        <w:t>[/source]</w:t>
      </w:r>
      <w:r w:rsidR="001763A8" w:rsidRPr="00B028B9">
        <w:rPr>
          <w:rFonts w:ascii="Times New Roman" w:hAnsi="Times New Roman" w:cs="Times New Roman"/>
        </w:rPr>
        <w:t xml:space="preserve">. </w:t>
      </w:r>
      <w:r w:rsidR="00D24B8C" w:rsidRPr="00D24B8C">
        <w:rPr>
          <w:rFonts w:ascii="Arial" w:hAnsi="Arial" w:cs="Arial"/>
          <w:color w:val="FF99CC"/>
        </w:rPr>
        <w:t>[publoc]</w:t>
      </w:r>
      <w:r w:rsidR="001763A8" w:rsidRPr="00B028B9">
        <w:rPr>
          <w:rFonts w:ascii="Times New Roman" w:hAnsi="Times New Roman" w:cs="Times New Roman"/>
        </w:rPr>
        <w:t>Argentina</w:t>
      </w:r>
      <w:r w:rsidR="00D24B8C" w:rsidRPr="00D24B8C">
        <w:rPr>
          <w:rFonts w:ascii="Arial" w:hAnsi="Arial" w:cs="Arial"/>
          <w:color w:val="FF99CC"/>
        </w:rPr>
        <w:t>[/publoc]</w:t>
      </w:r>
      <w:r w:rsidR="001763A8" w:rsidRPr="00B028B9">
        <w:rPr>
          <w:rFonts w:ascii="Times New Roman" w:hAnsi="Times New Roman" w:cs="Times New Roman"/>
        </w:rPr>
        <w:t xml:space="preserve">: </w:t>
      </w:r>
      <w:r w:rsidR="00D24B8C" w:rsidRPr="00D24B8C">
        <w:rPr>
          <w:rFonts w:ascii="Arial" w:hAnsi="Arial" w:cs="Arial"/>
          <w:color w:val="0000FF"/>
        </w:rPr>
        <w:t>[pubname]</w:t>
      </w:r>
      <w:r w:rsidR="001763A8" w:rsidRPr="00B028B9">
        <w:rPr>
          <w:rFonts w:ascii="Times New Roman" w:hAnsi="Times New Roman" w:cs="Times New Roman"/>
        </w:rPr>
        <w:t xml:space="preserve">Magna </w:t>
      </w:r>
      <w:r w:rsidR="00D24B8C" w:rsidRPr="00D24B8C">
        <w:rPr>
          <w:rFonts w:ascii="Arial" w:hAnsi="Arial" w:cs="Arial"/>
          <w:color w:val="0000FF"/>
        </w:rPr>
        <w:t>[/pubname]</w:t>
      </w:r>
      <w:r w:rsidRPr="009F3B62">
        <w:rPr>
          <w:rFonts w:ascii="Arial" w:hAnsi="Arial" w:cs="Arial"/>
          <w:color w:val="FF99CC"/>
        </w:rPr>
        <w:t>[/ref]</w:t>
      </w:r>
    </w:p>
    <w:p w14:paraId="27FDFC15" w14:textId="776DD3F4"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8" w:name="mkp_ref_008"/>
      <w:r w:rsidRPr="009F3B62">
        <w:rPr>
          <w:rFonts w:ascii="Arial" w:hAnsi="Arial" w:cs="Arial"/>
          <w:color w:val="FF99CC"/>
        </w:rPr>
        <w:t xml:space="preserve"> id=</w:t>
      </w:r>
      <w:bookmarkEnd w:id="8"/>
      <w:r w:rsidRPr="009F3B62">
        <w:rPr>
          <w:rFonts w:ascii="Arial" w:hAnsi="Arial" w:cs="Arial"/>
          <w:color w:val="FF99CC"/>
        </w:rPr>
        <w:t>"r8" reftype="book"]</w:t>
      </w:r>
      <w:r w:rsidR="00D24B8C" w:rsidRPr="00D24B8C">
        <w:rPr>
          <w:rFonts w:ascii="Arial" w:hAnsi="Arial" w:cs="Arial"/>
          <w:color w:val="FF00FF"/>
        </w:rPr>
        <w:t>[authors role="nd"]</w:t>
      </w:r>
      <w:r w:rsidR="00D24B8C" w:rsidRPr="00D24B8C">
        <w:rPr>
          <w:rFonts w:ascii="Arial" w:hAnsi="Arial" w:cs="Arial"/>
          <w:color w:val="FF0000"/>
        </w:rPr>
        <w:t>[pauthor]</w:t>
      </w:r>
      <w:r w:rsidR="00D24B8C" w:rsidRPr="00D24B8C">
        <w:rPr>
          <w:rFonts w:ascii="Arial" w:hAnsi="Arial" w:cs="Arial"/>
          <w:color w:val="FF99CC"/>
        </w:rPr>
        <w:t>[surname]</w:t>
      </w:r>
      <w:r w:rsidR="001763A8" w:rsidRPr="00B028B9">
        <w:rPr>
          <w:rFonts w:ascii="Times New Roman" w:hAnsi="Times New Roman" w:cs="Times New Roman"/>
        </w:rPr>
        <w:t>Hinkelammert</w:t>
      </w:r>
      <w:r w:rsidR="00D24B8C" w:rsidRPr="00D24B8C">
        <w:rPr>
          <w:rFonts w:ascii="Arial" w:hAnsi="Arial" w:cs="Arial"/>
          <w:color w:val="FF99CC"/>
        </w:rPr>
        <w:t>[/surname]</w:t>
      </w:r>
      <w:r w:rsidR="001763A8" w:rsidRPr="00B028B9">
        <w:rPr>
          <w:rFonts w:ascii="Times New Roman" w:hAnsi="Times New Roman" w:cs="Times New Roman"/>
        </w:rPr>
        <w:t xml:space="preserve">, </w:t>
      </w:r>
      <w:r w:rsidR="00D24B8C" w:rsidRPr="00D24B8C">
        <w:rPr>
          <w:rFonts w:ascii="Arial" w:hAnsi="Arial" w:cs="Arial"/>
          <w:color w:val="FF99CC"/>
        </w:rPr>
        <w:t>[fname]</w:t>
      </w:r>
      <w:r w:rsidR="001763A8" w:rsidRPr="00B028B9">
        <w:rPr>
          <w:rFonts w:ascii="Times New Roman" w:hAnsi="Times New Roman" w:cs="Times New Roman"/>
        </w:rPr>
        <w:t>F.</w:t>
      </w:r>
      <w:r w:rsidR="00D24B8C" w:rsidRPr="00D24B8C">
        <w:rPr>
          <w:rFonts w:ascii="Arial" w:hAnsi="Arial" w:cs="Arial"/>
          <w:color w:val="FF99CC"/>
        </w:rPr>
        <w:t>[/fname]</w:t>
      </w:r>
      <w:r w:rsidR="00D24B8C" w:rsidRPr="00D24B8C">
        <w:rPr>
          <w:rFonts w:ascii="Arial" w:hAnsi="Arial" w:cs="Arial"/>
          <w:color w:val="FF0000"/>
        </w:rPr>
        <w:t>[/pauthor]</w:t>
      </w:r>
      <w:r w:rsidR="001763A8" w:rsidRPr="00B028B9">
        <w:rPr>
          <w:rFonts w:ascii="Times New Roman" w:hAnsi="Times New Roman" w:cs="Times New Roman"/>
        </w:rPr>
        <w:t xml:space="preserve"> y </w:t>
      </w:r>
      <w:r w:rsidR="00D24B8C" w:rsidRPr="00D24B8C">
        <w:rPr>
          <w:rFonts w:ascii="Arial" w:hAnsi="Arial" w:cs="Arial"/>
          <w:color w:val="FF0000"/>
        </w:rPr>
        <w:t>[pauthor]</w:t>
      </w:r>
      <w:r w:rsidR="00D24B8C" w:rsidRPr="00D24B8C">
        <w:rPr>
          <w:rFonts w:ascii="Arial" w:hAnsi="Arial" w:cs="Arial"/>
          <w:color w:val="FF99CC"/>
        </w:rPr>
        <w:t>[surname]</w:t>
      </w:r>
      <w:r w:rsidR="001763A8" w:rsidRPr="00B028B9">
        <w:rPr>
          <w:rFonts w:ascii="Times New Roman" w:hAnsi="Times New Roman" w:cs="Times New Roman"/>
        </w:rPr>
        <w:t>Mora</w:t>
      </w:r>
      <w:r w:rsidR="00D24B8C" w:rsidRPr="00D24B8C">
        <w:rPr>
          <w:rFonts w:ascii="Arial" w:hAnsi="Arial" w:cs="Arial"/>
          <w:color w:val="FF99CC"/>
        </w:rPr>
        <w:t>[/surname]</w:t>
      </w:r>
      <w:r w:rsidR="001763A8" w:rsidRPr="00B028B9">
        <w:rPr>
          <w:rFonts w:ascii="Times New Roman" w:hAnsi="Times New Roman" w:cs="Times New Roman"/>
        </w:rPr>
        <w:t xml:space="preserve">, </w:t>
      </w:r>
      <w:r w:rsidR="00D24B8C" w:rsidRPr="00D24B8C">
        <w:rPr>
          <w:rFonts w:ascii="Arial" w:hAnsi="Arial" w:cs="Arial"/>
          <w:color w:val="FF99CC"/>
        </w:rPr>
        <w:t>[fname]</w:t>
      </w:r>
      <w:r w:rsidR="001763A8" w:rsidRPr="00B028B9">
        <w:rPr>
          <w:rFonts w:ascii="Times New Roman" w:hAnsi="Times New Roman" w:cs="Times New Roman"/>
        </w:rPr>
        <w:t>H.</w:t>
      </w:r>
      <w:r w:rsidR="00D24B8C" w:rsidRPr="00D24B8C">
        <w:rPr>
          <w:rFonts w:ascii="Arial" w:hAnsi="Arial" w:cs="Arial"/>
          <w:color w:val="FF99CC"/>
        </w:rPr>
        <w:t>[/fname]</w:t>
      </w:r>
      <w:r w:rsidR="00D24B8C" w:rsidRPr="00D24B8C">
        <w:rPr>
          <w:rFonts w:ascii="Arial" w:hAnsi="Arial" w:cs="Arial"/>
          <w:color w:val="FF0000"/>
        </w:rPr>
        <w:t>[/pauthor]</w:t>
      </w:r>
      <w:r w:rsidR="00D24B8C" w:rsidRPr="00D24B8C">
        <w:rPr>
          <w:rFonts w:ascii="Arial" w:hAnsi="Arial" w:cs="Arial"/>
          <w:color w:val="FF00FF"/>
        </w:rPr>
        <w:t>[/authors]</w:t>
      </w:r>
      <w:r w:rsidR="001763A8" w:rsidRPr="00B028B9">
        <w:rPr>
          <w:rFonts w:ascii="Times New Roman" w:hAnsi="Times New Roman" w:cs="Times New Roman"/>
        </w:rPr>
        <w:t xml:space="preserve"> (</w:t>
      </w:r>
      <w:r w:rsidR="00D24B8C" w:rsidRPr="00D24B8C">
        <w:rPr>
          <w:rFonts w:ascii="Arial" w:hAnsi="Arial" w:cs="Arial"/>
          <w:color w:val="008080"/>
        </w:rPr>
        <w:t>[date dateiso="20050000" specyear="2005"]</w:t>
      </w:r>
      <w:r w:rsidR="001763A8" w:rsidRPr="00B028B9">
        <w:rPr>
          <w:rFonts w:ascii="Times New Roman" w:hAnsi="Times New Roman" w:cs="Times New Roman"/>
        </w:rPr>
        <w:t>2005</w:t>
      </w:r>
      <w:r w:rsidR="00D24B8C" w:rsidRPr="00D24B8C">
        <w:rPr>
          <w:rFonts w:ascii="Arial" w:hAnsi="Arial" w:cs="Arial"/>
          <w:color w:val="008080"/>
        </w:rPr>
        <w:t>[/date]</w:t>
      </w:r>
      <w:r w:rsidR="001763A8" w:rsidRPr="00B028B9">
        <w:rPr>
          <w:rFonts w:ascii="Times New Roman" w:hAnsi="Times New Roman" w:cs="Times New Roman"/>
        </w:rPr>
        <w:t xml:space="preserve">). </w:t>
      </w:r>
      <w:r w:rsidR="00D24B8C" w:rsidRPr="00D24B8C">
        <w:rPr>
          <w:rFonts w:ascii="Arial" w:hAnsi="Arial" w:cs="Arial"/>
          <w:color w:val="008080"/>
        </w:rPr>
        <w:t>[source]</w:t>
      </w:r>
      <w:r w:rsidR="001763A8" w:rsidRPr="00B028B9">
        <w:rPr>
          <w:rFonts w:ascii="Times New Roman" w:hAnsi="Times New Roman" w:cs="Times New Roman"/>
          <w:i/>
        </w:rPr>
        <w:t>Hacia una economía para la vida</w:t>
      </w:r>
      <w:r w:rsidR="00D24B8C" w:rsidRPr="00D24B8C">
        <w:rPr>
          <w:rFonts w:ascii="Arial" w:hAnsi="Arial" w:cs="Arial"/>
          <w:color w:val="008080"/>
        </w:rPr>
        <w:t>[/source]</w:t>
      </w:r>
      <w:r w:rsidR="001763A8" w:rsidRPr="00B028B9">
        <w:rPr>
          <w:rFonts w:ascii="Times New Roman" w:hAnsi="Times New Roman" w:cs="Times New Roman"/>
          <w:i/>
        </w:rPr>
        <w:t>.</w:t>
      </w:r>
      <w:r w:rsidR="001763A8" w:rsidRPr="00B028B9">
        <w:rPr>
          <w:rFonts w:ascii="Times New Roman" w:hAnsi="Times New Roman" w:cs="Times New Roman"/>
        </w:rPr>
        <w:t xml:space="preserve"> </w:t>
      </w:r>
      <w:r w:rsidR="00D24B8C" w:rsidRPr="00D24B8C">
        <w:rPr>
          <w:rFonts w:ascii="Arial" w:hAnsi="Arial" w:cs="Arial"/>
          <w:color w:val="FF99CC"/>
        </w:rPr>
        <w:t>[publoc]</w:t>
      </w:r>
      <w:r w:rsidR="001763A8" w:rsidRPr="00B028B9">
        <w:rPr>
          <w:rFonts w:ascii="Times New Roman" w:hAnsi="Times New Roman" w:cs="Times New Roman"/>
        </w:rPr>
        <w:t>Costa Rica</w:t>
      </w:r>
      <w:r w:rsidR="00D24B8C" w:rsidRPr="00D24B8C">
        <w:rPr>
          <w:rFonts w:ascii="Arial" w:hAnsi="Arial" w:cs="Arial"/>
          <w:color w:val="FF99CC"/>
        </w:rPr>
        <w:t>[/publoc]</w:t>
      </w:r>
      <w:r w:rsidR="001763A8" w:rsidRPr="00B028B9">
        <w:rPr>
          <w:rFonts w:ascii="Times New Roman" w:hAnsi="Times New Roman" w:cs="Times New Roman"/>
        </w:rPr>
        <w:t xml:space="preserve">: </w:t>
      </w:r>
      <w:r w:rsidR="00D24B8C" w:rsidRPr="00D24B8C">
        <w:rPr>
          <w:rFonts w:ascii="Arial" w:hAnsi="Arial" w:cs="Arial"/>
          <w:color w:val="0000FF"/>
        </w:rPr>
        <w:t>[pubname]</w:t>
      </w:r>
      <w:r w:rsidR="001763A8" w:rsidRPr="00B028B9">
        <w:rPr>
          <w:rFonts w:ascii="Times New Roman" w:hAnsi="Times New Roman" w:cs="Times New Roman"/>
        </w:rPr>
        <w:t>Dei</w:t>
      </w:r>
      <w:r w:rsidR="00D24B8C" w:rsidRPr="00D24B8C">
        <w:rPr>
          <w:rFonts w:ascii="Arial" w:hAnsi="Arial" w:cs="Arial"/>
          <w:color w:val="0000FF"/>
        </w:rPr>
        <w:t>[/pubname]</w:t>
      </w:r>
      <w:r w:rsidR="001763A8" w:rsidRPr="00B028B9">
        <w:rPr>
          <w:rFonts w:ascii="Times New Roman" w:hAnsi="Times New Roman" w:cs="Times New Roman"/>
        </w:rPr>
        <w:t>.</w:t>
      </w:r>
      <w:r w:rsidRPr="009F3B62">
        <w:rPr>
          <w:rFonts w:ascii="Arial" w:hAnsi="Arial" w:cs="Arial"/>
          <w:color w:val="FF99CC"/>
        </w:rPr>
        <w:t>[/ref]</w:t>
      </w:r>
    </w:p>
    <w:p w14:paraId="54A7CC69" w14:textId="790055FF"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lastRenderedPageBreak/>
        <w:t>[ref</w:t>
      </w:r>
      <w:bookmarkStart w:id="9" w:name="mkp_ref_009"/>
      <w:r w:rsidRPr="009F3B62">
        <w:rPr>
          <w:rFonts w:ascii="Arial" w:hAnsi="Arial" w:cs="Arial"/>
          <w:color w:val="FF99CC"/>
        </w:rPr>
        <w:t xml:space="preserve"> id=</w:t>
      </w:r>
      <w:bookmarkEnd w:id="9"/>
      <w:r w:rsidRPr="009F3B62">
        <w:rPr>
          <w:rFonts w:ascii="Arial" w:hAnsi="Arial" w:cs="Arial"/>
          <w:color w:val="FF99CC"/>
        </w:rPr>
        <w:t xml:space="preserve">"r9" </w:t>
      </w:r>
      <w:r w:rsidR="00D24B8C">
        <w:rPr>
          <w:rFonts w:ascii="Arial" w:hAnsi="Arial" w:cs="Arial"/>
          <w:color w:val="FF99CC"/>
        </w:rPr>
        <w:t>reftype=“journal</w:t>
      </w:r>
      <w:r w:rsidRPr="009F3B62">
        <w:rPr>
          <w:rFonts w:ascii="Arial" w:hAnsi="Arial" w:cs="Arial"/>
          <w:color w:val="FF99CC"/>
        </w:rPr>
        <w:t>"]</w:t>
      </w:r>
      <w:r w:rsidR="00D24B8C" w:rsidRPr="00D24B8C">
        <w:rPr>
          <w:rFonts w:ascii="Arial" w:hAnsi="Arial" w:cs="Arial"/>
          <w:color w:val="FF00FF"/>
        </w:rPr>
        <w:t>[authors role="nd"]</w:t>
      </w:r>
      <w:r w:rsidR="00D24B8C" w:rsidRPr="00D24B8C">
        <w:rPr>
          <w:rFonts w:ascii="Arial" w:hAnsi="Arial" w:cs="Arial"/>
          <w:color w:val="FF0000"/>
        </w:rPr>
        <w:t>[pauthor]</w:t>
      </w:r>
      <w:r w:rsidR="00D24B8C" w:rsidRPr="00D24B8C">
        <w:rPr>
          <w:rFonts w:ascii="Arial" w:hAnsi="Arial" w:cs="Arial"/>
          <w:color w:val="FF99CC"/>
        </w:rPr>
        <w:t>[surname]</w:t>
      </w:r>
      <w:r w:rsidR="001763A8" w:rsidRPr="00B028B9">
        <w:rPr>
          <w:rFonts w:ascii="Times New Roman" w:hAnsi="Times New Roman" w:cs="Times New Roman"/>
        </w:rPr>
        <w:t>Jara</w:t>
      </w:r>
      <w:r w:rsidR="00D24B8C" w:rsidRPr="00D24B8C">
        <w:rPr>
          <w:rFonts w:ascii="Arial" w:hAnsi="Arial" w:cs="Arial"/>
          <w:color w:val="FF99CC"/>
        </w:rPr>
        <w:t>[/surname]</w:t>
      </w:r>
      <w:r w:rsidR="001763A8" w:rsidRPr="00B028B9">
        <w:rPr>
          <w:rFonts w:ascii="Times New Roman" w:hAnsi="Times New Roman" w:cs="Times New Roman"/>
        </w:rPr>
        <w:t xml:space="preserve">, </w:t>
      </w:r>
      <w:r w:rsidR="00D24B8C" w:rsidRPr="00D24B8C">
        <w:rPr>
          <w:rFonts w:ascii="Arial" w:hAnsi="Arial" w:cs="Arial"/>
          <w:color w:val="FF99CC"/>
        </w:rPr>
        <w:t>[fname]</w:t>
      </w:r>
      <w:r w:rsidR="001763A8" w:rsidRPr="00B028B9">
        <w:rPr>
          <w:rFonts w:ascii="Times New Roman" w:hAnsi="Times New Roman" w:cs="Times New Roman"/>
        </w:rPr>
        <w:t>C.</w:t>
      </w:r>
      <w:r w:rsidR="00D24B8C" w:rsidRPr="00D24B8C">
        <w:rPr>
          <w:rFonts w:ascii="Arial" w:hAnsi="Arial" w:cs="Arial"/>
          <w:color w:val="FF99CC"/>
        </w:rPr>
        <w:t>[/fname]</w:t>
      </w:r>
      <w:r w:rsidR="00D24B8C" w:rsidRPr="00D24B8C">
        <w:rPr>
          <w:rFonts w:ascii="Arial" w:hAnsi="Arial" w:cs="Arial"/>
          <w:color w:val="FF0000"/>
        </w:rPr>
        <w:t>[/pauthor]</w:t>
      </w:r>
      <w:r w:rsidR="001763A8" w:rsidRPr="00B028B9">
        <w:rPr>
          <w:rFonts w:ascii="Times New Roman" w:hAnsi="Times New Roman" w:cs="Times New Roman"/>
        </w:rPr>
        <w:t xml:space="preserve">; </w:t>
      </w:r>
      <w:r w:rsidR="00D24B8C" w:rsidRPr="00D24B8C">
        <w:rPr>
          <w:rFonts w:ascii="Arial" w:hAnsi="Arial" w:cs="Arial"/>
          <w:color w:val="FF0000"/>
        </w:rPr>
        <w:t>[pauthor]</w:t>
      </w:r>
      <w:r w:rsidR="00D24B8C" w:rsidRPr="00D24B8C">
        <w:rPr>
          <w:rFonts w:ascii="Arial" w:hAnsi="Arial" w:cs="Arial"/>
          <w:color w:val="FF99CC"/>
        </w:rPr>
        <w:t>[surname]</w:t>
      </w:r>
      <w:r w:rsidR="001763A8" w:rsidRPr="00B028B9">
        <w:rPr>
          <w:rFonts w:ascii="Times New Roman" w:hAnsi="Times New Roman" w:cs="Times New Roman"/>
        </w:rPr>
        <w:t>Hoffman</w:t>
      </w:r>
      <w:r w:rsidR="00D24B8C" w:rsidRPr="00D24B8C">
        <w:rPr>
          <w:rFonts w:ascii="Arial" w:hAnsi="Arial" w:cs="Arial"/>
          <w:color w:val="FF99CC"/>
        </w:rPr>
        <w:t>[/surname]</w:t>
      </w:r>
      <w:r w:rsidR="001763A8" w:rsidRPr="00B028B9">
        <w:rPr>
          <w:rFonts w:ascii="Times New Roman" w:hAnsi="Times New Roman" w:cs="Times New Roman"/>
        </w:rPr>
        <w:t xml:space="preserve">, </w:t>
      </w:r>
      <w:r w:rsidR="00D24B8C" w:rsidRPr="00D24B8C">
        <w:rPr>
          <w:rFonts w:ascii="Arial" w:hAnsi="Arial" w:cs="Arial"/>
          <w:color w:val="FF99CC"/>
        </w:rPr>
        <w:t>[fname]</w:t>
      </w:r>
      <w:r w:rsidR="001763A8" w:rsidRPr="00B028B9">
        <w:rPr>
          <w:rFonts w:ascii="Times New Roman" w:hAnsi="Times New Roman" w:cs="Times New Roman"/>
        </w:rPr>
        <w:t>M.</w:t>
      </w:r>
      <w:r w:rsidR="00D24B8C" w:rsidRPr="00D24B8C">
        <w:rPr>
          <w:rFonts w:ascii="Arial" w:hAnsi="Arial" w:cs="Arial"/>
          <w:color w:val="FF99CC"/>
        </w:rPr>
        <w:t>[/fname]</w:t>
      </w:r>
      <w:r w:rsidR="00D24B8C" w:rsidRPr="00D24B8C">
        <w:rPr>
          <w:rFonts w:ascii="Arial" w:hAnsi="Arial" w:cs="Arial"/>
          <w:color w:val="FF0000"/>
        </w:rPr>
        <w:t>[/pauthor]</w:t>
      </w:r>
      <w:r w:rsidR="001763A8" w:rsidRPr="00B028B9">
        <w:rPr>
          <w:rFonts w:ascii="Times New Roman" w:hAnsi="Times New Roman" w:cs="Times New Roman"/>
        </w:rPr>
        <w:t xml:space="preserve">; </w:t>
      </w:r>
      <w:r w:rsidR="00D24B8C" w:rsidRPr="00D24B8C">
        <w:rPr>
          <w:rFonts w:ascii="Arial" w:hAnsi="Arial" w:cs="Arial"/>
          <w:color w:val="FF0000"/>
        </w:rPr>
        <w:t>[pauthor]</w:t>
      </w:r>
      <w:r w:rsidR="00D24B8C" w:rsidRPr="00D24B8C">
        <w:rPr>
          <w:rFonts w:ascii="Arial" w:hAnsi="Arial" w:cs="Arial"/>
          <w:color w:val="FF99CC"/>
        </w:rPr>
        <w:t>[surname]</w:t>
      </w:r>
      <w:r w:rsidR="001763A8" w:rsidRPr="00B028B9">
        <w:rPr>
          <w:rFonts w:ascii="Times New Roman" w:hAnsi="Times New Roman" w:cs="Times New Roman"/>
        </w:rPr>
        <w:t>Palomo Garzón</w:t>
      </w:r>
      <w:r w:rsidR="00D24B8C" w:rsidRPr="00D24B8C">
        <w:rPr>
          <w:rFonts w:ascii="Arial" w:hAnsi="Arial" w:cs="Arial"/>
          <w:color w:val="FF99CC"/>
        </w:rPr>
        <w:t>[/surname]</w:t>
      </w:r>
      <w:r w:rsidR="001763A8" w:rsidRPr="00B028B9">
        <w:rPr>
          <w:rFonts w:ascii="Times New Roman" w:hAnsi="Times New Roman" w:cs="Times New Roman"/>
        </w:rPr>
        <w:t xml:space="preserve">, </w:t>
      </w:r>
      <w:r w:rsidR="00D24B8C" w:rsidRPr="00D24B8C">
        <w:rPr>
          <w:rFonts w:ascii="Arial" w:hAnsi="Arial" w:cs="Arial"/>
          <w:color w:val="FF99CC"/>
        </w:rPr>
        <w:t>[fname]</w:t>
      </w:r>
      <w:r w:rsidR="001763A8" w:rsidRPr="00B028B9">
        <w:rPr>
          <w:rFonts w:ascii="Times New Roman" w:hAnsi="Times New Roman" w:cs="Times New Roman"/>
        </w:rPr>
        <w:t>V.</w:t>
      </w:r>
      <w:r w:rsidR="00D24B8C" w:rsidRPr="00D24B8C">
        <w:rPr>
          <w:rFonts w:ascii="Arial" w:hAnsi="Arial" w:cs="Arial"/>
          <w:color w:val="FF99CC"/>
        </w:rPr>
        <w:t>[/fname]</w:t>
      </w:r>
      <w:r w:rsidR="00D24B8C" w:rsidRPr="00D24B8C">
        <w:rPr>
          <w:rFonts w:ascii="Arial" w:hAnsi="Arial" w:cs="Arial"/>
          <w:color w:val="FF0000"/>
        </w:rPr>
        <w:t>[/pauthor]</w:t>
      </w:r>
      <w:r w:rsidR="00D24B8C" w:rsidRPr="00D24B8C">
        <w:rPr>
          <w:rFonts w:ascii="Arial" w:hAnsi="Arial" w:cs="Arial"/>
          <w:color w:val="FF00FF"/>
        </w:rPr>
        <w:t>[/authors]</w:t>
      </w:r>
      <w:r w:rsidR="001763A8" w:rsidRPr="00B028B9">
        <w:rPr>
          <w:rFonts w:ascii="Times New Roman" w:hAnsi="Times New Roman" w:cs="Times New Roman"/>
        </w:rPr>
        <w:t xml:space="preserve"> (</w:t>
      </w:r>
      <w:r w:rsidR="00D24B8C" w:rsidRPr="00D24B8C">
        <w:rPr>
          <w:rFonts w:ascii="Arial" w:hAnsi="Arial" w:cs="Arial"/>
          <w:color w:val="008080"/>
        </w:rPr>
        <w:t>[date dateiso="20180000" specyear="2018"]</w:t>
      </w:r>
      <w:r w:rsidR="001763A8" w:rsidRPr="00B028B9">
        <w:rPr>
          <w:rFonts w:ascii="Times New Roman" w:hAnsi="Times New Roman" w:cs="Times New Roman"/>
        </w:rPr>
        <w:t>2018</w:t>
      </w:r>
      <w:r w:rsidR="00D24B8C" w:rsidRPr="00D24B8C">
        <w:rPr>
          <w:rFonts w:ascii="Arial" w:hAnsi="Arial" w:cs="Arial"/>
          <w:color w:val="008080"/>
        </w:rPr>
        <w:t>[/date]</w:t>
      </w:r>
      <w:r w:rsidR="001763A8" w:rsidRPr="00B028B9">
        <w:rPr>
          <w:rFonts w:ascii="Times New Roman" w:hAnsi="Times New Roman" w:cs="Times New Roman"/>
        </w:rPr>
        <w:t xml:space="preserve">). </w:t>
      </w:r>
      <w:r w:rsidR="00D24B8C" w:rsidRPr="00D24B8C">
        <w:rPr>
          <w:rFonts w:ascii="Arial" w:hAnsi="Arial" w:cs="Arial"/>
          <w:color w:val="008080"/>
        </w:rPr>
        <w:t>[arttitle]</w:t>
      </w:r>
      <w:r w:rsidR="001763A8" w:rsidRPr="00B028B9">
        <w:rPr>
          <w:rFonts w:ascii="Times New Roman" w:hAnsi="Times New Roman" w:cs="Times New Roman"/>
        </w:rPr>
        <w:t>Los Sistemas comunales en Santiago del Estero. Consideraciones teóricas y epistemológicas</w:t>
      </w:r>
      <w:r w:rsidR="00D24B8C" w:rsidRPr="00D24B8C">
        <w:rPr>
          <w:rFonts w:ascii="Arial" w:hAnsi="Arial" w:cs="Arial"/>
          <w:color w:val="008080"/>
        </w:rPr>
        <w:t>[/arttitle]</w:t>
      </w:r>
      <w:r w:rsidR="001763A8" w:rsidRPr="00B028B9">
        <w:rPr>
          <w:rFonts w:ascii="Times New Roman" w:hAnsi="Times New Roman" w:cs="Times New Roman"/>
        </w:rPr>
        <w:t xml:space="preserve">. En </w:t>
      </w:r>
      <w:r w:rsidR="00D24B8C">
        <w:rPr>
          <w:rFonts w:ascii="Arial" w:hAnsi="Arial" w:cs="Arial"/>
          <w:color w:val="FF00FF"/>
        </w:rPr>
        <w:t>[authors role="nd"]</w:t>
      </w:r>
      <w:r w:rsidR="00D24B8C" w:rsidRPr="00D24B8C">
        <w:rPr>
          <w:rFonts w:ascii="Arial" w:hAnsi="Arial" w:cs="Arial"/>
          <w:color w:val="FF0000"/>
        </w:rPr>
        <w:t>[pauthor]</w:t>
      </w:r>
      <w:r w:rsidR="003A72BF" w:rsidRPr="003A72BF">
        <w:rPr>
          <w:rFonts w:ascii="Arial" w:hAnsi="Arial" w:cs="Arial"/>
          <w:color w:val="FF99CC"/>
        </w:rPr>
        <w:t>[surname]</w:t>
      </w:r>
      <w:r w:rsidR="001763A8" w:rsidRPr="00B028B9">
        <w:rPr>
          <w:rFonts w:ascii="Times New Roman" w:hAnsi="Times New Roman" w:cs="Times New Roman"/>
        </w:rPr>
        <w:t>Paz</w:t>
      </w:r>
      <w:r w:rsidR="003A72BF" w:rsidRPr="003A72BF">
        <w:rPr>
          <w:rFonts w:ascii="Arial" w:hAnsi="Arial" w:cs="Arial"/>
          <w:color w:val="FF99CC"/>
        </w:rPr>
        <w:t>[/surname]</w:t>
      </w:r>
      <w:r w:rsidR="001763A8" w:rsidRPr="00B028B9">
        <w:rPr>
          <w:rFonts w:ascii="Times New Roman" w:hAnsi="Times New Roman" w:cs="Times New Roman"/>
        </w:rPr>
        <w:t xml:space="preserve"> </w:t>
      </w:r>
      <w:r w:rsidR="003A72BF" w:rsidRPr="003A72BF">
        <w:rPr>
          <w:rFonts w:ascii="Arial" w:hAnsi="Arial" w:cs="Arial"/>
          <w:color w:val="FF99CC"/>
        </w:rPr>
        <w:t>[fname]</w:t>
      </w:r>
      <w:r w:rsidR="001763A8" w:rsidRPr="00B028B9">
        <w:rPr>
          <w:rFonts w:ascii="Times New Roman" w:hAnsi="Times New Roman" w:cs="Times New Roman"/>
        </w:rPr>
        <w:t>Raúl</w:t>
      </w:r>
      <w:r w:rsidR="003A72BF" w:rsidRPr="003A72BF">
        <w:rPr>
          <w:rFonts w:ascii="Arial" w:hAnsi="Arial" w:cs="Arial"/>
          <w:color w:val="FF99CC"/>
        </w:rPr>
        <w:t>[/fname]</w:t>
      </w:r>
      <w:r w:rsidR="00D24B8C" w:rsidRPr="00D24B8C">
        <w:rPr>
          <w:rFonts w:ascii="Arial" w:hAnsi="Arial" w:cs="Arial"/>
          <w:color w:val="FF0000"/>
        </w:rPr>
        <w:t>[/pauthor]</w:t>
      </w:r>
      <w:r w:rsidR="001763A8" w:rsidRPr="00B028B9">
        <w:rPr>
          <w:rFonts w:ascii="Times New Roman" w:hAnsi="Times New Roman" w:cs="Times New Roman"/>
        </w:rPr>
        <w:t xml:space="preserve">, </w:t>
      </w:r>
      <w:r w:rsidR="00D24B8C" w:rsidRPr="00D24B8C">
        <w:rPr>
          <w:rFonts w:ascii="Arial" w:hAnsi="Arial" w:cs="Arial"/>
          <w:color w:val="FF0000"/>
        </w:rPr>
        <w:t>[pauthor]</w:t>
      </w:r>
      <w:r w:rsidR="00D24B8C" w:rsidRPr="00D24B8C">
        <w:rPr>
          <w:rFonts w:ascii="Arial" w:hAnsi="Arial" w:cs="Arial"/>
          <w:color w:val="FF99CC"/>
        </w:rPr>
        <w:t>[fname]</w:t>
      </w:r>
      <w:r w:rsidR="001763A8" w:rsidRPr="00B028B9">
        <w:rPr>
          <w:rFonts w:ascii="Times New Roman" w:hAnsi="Times New Roman" w:cs="Times New Roman"/>
        </w:rPr>
        <w:t>Cristian</w:t>
      </w:r>
      <w:r w:rsidR="00D24B8C" w:rsidRPr="00D24B8C">
        <w:rPr>
          <w:rFonts w:ascii="Arial" w:hAnsi="Arial" w:cs="Arial"/>
          <w:color w:val="FF99CC"/>
        </w:rPr>
        <w:t>[/fname]</w:t>
      </w:r>
      <w:r w:rsidR="001763A8" w:rsidRPr="00B028B9">
        <w:rPr>
          <w:rFonts w:ascii="Times New Roman" w:hAnsi="Times New Roman" w:cs="Times New Roman"/>
        </w:rPr>
        <w:t xml:space="preserve"> </w:t>
      </w:r>
      <w:r w:rsidR="00D24B8C" w:rsidRPr="00D24B8C">
        <w:rPr>
          <w:rFonts w:ascii="Arial" w:hAnsi="Arial" w:cs="Arial"/>
          <w:color w:val="FF99CC"/>
        </w:rPr>
        <w:t>[surname]</w:t>
      </w:r>
      <w:r w:rsidR="001763A8" w:rsidRPr="00B028B9">
        <w:rPr>
          <w:rFonts w:ascii="Times New Roman" w:hAnsi="Times New Roman" w:cs="Times New Roman"/>
        </w:rPr>
        <w:t>Jara</w:t>
      </w:r>
      <w:r w:rsidR="00D24B8C" w:rsidRPr="00D24B8C">
        <w:rPr>
          <w:rFonts w:ascii="Arial" w:hAnsi="Arial" w:cs="Arial"/>
          <w:color w:val="FF99CC"/>
        </w:rPr>
        <w:t>[/surname]</w:t>
      </w:r>
      <w:r w:rsidR="00D24B8C" w:rsidRPr="00D24B8C">
        <w:rPr>
          <w:rFonts w:ascii="Arial" w:hAnsi="Arial" w:cs="Arial"/>
          <w:color w:val="FF0000"/>
        </w:rPr>
        <w:t>[/pauthor]</w:t>
      </w:r>
      <w:r w:rsidR="001763A8" w:rsidRPr="00B028B9">
        <w:rPr>
          <w:rFonts w:ascii="Times New Roman" w:hAnsi="Times New Roman" w:cs="Times New Roman"/>
        </w:rPr>
        <w:t xml:space="preserve"> y </w:t>
      </w:r>
      <w:r w:rsidR="00D24B8C" w:rsidRPr="00D24B8C">
        <w:rPr>
          <w:rFonts w:ascii="Arial" w:hAnsi="Arial" w:cs="Arial"/>
          <w:color w:val="FF0000"/>
        </w:rPr>
        <w:t>[pauthor]</w:t>
      </w:r>
      <w:r w:rsidR="00D24B8C" w:rsidRPr="00D24B8C">
        <w:rPr>
          <w:rFonts w:ascii="Arial" w:hAnsi="Arial" w:cs="Arial"/>
          <w:color w:val="FF99CC"/>
        </w:rPr>
        <w:t>[fname]</w:t>
      </w:r>
      <w:r w:rsidR="001763A8" w:rsidRPr="00B028B9">
        <w:rPr>
          <w:rFonts w:ascii="Times New Roman" w:hAnsi="Times New Roman" w:cs="Times New Roman"/>
        </w:rPr>
        <w:t>Ramiro</w:t>
      </w:r>
      <w:r w:rsidR="00D24B8C" w:rsidRPr="00D24B8C">
        <w:rPr>
          <w:rFonts w:ascii="Arial" w:hAnsi="Arial" w:cs="Arial"/>
          <w:color w:val="FF99CC"/>
        </w:rPr>
        <w:t>[/fname]</w:t>
      </w:r>
      <w:r w:rsidR="001763A8" w:rsidRPr="00B028B9">
        <w:rPr>
          <w:rFonts w:ascii="Times New Roman" w:hAnsi="Times New Roman" w:cs="Times New Roman"/>
        </w:rPr>
        <w:t xml:space="preserve"> </w:t>
      </w:r>
      <w:r w:rsidR="00D24B8C" w:rsidRPr="00D24B8C">
        <w:rPr>
          <w:rFonts w:ascii="Arial" w:hAnsi="Arial" w:cs="Arial"/>
          <w:color w:val="FF99CC"/>
        </w:rPr>
        <w:t>[surname]</w:t>
      </w:r>
      <w:r w:rsidR="001763A8" w:rsidRPr="00B028B9">
        <w:rPr>
          <w:rFonts w:ascii="Times New Roman" w:hAnsi="Times New Roman" w:cs="Times New Roman"/>
        </w:rPr>
        <w:t>Rodríguez</w:t>
      </w:r>
      <w:r w:rsidR="00D24B8C" w:rsidRPr="00D24B8C">
        <w:rPr>
          <w:rFonts w:ascii="Arial" w:hAnsi="Arial" w:cs="Arial"/>
          <w:color w:val="FF99CC"/>
        </w:rPr>
        <w:t>[/surname]</w:t>
      </w:r>
      <w:r w:rsidR="00D24B8C" w:rsidRPr="00D24B8C">
        <w:rPr>
          <w:rFonts w:ascii="Arial" w:hAnsi="Arial" w:cs="Arial"/>
          <w:color w:val="FF0000"/>
        </w:rPr>
        <w:t>[/pauthor]</w:t>
      </w:r>
      <w:r w:rsidR="00D24B8C" w:rsidRPr="00D24B8C">
        <w:rPr>
          <w:rFonts w:ascii="Arial" w:hAnsi="Arial" w:cs="Arial"/>
          <w:color w:val="FF00FF"/>
        </w:rPr>
        <w:t>[/authors]</w:t>
      </w:r>
      <w:r w:rsidR="001763A8" w:rsidRPr="00B028B9">
        <w:rPr>
          <w:rFonts w:ascii="Times New Roman" w:hAnsi="Times New Roman" w:cs="Times New Roman"/>
        </w:rPr>
        <w:t xml:space="preserve"> (Comp.) </w:t>
      </w:r>
      <w:r w:rsidR="003A72BF" w:rsidRPr="003A72BF">
        <w:rPr>
          <w:rFonts w:ascii="Arial" w:hAnsi="Arial" w:cs="Arial"/>
          <w:color w:val="008080"/>
        </w:rPr>
        <w:t>[source]</w:t>
      </w:r>
      <w:r w:rsidR="001763A8" w:rsidRPr="00B028B9">
        <w:rPr>
          <w:rFonts w:ascii="Times New Roman" w:hAnsi="Times New Roman" w:cs="Times New Roman"/>
          <w:i/>
          <w:iCs/>
        </w:rPr>
        <w:t>Sistemas comunales, estructura</w:t>
      </w:r>
      <w:r w:rsidR="003B2B21" w:rsidRPr="00B028B9">
        <w:rPr>
          <w:rFonts w:ascii="Times New Roman" w:hAnsi="Times New Roman" w:cs="Times New Roman"/>
          <w:i/>
          <w:iCs/>
        </w:rPr>
        <w:t xml:space="preserve"> </w:t>
      </w:r>
      <w:r w:rsidR="001763A8" w:rsidRPr="00B028B9">
        <w:rPr>
          <w:rFonts w:ascii="Times New Roman" w:hAnsi="Times New Roman" w:cs="Times New Roman"/>
          <w:i/>
          <w:iCs/>
        </w:rPr>
        <w:t>agraria y explotaciones sin límites definidos: miradas alternativas, dilemas y</w:t>
      </w:r>
      <w:r w:rsidR="003B2B21" w:rsidRPr="00B028B9">
        <w:rPr>
          <w:rFonts w:ascii="Times New Roman" w:hAnsi="Times New Roman" w:cs="Times New Roman"/>
          <w:i/>
          <w:iCs/>
        </w:rPr>
        <w:t xml:space="preserve"> </w:t>
      </w:r>
      <w:r w:rsidR="001763A8" w:rsidRPr="00B028B9">
        <w:rPr>
          <w:rFonts w:ascii="Times New Roman" w:hAnsi="Times New Roman" w:cs="Times New Roman"/>
          <w:i/>
          <w:iCs/>
        </w:rPr>
        <w:t>disyuntivas</w:t>
      </w:r>
      <w:r w:rsidR="003A72BF" w:rsidRPr="003A72BF">
        <w:rPr>
          <w:rFonts w:ascii="Arial" w:hAnsi="Arial" w:cs="Arial"/>
          <w:iCs/>
          <w:color w:val="008080"/>
        </w:rPr>
        <w:t>[/source]</w:t>
      </w:r>
      <w:r w:rsidR="001763A8" w:rsidRPr="00B028B9">
        <w:rPr>
          <w:rFonts w:ascii="Times New Roman" w:hAnsi="Times New Roman" w:cs="Times New Roman"/>
        </w:rPr>
        <w:t xml:space="preserve">. </w:t>
      </w:r>
      <w:r w:rsidR="003A72BF" w:rsidRPr="003A72BF">
        <w:rPr>
          <w:rFonts w:ascii="Arial" w:hAnsi="Arial" w:cs="Arial"/>
          <w:color w:val="FF99CC"/>
        </w:rPr>
        <w:t>[publoc]</w:t>
      </w:r>
      <w:r w:rsidR="001763A8" w:rsidRPr="00B028B9">
        <w:rPr>
          <w:rFonts w:ascii="Times New Roman" w:hAnsi="Times New Roman" w:cs="Times New Roman"/>
        </w:rPr>
        <w:t>Argentina</w:t>
      </w:r>
      <w:r w:rsidR="003A72BF" w:rsidRPr="003A72BF">
        <w:rPr>
          <w:rFonts w:ascii="Arial" w:hAnsi="Arial" w:cs="Arial"/>
          <w:color w:val="FF99CC"/>
        </w:rPr>
        <w:t>[/publoc]</w:t>
      </w:r>
      <w:r w:rsidR="001763A8" w:rsidRPr="00B028B9">
        <w:rPr>
          <w:rFonts w:ascii="Times New Roman" w:hAnsi="Times New Roman" w:cs="Times New Roman"/>
        </w:rPr>
        <w:t xml:space="preserve">: </w:t>
      </w:r>
      <w:r w:rsidR="003A72BF" w:rsidRPr="003A72BF">
        <w:rPr>
          <w:rFonts w:ascii="Arial" w:hAnsi="Arial" w:cs="Arial"/>
          <w:color w:val="0000FF"/>
        </w:rPr>
        <w:t>[pubname]</w:t>
      </w:r>
      <w:r w:rsidR="001763A8" w:rsidRPr="00B028B9">
        <w:rPr>
          <w:rFonts w:ascii="Times New Roman" w:hAnsi="Times New Roman" w:cs="Times New Roman"/>
        </w:rPr>
        <w:t>Edunse</w:t>
      </w:r>
      <w:r w:rsidR="003A72BF" w:rsidRPr="003A72BF">
        <w:rPr>
          <w:rFonts w:ascii="Arial" w:hAnsi="Arial" w:cs="Arial"/>
          <w:color w:val="0000FF"/>
        </w:rPr>
        <w:t>[/pubname]</w:t>
      </w:r>
      <w:r w:rsidRPr="009F3B62">
        <w:rPr>
          <w:rFonts w:ascii="Arial" w:hAnsi="Arial" w:cs="Arial"/>
          <w:color w:val="FF99CC"/>
        </w:rPr>
        <w:t>[/ref]</w:t>
      </w:r>
    </w:p>
    <w:p w14:paraId="3E8F936B" w14:textId="5998C6AE"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0" w:name="mkp_ref_010"/>
      <w:r w:rsidRPr="009F3B62">
        <w:rPr>
          <w:rFonts w:ascii="Arial" w:hAnsi="Arial" w:cs="Arial"/>
          <w:color w:val="FF99CC"/>
        </w:rPr>
        <w:t xml:space="preserve"> id=</w:t>
      </w:r>
      <w:bookmarkEnd w:id="10"/>
      <w:r w:rsidRPr="009F3B62">
        <w:rPr>
          <w:rFonts w:ascii="Arial" w:hAnsi="Arial" w:cs="Arial"/>
          <w:color w:val="FF99CC"/>
        </w:rPr>
        <w:t>"r10" reftype="book"]</w:t>
      </w:r>
      <w:r w:rsidR="003A72BF" w:rsidRPr="003A72BF">
        <w:rPr>
          <w:rFonts w:ascii="Arial" w:hAnsi="Arial" w:cs="Arial"/>
          <w:color w:val="FF00FF"/>
        </w:rPr>
        <w:t>[authors role="nd"]</w:t>
      </w:r>
      <w:r w:rsidR="003A72BF" w:rsidRPr="003A72BF">
        <w:rPr>
          <w:rFonts w:ascii="Arial" w:hAnsi="Arial" w:cs="Arial"/>
          <w:color w:val="FF0000"/>
        </w:rPr>
        <w:t>[pauthor]</w:t>
      </w:r>
      <w:r w:rsidR="003A72BF" w:rsidRPr="003A72BF">
        <w:rPr>
          <w:rFonts w:ascii="Arial" w:hAnsi="Arial" w:cs="Arial"/>
          <w:color w:val="FF99CC"/>
        </w:rPr>
        <w:t>[surname]</w:t>
      </w:r>
      <w:r w:rsidR="001763A8" w:rsidRPr="00B028B9">
        <w:rPr>
          <w:rFonts w:ascii="Times New Roman" w:hAnsi="Times New Roman" w:cs="Times New Roman"/>
        </w:rPr>
        <w:t>Martínez</w:t>
      </w:r>
      <w:r w:rsidR="003A72BF" w:rsidRPr="003A72BF">
        <w:rPr>
          <w:rFonts w:ascii="Arial" w:hAnsi="Arial" w:cs="Arial"/>
          <w:color w:val="FF99CC"/>
        </w:rPr>
        <w:t>[/surname]</w:t>
      </w:r>
      <w:r w:rsidR="001763A8" w:rsidRPr="00B028B9">
        <w:rPr>
          <w:rFonts w:ascii="Times New Roman" w:hAnsi="Times New Roman" w:cs="Times New Roman"/>
        </w:rPr>
        <w:t xml:space="preserve">, </w:t>
      </w:r>
      <w:r w:rsidR="003A72BF" w:rsidRPr="003A72BF">
        <w:rPr>
          <w:rFonts w:ascii="Arial" w:hAnsi="Arial" w:cs="Arial"/>
          <w:color w:val="FF99CC"/>
        </w:rPr>
        <w:t>[fname]</w:t>
      </w:r>
      <w:r w:rsidR="001763A8" w:rsidRPr="00B028B9">
        <w:rPr>
          <w:rFonts w:ascii="Times New Roman" w:hAnsi="Times New Roman" w:cs="Times New Roman"/>
        </w:rPr>
        <w:t>J.</w:t>
      </w:r>
      <w:r w:rsidR="003A72BF" w:rsidRPr="003A72BF">
        <w:rPr>
          <w:rFonts w:ascii="Arial" w:hAnsi="Arial" w:cs="Arial"/>
          <w:color w:val="FF99CC"/>
        </w:rPr>
        <w:t>[/fname]</w:t>
      </w:r>
      <w:r w:rsidR="003A72BF" w:rsidRPr="003A72BF">
        <w:rPr>
          <w:rFonts w:ascii="Arial" w:hAnsi="Arial" w:cs="Arial"/>
          <w:color w:val="FF0000"/>
        </w:rPr>
        <w:t>[/pauthor]</w:t>
      </w:r>
      <w:r w:rsidR="003A72BF" w:rsidRPr="003A72BF">
        <w:rPr>
          <w:rFonts w:ascii="Arial" w:hAnsi="Arial" w:cs="Arial"/>
          <w:color w:val="FF00FF"/>
        </w:rPr>
        <w:t>[/authors]</w:t>
      </w:r>
      <w:r w:rsidR="001763A8" w:rsidRPr="00B028B9">
        <w:rPr>
          <w:rFonts w:ascii="Times New Roman" w:hAnsi="Times New Roman" w:cs="Times New Roman"/>
        </w:rPr>
        <w:t xml:space="preserve"> (</w:t>
      </w:r>
      <w:r w:rsidR="003A72BF" w:rsidRPr="003A72BF">
        <w:rPr>
          <w:rFonts w:ascii="Arial" w:hAnsi="Arial" w:cs="Arial"/>
          <w:color w:val="008080"/>
        </w:rPr>
        <w:t>[date dateiso="20030000" specyear="2003"]</w:t>
      </w:r>
      <w:r w:rsidR="001763A8" w:rsidRPr="00B028B9">
        <w:rPr>
          <w:rFonts w:ascii="Times New Roman" w:hAnsi="Times New Roman" w:cs="Times New Roman"/>
        </w:rPr>
        <w:t>2003</w:t>
      </w:r>
      <w:r w:rsidR="003A72BF" w:rsidRPr="003A72BF">
        <w:rPr>
          <w:rFonts w:ascii="Arial" w:hAnsi="Arial" w:cs="Arial"/>
          <w:color w:val="008080"/>
        </w:rPr>
        <w:t>[/date]</w:t>
      </w:r>
      <w:r w:rsidR="001763A8" w:rsidRPr="00B028B9">
        <w:rPr>
          <w:rFonts w:ascii="Times New Roman" w:hAnsi="Times New Roman" w:cs="Times New Roman"/>
        </w:rPr>
        <w:t xml:space="preserve">). </w:t>
      </w:r>
      <w:r w:rsidR="003A72BF" w:rsidRPr="003A72BF">
        <w:rPr>
          <w:rFonts w:ascii="Arial" w:hAnsi="Arial" w:cs="Arial"/>
          <w:color w:val="008080"/>
        </w:rPr>
        <w:t>[source]</w:t>
      </w:r>
      <w:r w:rsidR="001763A8" w:rsidRPr="00B028B9">
        <w:rPr>
          <w:rFonts w:ascii="Times New Roman" w:hAnsi="Times New Roman" w:cs="Times New Roman"/>
          <w:i/>
        </w:rPr>
        <w:t>Comunalidad y desarrollo</w:t>
      </w:r>
      <w:r w:rsidR="003A72BF" w:rsidRPr="003A72BF">
        <w:rPr>
          <w:rFonts w:ascii="Arial" w:hAnsi="Arial" w:cs="Arial"/>
          <w:color w:val="008080"/>
        </w:rPr>
        <w:t>[/source]</w:t>
      </w:r>
      <w:r w:rsidR="001763A8" w:rsidRPr="00B028B9">
        <w:rPr>
          <w:rFonts w:ascii="Times New Roman" w:hAnsi="Times New Roman" w:cs="Times New Roman"/>
        </w:rPr>
        <w:t xml:space="preserve">, </w:t>
      </w:r>
      <w:r w:rsidR="003A72BF" w:rsidRPr="003A72BF">
        <w:rPr>
          <w:rFonts w:ascii="Arial" w:hAnsi="Arial" w:cs="Arial"/>
          <w:color w:val="FF99CC"/>
        </w:rPr>
        <w:t>[publoc]</w:t>
      </w:r>
      <w:r w:rsidR="001763A8" w:rsidRPr="00B028B9">
        <w:rPr>
          <w:rFonts w:ascii="Times New Roman" w:hAnsi="Times New Roman" w:cs="Times New Roman"/>
        </w:rPr>
        <w:t>México</w:t>
      </w:r>
      <w:r w:rsidR="003A72BF" w:rsidRPr="003A72BF">
        <w:rPr>
          <w:rFonts w:ascii="Arial" w:hAnsi="Arial" w:cs="Arial"/>
          <w:color w:val="FF99CC"/>
        </w:rPr>
        <w:t>[/publoc]</w:t>
      </w:r>
      <w:r w:rsidR="001763A8" w:rsidRPr="00B028B9">
        <w:rPr>
          <w:rFonts w:ascii="Times New Roman" w:hAnsi="Times New Roman" w:cs="Times New Roman"/>
        </w:rPr>
        <w:t xml:space="preserve">: </w:t>
      </w:r>
      <w:r w:rsidR="003A72BF" w:rsidRPr="003A72BF">
        <w:rPr>
          <w:rFonts w:ascii="Arial" w:hAnsi="Arial" w:cs="Arial"/>
          <w:color w:val="0000FF"/>
        </w:rPr>
        <w:t>[pubname]</w:t>
      </w:r>
      <w:r w:rsidR="001763A8" w:rsidRPr="00B028B9">
        <w:rPr>
          <w:rFonts w:ascii="Times New Roman" w:hAnsi="Times New Roman" w:cs="Times New Roman"/>
        </w:rPr>
        <w:t>CONACULTA</w:t>
      </w:r>
      <w:r w:rsidR="003A72BF" w:rsidRPr="003A72BF">
        <w:rPr>
          <w:rFonts w:ascii="Arial" w:hAnsi="Arial" w:cs="Arial"/>
          <w:color w:val="0000FF"/>
        </w:rPr>
        <w:t>[/pubname]</w:t>
      </w:r>
      <w:r w:rsidR="001763A8" w:rsidRPr="00B028B9">
        <w:rPr>
          <w:rFonts w:ascii="Times New Roman" w:hAnsi="Times New Roman" w:cs="Times New Roman"/>
        </w:rPr>
        <w:t>.</w:t>
      </w:r>
      <w:r w:rsidRPr="009F3B62">
        <w:rPr>
          <w:rFonts w:ascii="Arial" w:hAnsi="Arial" w:cs="Arial"/>
          <w:color w:val="FF99CC"/>
        </w:rPr>
        <w:t>[/ref]</w:t>
      </w:r>
    </w:p>
    <w:p w14:paraId="0B08EA8F" w14:textId="6581F886"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1" w:name="mkp_ref_011"/>
      <w:r w:rsidRPr="009F3B62">
        <w:rPr>
          <w:rFonts w:ascii="Arial" w:hAnsi="Arial" w:cs="Arial"/>
          <w:color w:val="FF99CC"/>
        </w:rPr>
        <w:t xml:space="preserve"> id=</w:t>
      </w:r>
      <w:bookmarkEnd w:id="11"/>
      <w:r w:rsidRPr="009F3B62">
        <w:rPr>
          <w:rFonts w:ascii="Arial" w:hAnsi="Arial" w:cs="Arial"/>
          <w:color w:val="FF99CC"/>
        </w:rPr>
        <w:t>"r11" reftype="book"]</w:t>
      </w:r>
      <w:r w:rsidR="003A72BF" w:rsidRPr="003A72BF">
        <w:rPr>
          <w:rFonts w:ascii="Arial" w:hAnsi="Arial" w:cs="Arial"/>
          <w:color w:val="FF00FF"/>
        </w:rPr>
        <w:t>[authors role="nd"]</w:t>
      </w:r>
      <w:r w:rsidR="003A72BF" w:rsidRPr="003A72BF">
        <w:rPr>
          <w:rFonts w:ascii="Arial" w:hAnsi="Arial" w:cs="Arial"/>
          <w:color w:val="FF0000"/>
        </w:rPr>
        <w:t>[pauthor]</w:t>
      </w:r>
      <w:r w:rsidR="003A72BF" w:rsidRPr="003A72BF">
        <w:rPr>
          <w:rFonts w:ascii="Arial" w:hAnsi="Arial" w:cs="Arial"/>
          <w:color w:val="FF99CC"/>
        </w:rPr>
        <w:t>[surname]</w:t>
      </w:r>
      <w:r w:rsidR="001763A8" w:rsidRPr="00B028B9">
        <w:rPr>
          <w:rFonts w:ascii="Times New Roman" w:hAnsi="Times New Roman" w:cs="Times New Roman"/>
        </w:rPr>
        <w:t>Marx</w:t>
      </w:r>
      <w:r w:rsidR="003A72BF" w:rsidRPr="003A72BF">
        <w:rPr>
          <w:rFonts w:ascii="Arial" w:hAnsi="Arial" w:cs="Arial"/>
          <w:color w:val="FF99CC"/>
        </w:rPr>
        <w:t>[/surname]</w:t>
      </w:r>
      <w:r w:rsidR="001763A8" w:rsidRPr="00B028B9">
        <w:rPr>
          <w:rFonts w:ascii="Times New Roman" w:hAnsi="Times New Roman" w:cs="Times New Roman"/>
        </w:rPr>
        <w:t xml:space="preserve">, </w:t>
      </w:r>
      <w:r w:rsidR="003A72BF" w:rsidRPr="003A72BF">
        <w:rPr>
          <w:rFonts w:ascii="Arial" w:hAnsi="Arial" w:cs="Arial"/>
          <w:color w:val="FF99CC"/>
        </w:rPr>
        <w:t>[fname]</w:t>
      </w:r>
      <w:r w:rsidR="001763A8" w:rsidRPr="00B028B9">
        <w:rPr>
          <w:rFonts w:ascii="Times New Roman" w:hAnsi="Times New Roman" w:cs="Times New Roman"/>
        </w:rPr>
        <w:t>K.</w:t>
      </w:r>
      <w:r w:rsidR="003A72BF" w:rsidRPr="003A72BF">
        <w:rPr>
          <w:rFonts w:ascii="Arial" w:hAnsi="Arial" w:cs="Arial"/>
          <w:color w:val="FF99CC"/>
        </w:rPr>
        <w:t>[/fname]</w:t>
      </w:r>
      <w:r w:rsidR="003A72BF" w:rsidRPr="003A72BF">
        <w:rPr>
          <w:rFonts w:ascii="Arial" w:hAnsi="Arial" w:cs="Arial"/>
          <w:color w:val="FF0000"/>
        </w:rPr>
        <w:t>[/pauthor]</w:t>
      </w:r>
      <w:r w:rsidR="003A72BF" w:rsidRPr="003A72BF">
        <w:rPr>
          <w:rFonts w:ascii="Arial" w:hAnsi="Arial" w:cs="Arial"/>
          <w:color w:val="FF00FF"/>
        </w:rPr>
        <w:t>[/authors]</w:t>
      </w:r>
      <w:r w:rsidR="001763A8" w:rsidRPr="00B028B9">
        <w:rPr>
          <w:rFonts w:ascii="Times New Roman" w:hAnsi="Times New Roman" w:cs="Times New Roman"/>
        </w:rPr>
        <w:t xml:space="preserve"> (</w:t>
      </w:r>
      <w:r w:rsidR="003A72BF" w:rsidRPr="003A72BF">
        <w:rPr>
          <w:rFonts w:ascii="Arial" w:hAnsi="Arial" w:cs="Arial"/>
          <w:color w:val="008080"/>
        </w:rPr>
        <w:t>[date dateiso="19870000" specyear="1987"]</w:t>
      </w:r>
      <w:r w:rsidR="001763A8" w:rsidRPr="00B028B9">
        <w:rPr>
          <w:rFonts w:ascii="Times New Roman" w:hAnsi="Times New Roman" w:cs="Times New Roman"/>
        </w:rPr>
        <w:t>1987</w:t>
      </w:r>
      <w:r w:rsidR="003A72BF" w:rsidRPr="003A72BF">
        <w:rPr>
          <w:rFonts w:ascii="Arial" w:hAnsi="Arial" w:cs="Arial"/>
          <w:color w:val="008080"/>
        </w:rPr>
        <w:t>[/date]</w:t>
      </w:r>
      <w:r w:rsidR="001763A8" w:rsidRPr="00B028B9">
        <w:rPr>
          <w:rFonts w:ascii="Times New Roman" w:hAnsi="Times New Roman" w:cs="Times New Roman"/>
        </w:rPr>
        <w:t xml:space="preserve">). </w:t>
      </w:r>
      <w:r w:rsidR="003A72BF" w:rsidRPr="003A72BF">
        <w:rPr>
          <w:rFonts w:ascii="Arial" w:hAnsi="Arial" w:cs="Arial"/>
          <w:color w:val="008080"/>
        </w:rPr>
        <w:t>[source]</w:t>
      </w:r>
      <w:r w:rsidR="001763A8" w:rsidRPr="00B028B9">
        <w:rPr>
          <w:rFonts w:ascii="Times New Roman" w:hAnsi="Times New Roman" w:cs="Times New Roman"/>
          <w:i/>
        </w:rPr>
        <w:t xml:space="preserve">Formaciones </w:t>
      </w:r>
      <w:r w:rsidR="0099295F" w:rsidRPr="00B028B9">
        <w:rPr>
          <w:rFonts w:ascii="Times New Roman" w:hAnsi="Times New Roman" w:cs="Times New Roman"/>
          <w:i/>
        </w:rPr>
        <w:t>económicas precapitalistas</w:t>
      </w:r>
      <w:r w:rsidR="003A72BF" w:rsidRPr="003A72BF">
        <w:rPr>
          <w:rFonts w:ascii="Arial" w:hAnsi="Arial" w:cs="Arial"/>
          <w:color w:val="008080"/>
        </w:rPr>
        <w:t>[/source]</w:t>
      </w:r>
      <w:r w:rsidR="001763A8" w:rsidRPr="00B028B9">
        <w:rPr>
          <w:rFonts w:ascii="Times New Roman" w:hAnsi="Times New Roman" w:cs="Times New Roman"/>
          <w:i/>
        </w:rPr>
        <w:t>.</w:t>
      </w:r>
      <w:r w:rsidR="001763A8" w:rsidRPr="00B028B9">
        <w:rPr>
          <w:rFonts w:ascii="Times New Roman" w:hAnsi="Times New Roman" w:cs="Times New Roman"/>
        </w:rPr>
        <w:t xml:space="preserve"> </w:t>
      </w:r>
      <w:r w:rsidR="003A72BF" w:rsidRPr="003A72BF">
        <w:rPr>
          <w:rFonts w:ascii="Arial" w:hAnsi="Arial" w:cs="Arial"/>
          <w:color w:val="FF99CC"/>
        </w:rPr>
        <w:t>[publoc]</w:t>
      </w:r>
      <w:r w:rsidR="001763A8" w:rsidRPr="00B028B9">
        <w:rPr>
          <w:rFonts w:ascii="Times New Roman" w:hAnsi="Times New Roman" w:cs="Times New Roman"/>
        </w:rPr>
        <w:t>México</w:t>
      </w:r>
      <w:r w:rsidR="003A72BF" w:rsidRPr="003A72BF">
        <w:rPr>
          <w:rFonts w:ascii="Arial" w:hAnsi="Arial" w:cs="Arial"/>
          <w:color w:val="FF99CC"/>
        </w:rPr>
        <w:t>[/publoc]</w:t>
      </w:r>
      <w:r w:rsidR="001763A8" w:rsidRPr="00B028B9">
        <w:rPr>
          <w:rFonts w:ascii="Times New Roman" w:hAnsi="Times New Roman" w:cs="Times New Roman"/>
        </w:rPr>
        <w:t xml:space="preserve">: </w:t>
      </w:r>
      <w:r w:rsidR="003A72BF" w:rsidRPr="003A72BF">
        <w:rPr>
          <w:rFonts w:ascii="Arial" w:hAnsi="Arial" w:cs="Arial"/>
          <w:color w:val="0000FF"/>
        </w:rPr>
        <w:t>[pubname]</w:t>
      </w:r>
      <w:r w:rsidR="001763A8" w:rsidRPr="00B028B9">
        <w:rPr>
          <w:rFonts w:ascii="Times New Roman" w:hAnsi="Times New Roman" w:cs="Times New Roman"/>
        </w:rPr>
        <w:t>Siglo XXI</w:t>
      </w:r>
      <w:r w:rsidR="003A72BF" w:rsidRPr="003A72BF">
        <w:rPr>
          <w:rFonts w:ascii="Arial" w:hAnsi="Arial" w:cs="Arial"/>
          <w:color w:val="0000FF"/>
        </w:rPr>
        <w:t>[/pubname]</w:t>
      </w:r>
      <w:r w:rsidR="001763A8" w:rsidRPr="00B028B9">
        <w:rPr>
          <w:rFonts w:ascii="Times New Roman" w:hAnsi="Times New Roman" w:cs="Times New Roman"/>
        </w:rPr>
        <w:t>.</w:t>
      </w:r>
      <w:r w:rsidRPr="009F3B62">
        <w:rPr>
          <w:rFonts w:ascii="Arial" w:hAnsi="Arial" w:cs="Arial"/>
          <w:color w:val="FF99CC"/>
        </w:rPr>
        <w:t>[/ref]</w:t>
      </w:r>
    </w:p>
    <w:p w14:paraId="5B4208BE" w14:textId="6398BB03" w:rsidR="00B5638F" w:rsidRPr="00B028B9" w:rsidRDefault="009F3B62" w:rsidP="00B028B9">
      <w:pPr>
        <w:pStyle w:val="EYS"/>
        <w:ind w:left="1134" w:hanging="1134"/>
        <w:rPr>
          <w:rFonts w:ascii="Times New Roman" w:hAnsi="Times New Roman" w:cs="Times New Roman"/>
          <w:color w:val="000000"/>
        </w:rPr>
      </w:pPr>
      <w:r w:rsidRPr="009F3B62">
        <w:rPr>
          <w:rFonts w:ascii="Arial" w:hAnsi="Arial" w:cs="Arial"/>
          <w:color w:val="FF99CC"/>
        </w:rPr>
        <w:t>[ref</w:t>
      </w:r>
      <w:bookmarkStart w:id="12" w:name="mkp_ref_012"/>
      <w:r w:rsidRPr="009F3B62">
        <w:rPr>
          <w:rFonts w:ascii="Arial" w:hAnsi="Arial" w:cs="Arial"/>
          <w:color w:val="FF99CC"/>
        </w:rPr>
        <w:t xml:space="preserve"> id=</w:t>
      </w:r>
      <w:bookmarkEnd w:id="12"/>
      <w:r w:rsidRPr="009F3B62">
        <w:rPr>
          <w:rFonts w:ascii="Arial" w:hAnsi="Arial" w:cs="Arial"/>
          <w:color w:val="FF99CC"/>
        </w:rPr>
        <w:t>"r12" reftype="book"]</w:t>
      </w:r>
      <w:r w:rsidR="003A72BF" w:rsidRPr="003A72BF">
        <w:rPr>
          <w:rFonts w:ascii="Arial" w:hAnsi="Arial" w:cs="Arial"/>
          <w:color w:val="FF00FF"/>
        </w:rPr>
        <w:t>[authors role="nd"]</w:t>
      </w:r>
      <w:r w:rsidR="003A72BF" w:rsidRPr="003A72BF">
        <w:rPr>
          <w:rFonts w:ascii="Arial" w:hAnsi="Arial" w:cs="Arial"/>
          <w:color w:val="FF0000"/>
        </w:rPr>
        <w:t>[pauthor]</w:t>
      </w:r>
      <w:r w:rsidR="003A72BF" w:rsidRPr="003A72BF">
        <w:rPr>
          <w:rFonts w:ascii="Arial" w:hAnsi="Arial" w:cs="Arial"/>
          <w:color w:val="FF99CC"/>
        </w:rPr>
        <w:t>[surname]</w:t>
      </w:r>
      <w:r w:rsidR="001763A8" w:rsidRPr="00B028B9">
        <w:rPr>
          <w:rFonts w:ascii="Times New Roman" w:hAnsi="Times New Roman" w:cs="Times New Roman"/>
          <w:color w:val="000000"/>
        </w:rPr>
        <w:t>Meillassoux</w:t>
      </w:r>
      <w:r w:rsidR="003A72BF" w:rsidRPr="003A72BF">
        <w:rPr>
          <w:rFonts w:ascii="Arial" w:hAnsi="Arial" w:cs="Arial"/>
          <w:color w:val="FF99CC"/>
        </w:rPr>
        <w:t>[/surname]</w:t>
      </w:r>
      <w:r w:rsidR="001763A8" w:rsidRPr="00B028B9">
        <w:rPr>
          <w:rFonts w:ascii="Times New Roman" w:hAnsi="Times New Roman" w:cs="Times New Roman"/>
          <w:color w:val="000000"/>
        </w:rPr>
        <w:t xml:space="preserve">, </w:t>
      </w:r>
      <w:r w:rsidR="003A72BF" w:rsidRPr="003A72BF">
        <w:rPr>
          <w:rFonts w:ascii="Arial" w:hAnsi="Arial" w:cs="Arial"/>
          <w:color w:val="FF99CC"/>
        </w:rPr>
        <w:t>[fname]</w:t>
      </w:r>
      <w:r w:rsidR="001763A8" w:rsidRPr="00B028B9">
        <w:rPr>
          <w:rFonts w:ascii="Times New Roman" w:hAnsi="Times New Roman" w:cs="Times New Roman"/>
          <w:color w:val="000000"/>
        </w:rPr>
        <w:t>C.</w:t>
      </w:r>
      <w:r w:rsidR="003A72BF" w:rsidRPr="003A72BF">
        <w:rPr>
          <w:rFonts w:ascii="Arial" w:hAnsi="Arial" w:cs="Arial"/>
          <w:color w:val="FF99CC"/>
        </w:rPr>
        <w:t>[/fname]</w:t>
      </w:r>
      <w:r w:rsidR="003A72BF" w:rsidRPr="003A72BF">
        <w:rPr>
          <w:rFonts w:ascii="Arial" w:hAnsi="Arial" w:cs="Arial"/>
          <w:color w:val="FF0000"/>
        </w:rPr>
        <w:t>[/pauthor]</w:t>
      </w:r>
      <w:r w:rsidR="003A72BF" w:rsidRPr="003A72BF">
        <w:rPr>
          <w:rFonts w:ascii="Arial" w:hAnsi="Arial" w:cs="Arial"/>
          <w:color w:val="FF00FF"/>
        </w:rPr>
        <w:t>[/authors]</w:t>
      </w:r>
      <w:r w:rsidR="001763A8" w:rsidRPr="00B028B9">
        <w:rPr>
          <w:rFonts w:ascii="Times New Roman" w:hAnsi="Times New Roman" w:cs="Times New Roman"/>
          <w:color w:val="000000"/>
        </w:rPr>
        <w:t xml:space="preserve"> (</w:t>
      </w:r>
      <w:r w:rsidR="003A72BF" w:rsidRPr="003A72BF">
        <w:rPr>
          <w:rFonts w:ascii="Arial" w:hAnsi="Arial" w:cs="Arial"/>
          <w:color w:val="008080"/>
        </w:rPr>
        <w:t>[date dateiso="19970000" specyear="1997"]</w:t>
      </w:r>
      <w:r w:rsidR="001763A8" w:rsidRPr="00B028B9">
        <w:rPr>
          <w:rFonts w:ascii="Times New Roman" w:hAnsi="Times New Roman" w:cs="Times New Roman"/>
          <w:color w:val="000000"/>
        </w:rPr>
        <w:t>1997</w:t>
      </w:r>
      <w:r w:rsidR="003A72BF" w:rsidRPr="003A72BF">
        <w:rPr>
          <w:rFonts w:ascii="Arial" w:hAnsi="Arial" w:cs="Arial"/>
          <w:color w:val="008080"/>
        </w:rPr>
        <w:t>[/date]</w:t>
      </w:r>
      <w:r w:rsidR="001763A8" w:rsidRPr="00B028B9">
        <w:rPr>
          <w:rFonts w:ascii="Times New Roman" w:hAnsi="Times New Roman" w:cs="Times New Roman"/>
          <w:color w:val="000000"/>
        </w:rPr>
        <w:t xml:space="preserve">). </w:t>
      </w:r>
      <w:r w:rsidR="003A72BF" w:rsidRPr="003A72BF">
        <w:rPr>
          <w:rFonts w:ascii="Arial" w:hAnsi="Arial" w:cs="Arial"/>
          <w:color w:val="008080"/>
        </w:rPr>
        <w:t>[source]</w:t>
      </w:r>
      <w:r w:rsidR="001763A8" w:rsidRPr="00B028B9">
        <w:rPr>
          <w:rFonts w:ascii="Times New Roman" w:hAnsi="Times New Roman" w:cs="Times New Roman"/>
          <w:i/>
          <w:color w:val="000000"/>
        </w:rPr>
        <w:t>Mujeres, graneros y capitales</w:t>
      </w:r>
      <w:r w:rsidR="001763A8" w:rsidRPr="00B028B9">
        <w:rPr>
          <w:rFonts w:ascii="Times New Roman" w:hAnsi="Times New Roman" w:cs="Times New Roman"/>
          <w:color w:val="000000"/>
        </w:rPr>
        <w:t>,</w:t>
      </w:r>
      <w:r w:rsidR="003A72BF" w:rsidRPr="003A72BF">
        <w:rPr>
          <w:rFonts w:ascii="Arial" w:hAnsi="Arial" w:cs="Arial"/>
          <w:color w:val="008080"/>
        </w:rPr>
        <w:t>[/source]</w:t>
      </w:r>
      <w:r w:rsidR="003A72BF" w:rsidRPr="003A72BF">
        <w:rPr>
          <w:rFonts w:ascii="Arial" w:hAnsi="Arial" w:cs="Arial"/>
          <w:color w:val="FF99CC"/>
        </w:rPr>
        <w:t xml:space="preserve"> [publoc]</w:t>
      </w:r>
      <w:r w:rsidR="003A72BF" w:rsidRPr="00B028B9">
        <w:rPr>
          <w:rFonts w:ascii="Times New Roman" w:hAnsi="Times New Roman" w:cs="Times New Roman"/>
        </w:rPr>
        <w:t>México</w:t>
      </w:r>
      <w:r w:rsidR="003A72BF" w:rsidRPr="003A72BF">
        <w:rPr>
          <w:rFonts w:ascii="Arial" w:hAnsi="Arial" w:cs="Arial"/>
          <w:color w:val="FF99CC"/>
        </w:rPr>
        <w:t>[/publoc]</w:t>
      </w:r>
      <w:r w:rsidR="003A72BF" w:rsidRPr="00B028B9">
        <w:rPr>
          <w:rFonts w:ascii="Times New Roman" w:hAnsi="Times New Roman" w:cs="Times New Roman"/>
        </w:rPr>
        <w:t xml:space="preserve">: </w:t>
      </w:r>
      <w:r w:rsidR="003A72BF" w:rsidRPr="003A72BF">
        <w:rPr>
          <w:rFonts w:ascii="Arial" w:hAnsi="Arial" w:cs="Arial"/>
          <w:color w:val="0000FF"/>
        </w:rPr>
        <w:t>[pubname]</w:t>
      </w:r>
      <w:r w:rsidR="003A72BF" w:rsidRPr="00B028B9">
        <w:rPr>
          <w:rFonts w:ascii="Times New Roman" w:hAnsi="Times New Roman" w:cs="Times New Roman"/>
        </w:rPr>
        <w:t>Siglo XXI</w:t>
      </w:r>
      <w:r w:rsidR="003A72BF" w:rsidRPr="003A72BF">
        <w:rPr>
          <w:rFonts w:ascii="Arial" w:hAnsi="Arial" w:cs="Arial"/>
          <w:color w:val="0000FF"/>
        </w:rPr>
        <w:t>[/pubname]</w:t>
      </w:r>
      <w:r w:rsidR="003A72BF">
        <w:rPr>
          <w:rFonts w:ascii="Arial" w:hAnsi="Arial" w:cs="Arial"/>
          <w:color w:val="0000FF"/>
        </w:rPr>
        <w:t xml:space="preserve"> </w:t>
      </w:r>
      <w:r w:rsidR="001763A8" w:rsidRPr="00B028B9">
        <w:rPr>
          <w:rFonts w:ascii="Times New Roman" w:hAnsi="Times New Roman" w:cs="Times New Roman"/>
          <w:color w:val="000000"/>
        </w:rPr>
        <w:t>.</w:t>
      </w:r>
      <w:r w:rsidRPr="009F3B62">
        <w:rPr>
          <w:rFonts w:ascii="Arial" w:hAnsi="Arial" w:cs="Arial"/>
          <w:color w:val="FF99CC"/>
        </w:rPr>
        <w:t>[/ref]</w:t>
      </w:r>
    </w:p>
    <w:p w14:paraId="7E16942C" w14:textId="49705219"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3" w:name="mkp_ref_013"/>
      <w:r w:rsidRPr="009F3B62">
        <w:rPr>
          <w:rFonts w:ascii="Arial" w:hAnsi="Arial" w:cs="Arial"/>
          <w:color w:val="FF99CC"/>
        </w:rPr>
        <w:t xml:space="preserve"> id=</w:t>
      </w:r>
      <w:bookmarkEnd w:id="13"/>
      <w:r w:rsidRPr="009F3B62">
        <w:rPr>
          <w:rFonts w:ascii="Arial" w:hAnsi="Arial" w:cs="Arial"/>
          <w:color w:val="FF99CC"/>
        </w:rPr>
        <w:t xml:space="preserve">"r13" </w:t>
      </w:r>
      <w:r w:rsidR="004018CD">
        <w:rPr>
          <w:rFonts w:ascii="Arial" w:hAnsi="Arial" w:cs="Arial"/>
          <w:color w:val="FF99CC"/>
        </w:rPr>
        <w:t>reftype=“journal</w:t>
      </w:r>
      <w:r w:rsidRPr="009F3B62">
        <w:rPr>
          <w:rFonts w:ascii="Arial" w:hAnsi="Arial" w:cs="Arial"/>
          <w:color w:val="FF99CC"/>
        </w:rPr>
        <w:t>"]</w:t>
      </w:r>
      <w:r w:rsidR="004018CD" w:rsidRPr="004018CD">
        <w:rPr>
          <w:rFonts w:ascii="Arial" w:hAnsi="Arial" w:cs="Arial"/>
          <w:color w:val="FF00FF"/>
        </w:rPr>
        <w:t>[authors role="nd"]</w:t>
      </w:r>
      <w:r w:rsidR="004018CD" w:rsidRPr="004018CD">
        <w:rPr>
          <w:rFonts w:ascii="Arial" w:hAnsi="Arial" w:cs="Arial"/>
          <w:color w:val="FF0000"/>
        </w:rPr>
        <w:t>[pauthor]</w:t>
      </w:r>
      <w:r w:rsidR="004018CD" w:rsidRPr="004018CD">
        <w:rPr>
          <w:rFonts w:ascii="Arial" w:hAnsi="Arial" w:cs="Arial"/>
          <w:color w:val="FF99CC"/>
        </w:rPr>
        <w:t>[surname]</w:t>
      </w:r>
      <w:r w:rsidR="001763A8" w:rsidRPr="00B028B9">
        <w:rPr>
          <w:rFonts w:ascii="Times New Roman" w:hAnsi="Times New Roman" w:cs="Times New Roman"/>
        </w:rPr>
        <w:t>Osorio</w:t>
      </w:r>
      <w:r w:rsidR="004018CD" w:rsidRPr="004018CD">
        <w:rPr>
          <w:rFonts w:ascii="Arial" w:hAnsi="Arial" w:cs="Arial"/>
          <w:color w:val="FF99CC"/>
        </w:rPr>
        <w:t>[/surname]</w:t>
      </w:r>
      <w:r w:rsidR="001763A8" w:rsidRPr="00B028B9">
        <w:rPr>
          <w:rFonts w:ascii="Times New Roman" w:hAnsi="Times New Roman" w:cs="Times New Roman"/>
        </w:rPr>
        <w:t xml:space="preserve">, </w:t>
      </w:r>
      <w:r w:rsidR="004018CD" w:rsidRPr="004018CD">
        <w:rPr>
          <w:rFonts w:ascii="Arial" w:hAnsi="Arial" w:cs="Arial"/>
          <w:color w:val="FF99CC"/>
        </w:rPr>
        <w:t>[fname]</w:t>
      </w:r>
      <w:r w:rsidR="001763A8" w:rsidRPr="00B028B9">
        <w:rPr>
          <w:rFonts w:ascii="Times New Roman" w:hAnsi="Times New Roman" w:cs="Times New Roman"/>
        </w:rPr>
        <w:t>A.</w:t>
      </w:r>
      <w:r w:rsidR="004018CD" w:rsidRPr="004018CD">
        <w:rPr>
          <w:rFonts w:ascii="Arial" w:hAnsi="Arial" w:cs="Arial"/>
          <w:color w:val="FF99CC"/>
        </w:rPr>
        <w:t>[/fname]</w:t>
      </w:r>
      <w:r w:rsidR="004018CD" w:rsidRPr="004018CD">
        <w:rPr>
          <w:rFonts w:ascii="Arial" w:hAnsi="Arial" w:cs="Arial"/>
          <w:color w:val="FF0000"/>
        </w:rPr>
        <w:t>[/pauthor]</w:t>
      </w:r>
      <w:r w:rsidR="004018CD" w:rsidRPr="004018CD">
        <w:rPr>
          <w:rFonts w:ascii="Arial" w:hAnsi="Arial" w:cs="Arial"/>
          <w:color w:val="FF00FF"/>
        </w:rPr>
        <w:t>[/authors]</w:t>
      </w:r>
      <w:r w:rsidR="001763A8" w:rsidRPr="00B028B9">
        <w:rPr>
          <w:rFonts w:ascii="Times New Roman" w:hAnsi="Times New Roman" w:cs="Times New Roman"/>
        </w:rPr>
        <w:t xml:space="preserve"> (</w:t>
      </w:r>
      <w:r w:rsidR="004018CD" w:rsidRPr="004018CD">
        <w:rPr>
          <w:rFonts w:ascii="Arial" w:hAnsi="Arial" w:cs="Arial"/>
          <w:color w:val="008080"/>
        </w:rPr>
        <w:t>[date dateiso="20130000" specyear="2013"]</w:t>
      </w:r>
      <w:r w:rsidR="001763A8" w:rsidRPr="00B028B9">
        <w:rPr>
          <w:rFonts w:ascii="Times New Roman" w:hAnsi="Times New Roman" w:cs="Times New Roman"/>
        </w:rPr>
        <w:t>2013</w:t>
      </w:r>
      <w:r w:rsidR="004018CD" w:rsidRPr="004018CD">
        <w:rPr>
          <w:rFonts w:ascii="Arial" w:hAnsi="Arial" w:cs="Arial"/>
          <w:color w:val="008080"/>
        </w:rPr>
        <w:t>[/date]</w:t>
      </w:r>
      <w:r w:rsidR="001763A8" w:rsidRPr="00B028B9">
        <w:rPr>
          <w:rFonts w:ascii="Times New Roman" w:hAnsi="Times New Roman" w:cs="Times New Roman"/>
        </w:rPr>
        <w:t xml:space="preserve">). </w:t>
      </w:r>
      <w:r w:rsidR="004018CD" w:rsidRPr="004018CD">
        <w:rPr>
          <w:rFonts w:ascii="Arial" w:hAnsi="Arial" w:cs="Arial"/>
          <w:color w:val="008080"/>
        </w:rPr>
        <w:t>[arttitle]</w:t>
      </w:r>
      <w:r w:rsidR="001763A8" w:rsidRPr="00B028B9">
        <w:rPr>
          <w:rFonts w:ascii="Times New Roman" w:hAnsi="Times New Roman" w:cs="Times New Roman"/>
        </w:rPr>
        <w:t>La comunalidad como herramienta: una metáfora espiral</w:t>
      </w:r>
      <w:r w:rsidR="004018CD" w:rsidRPr="004018CD">
        <w:rPr>
          <w:rFonts w:ascii="Arial" w:hAnsi="Arial" w:cs="Arial"/>
          <w:color w:val="008080"/>
        </w:rPr>
        <w:t>[/arttitle]</w:t>
      </w:r>
      <w:r w:rsidR="001763A8" w:rsidRPr="00B028B9">
        <w:rPr>
          <w:rFonts w:ascii="Times New Roman" w:hAnsi="Times New Roman" w:cs="Times New Roman"/>
        </w:rPr>
        <w:t xml:space="preserve">. </w:t>
      </w:r>
      <w:r w:rsidR="004018CD" w:rsidRPr="004018CD">
        <w:rPr>
          <w:rFonts w:ascii="Arial" w:hAnsi="Arial" w:cs="Arial"/>
          <w:color w:val="008080"/>
        </w:rPr>
        <w:t>[source]</w:t>
      </w:r>
      <w:r w:rsidR="001763A8" w:rsidRPr="00B028B9">
        <w:rPr>
          <w:rFonts w:ascii="Times New Roman" w:hAnsi="Times New Roman" w:cs="Times New Roman"/>
          <w:i/>
        </w:rPr>
        <w:t>Cuaderno del Sur</w:t>
      </w:r>
      <w:r w:rsidR="004018CD" w:rsidRPr="004018CD">
        <w:rPr>
          <w:rFonts w:ascii="Arial" w:hAnsi="Arial" w:cs="Arial"/>
          <w:color w:val="008080"/>
        </w:rPr>
        <w:t>[/source]</w:t>
      </w:r>
      <w:r w:rsidR="001763A8" w:rsidRPr="00B028B9">
        <w:rPr>
          <w:rFonts w:ascii="Times New Roman" w:hAnsi="Times New Roman" w:cs="Times New Roman"/>
        </w:rPr>
        <w:t xml:space="preserve">, </w:t>
      </w:r>
      <w:r w:rsidR="004018CD" w:rsidRPr="004018CD">
        <w:rPr>
          <w:rFonts w:ascii="Arial" w:hAnsi="Arial" w:cs="Arial"/>
          <w:color w:val="800000"/>
        </w:rPr>
        <w:t>[volid]</w:t>
      </w:r>
      <w:r w:rsidR="001763A8" w:rsidRPr="00B028B9">
        <w:rPr>
          <w:rFonts w:ascii="Times New Roman" w:hAnsi="Times New Roman" w:cs="Times New Roman"/>
          <w:iCs/>
        </w:rPr>
        <w:t>1</w:t>
      </w:r>
      <w:r w:rsidR="000F71DD" w:rsidRPr="00B028B9">
        <w:rPr>
          <w:rFonts w:ascii="Times New Roman" w:hAnsi="Times New Roman" w:cs="Times New Roman"/>
          <w:iCs/>
        </w:rPr>
        <w:t>8</w:t>
      </w:r>
      <w:r w:rsidR="004018CD" w:rsidRPr="004018CD">
        <w:rPr>
          <w:rFonts w:ascii="Arial" w:hAnsi="Arial" w:cs="Arial"/>
          <w:iCs/>
          <w:color w:val="800000"/>
        </w:rPr>
        <w:t>[/volid]</w:t>
      </w:r>
      <w:r w:rsidR="001763A8" w:rsidRPr="00B028B9">
        <w:rPr>
          <w:rFonts w:ascii="Times New Roman" w:hAnsi="Times New Roman" w:cs="Times New Roman"/>
        </w:rPr>
        <w:t>(</w:t>
      </w:r>
      <w:r w:rsidR="004018CD" w:rsidRPr="004018CD">
        <w:rPr>
          <w:rFonts w:ascii="Arial" w:hAnsi="Arial" w:cs="Arial"/>
          <w:color w:val="800000"/>
        </w:rPr>
        <w:t>[issueno]</w:t>
      </w:r>
      <w:r w:rsidR="001763A8" w:rsidRPr="00B028B9">
        <w:rPr>
          <w:rFonts w:ascii="Times New Roman" w:hAnsi="Times New Roman" w:cs="Times New Roman"/>
        </w:rPr>
        <w:t>34</w:t>
      </w:r>
      <w:r w:rsidR="004018CD" w:rsidRPr="004018CD">
        <w:rPr>
          <w:rFonts w:ascii="Arial" w:hAnsi="Arial" w:cs="Arial"/>
          <w:color w:val="800000"/>
        </w:rPr>
        <w:t>[/issueno]</w:t>
      </w:r>
      <w:r w:rsidR="001763A8" w:rsidRPr="00B028B9">
        <w:rPr>
          <w:rFonts w:ascii="Times New Roman" w:hAnsi="Times New Roman" w:cs="Times New Roman"/>
        </w:rPr>
        <w:t xml:space="preserve">), </w:t>
      </w:r>
      <w:r w:rsidR="004018CD" w:rsidRPr="004018CD">
        <w:rPr>
          <w:rFonts w:ascii="Arial" w:hAnsi="Arial" w:cs="Arial"/>
          <w:color w:val="008000"/>
        </w:rPr>
        <w:t>[pages]</w:t>
      </w:r>
      <w:r w:rsidR="001763A8" w:rsidRPr="00B028B9">
        <w:rPr>
          <w:rFonts w:ascii="Times New Roman" w:hAnsi="Times New Roman" w:cs="Times New Roman"/>
        </w:rPr>
        <w:t>39-56</w:t>
      </w:r>
      <w:r w:rsidR="004018CD" w:rsidRPr="004018CD">
        <w:rPr>
          <w:rFonts w:ascii="Arial" w:hAnsi="Arial" w:cs="Arial"/>
          <w:color w:val="008000"/>
        </w:rPr>
        <w:t>[/pages]</w:t>
      </w:r>
      <w:r w:rsidR="001763A8" w:rsidRPr="00B028B9">
        <w:rPr>
          <w:rFonts w:ascii="Times New Roman" w:hAnsi="Times New Roman" w:cs="Times New Roman"/>
        </w:rPr>
        <w:t xml:space="preserve">. </w:t>
      </w:r>
      <w:r w:rsidR="004018CD" w:rsidRPr="004018CD">
        <w:rPr>
          <w:rFonts w:ascii="Arial" w:hAnsi="Arial" w:cs="Arial"/>
          <w:color w:val="008000"/>
        </w:rPr>
        <w:t>[url]</w:t>
      </w:r>
      <w:r w:rsidR="001763A8" w:rsidRPr="00B028B9">
        <w:rPr>
          <w:rFonts w:ascii="Times New Roman" w:hAnsi="Times New Roman" w:cs="Times New Roman"/>
        </w:rPr>
        <w:t>http://cuadernosdelsur.com/revistas/34-enero-junio-2013/</w:t>
      </w:r>
      <w:r w:rsidR="004018CD" w:rsidRPr="004018CD">
        <w:rPr>
          <w:rFonts w:ascii="Arial" w:hAnsi="Arial" w:cs="Arial"/>
          <w:color w:val="008000"/>
        </w:rPr>
        <w:t>[/url]</w:t>
      </w:r>
      <w:r w:rsidR="001763A8" w:rsidRPr="00B028B9">
        <w:rPr>
          <w:rFonts w:ascii="Times New Roman" w:hAnsi="Times New Roman" w:cs="Times New Roman"/>
        </w:rPr>
        <w:t xml:space="preserve"> </w:t>
      </w:r>
      <w:r w:rsidRPr="009F3B62">
        <w:rPr>
          <w:rFonts w:ascii="Arial" w:hAnsi="Arial" w:cs="Arial"/>
          <w:color w:val="FF99CC"/>
        </w:rPr>
        <w:t>[/ref]</w:t>
      </w:r>
    </w:p>
    <w:p w14:paraId="019699FE" w14:textId="04ADF558" w:rsidR="009F3190"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4" w:name="mkp_ref_014"/>
      <w:r w:rsidRPr="009F3B62">
        <w:rPr>
          <w:rFonts w:ascii="Arial" w:hAnsi="Arial" w:cs="Arial"/>
          <w:color w:val="FF99CC"/>
        </w:rPr>
        <w:t xml:space="preserve"> id=</w:t>
      </w:r>
      <w:bookmarkEnd w:id="14"/>
      <w:r w:rsidRPr="009F3B62">
        <w:rPr>
          <w:rFonts w:ascii="Arial" w:hAnsi="Arial" w:cs="Arial"/>
          <w:color w:val="FF99CC"/>
        </w:rPr>
        <w:t>"r14" reftype="book"]</w:t>
      </w:r>
      <w:r w:rsidR="004018CD" w:rsidRPr="004018CD">
        <w:rPr>
          <w:rFonts w:ascii="Arial" w:hAnsi="Arial" w:cs="Arial"/>
          <w:color w:val="FF00FF"/>
        </w:rPr>
        <w:t>[authors role="nd"]</w:t>
      </w:r>
      <w:r w:rsidR="004018CD" w:rsidRPr="004018CD">
        <w:rPr>
          <w:rFonts w:ascii="Arial" w:hAnsi="Arial" w:cs="Arial"/>
          <w:color w:val="FF0000"/>
        </w:rPr>
        <w:t>[pauthor]</w:t>
      </w:r>
      <w:r w:rsidR="004018CD" w:rsidRPr="004018CD">
        <w:rPr>
          <w:rFonts w:ascii="Arial" w:hAnsi="Arial" w:cs="Arial"/>
          <w:color w:val="FF99CC"/>
        </w:rPr>
        <w:t>[surname]</w:t>
      </w:r>
      <w:r w:rsidR="001763A8" w:rsidRPr="00B028B9">
        <w:rPr>
          <w:rFonts w:ascii="Times New Roman" w:hAnsi="Times New Roman" w:cs="Times New Roman"/>
        </w:rPr>
        <w:t>Patzi</w:t>
      </w:r>
      <w:r w:rsidR="004018CD" w:rsidRPr="004018CD">
        <w:rPr>
          <w:rFonts w:ascii="Arial" w:hAnsi="Arial" w:cs="Arial"/>
          <w:color w:val="FF99CC"/>
        </w:rPr>
        <w:t>[/surname]</w:t>
      </w:r>
      <w:r w:rsidR="001763A8" w:rsidRPr="00B028B9">
        <w:rPr>
          <w:rFonts w:ascii="Times New Roman" w:hAnsi="Times New Roman" w:cs="Times New Roman"/>
        </w:rPr>
        <w:t xml:space="preserve">, </w:t>
      </w:r>
      <w:r w:rsidR="004018CD" w:rsidRPr="004018CD">
        <w:rPr>
          <w:rFonts w:ascii="Arial" w:hAnsi="Arial" w:cs="Arial"/>
          <w:color w:val="FF99CC"/>
        </w:rPr>
        <w:t>[fname]</w:t>
      </w:r>
      <w:r w:rsidR="001763A8" w:rsidRPr="00B028B9">
        <w:rPr>
          <w:rFonts w:ascii="Times New Roman" w:hAnsi="Times New Roman" w:cs="Times New Roman"/>
        </w:rPr>
        <w:t>F.</w:t>
      </w:r>
      <w:r w:rsidR="004018CD" w:rsidRPr="004018CD">
        <w:rPr>
          <w:rFonts w:ascii="Arial" w:hAnsi="Arial" w:cs="Arial"/>
          <w:color w:val="FF99CC"/>
        </w:rPr>
        <w:t>[/fname]</w:t>
      </w:r>
      <w:r w:rsidR="004018CD" w:rsidRPr="004018CD">
        <w:rPr>
          <w:rFonts w:ascii="Arial" w:hAnsi="Arial" w:cs="Arial"/>
          <w:color w:val="FF0000"/>
        </w:rPr>
        <w:t>[/pauthor]</w:t>
      </w:r>
      <w:r w:rsidR="004018CD" w:rsidRPr="004018CD">
        <w:rPr>
          <w:rFonts w:ascii="Arial" w:hAnsi="Arial" w:cs="Arial"/>
          <w:color w:val="FF00FF"/>
        </w:rPr>
        <w:t>[/authors]</w:t>
      </w:r>
      <w:r w:rsidR="001763A8" w:rsidRPr="00B028B9">
        <w:rPr>
          <w:rFonts w:ascii="Times New Roman" w:hAnsi="Times New Roman" w:cs="Times New Roman"/>
        </w:rPr>
        <w:t xml:space="preserve"> (</w:t>
      </w:r>
      <w:r w:rsidR="004018CD" w:rsidRPr="004018CD">
        <w:rPr>
          <w:rFonts w:ascii="Arial" w:hAnsi="Arial" w:cs="Arial"/>
          <w:color w:val="008080"/>
        </w:rPr>
        <w:t>[date dateiso="20040000" specyear="2004"]</w:t>
      </w:r>
      <w:r w:rsidR="001763A8" w:rsidRPr="00B028B9">
        <w:rPr>
          <w:rFonts w:ascii="Times New Roman" w:hAnsi="Times New Roman" w:cs="Times New Roman"/>
        </w:rPr>
        <w:t>2004</w:t>
      </w:r>
      <w:r w:rsidR="004018CD" w:rsidRPr="004018CD">
        <w:rPr>
          <w:rFonts w:ascii="Arial" w:hAnsi="Arial" w:cs="Arial"/>
          <w:color w:val="008080"/>
        </w:rPr>
        <w:t>[/date]</w:t>
      </w:r>
      <w:r w:rsidR="001763A8" w:rsidRPr="00B028B9">
        <w:rPr>
          <w:rFonts w:ascii="Times New Roman" w:hAnsi="Times New Roman" w:cs="Times New Roman"/>
        </w:rPr>
        <w:t xml:space="preserve">). </w:t>
      </w:r>
      <w:r w:rsidR="004018CD" w:rsidRPr="004018CD">
        <w:rPr>
          <w:rFonts w:ascii="Arial" w:hAnsi="Arial" w:cs="Arial"/>
          <w:color w:val="008080"/>
        </w:rPr>
        <w:t>[source]</w:t>
      </w:r>
      <w:r w:rsidR="001763A8" w:rsidRPr="00B028B9">
        <w:rPr>
          <w:rFonts w:ascii="Times New Roman" w:hAnsi="Times New Roman" w:cs="Times New Roman"/>
          <w:i/>
        </w:rPr>
        <w:t>Sistema comunal. Una propuesta alternativa al sistema liberal</w:t>
      </w:r>
      <w:r w:rsidR="004018CD" w:rsidRPr="004018CD">
        <w:rPr>
          <w:rFonts w:ascii="Arial" w:hAnsi="Arial" w:cs="Arial"/>
          <w:color w:val="008080"/>
        </w:rPr>
        <w:t>[/source]</w:t>
      </w:r>
      <w:r w:rsidR="001763A8" w:rsidRPr="00B028B9">
        <w:rPr>
          <w:rFonts w:ascii="Times New Roman" w:hAnsi="Times New Roman" w:cs="Times New Roman"/>
        </w:rPr>
        <w:t xml:space="preserve">. </w:t>
      </w:r>
      <w:r w:rsidR="004018CD" w:rsidRPr="004018CD">
        <w:rPr>
          <w:rFonts w:ascii="Arial" w:hAnsi="Arial" w:cs="Arial"/>
          <w:color w:val="FF99CC"/>
        </w:rPr>
        <w:t>[publoc]</w:t>
      </w:r>
      <w:r w:rsidR="001763A8" w:rsidRPr="00B028B9">
        <w:rPr>
          <w:rFonts w:ascii="Times New Roman" w:hAnsi="Times New Roman" w:cs="Times New Roman"/>
        </w:rPr>
        <w:t>Bolivia</w:t>
      </w:r>
      <w:r w:rsidR="004018CD" w:rsidRPr="004018CD">
        <w:rPr>
          <w:rFonts w:ascii="Arial" w:hAnsi="Arial" w:cs="Arial"/>
          <w:color w:val="FF99CC"/>
        </w:rPr>
        <w:t>[/publoc]</w:t>
      </w:r>
      <w:r w:rsidR="001763A8" w:rsidRPr="00B028B9">
        <w:rPr>
          <w:rFonts w:ascii="Times New Roman" w:hAnsi="Times New Roman" w:cs="Times New Roman"/>
        </w:rPr>
        <w:t xml:space="preserve">: </w:t>
      </w:r>
      <w:r w:rsidR="004018CD" w:rsidRPr="004018CD">
        <w:rPr>
          <w:rFonts w:ascii="Arial" w:hAnsi="Arial" w:cs="Arial"/>
          <w:color w:val="0000FF"/>
        </w:rPr>
        <w:t>[pubname]</w:t>
      </w:r>
      <w:r w:rsidR="001763A8" w:rsidRPr="00B028B9">
        <w:rPr>
          <w:rFonts w:ascii="Times New Roman" w:hAnsi="Times New Roman" w:cs="Times New Roman"/>
        </w:rPr>
        <w:t>CEA.</w:t>
      </w:r>
      <w:r w:rsidR="004018CD" w:rsidRPr="004018CD">
        <w:rPr>
          <w:rFonts w:ascii="Arial" w:hAnsi="Arial" w:cs="Arial"/>
          <w:color w:val="0000FF"/>
        </w:rPr>
        <w:t>[/pubname]</w:t>
      </w:r>
      <w:r w:rsidRPr="009F3B62">
        <w:rPr>
          <w:rFonts w:ascii="Arial" w:hAnsi="Arial" w:cs="Arial"/>
          <w:color w:val="FF99CC"/>
        </w:rPr>
        <w:t>[/ref]</w:t>
      </w:r>
    </w:p>
    <w:p w14:paraId="7086F1C5" w14:textId="47B389A5" w:rsidR="00B5638F" w:rsidRPr="00B028B9" w:rsidRDefault="009F3B62" w:rsidP="00B028B9">
      <w:pPr>
        <w:pStyle w:val="EYS"/>
        <w:ind w:left="1134" w:hanging="1134"/>
        <w:rPr>
          <w:rFonts w:ascii="Times New Roman" w:hAnsi="Times New Roman" w:cs="Times New Roman"/>
          <w:color w:val="0563C1"/>
        </w:rPr>
      </w:pPr>
      <w:r w:rsidRPr="009F3B62">
        <w:rPr>
          <w:rFonts w:ascii="Arial" w:hAnsi="Arial" w:cs="Arial"/>
          <w:color w:val="FF99CC"/>
        </w:rPr>
        <w:t>[ref</w:t>
      </w:r>
      <w:bookmarkStart w:id="15" w:name="mkp_ref_015"/>
      <w:r w:rsidRPr="009F3B62">
        <w:rPr>
          <w:rFonts w:ascii="Arial" w:hAnsi="Arial" w:cs="Arial"/>
          <w:color w:val="FF99CC"/>
        </w:rPr>
        <w:t xml:space="preserve"> id=</w:t>
      </w:r>
      <w:bookmarkEnd w:id="15"/>
      <w:r w:rsidRPr="009F3B62">
        <w:rPr>
          <w:rFonts w:ascii="Arial" w:hAnsi="Arial" w:cs="Arial"/>
          <w:color w:val="FF99CC"/>
        </w:rPr>
        <w:t xml:space="preserve">"r15" </w:t>
      </w:r>
      <w:r w:rsidR="004018CD">
        <w:rPr>
          <w:rFonts w:ascii="Arial" w:hAnsi="Arial" w:cs="Arial"/>
          <w:color w:val="FF99CC"/>
        </w:rPr>
        <w:t>reftype=“journal</w:t>
      </w:r>
      <w:r w:rsidRPr="009F3B62">
        <w:rPr>
          <w:rFonts w:ascii="Arial" w:hAnsi="Arial" w:cs="Arial"/>
          <w:color w:val="FF99CC"/>
        </w:rPr>
        <w:t>"]</w:t>
      </w:r>
      <w:r w:rsidR="004018CD" w:rsidRPr="004018CD">
        <w:rPr>
          <w:rFonts w:ascii="Arial" w:hAnsi="Arial" w:cs="Arial"/>
          <w:color w:val="FF00FF"/>
        </w:rPr>
        <w:t>[authors role="nd"]</w:t>
      </w:r>
      <w:r w:rsidR="004018CD" w:rsidRPr="004018CD">
        <w:rPr>
          <w:rFonts w:ascii="Arial" w:hAnsi="Arial" w:cs="Arial"/>
          <w:color w:val="FF0000"/>
        </w:rPr>
        <w:t>[pauthor]</w:t>
      </w:r>
      <w:r w:rsidR="004018CD" w:rsidRPr="004018CD">
        <w:rPr>
          <w:rFonts w:ascii="Arial" w:hAnsi="Arial" w:cs="Arial"/>
          <w:color w:val="FF99CC"/>
        </w:rPr>
        <w:t>[surname]</w:t>
      </w:r>
      <w:r w:rsidR="00301E20" w:rsidRPr="00B028B9">
        <w:rPr>
          <w:rFonts w:ascii="Times New Roman" w:hAnsi="Times New Roman" w:cs="Times New Roman"/>
        </w:rPr>
        <w:t>Paz</w:t>
      </w:r>
      <w:r w:rsidR="004018CD" w:rsidRPr="004018CD">
        <w:rPr>
          <w:rFonts w:ascii="Arial" w:hAnsi="Arial" w:cs="Arial"/>
          <w:color w:val="FF99CC"/>
        </w:rPr>
        <w:t>[/surname]</w:t>
      </w:r>
      <w:r w:rsidR="00301E20" w:rsidRPr="00B028B9">
        <w:rPr>
          <w:rFonts w:ascii="Times New Roman" w:hAnsi="Times New Roman" w:cs="Times New Roman"/>
        </w:rPr>
        <w:t xml:space="preserve">, </w:t>
      </w:r>
      <w:r w:rsidR="004018CD" w:rsidRPr="004018CD">
        <w:rPr>
          <w:rFonts w:ascii="Arial" w:hAnsi="Arial" w:cs="Arial"/>
          <w:color w:val="FF99CC"/>
        </w:rPr>
        <w:t>[fname]</w:t>
      </w:r>
      <w:r w:rsidR="00301E20" w:rsidRPr="00B028B9">
        <w:rPr>
          <w:rFonts w:ascii="Times New Roman" w:hAnsi="Times New Roman" w:cs="Times New Roman"/>
        </w:rPr>
        <w:t>R.</w:t>
      </w:r>
      <w:r w:rsidR="004018CD" w:rsidRPr="004018CD">
        <w:rPr>
          <w:rFonts w:ascii="Arial" w:hAnsi="Arial" w:cs="Arial"/>
          <w:color w:val="FF99CC"/>
        </w:rPr>
        <w:t>[/fname]</w:t>
      </w:r>
      <w:r w:rsidR="004018CD" w:rsidRPr="004018CD">
        <w:rPr>
          <w:rFonts w:ascii="Arial" w:hAnsi="Arial" w:cs="Arial"/>
          <w:color w:val="FF0000"/>
        </w:rPr>
        <w:t>[/pauthor]</w:t>
      </w:r>
      <w:r w:rsidR="004018CD" w:rsidRPr="004018CD">
        <w:rPr>
          <w:rFonts w:ascii="Arial" w:hAnsi="Arial" w:cs="Arial"/>
          <w:color w:val="FF00FF"/>
        </w:rPr>
        <w:t>[/authors]</w:t>
      </w:r>
      <w:r w:rsidR="00301E20" w:rsidRPr="00B028B9">
        <w:rPr>
          <w:rFonts w:ascii="Times New Roman" w:hAnsi="Times New Roman" w:cs="Times New Roman"/>
        </w:rPr>
        <w:t xml:space="preserve"> (</w:t>
      </w:r>
      <w:r w:rsidR="004018CD" w:rsidRPr="004018CD">
        <w:rPr>
          <w:rFonts w:ascii="Arial" w:hAnsi="Arial" w:cs="Arial"/>
          <w:color w:val="008080"/>
        </w:rPr>
        <w:t>[date dateiso="20170000" specyear="2017"]</w:t>
      </w:r>
      <w:r w:rsidR="00301E20" w:rsidRPr="00B028B9">
        <w:rPr>
          <w:rFonts w:ascii="Times New Roman" w:hAnsi="Times New Roman" w:cs="Times New Roman"/>
        </w:rPr>
        <w:t>2017</w:t>
      </w:r>
      <w:r w:rsidR="004018CD" w:rsidRPr="004018CD">
        <w:rPr>
          <w:rFonts w:ascii="Arial" w:hAnsi="Arial" w:cs="Arial"/>
          <w:color w:val="008080"/>
        </w:rPr>
        <w:t>[/date]</w:t>
      </w:r>
      <w:r w:rsidR="00301E20" w:rsidRPr="00B028B9">
        <w:rPr>
          <w:rFonts w:ascii="Times New Roman" w:hAnsi="Times New Roman" w:cs="Times New Roman"/>
        </w:rPr>
        <w:t xml:space="preserve">). </w:t>
      </w:r>
      <w:r w:rsidR="004018CD" w:rsidRPr="004018CD">
        <w:rPr>
          <w:rFonts w:ascii="Arial" w:hAnsi="Arial" w:cs="Arial"/>
          <w:color w:val="008080"/>
        </w:rPr>
        <w:t>[arttitle]</w:t>
      </w:r>
      <w:r w:rsidR="00301E20" w:rsidRPr="00B028B9">
        <w:rPr>
          <w:rFonts w:ascii="Times New Roman" w:hAnsi="Times New Roman" w:cs="Times New Roman"/>
        </w:rPr>
        <w:t>Las grietas de los agronegocios y los imperativos de la agricultura familiar: hacia una perspectiva conceptual</w:t>
      </w:r>
      <w:r w:rsidR="004018CD" w:rsidRPr="004018CD">
        <w:rPr>
          <w:rFonts w:ascii="Arial" w:hAnsi="Arial" w:cs="Arial"/>
          <w:color w:val="008080"/>
        </w:rPr>
        <w:t>[/arttitle]</w:t>
      </w:r>
      <w:r w:rsidR="00301E20" w:rsidRPr="00B028B9">
        <w:rPr>
          <w:rFonts w:ascii="Times New Roman" w:hAnsi="Times New Roman" w:cs="Times New Roman"/>
        </w:rPr>
        <w:t xml:space="preserve">. </w:t>
      </w:r>
      <w:r w:rsidR="004018CD" w:rsidRPr="004018CD">
        <w:rPr>
          <w:rFonts w:ascii="Arial" w:hAnsi="Arial" w:cs="Arial"/>
          <w:color w:val="008080"/>
        </w:rPr>
        <w:t>[source]</w:t>
      </w:r>
      <w:r w:rsidR="00301E20" w:rsidRPr="00B028B9">
        <w:rPr>
          <w:rFonts w:ascii="Times New Roman" w:hAnsi="Times New Roman" w:cs="Times New Roman"/>
          <w:i/>
        </w:rPr>
        <w:t>Revista Latinoamericana de Estudios Rurales</w:t>
      </w:r>
      <w:r w:rsidR="004018CD" w:rsidRPr="004018CD">
        <w:rPr>
          <w:rFonts w:ascii="Arial" w:hAnsi="Arial" w:cs="Arial"/>
          <w:color w:val="008080"/>
        </w:rPr>
        <w:t>[/source]</w:t>
      </w:r>
      <w:r w:rsidR="00301E20" w:rsidRPr="00B028B9">
        <w:rPr>
          <w:rFonts w:ascii="Times New Roman" w:hAnsi="Times New Roman" w:cs="Times New Roman"/>
        </w:rPr>
        <w:t xml:space="preserve">, </w:t>
      </w:r>
      <w:r w:rsidR="004018CD" w:rsidRPr="004018CD">
        <w:rPr>
          <w:rFonts w:ascii="Arial" w:hAnsi="Arial" w:cs="Arial"/>
          <w:color w:val="800000"/>
        </w:rPr>
        <w:t>[volid]</w:t>
      </w:r>
      <w:r w:rsidR="00301E20" w:rsidRPr="00B028B9">
        <w:rPr>
          <w:rFonts w:ascii="Times New Roman" w:hAnsi="Times New Roman" w:cs="Times New Roman"/>
        </w:rPr>
        <w:t>2</w:t>
      </w:r>
      <w:r w:rsidR="004018CD" w:rsidRPr="004018CD">
        <w:rPr>
          <w:rFonts w:ascii="Arial" w:hAnsi="Arial" w:cs="Arial"/>
          <w:color w:val="800000"/>
        </w:rPr>
        <w:t>[/volid]</w:t>
      </w:r>
      <w:r w:rsidR="00301E20" w:rsidRPr="00B028B9">
        <w:rPr>
          <w:rFonts w:ascii="Times New Roman" w:hAnsi="Times New Roman" w:cs="Times New Roman"/>
        </w:rPr>
        <w:t>(</w:t>
      </w:r>
      <w:r w:rsidR="004018CD" w:rsidRPr="004018CD">
        <w:rPr>
          <w:rFonts w:ascii="Arial" w:hAnsi="Arial" w:cs="Arial"/>
          <w:color w:val="800000"/>
        </w:rPr>
        <w:t>[issueno]</w:t>
      </w:r>
      <w:r w:rsidR="00301E20" w:rsidRPr="00B028B9">
        <w:rPr>
          <w:rFonts w:ascii="Times New Roman" w:hAnsi="Times New Roman" w:cs="Times New Roman"/>
        </w:rPr>
        <w:t>3</w:t>
      </w:r>
      <w:r w:rsidR="004018CD" w:rsidRPr="004018CD">
        <w:rPr>
          <w:rFonts w:ascii="Arial" w:hAnsi="Arial" w:cs="Arial"/>
          <w:color w:val="800000"/>
        </w:rPr>
        <w:t>[/issueno]</w:t>
      </w:r>
      <w:r w:rsidR="00301E20" w:rsidRPr="00B028B9">
        <w:rPr>
          <w:rFonts w:ascii="Times New Roman" w:hAnsi="Times New Roman" w:cs="Times New Roman"/>
        </w:rPr>
        <w:t xml:space="preserve">), </w:t>
      </w:r>
      <w:r w:rsidR="004018CD" w:rsidRPr="004018CD">
        <w:rPr>
          <w:rFonts w:ascii="Arial" w:hAnsi="Arial" w:cs="Arial"/>
          <w:color w:val="008000"/>
        </w:rPr>
        <w:t>[pages]</w:t>
      </w:r>
      <w:r w:rsidR="00301E20" w:rsidRPr="00B028B9">
        <w:rPr>
          <w:rFonts w:ascii="Times New Roman" w:hAnsi="Times New Roman" w:cs="Times New Roman"/>
        </w:rPr>
        <w:t>39-63</w:t>
      </w:r>
      <w:r w:rsidR="004018CD" w:rsidRPr="004018CD">
        <w:rPr>
          <w:rFonts w:ascii="Arial" w:hAnsi="Arial" w:cs="Arial"/>
          <w:color w:val="008000"/>
        </w:rPr>
        <w:t>[/pages]</w:t>
      </w:r>
      <w:r w:rsidR="00301E20" w:rsidRPr="00B028B9">
        <w:rPr>
          <w:rFonts w:ascii="Times New Roman" w:hAnsi="Times New Roman" w:cs="Times New Roman"/>
        </w:rPr>
        <w:t xml:space="preserve">. Recuperado de: </w:t>
      </w:r>
      <w:r w:rsidR="004018CD" w:rsidRPr="004018CD">
        <w:rPr>
          <w:rFonts w:ascii="Arial" w:hAnsi="Arial" w:cs="Arial"/>
          <w:color w:val="008000"/>
        </w:rPr>
        <w:lastRenderedPageBreak/>
        <w:t>[url]</w:t>
      </w:r>
      <w:r w:rsidR="00301E20" w:rsidRPr="00B028B9">
        <w:rPr>
          <w:rFonts w:ascii="Times New Roman" w:hAnsi="Times New Roman" w:cs="Times New Roman"/>
        </w:rPr>
        <w:t>http://www.ceilconicet.gov.ar/ojs/index.php/revistaalasru/article/view/194/117</w:t>
      </w:r>
      <w:r w:rsidR="00301E20" w:rsidRPr="00B028B9">
        <w:rPr>
          <w:rFonts w:ascii="Times New Roman" w:hAnsi="Times New Roman" w:cs="Times New Roman"/>
          <w:color w:val="0563C1"/>
        </w:rPr>
        <w:t xml:space="preserve"> </w:t>
      </w:r>
      <w:r w:rsidR="004018CD" w:rsidRPr="004018CD">
        <w:rPr>
          <w:rFonts w:ascii="Arial" w:hAnsi="Arial" w:cs="Arial"/>
          <w:color w:val="008000"/>
        </w:rPr>
        <w:t>[/url]</w:t>
      </w:r>
      <w:r w:rsidRPr="009F3B62">
        <w:rPr>
          <w:rFonts w:ascii="Arial" w:hAnsi="Arial" w:cs="Arial"/>
          <w:color w:val="FF99CC"/>
        </w:rPr>
        <w:t>[/ref]</w:t>
      </w:r>
    </w:p>
    <w:p w14:paraId="3A87FE77" w14:textId="7DAAE635"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6" w:name="mkp_ref_016"/>
      <w:r w:rsidRPr="009F3B62">
        <w:rPr>
          <w:rFonts w:ascii="Arial" w:hAnsi="Arial" w:cs="Arial"/>
          <w:color w:val="FF99CC"/>
        </w:rPr>
        <w:t xml:space="preserve"> id=</w:t>
      </w:r>
      <w:bookmarkEnd w:id="16"/>
      <w:r w:rsidRPr="009F3B62">
        <w:rPr>
          <w:rFonts w:ascii="Arial" w:hAnsi="Arial" w:cs="Arial"/>
          <w:color w:val="FF99CC"/>
        </w:rPr>
        <w:t>"r16" reftype="book"]</w:t>
      </w:r>
      <w:r w:rsidR="004018CD" w:rsidRPr="004018CD">
        <w:rPr>
          <w:rFonts w:ascii="Arial" w:hAnsi="Arial" w:cs="Arial"/>
          <w:color w:val="FF00FF"/>
        </w:rPr>
        <w:t>[authors role="nd"]</w:t>
      </w:r>
      <w:r w:rsidR="004018CD" w:rsidRPr="004018CD">
        <w:rPr>
          <w:rFonts w:ascii="Arial" w:hAnsi="Arial" w:cs="Arial"/>
          <w:color w:val="FF0000"/>
        </w:rPr>
        <w:t>[pauthor]</w:t>
      </w:r>
      <w:r w:rsidR="004018CD" w:rsidRPr="004018CD">
        <w:rPr>
          <w:rFonts w:ascii="Arial" w:hAnsi="Arial" w:cs="Arial"/>
          <w:color w:val="FF99CC"/>
        </w:rPr>
        <w:t>[surname]</w:t>
      </w:r>
      <w:r w:rsidR="001763A8" w:rsidRPr="00B028B9">
        <w:rPr>
          <w:rFonts w:ascii="Times New Roman" w:hAnsi="Times New Roman" w:cs="Times New Roman"/>
        </w:rPr>
        <w:t>Paz</w:t>
      </w:r>
      <w:r w:rsidR="004018CD" w:rsidRPr="004018CD">
        <w:rPr>
          <w:rFonts w:ascii="Arial" w:hAnsi="Arial" w:cs="Arial"/>
          <w:color w:val="FF99CC"/>
        </w:rPr>
        <w:t>[/surname]</w:t>
      </w:r>
      <w:r w:rsidR="001763A8" w:rsidRPr="00B028B9">
        <w:rPr>
          <w:rFonts w:ascii="Times New Roman" w:hAnsi="Times New Roman" w:cs="Times New Roman"/>
        </w:rPr>
        <w:t xml:space="preserve">, </w:t>
      </w:r>
      <w:r w:rsidR="004018CD" w:rsidRPr="004018CD">
        <w:rPr>
          <w:rFonts w:ascii="Arial" w:hAnsi="Arial" w:cs="Arial"/>
          <w:color w:val="FF99CC"/>
        </w:rPr>
        <w:t>[fname]</w:t>
      </w:r>
      <w:r w:rsidR="001763A8" w:rsidRPr="00B028B9">
        <w:rPr>
          <w:rFonts w:ascii="Times New Roman" w:hAnsi="Times New Roman" w:cs="Times New Roman"/>
        </w:rPr>
        <w:t>R.</w:t>
      </w:r>
      <w:r w:rsidR="004018CD" w:rsidRPr="004018CD">
        <w:rPr>
          <w:rFonts w:ascii="Arial" w:hAnsi="Arial" w:cs="Arial"/>
          <w:color w:val="FF99CC"/>
        </w:rPr>
        <w:t>[/fname]</w:t>
      </w:r>
      <w:r w:rsidR="004018CD" w:rsidRPr="004018CD">
        <w:rPr>
          <w:rFonts w:ascii="Arial" w:hAnsi="Arial" w:cs="Arial"/>
          <w:color w:val="FF0000"/>
        </w:rPr>
        <w:t>[/pauthor]</w:t>
      </w:r>
      <w:r w:rsidR="001763A8" w:rsidRPr="00B028B9">
        <w:rPr>
          <w:rFonts w:ascii="Times New Roman" w:hAnsi="Times New Roman" w:cs="Times New Roman"/>
        </w:rPr>
        <w:t xml:space="preserve"> y </w:t>
      </w:r>
      <w:r w:rsidR="004018CD" w:rsidRPr="004018CD">
        <w:rPr>
          <w:rFonts w:ascii="Arial" w:hAnsi="Arial" w:cs="Arial"/>
          <w:color w:val="FF0000"/>
        </w:rPr>
        <w:t>[pauthor]</w:t>
      </w:r>
      <w:r w:rsidR="004018CD" w:rsidRPr="004018CD">
        <w:rPr>
          <w:rFonts w:ascii="Arial" w:hAnsi="Arial" w:cs="Arial"/>
          <w:color w:val="FF99CC"/>
        </w:rPr>
        <w:t>[surname]</w:t>
      </w:r>
      <w:r w:rsidR="001763A8" w:rsidRPr="00B028B9">
        <w:rPr>
          <w:rFonts w:ascii="Times New Roman" w:hAnsi="Times New Roman" w:cs="Times New Roman"/>
        </w:rPr>
        <w:t>de Dios</w:t>
      </w:r>
      <w:r w:rsidR="004018CD" w:rsidRPr="004018CD">
        <w:rPr>
          <w:rFonts w:ascii="Arial" w:hAnsi="Arial" w:cs="Arial"/>
          <w:color w:val="FF99CC"/>
        </w:rPr>
        <w:t>[/surname]</w:t>
      </w:r>
      <w:r w:rsidR="001763A8" w:rsidRPr="00B028B9">
        <w:rPr>
          <w:rFonts w:ascii="Times New Roman" w:hAnsi="Times New Roman" w:cs="Times New Roman"/>
        </w:rPr>
        <w:t xml:space="preserve">, </w:t>
      </w:r>
      <w:r w:rsidR="004018CD" w:rsidRPr="004018CD">
        <w:rPr>
          <w:rFonts w:ascii="Arial" w:hAnsi="Arial" w:cs="Arial"/>
          <w:color w:val="FF99CC"/>
        </w:rPr>
        <w:t>[fname]</w:t>
      </w:r>
      <w:r w:rsidR="001763A8" w:rsidRPr="00B028B9">
        <w:rPr>
          <w:rFonts w:ascii="Times New Roman" w:hAnsi="Times New Roman" w:cs="Times New Roman"/>
        </w:rPr>
        <w:t>R.</w:t>
      </w:r>
      <w:r w:rsidR="004018CD" w:rsidRPr="004018CD">
        <w:rPr>
          <w:rFonts w:ascii="Arial" w:hAnsi="Arial" w:cs="Arial"/>
          <w:color w:val="FF99CC"/>
        </w:rPr>
        <w:t>[/fname]</w:t>
      </w:r>
      <w:r w:rsidR="004018CD" w:rsidRPr="004018CD">
        <w:rPr>
          <w:rFonts w:ascii="Arial" w:hAnsi="Arial" w:cs="Arial"/>
          <w:color w:val="FF0000"/>
        </w:rPr>
        <w:t>[/pauthor]</w:t>
      </w:r>
      <w:r w:rsidR="004018CD" w:rsidRPr="004018CD">
        <w:rPr>
          <w:rFonts w:ascii="Arial" w:hAnsi="Arial" w:cs="Arial"/>
          <w:color w:val="FF00FF"/>
        </w:rPr>
        <w:t>[/authors]</w:t>
      </w:r>
      <w:r w:rsidR="001763A8" w:rsidRPr="00B028B9">
        <w:rPr>
          <w:rFonts w:ascii="Times New Roman" w:hAnsi="Times New Roman" w:cs="Times New Roman"/>
        </w:rPr>
        <w:t xml:space="preserve"> (</w:t>
      </w:r>
      <w:r w:rsidR="004018CD" w:rsidRPr="004018CD">
        <w:rPr>
          <w:rFonts w:ascii="Arial" w:hAnsi="Arial" w:cs="Arial"/>
          <w:color w:val="008080"/>
        </w:rPr>
        <w:t>[date dateiso="20110000" specyear="2011"]</w:t>
      </w:r>
      <w:r w:rsidR="001763A8" w:rsidRPr="00B028B9">
        <w:rPr>
          <w:rFonts w:ascii="Times New Roman" w:hAnsi="Times New Roman" w:cs="Times New Roman"/>
        </w:rPr>
        <w:t>2011</w:t>
      </w:r>
      <w:r w:rsidR="004018CD" w:rsidRPr="004018CD">
        <w:rPr>
          <w:rFonts w:ascii="Arial" w:hAnsi="Arial" w:cs="Arial"/>
          <w:color w:val="008080"/>
        </w:rPr>
        <w:t>[/date]</w:t>
      </w:r>
      <w:r w:rsidR="001763A8" w:rsidRPr="00B028B9">
        <w:rPr>
          <w:rFonts w:ascii="Times New Roman" w:hAnsi="Times New Roman" w:cs="Times New Roman"/>
        </w:rPr>
        <w:t xml:space="preserve">). </w:t>
      </w:r>
      <w:r w:rsidR="004018CD" w:rsidRPr="004018CD">
        <w:rPr>
          <w:rFonts w:ascii="Arial" w:hAnsi="Arial" w:cs="Arial"/>
          <w:color w:val="008080"/>
        </w:rPr>
        <w:t>[source]</w:t>
      </w:r>
      <w:r w:rsidR="001763A8" w:rsidRPr="00B028B9">
        <w:rPr>
          <w:rFonts w:ascii="Times New Roman" w:hAnsi="Times New Roman" w:cs="Times New Roman"/>
          <w:i/>
        </w:rPr>
        <w:t>Actores sociales y espacios protegidos. Aprendizajes de experiencias rurales en el Noroeste Argentino</w:t>
      </w:r>
      <w:r w:rsidR="004018CD" w:rsidRPr="004018CD">
        <w:rPr>
          <w:rFonts w:ascii="Arial" w:hAnsi="Arial" w:cs="Arial"/>
          <w:color w:val="008080"/>
        </w:rPr>
        <w:t>[/source]</w:t>
      </w:r>
      <w:r w:rsidR="001763A8" w:rsidRPr="00B028B9">
        <w:rPr>
          <w:rFonts w:ascii="Times New Roman" w:hAnsi="Times New Roman" w:cs="Times New Roman"/>
        </w:rPr>
        <w:t xml:space="preserve">. </w:t>
      </w:r>
      <w:r w:rsidR="004018CD" w:rsidRPr="004018CD">
        <w:rPr>
          <w:rFonts w:ascii="Arial" w:hAnsi="Arial" w:cs="Arial"/>
          <w:color w:val="FF99CC"/>
        </w:rPr>
        <w:t>[publoc]</w:t>
      </w:r>
      <w:r w:rsidR="001763A8" w:rsidRPr="00B028B9">
        <w:rPr>
          <w:rFonts w:ascii="Times New Roman" w:hAnsi="Times New Roman" w:cs="Times New Roman"/>
        </w:rPr>
        <w:t>Argentina</w:t>
      </w:r>
      <w:r w:rsidR="004018CD" w:rsidRPr="004018CD">
        <w:rPr>
          <w:rFonts w:ascii="Arial" w:hAnsi="Arial" w:cs="Arial"/>
          <w:color w:val="FF99CC"/>
        </w:rPr>
        <w:t>[/publoc]</w:t>
      </w:r>
      <w:r w:rsidR="001763A8" w:rsidRPr="00B028B9">
        <w:rPr>
          <w:rFonts w:ascii="Times New Roman" w:hAnsi="Times New Roman" w:cs="Times New Roman"/>
        </w:rPr>
        <w:t xml:space="preserve">: </w:t>
      </w:r>
      <w:r w:rsidR="004018CD" w:rsidRPr="004018CD">
        <w:rPr>
          <w:rFonts w:ascii="Arial" w:hAnsi="Arial" w:cs="Arial"/>
          <w:color w:val="0000FF"/>
        </w:rPr>
        <w:t>[pubname]</w:t>
      </w:r>
      <w:r w:rsidR="001763A8" w:rsidRPr="00B028B9">
        <w:rPr>
          <w:rFonts w:ascii="Times New Roman" w:hAnsi="Times New Roman" w:cs="Times New Roman"/>
        </w:rPr>
        <w:t>Magna.</w:t>
      </w:r>
      <w:r w:rsidR="004018CD" w:rsidRPr="004018CD">
        <w:rPr>
          <w:rFonts w:ascii="Arial" w:hAnsi="Arial" w:cs="Arial"/>
          <w:color w:val="0000FF"/>
        </w:rPr>
        <w:t>[/pubname]</w:t>
      </w:r>
      <w:r w:rsidRPr="009F3B62">
        <w:rPr>
          <w:rFonts w:ascii="Arial" w:hAnsi="Arial" w:cs="Arial"/>
          <w:color w:val="FF99CC"/>
        </w:rPr>
        <w:t>[/ref]</w:t>
      </w:r>
    </w:p>
    <w:p w14:paraId="64E38DDF" w14:textId="7235B041" w:rsidR="001F4717"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7" w:name="mkp_ref_017"/>
      <w:r w:rsidRPr="009F3B62">
        <w:rPr>
          <w:rFonts w:ascii="Arial" w:hAnsi="Arial" w:cs="Arial"/>
          <w:color w:val="FF99CC"/>
        </w:rPr>
        <w:t xml:space="preserve"> id=</w:t>
      </w:r>
      <w:bookmarkEnd w:id="17"/>
      <w:r w:rsidRPr="009F3B62">
        <w:rPr>
          <w:rFonts w:ascii="Arial" w:hAnsi="Arial" w:cs="Arial"/>
          <w:color w:val="FF99CC"/>
        </w:rPr>
        <w:t>"r17" reftype="book"]</w:t>
      </w:r>
      <w:r w:rsidR="004018CD" w:rsidRPr="004018CD">
        <w:rPr>
          <w:rFonts w:ascii="Arial" w:hAnsi="Arial" w:cs="Arial"/>
          <w:color w:val="FF00FF"/>
        </w:rPr>
        <w:t>[authors role="nd"]</w:t>
      </w:r>
      <w:r w:rsidR="004018CD" w:rsidRPr="004018CD">
        <w:rPr>
          <w:rFonts w:ascii="Arial" w:hAnsi="Arial" w:cs="Arial"/>
          <w:color w:val="0000FF"/>
        </w:rPr>
        <w:t>[cauthor]</w:t>
      </w:r>
      <w:r w:rsidR="0064130A" w:rsidRPr="00B028B9">
        <w:rPr>
          <w:rFonts w:ascii="Times New Roman" w:hAnsi="Times New Roman" w:cs="Times New Roman"/>
        </w:rPr>
        <w:t>Reglamento Interno de Colonia Jaime</w:t>
      </w:r>
      <w:r w:rsidR="004018CD" w:rsidRPr="004018CD">
        <w:rPr>
          <w:rFonts w:ascii="Arial" w:hAnsi="Arial" w:cs="Arial"/>
          <w:color w:val="0000FF"/>
        </w:rPr>
        <w:t>[/cauthor]</w:t>
      </w:r>
      <w:r w:rsidR="004018CD" w:rsidRPr="004018CD">
        <w:rPr>
          <w:rFonts w:ascii="Arial" w:hAnsi="Arial" w:cs="Arial"/>
          <w:color w:val="FF00FF"/>
        </w:rPr>
        <w:t>[/authors]</w:t>
      </w:r>
      <w:r w:rsidR="0064130A" w:rsidRPr="00B028B9">
        <w:rPr>
          <w:rFonts w:ascii="Times New Roman" w:hAnsi="Times New Roman" w:cs="Times New Roman"/>
        </w:rPr>
        <w:t xml:space="preserve">. </w:t>
      </w:r>
      <w:r w:rsidR="00926036" w:rsidRPr="00B028B9">
        <w:rPr>
          <w:rFonts w:ascii="Times New Roman" w:hAnsi="Times New Roman" w:cs="Times New Roman"/>
        </w:rPr>
        <w:t>(</w:t>
      </w:r>
      <w:r w:rsidR="004018CD" w:rsidRPr="004018CD">
        <w:rPr>
          <w:rFonts w:ascii="Arial" w:hAnsi="Arial" w:cs="Arial"/>
          <w:color w:val="008080"/>
        </w:rPr>
        <w:t>[date dateiso="19310000" specyear="1931"]</w:t>
      </w:r>
      <w:r w:rsidR="00926036" w:rsidRPr="00B028B9">
        <w:rPr>
          <w:rFonts w:ascii="Times New Roman" w:hAnsi="Times New Roman" w:cs="Times New Roman"/>
        </w:rPr>
        <w:t>1931</w:t>
      </w:r>
      <w:r w:rsidR="004018CD" w:rsidRPr="004018CD">
        <w:rPr>
          <w:rFonts w:ascii="Arial" w:hAnsi="Arial" w:cs="Arial"/>
          <w:color w:val="008080"/>
        </w:rPr>
        <w:t>[/date]</w:t>
      </w:r>
      <w:r w:rsidR="0064130A" w:rsidRPr="00B028B9">
        <w:rPr>
          <w:rFonts w:ascii="Times New Roman" w:hAnsi="Times New Roman" w:cs="Times New Roman"/>
        </w:rPr>
        <w:t xml:space="preserve">). </w:t>
      </w:r>
      <w:r w:rsidR="004018CD" w:rsidRPr="004018CD">
        <w:rPr>
          <w:rFonts w:ascii="Arial" w:hAnsi="Arial" w:cs="Arial"/>
          <w:color w:val="008080"/>
        </w:rPr>
        <w:t>[source]</w:t>
      </w:r>
      <w:r w:rsidR="00926036" w:rsidRPr="00B028B9">
        <w:rPr>
          <w:rFonts w:ascii="Times New Roman" w:hAnsi="Times New Roman" w:cs="Times New Roman"/>
          <w:i/>
        </w:rPr>
        <w:t>Revista Luz y Verdad</w:t>
      </w:r>
      <w:r w:rsidR="004018CD" w:rsidRPr="004018CD">
        <w:rPr>
          <w:rFonts w:ascii="Arial" w:hAnsi="Arial" w:cs="Arial"/>
          <w:color w:val="008080"/>
        </w:rPr>
        <w:t>[/source]</w:t>
      </w:r>
      <w:r w:rsidR="0064130A" w:rsidRPr="00B028B9">
        <w:rPr>
          <w:rFonts w:ascii="Times New Roman" w:hAnsi="Times New Roman" w:cs="Times New Roman"/>
          <w:i/>
        </w:rPr>
        <w:t>,</w:t>
      </w:r>
      <w:r w:rsidR="00926036" w:rsidRPr="00B028B9">
        <w:rPr>
          <w:rFonts w:ascii="Times New Roman" w:hAnsi="Times New Roman" w:cs="Times New Roman"/>
          <w:i/>
        </w:rPr>
        <w:t xml:space="preserve"> </w:t>
      </w:r>
      <w:r w:rsidR="004018CD" w:rsidRPr="004018CD">
        <w:rPr>
          <w:rFonts w:ascii="Arial" w:hAnsi="Arial" w:cs="Arial"/>
          <w:color w:val="FF00FF"/>
        </w:rPr>
        <w:t>[moreinfo]</w:t>
      </w:r>
      <w:r w:rsidR="00926036" w:rsidRPr="00B028B9">
        <w:rPr>
          <w:rFonts w:ascii="Times New Roman" w:hAnsi="Times New Roman" w:cs="Times New Roman"/>
        </w:rPr>
        <w:t>Año 5</w:t>
      </w:r>
      <w:r w:rsidR="004018CD" w:rsidRPr="004018CD">
        <w:rPr>
          <w:rFonts w:ascii="Arial" w:hAnsi="Arial" w:cs="Arial"/>
          <w:color w:val="FF00FF"/>
        </w:rPr>
        <w:t>[/moreinfo]</w:t>
      </w:r>
      <w:r w:rsidR="00926036" w:rsidRPr="00B028B9">
        <w:rPr>
          <w:rFonts w:ascii="Times New Roman" w:hAnsi="Times New Roman" w:cs="Times New Roman"/>
        </w:rPr>
        <w:t>(</w:t>
      </w:r>
      <w:r w:rsidR="004018CD" w:rsidRPr="004018CD">
        <w:rPr>
          <w:rFonts w:ascii="Arial" w:hAnsi="Arial" w:cs="Arial"/>
          <w:color w:val="800000"/>
        </w:rPr>
        <w:t>[issueno]</w:t>
      </w:r>
      <w:r w:rsidR="00926036" w:rsidRPr="00B028B9">
        <w:rPr>
          <w:rFonts w:ascii="Times New Roman" w:hAnsi="Times New Roman" w:cs="Times New Roman"/>
        </w:rPr>
        <w:t>56</w:t>
      </w:r>
      <w:r w:rsidR="004018CD" w:rsidRPr="004018CD">
        <w:rPr>
          <w:rFonts w:ascii="Arial" w:hAnsi="Arial" w:cs="Arial"/>
          <w:color w:val="800000"/>
        </w:rPr>
        <w:t>[/issueno]</w:t>
      </w:r>
      <w:r w:rsidR="00926036" w:rsidRPr="00B028B9">
        <w:rPr>
          <w:rFonts w:ascii="Times New Roman" w:hAnsi="Times New Roman" w:cs="Times New Roman"/>
        </w:rPr>
        <w:t xml:space="preserve">), </w:t>
      </w:r>
      <w:r w:rsidR="004018CD" w:rsidRPr="004018CD">
        <w:rPr>
          <w:rFonts w:ascii="Arial" w:hAnsi="Arial" w:cs="Arial"/>
          <w:color w:val="008000"/>
        </w:rPr>
        <w:t>[pages]</w:t>
      </w:r>
      <w:r w:rsidR="00926036" w:rsidRPr="00B028B9">
        <w:rPr>
          <w:rFonts w:ascii="Times New Roman" w:hAnsi="Times New Roman" w:cs="Times New Roman"/>
        </w:rPr>
        <w:t>4-6</w:t>
      </w:r>
      <w:r w:rsidR="004018CD" w:rsidRPr="004018CD">
        <w:rPr>
          <w:rFonts w:ascii="Arial" w:hAnsi="Arial" w:cs="Arial"/>
          <w:color w:val="008000"/>
        </w:rPr>
        <w:t>[/pages]</w:t>
      </w:r>
      <w:r w:rsidR="0064130A" w:rsidRPr="00B028B9">
        <w:rPr>
          <w:rFonts w:ascii="Times New Roman" w:hAnsi="Times New Roman" w:cs="Times New Roman"/>
          <w:i/>
        </w:rPr>
        <w:t xml:space="preserve">. </w:t>
      </w:r>
      <w:r w:rsidR="0064130A" w:rsidRPr="00B028B9">
        <w:rPr>
          <w:rFonts w:ascii="Times New Roman" w:hAnsi="Times New Roman" w:cs="Times New Roman"/>
        </w:rPr>
        <w:t xml:space="preserve">Recuperado de </w:t>
      </w:r>
      <w:r w:rsidR="004018CD" w:rsidRPr="004018CD">
        <w:rPr>
          <w:rFonts w:ascii="Arial" w:hAnsi="Arial" w:cs="Arial"/>
          <w:color w:val="008000"/>
        </w:rPr>
        <w:t>[url]</w:t>
      </w:r>
      <w:r w:rsidR="0064130A" w:rsidRPr="00B028B9">
        <w:rPr>
          <w:rFonts w:ascii="Times New Roman" w:hAnsi="Times New Roman" w:cs="Times New Roman"/>
        </w:rPr>
        <w:t>http://circularmagna.blogspot.com/</w:t>
      </w:r>
      <w:r w:rsidR="004018CD" w:rsidRPr="004018CD">
        <w:rPr>
          <w:rFonts w:ascii="Arial" w:hAnsi="Arial" w:cs="Arial"/>
          <w:color w:val="008000"/>
        </w:rPr>
        <w:t>[/url]</w:t>
      </w:r>
      <w:r w:rsidR="0064130A" w:rsidRPr="00B028B9">
        <w:rPr>
          <w:rFonts w:ascii="Times New Roman" w:hAnsi="Times New Roman" w:cs="Times New Roman"/>
        </w:rPr>
        <w:t xml:space="preserve"> </w:t>
      </w:r>
      <w:r w:rsidRPr="009F3B62">
        <w:rPr>
          <w:rFonts w:ascii="Arial" w:hAnsi="Arial" w:cs="Arial"/>
          <w:color w:val="FF99CC"/>
        </w:rPr>
        <w:t>[/ref]</w:t>
      </w:r>
    </w:p>
    <w:p w14:paraId="5EB279C6" w14:textId="7055CFB4"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8" w:name="mkp_ref_018"/>
      <w:r w:rsidRPr="009F3B62">
        <w:rPr>
          <w:rFonts w:ascii="Arial" w:hAnsi="Arial" w:cs="Arial"/>
          <w:color w:val="FF99CC"/>
        </w:rPr>
        <w:t xml:space="preserve"> id=</w:t>
      </w:r>
      <w:bookmarkEnd w:id="18"/>
      <w:r w:rsidRPr="009F3B62">
        <w:rPr>
          <w:rFonts w:ascii="Arial" w:hAnsi="Arial" w:cs="Arial"/>
          <w:color w:val="FF99CC"/>
        </w:rPr>
        <w:t xml:space="preserve">"r18" </w:t>
      </w:r>
      <w:r w:rsidR="004018CD">
        <w:rPr>
          <w:rFonts w:ascii="Arial" w:hAnsi="Arial" w:cs="Arial"/>
          <w:color w:val="FF99CC"/>
        </w:rPr>
        <w:t>reftype=“journal</w:t>
      </w:r>
      <w:r w:rsidRPr="009F3B62">
        <w:rPr>
          <w:rFonts w:ascii="Arial" w:hAnsi="Arial" w:cs="Arial"/>
          <w:color w:val="FF99CC"/>
        </w:rPr>
        <w:t>"]</w:t>
      </w:r>
      <w:r w:rsidR="004018CD" w:rsidRPr="004018CD">
        <w:rPr>
          <w:rFonts w:ascii="Arial" w:hAnsi="Arial" w:cs="Arial"/>
          <w:color w:val="FF00FF"/>
        </w:rPr>
        <w:t>[authors role="nd"]</w:t>
      </w:r>
      <w:r w:rsidR="004018CD" w:rsidRPr="004018CD">
        <w:rPr>
          <w:rFonts w:ascii="Arial" w:hAnsi="Arial" w:cs="Arial"/>
          <w:color w:val="FF0000"/>
        </w:rPr>
        <w:t>[pauthor]</w:t>
      </w:r>
      <w:r w:rsidR="004018CD" w:rsidRPr="004018CD">
        <w:rPr>
          <w:rFonts w:ascii="Arial" w:hAnsi="Arial" w:cs="Arial"/>
          <w:color w:val="FF99CC"/>
        </w:rPr>
        <w:t>[surname]</w:t>
      </w:r>
      <w:r w:rsidR="001763A8" w:rsidRPr="00B028B9">
        <w:rPr>
          <w:rFonts w:ascii="Times New Roman" w:hAnsi="Times New Roman" w:cs="Times New Roman"/>
        </w:rPr>
        <w:t>Rodríguez</w:t>
      </w:r>
      <w:r w:rsidR="004018CD" w:rsidRPr="004018CD">
        <w:rPr>
          <w:rFonts w:ascii="Arial" w:hAnsi="Arial" w:cs="Arial"/>
          <w:color w:val="FF99CC"/>
        </w:rPr>
        <w:t>[/surname]</w:t>
      </w:r>
      <w:r w:rsidR="001763A8" w:rsidRPr="00B028B9">
        <w:rPr>
          <w:rFonts w:ascii="Times New Roman" w:hAnsi="Times New Roman" w:cs="Times New Roman"/>
        </w:rPr>
        <w:t xml:space="preserve">, </w:t>
      </w:r>
      <w:r w:rsidR="004018CD" w:rsidRPr="004018CD">
        <w:rPr>
          <w:rFonts w:ascii="Arial" w:hAnsi="Arial" w:cs="Arial"/>
          <w:color w:val="FF99CC"/>
        </w:rPr>
        <w:t>[fname]</w:t>
      </w:r>
      <w:r w:rsidR="001763A8" w:rsidRPr="00B028B9">
        <w:rPr>
          <w:rFonts w:ascii="Times New Roman" w:hAnsi="Times New Roman" w:cs="Times New Roman"/>
        </w:rPr>
        <w:t>R.</w:t>
      </w:r>
      <w:r w:rsidR="004018CD" w:rsidRPr="004018CD">
        <w:rPr>
          <w:rFonts w:ascii="Arial" w:hAnsi="Arial" w:cs="Arial"/>
          <w:color w:val="FF99CC"/>
        </w:rPr>
        <w:t>[/fname]</w:t>
      </w:r>
      <w:r w:rsidR="004018CD" w:rsidRPr="004018CD">
        <w:rPr>
          <w:rFonts w:ascii="Arial" w:hAnsi="Arial" w:cs="Arial"/>
          <w:color w:val="FF0000"/>
        </w:rPr>
        <w:t>[/pauthor]</w:t>
      </w:r>
      <w:r w:rsidR="001763A8" w:rsidRPr="00B028B9">
        <w:rPr>
          <w:rFonts w:ascii="Times New Roman" w:hAnsi="Times New Roman" w:cs="Times New Roman"/>
        </w:rPr>
        <w:t xml:space="preserve">; </w:t>
      </w:r>
      <w:r w:rsidR="004018CD" w:rsidRPr="004018CD">
        <w:rPr>
          <w:rFonts w:ascii="Arial" w:hAnsi="Arial" w:cs="Arial"/>
          <w:color w:val="FF0000"/>
        </w:rPr>
        <w:t>[pauthor]</w:t>
      </w:r>
      <w:r w:rsidR="004018CD" w:rsidRPr="004018CD">
        <w:rPr>
          <w:rFonts w:ascii="Arial" w:hAnsi="Arial" w:cs="Arial"/>
          <w:color w:val="FF99CC"/>
        </w:rPr>
        <w:t>[surname]</w:t>
      </w:r>
      <w:r w:rsidR="001763A8" w:rsidRPr="00B028B9">
        <w:rPr>
          <w:rFonts w:ascii="Times New Roman" w:hAnsi="Times New Roman" w:cs="Times New Roman"/>
        </w:rPr>
        <w:t>Paz</w:t>
      </w:r>
      <w:r w:rsidR="004018CD" w:rsidRPr="004018CD">
        <w:rPr>
          <w:rFonts w:ascii="Arial" w:hAnsi="Arial" w:cs="Arial"/>
          <w:color w:val="FF99CC"/>
        </w:rPr>
        <w:t>[/surname]</w:t>
      </w:r>
      <w:r w:rsidR="001763A8" w:rsidRPr="00B028B9">
        <w:rPr>
          <w:rFonts w:ascii="Times New Roman" w:hAnsi="Times New Roman" w:cs="Times New Roman"/>
        </w:rPr>
        <w:t xml:space="preserve">, </w:t>
      </w:r>
      <w:r w:rsidR="004018CD" w:rsidRPr="004018CD">
        <w:rPr>
          <w:rFonts w:ascii="Arial" w:hAnsi="Arial" w:cs="Arial"/>
          <w:color w:val="FF99CC"/>
        </w:rPr>
        <w:t>[fname]</w:t>
      </w:r>
      <w:r w:rsidR="001763A8" w:rsidRPr="00B028B9">
        <w:rPr>
          <w:rFonts w:ascii="Times New Roman" w:hAnsi="Times New Roman" w:cs="Times New Roman"/>
        </w:rPr>
        <w:t>R.</w:t>
      </w:r>
      <w:r w:rsidR="004018CD" w:rsidRPr="004018CD">
        <w:rPr>
          <w:rFonts w:ascii="Arial" w:hAnsi="Arial" w:cs="Arial"/>
          <w:color w:val="FF99CC"/>
        </w:rPr>
        <w:t>[/fname]</w:t>
      </w:r>
      <w:r w:rsidR="004018CD" w:rsidRPr="004018CD">
        <w:rPr>
          <w:rFonts w:ascii="Arial" w:hAnsi="Arial" w:cs="Arial"/>
          <w:color w:val="FF0000"/>
        </w:rPr>
        <w:t>[/pauthor]</w:t>
      </w:r>
      <w:r w:rsidR="001763A8" w:rsidRPr="00B028B9">
        <w:rPr>
          <w:rFonts w:ascii="Times New Roman" w:hAnsi="Times New Roman" w:cs="Times New Roman"/>
        </w:rPr>
        <w:t xml:space="preserve">; </w:t>
      </w:r>
      <w:r w:rsidR="004018CD" w:rsidRPr="004018CD">
        <w:rPr>
          <w:rFonts w:ascii="Arial" w:hAnsi="Arial" w:cs="Arial"/>
          <w:color w:val="FF0000"/>
        </w:rPr>
        <w:t>[pauthor]</w:t>
      </w:r>
      <w:r w:rsidR="004018CD" w:rsidRPr="004018CD">
        <w:rPr>
          <w:rFonts w:ascii="Arial" w:hAnsi="Arial" w:cs="Arial"/>
          <w:color w:val="FF99CC"/>
        </w:rPr>
        <w:t>[surname]</w:t>
      </w:r>
      <w:r w:rsidR="001763A8" w:rsidRPr="00B028B9">
        <w:rPr>
          <w:rFonts w:ascii="Times New Roman" w:hAnsi="Times New Roman" w:cs="Times New Roman"/>
        </w:rPr>
        <w:t>Suarez</w:t>
      </w:r>
      <w:r w:rsidR="004018CD" w:rsidRPr="004018CD">
        <w:rPr>
          <w:rFonts w:ascii="Arial" w:hAnsi="Arial" w:cs="Arial"/>
          <w:color w:val="FF99CC"/>
        </w:rPr>
        <w:t>[/surname]</w:t>
      </w:r>
      <w:r w:rsidR="001763A8" w:rsidRPr="00B028B9">
        <w:rPr>
          <w:rFonts w:ascii="Times New Roman" w:hAnsi="Times New Roman" w:cs="Times New Roman"/>
        </w:rPr>
        <w:t xml:space="preserve">, </w:t>
      </w:r>
      <w:r w:rsidR="004018CD" w:rsidRPr="004018CD">
        <w:rPr>
          <w:rFonts w:ascii="Arial" w:hAnsi="Arial" w:cs="Arial"/>
          <w:color w:val="FF99CC"/>
        </w:rPr>
        <w:t>[fname]</w:t>
      </w:r>
      <w:r w:rsidR="001763A8" w:rsidRPr="00B028B9">
        <w:rPr>
          <w:rFonts w:ascii="Times New Roman" w:hAnsi="Times New Roman" w:cs="Times New Roman"/>
        </w:rPr>
        <w:t>M.</w:t>
      </w:r>
      <w:r w:rsidR="004018CD" w:rsidRPr="004018CD">
        <w:rPr>
          <w:rFonts w:ascii="Arial" w:hAnsi="Arial" w:cs="Arial"/>
          <w:color w:val="FF99CC"/>
        </w:rPr>
        <w:t>[/fname]</w:t>
      </w:r>
      <w:r w:rsidR="004018CD" w:rsidRPr="004018CD">
        <w:rPr>
          <w:rFonts w:ascii="Arial" w:hAnsi="Arial" w:cs="Arial"/>
          <w:color w:val="FF0000"/>
        </w:rPr>
        <w:t>[/pauthor]</w:t>
      </w:r>
      <w:r w:rsidR="001763A8" w:rsidRPr="00B028B9">
        <w:rPr>
          <w:rFonts w:ascii="Times New Roman" w:hAnsi="Times New Roman" w:cs="Times New Roman"/>
        </w:rPr>
        <w:t xml:space="preserve"> y </w:t>
      </w:r>
      <w:r w:rsidR="004018CD" w:rsidRPr="004018CD">
        <w:rPr>
          <w:rFonts w:ascii="Arial" w:hAnsi="Arial" w:cs="Arial"/>
          <w:color w:val="FF0000"/>
        </w:rPr>
        <w:t>[pauthor]</w:t>
      </w:r>
      <w:r w:rsidR="004018CD" w:rsidRPr="004018CD">
        <w:rPr>
          <w:rFonts w:ascii="Arial" w:hAnsi="Arial" w:cs="Arial"/>
          <w:color w:val="FF99CC"/>
        </w:rPr>
        <w:t>[surname]</w:t>
      </w:r>
      <w:r w:rsidR="001763A8" w:rsidRPr="00B028B9">
        <w:rPr>
          <w:rFonts w:ascii="Times New Roman" w:hAnsi="Times New Roman" w:cs="Times New Roman"/>
        </w:rPr>
        <w:t>Díaz</w:t>
      </w:r>
      <w:r w:rsidR="004018CD" w:rsidRPr="004018CD">
        <w:rPr>
          <w:rFonts w:ascii="Arial" w:hAnsi="Arial" w:cs="Arial"/>
          <w:color w:val="FF99CC"/>
        </w:rPr>
        <w:t>[/surname]</w:t>
      </w:r>
      <w:r w:rsidR="001763A8" w:rsidRPr="00B028B9">
        <w:rPr>
          <w:rFonts w:ascii="Times New Roman" w:hAnsi="Times New Roman" w:cs="Times New Roman"/>
        </w:rPr>
        <w:t xml:space="preserve">, </w:t>
      </w:r>
      <w:r w:rsidR="004018CD" w:rsidRPr="004018CD">
        <w:rPr>
          <w:rFonts w:ascii="Arial" w:hAnsi="Arial" w:cs="Arial"/>
          <w:color w:val="FF99CC"/>
        </w:rPr>
        <w:t>[fname]</w:t>
      </w:r>
      <w:r w:rsidR="001763A8" w:rsidRPr="00B028B9">
        <w:rPr>
          <w:rFonts w:ascii="Times New Roman" w:hAnsi="Times New Roman" w:cs="Times New Roman"/>
        </w:rPr>
        <w:t>J. P.</w:t>
      </w:r>
      <w:r w:rsidR="004018CD" w:rsidRPr="004018CD">
        <w:rPr>
          <w:rFonts w:ascii="Arial" w:hAnsi="Arial" w:cs="Arial"/>
          <w:color w:val="FF99CC"/>
        </w:rPr>
        <w:t>[/fname]</w:t>
      </w:r>
      <w:r w:rsidR="004018CD" w:rsidRPr="004018CD">
        <w:rPr>
          <w:rFonts w:ascii="Arial" w:hAnsi="Arial" w:cs="Arial"/>
          <w:color w:val="FF0000"/>
        </w:rPr>
        <w:t>[/pauthor]</w:t>
      </w:r>
      <w:r w:rsidR="004018CD" w:rsidRPr="004018CD">
        <w:rPr>
          <w:rFonts w:ascii="Arial" w:hAnsi="Arial" w:cs="Arial"/>
          <w:color w:val="FF00FF"/>
        </w:rPr>
        <w:t>[/authors]</w:t>
      </w:r>
      <w:r w:rsidR="001763A8" w:rsidRPr="00B028B9">
        <w:rPr>
          <w:rFonts w:ascii="Times New Roman" w:hAnsi="Times New Roman" w:cs="Times New Roman"/>
        </w:rPr>
        <w:t xml:space="preserve"> (</w:t>
      </w:r>
      <w:r w:rsidR="004018CD" w:rsidRPr="004018CD">
        <w:rPr>
          <w:rFonts w:ascii="Arial" w:hAnsi="Arial" w:cs="Arial"/>
          <w:color w:val="008080"/>
        </w:rPr>
        <w:t>[date dateiso="20150000" specyear="2015"]</w:t>
      </w:r>
      <w:r w:rsidR="001763A8" w:rsidRPr="00B028B9">
        <w:rPr>
          <w:rFonts w:ascii="Times New Roman" w:hAnsi="Times New Roman" w:cs="Times New Roman"/>
        </w:rPr>
        <w:t>2015</w:t>
      </w:r>
      <w:r w:rsidR="004018CD" w:rsidRPr="004018CD">
        <w:rPr>
          <w:rFonts w:ascii="Arial" w:hAnsi="Arial" w:cs="Arial"/>
          <w:color w:val="008080"/>
        </w:rPr>
        <w:t>[/date]</w:t>
      </w:r>
      <w:r w:rsidR="001763A8" w:rsidRPr="00B028B9">
        <w:rPr>
          <w:rFonts w:ascii="Times New Roman" w:hAnsi="Times New Roman" w:cs="Times New Roman"/>
        </w:rPr>
        <w:t xml:space="preserve">). </w:t>
      </w:r>
      <w:r w:rsidR="004018CD" w:rsidRPr="004018CD">
        <w:rPr>
          <w:rFonts w:ascii="Arial" w:hAnsi="Arial" w:cs="Arial"/>
          <w:color w:val="008080"/>
        </w:rPr>
        <w:t>[arttitle]</w:t>
      </w:r>
      <w:r w:rsidR="001763A8" w:rsidRPr="00B028B9">
        <w:rPr>
          <w:rFonts w:ascii="Times New Roman" w:hAnsi="Times New Roman" w:cs="Times New Roman"/>
        </w:rPr>
        <w:t>Construyendo mercados desde la propia f</w:t>
      </w:r>
      <w:r w:rsidR="00926036" w:rsidRPr="00B028B9">
        <w:rPr>
          <w:rFonts w:ascii="Times New Roman" w:hAnsi="Times New Roman" w:cs="Times New Roman"/>
        </w:rPr>
        <w:t>i</w:t>
      </w:r>
      <w:r w:rsidR="001763A8" w:rsidRPr="00B028B9">
        <w:rPr>
          <w:rFonts w:ascii="Times New Roman" w:hAnsi="Times New Roman" w:cs="Times New Roman"/>
        </w:rPr>
        <w:t>nca. Tres experiencias en la agricultura familiar</w:t>
      </w:r>
      <w:r w:rsidR="004018CD" w:rsidRPr="004018CD">
        <w:rPr>
          <w:rFonts w:ascii="Arial" w:hAnsi="Arial" w:cs="Arial"/>
          <w:color w:val="008080"/>
        </w:rPr>
        <w:t>[/arttitle]</w:t>
      </w:r>
      <w:r w:rsidR="001763A8" w:rsidRPr="00B028B9">
        <w:rPr>
          <w:rFonts w:ascii="Times New Roman" w:hAnsi="Times New Roman" w:cs="Times New Roman"/>
        </w:rPr>
        <w:t xml:space="preserve">. </w:t>
      </w:r>
      <w:r w:rsidR="00057F8F" w:rsidRPr="00057F8F">
        <w:rPr>
          <w:rFonts w:ascii="Arial" w:hAnsi="Arial" w:cs="Arial"/>
          <w:color w:val="008080"/>
        </w:rPr>
        <w:t>[source]</w:t>
      </w:r>
      <w:r w:rsidR="001763A8" w:rsidRPr="00B028B9">
        <w:rPr>
          <w:rFonts w:ascii="Times New Roman" w:hAnsi="Times New Roman" w:cs="Times New Roman"/>
          <w:i/>
        </w:rPr>
        <w:t>Revista Agro Sur</w:t>
      </w:r>
      <w:r w:rsidR="00057F8F" w:rsidRPr="00057F8F">
        <w:rPr>
          <w:rFonts w:ascii="Arial" w:hAnsi="Arial" w:cs="Arial"/>
          <w:color w:val="008080"/>
        </w:rPr>
        <w:t>[/source]</w:t>
      </w:r>
      <w:r w:rsidR="001763A8" w:rsidRPr="00B028B9">
        <w:rPr>
          <w:rFonts w:ascii="Times New Roman" w:hAnsi="Times New Roman" w:cs="Times New Roman"/>
          <w:i/>
        </w:rPr>
        <w:t>,</w:t>
      </w:r>
      <w:r w:rsidR="001763A8" w:rsidRPr="00B028B9">
        <w:rPr>
          <w:rFonts w:ascii="Times New Roman" w:hAnsi="Times New Roman" w:cs="Times New Roman"/>
        </w:rPr>
        <w:t xml:space="preserve"> </w:t>
      </w:r>
      <w:r w:rsidR="00057F8F" w:rsidRPr="00057F8F">
        <w:rPr>
          <w:rFonts w:ascii="Arial" w:hAnsi="Arial" w:cs="Arial"/>
          <w:color w:val="800000"/>
        </w:rPr>
        <w:t>[volid]</w:t>
      </w:r>
      <w:r w:rsidR="001763A8" w:rsidRPr="00B028B9">
        <w:rPr>
          <w:rFonts w:ascii="Times New Roman" w:hAnsi="Times New Roman" w:cs="Times New Roman"/>
        </w:rPr>
        <w:t>43</w:t>
      </w:r>
      <w:r w:rsidR="00057F8F" w:rsidRPr="00057F8F">
        <w:rPr>
          <w:rFonts w:ascii="Arial" w:hAnsi="Arial" w:cs="Arial"/>
          <w:color w:val="800000"/>
        </w:rPr>
        <w:t>[/volid]</w:t>
      </w:r>
      <w:r w:rsidR="001763A8" w:rsidRPr="00B028B9">
        <w:rPr>
          <w:rFonts w:ascii="Times New Roman" w:hAnsi="Times New Roman" w:cs="Times New Roman"/>
        </w:rPr>
        <w:t>(</w:t>
      </w:r>
      <w:r w:rsidR="00057F8F" w:rsidRPr="00057F8F">
        <w:rPr>
          <w:rFonts w:ascii="Arial" w:hAnsi="Arial" w:cs="Arial"/>
          <w:color w:val="800000"/>
        </w:rPr>
        <w:t>[issueno]</w:t>
      </w:r>
      <w:r w:rsidR="001763A8" w:rsidRPr="00B028B9">
        <w:rPr>
          <w:rFonts w:ascii="Times New Roman" w:hAnsi="Times New Roman" w:cs="Times New Roman"/>
        </w:rPr>
        <w:t>1</w:t>
      </w:r>
      <w:r w:rsidR="00057F8F" w:rsidRPr="00057F8F">
        <w:rPr>
          <w:rFonts w:ascii="Arial" w:hAnsi="Arial" w:cs="Arial"/>
          <w:color w:val="800000"/>
        </w:rPr>
        <w:t>[/issueno]</w:t>
      </w:r>
      <w:r w:rsidR="001763A8" w:rsidRPr="00B028B9">
        <w:rPr>
          <w:rFonts w:ascii="Times New Roman" w:hAnsi="Times New Roman" w:cs="Times New Roman"/>
        </w:rPr>
        <w:t xml:space="preserve">), </w:t>
      </w:r>
      <w:r w:rsidR="00057F8F" w:rsidRPr="00057F8F">
        <w:rPr>
          <w:rFonts w:ascii="Arial" w:hAnsi="Arial" w:cs="Arial"/>
          <w:color w:val="008000"/>
        </w:rPr>
        <w:t>[pages]</w:t>
      </w:r>
      <w:r w:rsidR="001763A8" w:rsidRPr="00B028B9">
        <w:rPr>
          <w:rFonts w:ascii="Times New Roman" w:hAnsi="Times New Roman" w:cs="Times New Roman"/>
        </w:rPr>
        <w:t>3-17</w:t>
      </w:r>
      <w:r w:rsidR="00057F8F" w:rsidRPr="00057F8F">
        <w:rPr>
          <w:rFonts w:ascii="Arial" w:hAnsi="Arial" w:cs="Arial"/>
          <w:color w:val="008000"/>
        </w:rPr>
        <w:t>[/pages]</w:t>
      </w:r>
      <w:r w:rsidR="001763A8" w:rsidRPr="00B028B9">
        <w:rPr>
          <w:rFonts w:ascii="Times New Roman" w:hAnsi="Times New Roman" w:cs="Times New Roman"/>
        </w:rPr>
        <w:t>. DOI:</w:t>
      </w:r>
      <w:r w:rsidR="00E038A8" w:rsidRPr="00B028B9">
        <w:rPr>
          <w:rFonts w:ascii="Times New Roman" w:hAnsi="Times New Roman" w:cs="Times New Roman"/>
        </w:rPr>
        <w:t xml:space="preserve"> </w:t>
      </w:r>
      <w:r w:rsidR="002447C0" w:rsidRPr="002447C0">
        <w:rPr>
          <w:rFonts w:ascii="Arial" w:hAnsi="Arial" w:cs="Arial"/>
          <w:color w:val="008000"/>
        </w:rPr>
        <w:t>[pubid idtype="doi"]</w:t>
      </w:r>
      <w:r w:rsidR="00E038A8" w:rsidRPr="00B028B9">
        <w:rPr>
          <w:rFonts w:ascii="Times New Roman" w:hAnsi="Times New Roman" w:cs="Times New Roman"/>
        </w:rPr>
        <w:t>https://dx.doi.org/10.4206/agrosur.2015.v43n1-02</w:t>
      </w:r>
      <w:r w:rsidR="002447C0" w:rsidRPr="002447C0">
        <w:rPr>
          <w:rFonts w:ascii="Arial" w:hAnsi="Arial" w:cs="Arial"/>
          <w:color w:val="008000"/>
        </w:rPr>
        <w:t>[/pubid]</w:t>
      </w:r>
      <w:r w:rsidRPr="009F3B62">
        <w:rPr>
          <w:rFonts w:ascii="Arial" w:hAnsi="Arial" w:cs="Arial"/>
          <w:color w:val="FF99CC"/>
        </w:rPr>
        <w:t>[/ref]</w:t>
      </w:r>
    </w:p>
    <w:p w14:paraId="2E3544B7" w14:textId="2FE6FB8A"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19" w:name="mkp_ref_019"/>
      <w:r w:rsidRPr="009F3B62">
        <w:rPr>
          <w:rFonts w:ascii="Arial" w:hAnsi="Arial" w:cs="Arial"/>
          <w:color w:val="FF99CC"/>
        </w:rPr>
        <w:t xml:space="preserve"> id=</w:t>
      </w:r>
      <w:bookmarkEnd w:id="19"/>
      <w:r w:rsidRPr="009F3B62">
        <w:rPr>
          <w:rFonts w:ascii="Arial" w:hAnsi="Arial" w:cs="Arial"/>
          <w:color w:val="FF99CC"/>
        </w:rPr>
        <w:t xml:space="preserve">"r19" </w:t>
      </w:r>
      <w:r w:rsidR="002447C0">
        <w:rPr>
          <w:rFonts w:ascii="Arial" w:hAnsi="Arial" w:cs="Arial"/>
          <w:color w:val="FF99CC"/>
        </w:rPr>
        <w:t>reftype=“journal</w:t>
      </w:r>
      <w:r w:rsidRPr="009F3B62">
        <w:rPr>
          <w:rFonts w:ascii="Arial" w:hAnsi="Arial" w:cs="Arial"/>
          <w:color w:val="FF99CC"/>
        </w:rPr>
        <w:t>"]</w:t>
      </w:r>
      <w:r w:rsidR="002447C0" w:rsidRPr="002447C0">
        <w:rPr>
          <w:rFonts w:ascii="Arial" w:hAnsi="Arial" w:cs="Arial"/>
          <w:color w:val="FF00FF"/>
        </w:rPr>
        <w:t>[authors role="nd"]</w:t>
      </w:r>
      <w:r w:rsidR="002447C0" w:rsidRPr="002447C0">
        <w:rPr>
          <w:rFonts w:ascii="Arial" w:hAnsi="Arial" w:cs="Arial"/>
          <w:color w:val="FF0000"/>
        </w:rPr>
        <w:t>[pauthor]</w:t>
      </w:r>
      <w:r w:rsidR="002447C0" w:rsidRPr="002447C0">
        <w:rPr>
          <w:rFonts w:ascii="Arial" w:hAnsi="Arial" w:cs="Arial"/>
          <w:color w:val="FF99CC"/>
        </w:rPr>
        <w:t>[surname]</w:t>
      </w:r>
      <w:r w:rsidR="001763A8" w:rsidRPr="00B028B9">
        <w:rPr>
          <w:rFonts w:ascii="Times New Roman" w:hAnsi="Times New Roman" w:cs="Times New Roman"/>
        </w:rPr>
        <w:t>Ruiz</w:t>
      </w:r>
      <w:r w:rsidR="002447C0" w:rsidRPr="002447C0">
        <w:rPr>
          <w:rFonts w:ascii="Arial" w:hAnsi="Arial" w:cs="Arial"/>
          <w:color w:val="FF99CC"/>
        </w:rPr>
        <w:t>[/surname]</w:t>
      </w:r>
      <w:r w:rsidR="001763A8" w:rsidRPr="00B028B9">
        <w:rPr>
          <w:rFonts w:ascii="Times New Roman" w:hAnsi="Times New Roman" w:cs="Times New Roman"/>
        </w:rPr>
        <w:t xml:space="preserve">, </w:t>
      </w:r>
      <w:r w:rsidR="002447C0" w:rsidRPr="002447C0">
        <w:rPr>
          <w:rFonts w:ascii="Arial" w:hAnsi="Arial" w:cs="Arial"/>
          <w:color w:val="FF99CC"/>
        </w:rPr>
        <w:t>[fname]</w:t>
      </w:r>
      <w:r w:rsidR="001763A8" w:rsidRPr="00B028B9">
        <w:rPr>
          <w:rFonts w:ascii="Times New Roman" w:hAnsi="Times New Roman" w:cs="Times New Roman"/>
        </w:rPr>
        <w:t>E.</w:t>
      </w:r>
      <w:r w:rsidR="002447C0" w:rsidRPr="002447C0">
        <w:rPr>
          <w:rFonts w:ascii="Arial" w:hAnsi="Arial" w:cs="Arial"/>
          <w:color w:val="FF99CC"/>
        </w:rPr>
        <w:t>[/fname]</w:t>
      </w:r>
      <w:r w:rsidR="002447C0" w:rsidRPr="002447C0">
        <w:rPr>
          <w:rFonts w:ascii="Arial" w:hAnsi="Arial" w:cs="Arial"/>
          <w:color w:val="FF0000"/>
        </w:rPr>
        <w:t>[/pauthor]</w:t>
      </w:r>
      <w:r w:rsidR="002447C0" w:rsidRPr="002447C0">
        <w:rPr>
          <w:rFonts w:ascii="Arial" w:hAnsi="Arial" w:cs="Arial"/>
          <w:color w:val="FF00FF"/>
        </w:rPr>
        <w:t>[/authors]</w:t>
      </w:r>
      <w:r w:rsidR="001763A8" w:rsidRPr="00B028B9">
        <w:rPr>
          <w:rFonts w:ascii="Times New Roman" w:hAnsi="Times New Roman" w:cs="Times New Roman"/>
        </w:rPr>
        <w:t xml:space="preserve"> (</w:t>
      </w:r>
      <w:r w:rsidR="002447C0" w:rsidRPr="002447C0">
        <w:rPr>
          <w:rFonts w:ascii="Arial" w:hAnsi="Arial" w:cs="Arial"/>
          <w:color w:val="008080"/>
        </w:rPr>
        <w:t>[date dateiso="20120000" specyear="2012"]</w:t>
      </w:r>
      <w:r w:rsidR="001763A8" w:rsidRPr="00B028B9">
        <w:rPr>
          <w:rFonts w:ascii="Times New Roman" w:hAnsi="Times New Roman" w:cs="Times New Roman"/>
        </w:rPr>
        <w:t>2012</w:t>
      </w:r>
      <w:r w:rsidR="002447C0" w:rsidRPr="002447C0">
        <w:rPr>
          <w:rFonts w:ascii="Arial" w:hAnsi="Arial" w:cs="Arial"/>
          <w:color w:val="008080"/>
        </w:rPr>
        <w:t>[/date]</w:t>
      </w:r>
      <w:r w:rsidR="001763A8" w:rsidRPr="00B028B9">
        <w:rPr>
          <w:rFonts w:ascii="Times New Roman" w:hAnsi="Times New Roman" w:cs="Times New Roman"/>
        </w:rPr>
        <w:t xml:space="preserve">). </w:t>
      </w:r>
      <w:r w:rsidR="002447C0" w:rsidRPr="002447C0">
        <w:rPr>
          <w:rFonts w:ascii="Arial" w:hAnsi="Arial" w:cs="Arial"/>
          <w:color w:val="008080"/>
        </w:rPr>
        <w:t>[arttitle]</w:t>
      </w:r>
      <w:r w:rsidR="001763A8" w:rsidRPr="00B028B9">
        <w:rPr>
          <w:rFonts w:ascii="Times New Roman" w:hAnsi="Times New Roman" w:cs="Times New Roman"/>
        </w:rPr>
        <w:t>La vigencia de la comunidad. Prácticas para navegar en la globalización desde la periferia andina</w:t>
      </w:r>
      <w:r w:rsidR="002447C0" w:rsidRPr="002447C0">
        <w:rPr>
          <w:rFonts w:ascii="Arial" w:hAnsi="Arial" w:cs="Arial"/>
          <w:color w:val="008080"/>
        </w:rPr>
        <w:t>[/arttitle]</w:t>
      </w:r>
      <w:r w:rsidR="001763A8" w:rsidRPr="00B028B9">
        <w:rPr>
          <w:rFonts w:ascii="Times New Roman" w:hAnsi="Times New Roman" w:cs="Times New Roman"/>
        </w:rPr>
        <w:t xml:space="preserve">. </w:t>
      </w:r>
      <w:r w:rsidR="002447C0" w:rsidRPr="002447C0">
        <w:rPr>
          <w:rFonts w:ascii="Arial" w:hAnsi="Arial" w:cs="Arial"/>
          <w:color w:val="008080"/>
        </w:rPr>
        <w:t>[source]</w:t>
      </w:r>
      <w:r w:rsidR="001763A8" w:rsidRPr="00B028B9">
        <w:rPr>
          <w:rFonts w:ascii="Times New Roman" w:hAnsi="Times New Roman" w:cs="Times New Roman"/>
          <w:i/>
        </w:rPr>
        <w:t>Chungara Revista de Antropología Chilena</w:t>
      </w:r>
      <w:r w:rsidR="002447C0" w:rsidRPr="002447C0">
        <w:rPr>
          <w:rFonts w:ascii="Arial" w:hAnsi="Arial" w:cs="Arial"/>
          <w:color w:val="008080"/>
        </w:rPr>
        <w:t>[/source]</w:t>
      </w:r>
      <w:r w:rsidR="001763A8" w:rsidRPr="00B028B9">
        <w:rPr>
          <w:rFonts w:ascii="Times New Roman" w:hAnsi="Times New Roman" w:cs="Times New Roman"/>
        </w:rPr>
        <w:t xml:space="preserve">, </w:t>
      </w:r>
      <w:r w:rsidR="002447C0" w:rsidRPr="002447C0">
        <w:rPr>
          <w:rFonts w:ascii="Arial" w:hAnsi="Arial" w:cs="Arial"/>
          <w:color w:val="800000"/>
        </w:rPr>
        <w:t>[volid]</w:t>
      </w:r>
      <w:r w:rsidR="001763A8" w:rsidRPr="00B028B9">
        <w:rPr>
          <w:rFonts w:ascii="Times New Roman" w:hAnsi="Times New Roman" w:cs="Times New Roman"/>
        </w:rPr>
        <w:t>44</w:t>
      </w:r>
      <w:r w:rsidR="002447C0" w:rsidRPr="002447C0">
        <w:rPr>
          <w:rFonts w:ascii="Arial" w:hAnsi="Arial" w:cs="Arial"/>
          <w:color w:val="800000"/>
        </w:rPr>
        <w:t>[/volid]</w:t>
      </w:r>
      <w:r w:rsidR="001763A8" w:rsidRPr="00B028B9">
        <w:rPr>
          <w:rFonts w:ascii="Times New Roman" w:hAnsi="Times New Roman" w:cs="Times New Roman"/>
        </w:rPr>
        <w:t>(</w:t>
      </w:r>
      <w:r w:rsidR="002447C0" w:rsidRPr="002447C0">
        <w:rPr>
          <w:rFonts w:ascii="Arial" w:hAnsi="Arial" w:cs="Arial"/>
          <w:color w:val="800000"/>
        </w:rPr>
        <w:t>[issueno]</w:t>
      </w:r>
      <w:r w:rsidR="001763A8" w:rsidRPr="00B028B9">
        <w:rPr>
          <w:rFonts w:ascii="Times New Roman" w:hAnsi="Times New Roman" w:cs="Times New Roman"/>
        </w:rPr>
        <w:t>3</w:t>
      </w:r>
      <w:r w:rsidR="002447C0" w:rsidRPr="002447C0">
        <w:rPr>
          <w:rFonts w:ascii="Arial" w:hAnsi="Arial" w:cs="Arial"/>
          <w:color w:val="800000"/>
        </w:rPr>
        <w:t>[/issueno]</w:t>
      </w:r>
      <w:r w:rsidR="001763A8" w:rsidRPr="00B028B9">
        <w:rPr>
          <w:rFonts w:ascii="Times New Roman" w:hAnsi="Times New Roman" w:cs="Times New Roman"/>
        </w:rPr>
        <w:t xml:space="preserve">), </w:t>
      </w:r>
      <w:r w:rsidR="002447C0" w:rsidRPr="002447C0">
        <w:rPr>
          <w:rFonts w:ascii="Arial" w:hAnsi="Arial" w:cs="Arial"/>
          <w:color w:val="008000"/>
        </w:rPr>
        <w:t>[pages]</w:t>
      </w:r>
      <w:r w:rsidR="001763A8" w:rsidRPr="00B028B9">
        <w:rPr>
          <w:rFonts w:ascii="Times New Roman" w:hAnsi="Times New Roman" w:cs="Times New Roman"/>
        </w:rPr>
        <w:t>419-433</w:t>
      </w:r>
      <w:r w:rsidR="002447C0" w:rsidRPr="002447C0">
        <w:rPr>
          <w:rFonts w:ascii="Arial" w:hAnsi="Arial" w:cs="Arial"/>
          <w:color w:val="008000"/>
        </w:rPr>
        <w:t>[/pages]</w:t>
      </w:r>
      <w:r w:rsidR="001763A8" w:rsidRPr="00B028B9">
        <w:rPr>
          <w:rFonts w:ascii="Times New Roman" w:hAnsi="Times New Roman" w:cs="Times New Roman"/>
        </w:rPr>
        <w:t>.</w:t>
      </w:r>
      <w:r w:rsidR="000F71DD" w:rsidRPr="00B028B9">
        <w:rPr>
          <w:rFonts w:ascii="Times New Roman" w:hAnsi="Times New Roman" w:cs="Times New Roman"/>
        </w:rPr>
        <w:t xml:space="preserve"> Recuperado de:</w:t>
      </w:r>
      <w:r w:rsidR="001763A8" w:rsidRPr="00B028B9">
        <w:rPr>
          <w:rFonts w:ascii="Times New Roman" w:hAnsi="Times New Roman" w:cs="Times New Roman"/>
        </w:rPr>
        <w:t xml:space="preserve"> </w:t>
      </w:r>
      <w:r w:rsidR="002447C0" w:rsidRPr="002447C0">
        <w:rPr>
          <w:rFonts w:ascii="Arial" w:hAnsi="Arial" w:cs="Arial"/>
          <w:color w:val="008000"/>
        </w:rPr>
        <w:t>[pubid idtype="doi"]</w:t>
      </w:r>
      <w:r w:rsidR="001763A8" w:rsidRPr="00B028B9">
        <w:rPr>
          <w:rFonts w:ascii="Times New Roman" w:hAnsi="Times New Roman" w:cs="Times New Roman"/>
        </w:rPr>
        <w:t>https://dx.doi.org/10.4067/S0717-73562012000300005</w:t>
      </w:r>
      <w:r w:rsidR="002447C0" w:rsidRPr="002447C0">
        <w:rPr>
          <w:rFonts w:ascii="Arial" w:hAnsi="Arial" w:cs="Arial"/>
          <w:color w:val="008000"/>
        </w:rPr>
        <w:t>[/pubid]</w:t>
      </w:r>
      <w:r w:rsidR="001763A8" w:rsidRPr="00B028B9">
        <w:rPr>
          <w:rFonts w:ascii="Times New Roman" w:hAnsi="Times New Roman" w:cs="Times New Roman"/>
        </w:rPr>
        <w:t xml:space="preserve"> </w:t>
      </w:r>
      <w:r w:rsidRPr="009F3B62">
        <w:rPr>
          <w:rFonts w:ascii="Arial" w:hAnsi="Arial" w:cs="Arial"/>
          <w:color w:val="FF99CC"/>
        </w:rPr>
        <w:t>[/ref]</w:t>
      </w:r>
    </w:p>
    <w:p w14:paraId="45B8606A" w14:textId="7527AE76"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20" w:name="mkp_ref_020"/>
      <w:r w:rsidRPr="009F3B62">
        <w:rPr>
          <w:rFonts w:ascii="Arial" w:hAnsi="Arial" w:cs="Arial"/>
          <w:color w:val="FF99CC"/>
        </w:rPr>
        <w:t xml:space="preserve"> id=</w:t>
      </w:r>
      <w:bookmarkEnd w:id="20"/>
      <w:r w:rsidRPr="009F3B62">
        <w:rPr>
          <w:rFonts w:ascii="Arial" w:hAnsi="Arial" w:cs="Arial"/>
          <w:color w:val="FF99CC"/>
        </w:rPr>
        <w:t>"r20" reftype="book"]</w:t>
      </w:r>
      <w:r w:rsidR="002447C0" w:rsidRPr="002447C0">
        <w:rPr>
          <w:rFonts w:ascii="Arial" w:hAnsi="Arial" w:cs="Arial"/>
          <w:color w:val="FF00FF"/>
        </w:rPr>
        <w:t>[authors role="nd"]</w:t>
      </w:r>
      <w:r w:rsidR="002447C0" w:rsidRPr="002447C0">
        <w:rPr>
          <w:rFonts w:ascii="Arial" w:hAnsi="Arial" w:cs="Arial"/>
          <w:color w:val="FF0000"/>
        </w:rPr>
        <w:t>[pauthor]</w:t>
      </w:r>
      <w:r w:rsidR="002447C0" w:rsidRPr="002447C0">
        <w:rPr>
          <w:rFonts w:ascii="Arial" w:hAnsi="Arial" w:cs="Arial"/>
          <w:color w:val="FF99CC"/>
        </w:rPr>
        <w:t>[surname]</w:t>
      </w:r>
      <w:r w:rsidR="001763A8" w:rsidRPr="00B028B9">
        <w:rPr>
          <w:rFonts w:ascii="Times New Roman" w:hAnsi="Times New Roman" w:cs="Times New Roman"/>
        </w:rPr>
        <w:t>Santos</w:t>
      </w:r>
      <w:r w:rsidR="002447C0" w:rsidRPr="002447C0">
        <w:rPr>
          <w:rFonts w:ascii="Arial" w:hAnsi="Arial" w:cs="Arial"/>
          <w:color w:val="FF99CC"/>
        </w:rPr>
        <w:t>[/surname]</w:t>
      </w:r>
      <w:r w:rsidR="001763A8" w:rsidRPr="00B028B9">
        <w:rPr>
          <w:rFonts w:ascii="Times New Roman" w:hAnsi="Times New Roman" w:cs="Times New Roman"/>
        </w:rPr>
        <w:t xml:space="preserve">, </w:t>
      </w:r>
      <w:r w:rsidR="002447C0" w:rsidRPr="002447C0">
        <w:rPr>
          <w:rFonts w:ascii="Arial" w:hAnsi="Arial" w:cs="Arial"/>
          <w:color w:val="FF99CC"/>
        </w:rPr>
        <w:t>[fname]</w:t>
      </w:r>
      <w:r w:rsidR="001763A8" w:rsidRPr="00B028B9">
        <w:rPr>
          <w:rFonts w:ascii="Times New Roman" w:hAnsi="Times New Roman" w:cs="Times New Roman"/>
        </w:rPr>
        <w:t>B.</w:t>
      </w:r>
      <w:r w:rsidR="002447C0" w:rsidRPr="002447C0">
        <w:rPr>
          <w:rFonts w:ascii="Arial" w:hAnsi="Arial" w:cs="Arial"/>
          <w:color w:val="FF99CC"/>
        </w:rPr>
        <w:t>[/fname]</w:t>
      </w:r>
      <w:r w:rsidR="002447C0" w:rsidRPr="002447C0">
        <w:rPr>
          <w:rFonts w:ascii="Arial" w:hAnsi="Arial" w:cs="Arial"/>
          <w:color w:val="FF0000"/>
        </w:rPr>
        <w:t>[/pauthor]</w:t>
      </w:r>
      <w:r w:rsidR="002447C0" w:rsidRPr="002447C0">
        <w:rPr>
          <w:rFonts w:ascii="Arial" w:hAnsi="Arial" w:cs="Arial"/>
          <w:color w:val="FF00FF"/>
        </w:rPr>
        <w:t>[/authors]</w:t>
      </w:r>
      <w:r w:rsidR="001763A8" w:rsidRPr="00B028B9">
        <w:rPr>
          <w:rFonts w:ascii="Times New Roman" w:hAnsi="Times New Roman" w:cs="Times New Roman"/>
        </w:rPr>
        <w:t xml:space="preserve"> (</w:t>
      </w:r>
      <w:r w:rsidR="002447C0" w:rsidRPr="002447C0">
        <w:rPr>
          <w:rFonts w:ascii="Arial" w:hAnsi="Arial" w:cs="Arial"/>
          <w:color w:val="008080"/>
        </w:rPr>
        <w:t>[date dateiso="20110000" specyear="2011"]</w:t>
      </w:r>
      <w:r w:rsidR="001763A8" w:rsidRPr="00B028B9">
        <w:rPr>
          <w:rFonts w:ascii="Times New Roman" w:hAnsi="Times New Roman" w:cs="Times New Roman"/>
        </w:rPr>
        <w:t>2011</w:t>
      </w:r>
      <w:r w:rsidR="002447C0" w:rsidRPr="002447C0">
        <w:rPr>
          <w:rFonts w:ascii="Arial" w:hAnsi="Arial" w:cs="Arial"/>
          <w:color w:val="008080"/>
        </w:rPr>
        <w:t>[/date]</w:t>
      </w:r>
      <w:r w:rsidR="001763A8" w:rsidRPr="00B028B9">
        <w:rPr>
          <w:rFonts w:ascii="Times New Roman" w:hAnsi="Times New Roman" w:cs="Times New Roman"/>
        </w:rPr>
        <w:t xml:space="preserve">). </w:t>
      </w:r>
      <w:r w:rsidR="002447C0" w:rsidRPr="002447C0">
        <w:rPr>
          <w:rFonts w:ascii="Arial" w:hAnsi="Arial" w:cs="Arial"/>
          <w:color w:val="008080"/>
        </w:rPr>
        <w:t>[source]</w:t>
      </w:r>
      <w:r w:rsidR="001763A8" w:rsidRPr="00B028B9">
        <w:rPr>
          <w:rFonts w:ascii="Times New Roman" w:hAnsi="Times New Roman" w:cs="Times New Roman"/>
          <w:i/>
        </w:rPr>
        <w:t>Producir para vivir. Los caminos de la producción no capitalista</w:t>
      </w:r>
      <w:r w:rsidR="002447C0" w:rsidRPr="002447C0">
        <w:rPr>
          <w:rFonts w:ascii="Arial" w:hAnsi="Arial" w:cs="Arial"/>
          <w:color w:val="008080"/>
        </w:rPr>
        <w:t>[/source]</w:t>
      </w:r>
      <w:r w:rsidR="001763A8" w:rsidRPr="00B028B9">
        <w:rPr>
          <w:rFonts w:ascii="Times New Roman" w:hAnsi="Times New Roman" w:cs="Times New Roman"/>
        </w:rPr>
        <w:t xml:space="preserve">. </w:t>
      </w:r>
      <w:r w:rsidR="002447C0" w:rsidRPr="002447C0">
        <w:rPr>
          <w:rFonts w:ascii="Arial" w:hAnsi="Arial" w:cs="Arial"/>
          <w:color w:val="FF99CC"/>
        </w:rPr>
        <w:t>[publoc]</w:t>
      </w:r>
      <w:r w:rsidR="001763A8" w:rsidRPr="00B028B9">
        <w:rPr>
          <w:rFonts w:ascii="Times New Roman" w:hAnsi="Times New Roman" w:cs="Times New Roman"/>
        </w:rPr>
        <w:t>México</w:t>
      </w:r>
      <w:r w:rsidR="002447C0" w:rsidRPr="002447C0">
        <w:rPr>
          <w:rFonts w:ascii="Arial" w:hAnsi="Arial" w:cs="Arial"/>
          <w:color w:val="FF99CC"/>
        </w:rPr>
        <w:t>[/publoc]</w:t>
      </w:r>
      <w:r w:rsidR="001763A8" w:rsidRPr="00B028B9">
        <w:rPr>
          <w:rFonts w:ascii="Times New Roman" w:hAnsi="Times New Roman" w:cs="Times New Roman"/>
        </w:rPr>
        <w:t xml:space="preserve">: </w:t>
      </w:r>
      <w:r w:rsidR="002447C0" w:rsidRPr="002447C0">
        <w:rPr>
          <w:rFonts w:ascii="Arial" w:hAnsi="Arial" w:cs="Arial"/>
          <w:color w:val="0000FF"/>
        </w:rPr>
        <w:t>[pubname]</w:t>
      </w:r>
      <w:r w:rsidR="001763A8" w:rsidRPr="00B028B9">
        <w:rPr>
          <w:rFonts w:ascii="Times New Roman" w:hAnsi="Times New Roman" w:cs="Times New Roman"/>
        </w:rPr>
        <w:t>Fondo de Cultura Económica</w:t>
      </w:r>
      <w:r w:rsidR="002447C0" w:rsidRPr="002447C0">
        <w:rPr>
          <w:rFonts w:ascii="Arial" w:hAnsi="Arial" w:cs="Arial"/>
          <w:color w:val="0000FF"/>
        </w:rPr>
        <w:t>[/pubname]</w:t>
      </w:r>
      <w:r w:rsidR="001763A8" w:rsidRPr="00B028B9">
        <w:rPr>
          <w:rFonts w:ascii="Times New Roman" w:hAnsi="Times New Roman" w:cs="Times New Roman"/>
        </w:rPr>
        <w:t>.</w:t>
      </w:r>
      <w:r w:rsidRPr="009F3B62">
        <w:rPr>
          <w:rFonts w:ascii="Arial" w:hAnsi="Arial" w:cs="Arial"/>
          <w:color w:val="FF99CC"/>
        </w:rPr>
        <w:t>[/ref]</w:t>
      </w:r>
    </w:p>
    <w:p w14:paraId="6A1EFCAD" w14:textId="60EB7C46" w:rsidR="001B0E11"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21" w:name="mkp_ref_021"/>
      <w:r w:rsidRPr="009F3B62">
        <w:rPr>
          <w:rFonts w:ascii="Arial" w:hAnsi="Arial" w:cs="Arial"/>
          <w:color w:val="FF99CC"/>
        </w:rPr>
        <w:t xml:space="preserve"> id=</w:t>
      </w:r>
      <w:bookmarkEnd w:id="21"/>
      <w:r w:rsidRPr="009F3B62">
        <w:rPr>
          <w:rFonts w:ascii="Arial" w:hAnsi="Arial" w:cs="Arial"/>
          <w:color w:val="FF99CC"/>
        </w:rPr>
        <w:t xml:space="preserve">"r21" </w:t>
      </w:r>
      <w:r w:rsidR="005D4F87">
        <w:rPr>
          <w:rFonts w:ascii="Arial" w:hAnsi="Arial" w:cs="Arial"/>
          <w:color w:val="FF99CC"/>
        </w:rPr>
        <w:t>reftype=“thesis</w:t>
      </w:r>
      <w:r w:rsidRPr="009F3B62">
        <w:rPr>
          <w:rFonts w:ascii="Arial" w:hAnsi="Arial" w:cs="Arial"/>
          <w:color w:val="FF99CC"/>
        </w:rPr>
        <w:t>"]</w:t>
      </w:r>
      <w:r w:rsidR="005D4F87" w:rsidRPr="005D4F87">
        <w:rPr>
          <w:rFonts w:ascii="Arial" w:hAnsi="Arial" w:cs="Arial"/>
          <w:color w:val="FF00FF"/>
        </w:rPr>
        <w:t>[authors role="nd"]</w:t>
      </w:r>
      <w:r w:rsidR="005D4F87" w:rsidRPr="005D4F87">
        <w:rPr>
          <w:rFonts w:ascii="Arial" w:hAnsi="Arial" w:cs="Arial"/>
          <w:color w:val="FF0000"/>
        </w:rPr>
        <w:t>[pauthor]</w:t>
      </w:r>
      <w:r w:rsidR="005D4F87" w:rsidRPr="005D4F87">
        <w:rPr>
          <w:rFonts w:ascii="Arial" w:hAnsi="Arial" w:cs="Arial"/>
          <w:color w:val="FF99CC"/>
        </w:rPr>
        <w:t>[surname]</w:t>
      </w:r>
      <w:r w:rsidR="000221AB" w:rsidRPr="00B028B9">
        <w:rPr>
          <w:rFonts w:ascii="Times New Roman" w:hAnsi="Times New Roman" w:cs="Times New Roman"/>
        </w:rPr>
        <w:t>Suárez</w:t>
      </w:r>
      <w:r w:rsidR="005D4F87" w:rsidRPr="005D4F87">
        <w:rPr>
          <w:rFonts w:ascii="Arial" w:hAnsi="Arial" w:cs="Arial"/>
          <w:color w:val="FF99CC"/>
        </w:rPr>
        <w:t>[/surname]</w:t>
      </w:r>
      <w:r w:rsidR="000221AB" w:rsidRPr="00B028B9">
        <w:rPr>
          <w:rFonts w:ascii="Times New Roman" w:hAnsi="Times New Roman" w:cs="Times New Roman"/>
        </w:rPr>
        <w:t xml:space="preserve">, </w:t>
      </w:r>
      <w:r w:rsidR="005D4F87" w:rsidRPr="005D4F87">
        <w:rPr>
          <w:rFonts w:ascii="Arial" w:hAnsi="Arial" w:cs="Arial"/>
          <w:color w:val="FF99CC"/>
        </w:rPr>
        <w:t>[fname]</w:t>
      </w:r>
      <w:r w:rsidR="000221AB" w:rsidRPr="00B028B9">
        <w:rPr>
          <w:rFonts w:ascii="Times New Roman" w:hAnsi="Times New Roman" w:cs="Times New Roman"/>
        </w:rPr>
        <w:t>M. V.</w:t>
      </w:r>
      <w:r w:rsidR="005D4F87" w:rsidRPr="005D4F87">
        <w:rPr>
          <w:rFonts w:ascii="Arial" w:hAnsi="Arial" w:cs="Arial"/>
          <w:color w:val="FF99CC"/>
        </w:rPr>
        <w:t>[/fname]</w:t>
      </w:r>
      <w:r w:rsidR="005D4F87" w:rsidRPr="005D4F87">
        <w:rPr>
          <w:rFonts w:ascii="Arial" w:hAnsi="Arial" w:cs="Arial"/>
          <w:color w:val="FF0000"/>
        </w:rPr>
        <w:t>[/pauthor]</w:t>
      </w:r>
      <w:r w:rsidR="005D4F87" w:rsidRPr="005D4F87">
        <w:rPr>
          <w:rFonts w:ascii="Arial" w:hAnsi="Arial" w:cs="Arial"/>
          <w:color w:val="FF00FF"/>
        </w:rPr>
        <w:t>[/authors]</w:t>
      </w:r>
      <w:r w:rsidR="000221AB" w:rsidRPr="00B028B9">
        <w:rPr>
          <w:rFonts w:ascii="Times New Roman" w:hAnsi="Times New Roman" w:cs="Times New Roman"/>
        </w:rPr>
        <w:t xml:space="preserve"> (</w:t>
      </w:r>
      <w:r w:rsidR="005D4F87" w:rsidRPr="005D4F87">
        <w:rPr>
          <w:rFonts w:ascii="Arial" w:hAnsi="Arial" w:cs="Arial"/>
          <w:color w:val="008080"/>
        </w:rPr>
        <w:t>[date dateiso="20190000" specyear="2019"]</w:t>
      </w:r>
      <w:r w:rsidR="000221AB" w:rsidRPr="00B028B9">
        <w:rPr>
          <w:rFonts w:ascii="Times New Roman" w:hAnsi="Times New Roman" w:cs="Times New Roman"/>
        </w:rPr>
        <w:t>2019</w:t>
      </w:r>
      <w:r w:rsidR="005D4F87" w:rsidRPr="005D4F87">
        <w:rPr>
          <w:rFonts w:ascii="Arial" w:hAnsi="Arial" w:cs="Arial"/>
          <w:color w:val="008080"/>
        </w:rPr>
        <w:t>[/date]</w:t>
      </w:r>
      <w:r w:rsidR="000221AB" w:rsidRPr="00B028B9">
        <w:rPr>
          <w:rFonts w:ascii="Times New Roman" w:hAnsi="Times New Roman" w:cs="Times New Roman"/>
        </w:rPr>
        <w:t xml:space="preserve">). </w:t>
      </w:r>
      <w:r w:rsidR="005D4F87" w:rsidRPr="005D4F87">
        <w:rPr>
          <w:rFonts w:ascii="Arial" w:hAnsi="Arial" w:cs="Arial"/>
          <w:color w:val="008080"/>
        </w:rPr>
        <w:t>[source]</w:t>
      </w:r>
      <w:r w:rsidR="000221AB" w:rsidRPr="00B028B9">
        <w:rPr>
          <w:rFonts w:ascii="Times New Roman" w:eastAsia="Calibri" w:hAnsi="Times New Roman" w:cs="Times New Roman"/>
        </w:rPr>
        <w:t>Estrategias productivas y ética espiritual en la gestión de los recursos comunes en Colonia Jaime (Santiago del Estero, Argentina)</w:t>
      </w:r>
      <w:r w:rsidR="005D4F87" w:rsidRPr="005D4F87">
        <w:rPr>
          <w:rFonts w:ascii="Arial" w:eastAsia="Calibri" w:hAnsi="Arial" w:cs="Arial"/>
          <w:color w:val="008080"/>
        </w:rPr>
        <w:t>[/source]</w:t>
      </w:r>
      <w:r w:rsidR="00247E25" w:rsidRPr="00B028B9">
        <w:rPr>
          <w:rFonts w:ascii="Times New Roman" w:eastAsia="Calibri" w:hAnsi="Times New Roman" w:cs="Times New Roman"/>
        </w:rPr>
        <w:t xml:space="preserve"> </w:t>
      </w:r>
      <w:r w:rsidR="005D4F87" w:rsidRPr="005D4F87">
        <w:rPr>
          <w:rFonts w:ascii="Arial" w:eastAsia="Calibri" w:hAnsi="Arial" w:cs="Arial"/>
          <w:color w:val="0000FF"/>
        </w:rPr>
        <w:t>[thesgrp]</w:t>
      </w:r>
      <w:r w:rsidR="00247E25" w:rsidRPr="00B028B9">
        <w:rPr>
          <w:rFonts w:ascii="Times New Roman" w:eastAsia="Calibri" w:hAnsi="Times New Roman" w:cs="Times New Roman"/>
        </w:rPr>
        <w:t>(</w:t>
      </w:r>
      <w:r w:rsidR="005D4F87" w:rsidRPr="005D4F87">
        <w:rPr>
          <w:rFonts w:ascii="Arial" w:eastAsia="Calibri" w:hAnsi="Arial" w:cs="Arial"/>
          <w:color w:val="00FFFF"/>
        </w:rPr>
        <w:t>[degree]</w:t>
      </w:r>
      <w:r w:rsidR="00247E25" w:rsidRPr="00B028B9">
        <w:rPr>
          <w:rFonts w:ascii="Times New Roman" w:eastAsia="Calibri" w:hAnsi="Times New Roman" w:cs="Times New Roman"/>
        </w:rPr>
        <w:t>tesis doctoral</w:t>
      </w:r>
      <w:r w:rsidR="005D4F87" w:rsidRPr="005D4F87">
        <w:rPr>
          <w:rFonts w:ascii="Arial" w:eastAsia="Calibri" w:hAnsi="Arial" w:cs="Arial"/>
          <w:color w:val="00FFFF"/>
        </w:rPr>
        <w:t>[/degree]</w:t>
      </w:r>
      <w:r w:rsidR="00247E25" w:rsidRPr="00B028B9">
        <w:rPr>
          <w:rFonts w:ascii="Times New Roman" w:eastAsia="Calibri" w:hAnsi="Times New Roman" w:cs="Times New Roman"/>
        </w:rPr>
        <w:t xml:space="preserve">). </w:t>
      </w:r>
      <w:r w:rsidR="005D4F87" w:rsidRPr="005D4F87">
        <w:rPr>
          <w:rFonts w:ascii="Arial" w:eastAsia="Calibri" w:hAnsi="Arial" w:cs="Arial"/>
          <w:color w:val="800000"/>
        </w:rPr>
        <w:t>[orgname]</w:t>
      </w:r>
      <w:r w:rsidR="00247E25" w:rsidRPr="00B028B9">
        <w:rPr>
          <w:rFonts w:ascii="Times New Roman" w:eastAsia="Calibri" w:hAnsi="Times New Roman" w:cs="Times New Roman"/>
        </w:rPr>
        <w:t>Universidad Nacional de Tucumán</w:t>
      </w:r>
      <w:r w:rsidR="005D4F87" w:rsidRPr="005D4F87">
        <w:rPr>
          <w:rFonts w:ascii="Arial" w:eastAsia="Calibri" w:hAnsi="Arial" w:cs="Arial"/>
          <w:color w:val="800000"/>
        </w:rPr>
        <w:t>[/orgname]</w:t>
      </w:r>
      <w:r w:rsidR="00247E25" w:rsidRPr="00B028B9">
        <w:rPr>
          <w:rFonts w:ascii="Times New Roman" w:eastAsia="Calibri" w:hAnsi="Times New Roman" w:cs="Times New Roman"/>
        </w:rPr>
        <w:t xml:space="preserve">, </w:t>
      </w:r>
      <w:r w:rsidR="005D4F87" w:rsidRPr="005D4F87">
        <w:rPr>
          <w:rFonts w:ascii="Arial" w:eastAsia="Calibri" w:hAnsi="Arial" w:cs="Arial"/>
          <w:color w:val="FF6600"/>
        </w:rPr>
        <w:t>[state]</w:t>
      </w:r>
      <w:r w:rsidR="00247E25" w:rsidRPr="00B028B9">
        <w:rPr>
          <w:rFonts w:ascii="Times New Roman" w:eastAsia="Calibri" w:hAnsi="Times New Roman" w:cs="Times New Roman"/>
        </w:rPr>
        <w:t>San Miguel de Tucumán</w:t>
      </w:r>
      <w:r w:rsidR="005D4F87" w:rsidRPr="005D4F87">
        <w:rPr>
          <w:rFonts w:ascii="Arial" w:eastAsia="Calibri" w:hAnsi="Arial" w:cs="Arial"/>
          <w:color w:val="FF6600"/>
        </w:rPr>
        <w:t>[/state]</w:t>
      </w:r>
      <w:r w:rsidR="00247E25" w:rsidRPr="00B028B9">
        <w:rPr>
          <w:rFonts w:ascii="Times New Roman" w:eastAsia="Calibri" w:hAnsi="Times New Roman" w:cs="Times New Roman"/>
        </w:rPr>
        <w:t xml:space="preserve">, </w:t>
      </w:r>
      <w:r w:rsidR="005D4F87" w:rsidRPr="005D4F87">
        <w:rPr>
          <w:rFonts w:ascii="Arial" w:eastAsia="Calibri" w:hAnsi="Arial" w:cs="Arial"/>
          <w:color w:val="008000"/>
        </w:rPr>
        <w:t>[country]</w:t>
      </w:r>
      <w:r w:rsidR="00247E25" w:rsidRPr="00B028B9">
        <w:rPr>
          <w:rFonts w:ascii="Times New Roman" w:eastAsia="Calibri" w:hAnsi="Times New Roman" w:cs="Times New Roman"/>
        </w:rPr>
        <w:t>Argentina</w:t>
      </w:r>
      <w:r w:rsidR="005D4F87" w:rsidRPr="005D4F87">
        <w:rPr>
          <w:rFonts w:ascii="Arial" w:eastAsia="Calibri" w:hAnsi="Arial" w:cs="Arial"/>
          <w:color w:val="008000"/>
        </w:rPr>
        <w:t>[/country]</w:t>
      </w:r>
      <w:r w:rsidR="005D4F87" w:rsidRPr="005D4F87">
        <w:rPr>
          <w:rFonts w:ascii="Arial" w:eastAsia="Calibri" w:hAnsi="Arial" w:cs="Arial"/>
          <w:color w:val="0000FF"/>
        </w:rPr>
        <w:t>[/thesgrp]</w:t>
      </w:r>
      <w:r w:rsidR="00247E25" w:rsidRPr="00B028B9">
        <w:rPr>
          <w:rFonts w:ascii="Times New Roman" w:eastAsia="Calibri" w:hAnsi="Times New Roman" w:cs="Times New Roman"/>
        </w:rPr>
        <w:t>.</w:t>
      </w:r>
      <w:r w:rsidRPr="009F3B62">
        <w:rPr>
          <w:rFonts w:ascii="Arial" w:eastAsia="Calibri" w:hAnsi="Arial" w:cs="Arial"/>
          <w:color w:val="FF99CC"/>
        </w:rPr>
        <w:t>[/ref]</w:t>
      </w:r>
    </w:p>
    <w:p w14:paraId="36E1BF50" w14:textId="6C69053D" w:rsidR="00B5638F" w:rsidRPr="00B028B9" w:rsidRDefault="009F3B62" w:rsidP="00B028B9">
      <w:pPr>
        <w:pStyle w:val="EYS"/>
        <w:ind w:left="1134" w:hanging="1134"/>
        <w:rPr>
          <w:rFonts w:ascii="Times New Roman" w:hAnsi="Times New Roman" w:cs="Times New Roman"/>
          <w:color w:val="0563C1"/>
        </w:rPr>
      </w:pPr>
      <w:r w:rsidRPr="009F3B62">
        <w:rPr>
          <w:rFonts w:ascii="Arial" w:hAnsi="Arial" w:cs="Arial"/>
          <w:color w:val="FF99CC"/>
        </w:rPr>
        <w:t>[ref</w:t>
      </w:r>
      <w:bookmarkStart w:id="22" w:name="mkp_ref_022"/>
      <w:r w:rsidRPr="009F3B62">
        <w:rPr>
          <w:rFonts w:ascii="Arial" w:hAnsi="Arial" w:cs="Arial"/>
          <w:color w:val="FF99CC"/>
        </w:rPr>
        <w:t xml:space="preserve"> id=</w:t>
      </w:r>
      <w:bookmarkEnd w:id="22"/>
      <w:r w:rsidRPr="009F3B62">
        <w:rPr>
          <w:rFonts w:ascii="Arial" w:hAnsi="Arial" w:cs="Arial"/>
          <w:color w:val="FF99CC"/>
        </w:rPr>
        <w:t xml:space="preserve">"r22" </w:t>
      </w:r>
      <w:r w:rsidR="005D4F87">
        <w:rPr>
          <w:rFonts w:ascii="Arial" w:hAnsi="Arial" w:cs="Arial"/>
          <w:color w:val="FF99CC"/>
        </w:rPr>
        <w:t>reftype=“journal</w:t>
      </w:r>
      <w:r w:rsidRPr="009F3B62">
        <w:rPr>
          <w:rFonts w:ascii="Arial" w:hAnsi="Arial" w:cs="Arial"/>
          <w:color w:val="FF99CC"/>
        </w:rPr>
        <w:t>"]</w:t>
      </w:r>
      <w:r w:rsidR="005D4F87" w:rsidRPr="005D4F87">
        <w:rPr>
          <w:rFonts w:ascii="Arial" w:hAnsi="Arial" w:cs="Arial"/>
          <w:color w:val="FF00FF"/>
        </w:rPr>
        <w:t>[authors role="nd"]</w:t>
      </w:r>
      <w:r w:rsidR="005D4F87" w:rsidRPr="005D4F87">
        <w:rPr>
          <w:rFonts w:ascii="Arial" w:hAnsi="Arial" w:cs="Arial"/>
          <w:color w:val="FF0000"/>
        </w:rPr>
        <w:t>[pauthor]</w:t>
      </w:r>
      <w:r w:rsidR="005D4F87" w:rsidRPr="005D4F87">
        <w:rPr>
          <w:rFonts w:ascii="Arial" w:hAnsi="Arial" w:cs="Arial"/>
          <w:color w:val="FF99CC"/>
        </w:rPr>
        <w:t>[surname]</w:t>
      </w:r>
      <w:r w:rsidR="001763A8" w:rsidRPr="00B028B9">
        <w:rPr>
          <w:rFonts w:ascii="Times New Roman" w:hAnsi="Times New Roman" w:cs="Times New Roman"/>
        </w:rPr>
        <w:t>Suárez</w:t>
      </w:r>
      <w:r w:rsidR="005D4F87" w:rsidRPr="005D4F87">
        <w:rPr>
          <w:rFonts w:ascii="Arial" w:hAnsi="Arial" w:cs="Arial"/>
          <w:color w:val="FF99CC"/>
        </w:rPr>
        <w:t>[/surname]</w:t>
      </w:r>
      <w:r w:rsidR="001763A8" w:rsidRPr="00B028B9">
        <w:rPr>
          <w:rFonts w:ascii="Times New Roman" w:hAnsi="Times New Roman" w:cs="Times New Roman"/>
        </w:rPr>
        <w:t xml:space="preserve">, </w:t>
      </w:r>
      <w:r w:rsidR="005D4F87" w:rsidRPr="005D4F87">
        <w:rPr>
          <w:rFonts w:ascii="Arial" w:hAnsi="Arial" w:cs="Arial"/>
          <w:color w:val="FF99CC"/>
        </w:rPr>
        <w:t>[fname]</w:t>
      </w:r>
      <w:r w:rsidR="001763A8" w:rsidRPr="00B028B9">
        <w:rPr>
          <w:rFonts w:ascii="Times New Roman" w:hAnsi="Times New Roman" w:cs="Times New Roman"/>
        </w:rPr>
        <w:t>M.</w:t>
      </w:r>
      <w:r w:rsidR="005D4F87" w:rsidRPr="005D4F87">
        <w:rPr>
          <w:rFonts w:ascii="Arial" w:hAnsi="Arial" w:cs="Arial"/>
          <w:color w:val="FF99CC"/>
        </w:rPr>
        <w:t>[/fname]</w:t>
      </w:r>
      <w:r w:rsidR="005D4F87" w:rsidRPr="005D4F87">
        <w:rPr>
          <w:rFonts w:ascii="Arial" w:hAnsi="Arial" w:cs="Arial"/>
          <w:color w:val="FF0000"/>
        </w:rPr>
        <w:t>[/pauthor]</w:t>
      </w:r>
      <w:r w:rsidR="001763A8" w:rsidRPr="00B028B9">
        <w:rPr>
          <w:rFonts w:ascii="Times New Roman" w:hAnsi="Times New Roman" w:cs="Times New Roman"/>
        </w:rPr>
        <w:t xml:space="preserve"> y </w:t>
      </w:r>
      <w:r w:rsidR="005D4F87" w:rsidRPr="005D4F87">
        <w:rPr>
          <w:rFonts w:ascii="Arial" w:hAnsi="Arial" w:cs="Arial"/>
          <w:color w:val="FF0000"/>
        </w:rPr>
        <w:t>[pauthor]</w:t>
      </w:r>
      <w:r w:rsidR="005D4F87" w:rsidRPr="005D4F87">
        <w:rPr>
          <w:rFonts w:ascii="Arial" w:hAnsi="Arial" w:cs="Arial"/>
          <w:color w:val="FF99CC"/>
        </w:rPr>
        <w:t>[surname]</w:t>
      </w:r>
      <w:r w:rsidR="001763A8" w:rsidRPr="00B028B9">
        <w:rPr>
          <w:rFonts w:ascii="Times New Roman" w:hAnsi="Times New Roman" w:cs="Times New Roman"/>
        </w:rPr>
        <w:t>Paz</w:t>
      </w:r>
      <w:r w:rsidR="005D4F87" w:rsidRPr="005D4F87">
        <w:rPr>
          <w:rFonts w:ascii="Arial" w:hAnsi="Arial" w:cs="Arial"/>
          <w:color w:val="FF99CC"/>
        </w:rPr>
        <w:t>[/surname]</w:t>
      </w:r>
      <w:r w:rsidR="001763A8" w:rsidRPr="00B028B9">
        <w:rPr>
          <w:rFonts w:ascii="Times New Roman" w:hAnsi="Times New Roman" w:cs="Times New Roman"/>
        </w:rPr>
        <w:t xml:space="preserve">, </w:t>
      </w:r>
      <w:r w:rsidR="005D4F87" w:rsidRPr="005D4F87">
        <w:rPr>
          <w:rFonts w:ascii="Arial" w:hAnsi="Arial" w:cs="Arial"/>
          <w:color w:val="FF99CC"/>
        </w:rPr>
        <w:t>[fname]</w:t>
      </w:r>
      <w:r w:rsidR="001763A8" w:rsidRPr="00B028B9">
        <w:rPr>
          <w:rFonts w:ascii="Times New Roman" w:hAnsi="Times New Roman" w:cs="Times New Roman"/>
        </w:rPr>
        <w:t>R.</w:t>
      </w:r>
      <w:r w:rsidR="005D4F87" w:rsidRPr="005D4F87">
        <w:rPr>
          <w:rFonts w:ascii="Arial" w:hAnsi="Arial" w:cs="Arial"/>
          <w:color w:val="FF99CC"/>
        </w:rPr>
        <w:t>[/fname]</w:t>
      </w:r>
      <w:r w:rsidR="005D4F87" w:rsidRPr="005D4F87">
        <w:rPr>
          <w:rFonts w:ascii="Arial" w:hAnsi="Arial" w:cs="Arial"/>
          <w:color w:val="FF0000"/>
        </w:rPr>
        <w:t>[/pauthor]</w:t>
      </w:r>
      <w:r w:rsidR="005D4F87" w:rsidRPr="005D4F87">
        <w:rPr>
          <w:rFonts w:ascii="Arial" w:hAnsi="Arial" w:cs="Arial"/>
          <w:color w:val="FF00FF"/>
        </w:rPr>
        <w:t>[/authors]</w:t>
      </w:r>
      <w:r w:rsidR="001763A8" w:rsidRPr="00B028B9">
        <w:rPr>
          <w:rFonts w:ascii="Times New Roman" w:hAnsi="Times New Roman" w:cs="Times New Roman"/>
        </w:rPr>
        <w:t xml:space="preserve"> (</w:t>
      </w:r>
      <w:r w:rsidR="005D4F87" w:rsidRPr="005D4F87">
        <w:rPr>
          <w:rFonts w:ascii="Arial" w:hAnsi="Arial" w:cs="Arial"/>
          <w:color w:val="008080"/>
        </w:rPr>
        <w:t xml:space="preserve">[date dateiso="20170000" </w:t>
      </w:r>
      <w:r w:rsidR="005D4F87" w:rsidRPr="005D4F87">
        <w:rPr>
          <w:rFonts w:ascii="Arial" w:hAnsi="Arial" w:cs="Arial"/>
          <w:color w:val="008080"/>
        </w:rPr>
        <w:lastRenderedPageBreak/>
        <w:t>specyear="2017"]</w:t>
      </w:r>
      <w:r w:rsidR="001763A8" w:rsidRPr="00B028B9">
        <w:rPr>
          <w:rFonts w:ascii="Times New Roman" w:hAnsi="Times New Roman" w:cs="Times New Roman"/>
        </w:rPr>
        <w:t>2017</w:t>
      </w:r>
      <w:r w:rsidR="005D4F87" w:rsidRPr="005D4F87">
        <w:rPr>
          <w:rFonts w:ascii="Arial" w:hAnsi="Arial" w:cs="Arial"/>
          <w:color w:val="008080"/>
        </w:rPr>
        <w:t>[/date]</w:t>
      </w:r>
      <w:r w:rsidR="001763A8" w:rsidRPr="00B028B9">
        <w:rPr>
          <w:rFonts w:ascii="Times New Roman" w:hAnsi="Times New Roman" w:cs="Times New Roman"/>
        </w:rPr>
        <w:t xml:space="preserve">). </w:t>
      </w:r>
      <w:r w:rsidR="005D4F87" w:rsidRPr="005D4F87">
        <w:rPr>
          <w:rFonts w:ascii="Arial" w:hAnsi="Arial" w:cs="Arial"/>
          <w:color w:val="008080"/>
        </w:rPr>
        <w:t>[arttitle]</w:t>
      </w:r>
      <w:r w:rsidR="001763A8" w:rsidRPr="00B028B9">
        <w:rPr>
          <w:rFonts w:ascii="Times New Roman" w:hAnsi="Times New Roman" w:cs="Times New Roman"/>
        </w:rPr>
        <w:t>Pensando los procesos de acumulación en sistemas comunales: desarrollo de las fuerzas productivas, innovaciones tecnológicas y Estado. El caso de Colonia Jaime, Argentina</w:t>
      </w:r>
      <w:r w:rsidR="005D4F87" w:rsidRPr="005D4F87">
        <w:rPr>
          <w:rFonts w:ascii="Arial" w:hAnsi="Arial" w:cs="Arial"/>
          <w:color w:val="008080"/>
        </w:rPr>
        <w:t>[/arttitle]</w:t>
      </w:r>
      <w:r w:rsidR="001763A8" w:rsidRPr="00B028B9">
        <w:rPr>
          <w:rFonts w:ascii="Times New Roman" w:hAnsi="Times New Roman" w:cs="Times New Roman"/>
        </w:rPr>
        <w:t xml:space="preserve">. </w:t>
      </w:r>
      <w:r w:rsidR="005D4F87" w:rsidRPr="005D4F87">
        <w:rPr>
          <w:rFonts w:ascii="Arial" w:hAnsi="Arial" w:cs="Arial"/>
          <w:color w:val="008080"/>
        </w:rPr>
        <w:t>[source]</w:t>
      </w:r>
      <w:r w:rsidR="001763A8" w:rsidRPr="00B028B9">
        <w:rPr>
          <w:rFonts w:ascii="Times New Roman" w:hAnsi="Times New Roman" w:cs="Times New Roman"/>
          <w:i/>
        </w:rPr>
        <w:t>EUTOPIA, Revista de Desarrollo Económico Territorial,</w:t>
      </w:r>
      <w:r w:rsidR="005D4F87" w:rsidRPr="005D4F87">
        <w:rPr>
          <w:rFonts w:ascii="Arial" w:hAnsi="Arial" w:cs="Arial"/>
          <w:color w:val="008080"/>
        </w:rPr>
        <w:t>[/source]</w:t>
      </w:r>
      <w:r w:rsidR="001763A8" w:rsidRPr="00B028B9">
        <w:rPr>
          <w:rFonts w:ascii="Times New Roman" w:hAnsi="Times New Roman" w:cs="Times New Roman"/>
        </w:rPr>
        <w:t xml:space="preserve"> (</w:t>
      </w:r>
      <w:r w:rsidR="005D4F87" w:rsidRPr="005D4F87">
        <w:rPr>
          <w:rFonts w:ascii="Arial" w:hAnsi="Arial" w:cs="Arial"/>
          <w:color w:val="800000"/>
        </w:rPr>
        <w:t>[issueno]</w:t>
      </w:r>
      <w:r w:rsidR="001763A8" w:rsidRPr="00B028B9">
        <w:rPr>
          <w:rFonts w:ascii="Times New Roman" w:hAnsi="Times New Roman" w:cs="Times New Roman"/>
        </w:rPr>
        <w:t>11</w:t>
      </w:r>
      <w:r w:rsidR="005D4F87" w:rsidRPr="005D4F87">
        <w:rPr>
          <w:rFonts w:ascii="Arial" w:hAnsi="Arial" w:cs="Arial"/>
          <w:color w:val="800000"/>
        </w:rPr>
        <w:t>[/issueno]</w:t>
      </w:r>
      <w:r w:rsidR="001763A8" w:rsidRPr="00B028B9">
        <w:rPr>
          <w:rFonts w:ascii="Times New Roman" w:hAnsi="Times New Roman" w:cs="Times New Roman"/>
        </w:rPr>
        <w:t xml:space="preserve">), </w:t>
      </w:r>
      <w:r w:rsidR="005D4F87" w:rsidRPr="005D4F87">
        <w:rPr>
          <w:rFonts w:ascii="Arial" w:hAnsi="Arial" w:cs="Arial"/>
          <w:color w:val="008000"/>
        </w:rPr>
        <w:t>[pages]</w:t>
      </w:r>
      <w:r w:rsidR="001763A8" w:rsidRPr="00B028B9">
        <w:rPr>
          <w:rFonts w:ascii="Times New Roman" w:hAnsi="Times New Roman" w:cs="Times New Roman"/>
        </w:rPr>
        <w:t>97-112</w:t>
      </w:r>
      <w:r w:rsidR="005D4F87" w:rsidRPr="005D4F87">
        <w:rPr>
          <w:rFonts w:ascii="Arial" w:hAnsi="Arial" w:cs="Arial"/>
          <w:color w:val="008000"/>
        </w:rPr>
        <w:t>[/pages]</w:t>
      </w:r>
      <w:r w:rsidR="001763A8" w:rsidRPr="00B028B9">
        <w:rPr>
          <w:rFonts w:ascii="Times New Roman" w:hAnsi="Times New Roman" w:cs="Times New Roman"/>
        </w:rPr>
        <w:t xml:space="preserve">. </w:t>
      </w:r>
      <w:r w:rsidR="005D4F87" w:rsidRPr="005D4F87">
        <w:rPr>
          <w:rFonts w:ascii="Arial" w:hAnsi="Arial" w:cs="Arial"/>
          <w:color w:val="008000"/>
        </w:rPr>
        <w:t>[pubid idtype="doi"]</w:t>
      </w:r>
      <w:r w:rsidR="001763A8" w:rsidRPr="00B028B9">
        <w:rPr>
          <w:rFonts w:ascii="Times New Roman" w:hAnsi="Times New Roman" w:cs="Times New Roman"/>
        </w:rPr>
        <w:t>https://doi.org/10.17141/eutopia.11.2017.2655</w:t>
      </w:r>
      <w:r w:rsidR="001763A8" w:rsidRPr="00B028B9">
        <w:rPr>
          <w:rFonts w:ascii="Times New Roman" w:hAnsi="Times New Roman" w:cs="Times New Roman"/>
          <w:color w:val="0563C1"/>
        </w:rPr>
        <w:t xml:space="preserve"> </w:t>
      </w:r>
      <w:r w:rsidR="005D4F87" w:rsidRPr="005D4F87">
        <w:rPr>
          <w:rFonts w:ascii="Arial" w:hAnsi="Arial" w:cs="Arial"/>
          <w:color w:val="008000"/>
        </w:rPr>
        <w:t>[/pubid]</w:t>
      </w:r>
      <w:r w:rsidRPr="009F3B62">
        <w:rPr>
          <w:rFonts w:ascii="Arial" w:hAnsi="Arial" w:cs="Arial"/>
          <w:color w:val="FF99CC"/>
        </w:rPr>
        <w:t>[/ref]</w:t>
      </w:r>
    </w:p>
    <w:p w14:paraId="6415F1C7" w14:textId="231DEC34"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23" w:name="mkp_ref_023"/>
      <w:r w:rsidRPr="009F3B62">
        <w:rPr>
          <w:rFonts w:ascii="Arial" w:hAnsi="Arial" w:cs="Arial"/>
          <w:color w:val="FF99CC"/>
        </w:rPr>
        <w:t xml:space="preserve"> id=</w:t>
      </w:r>
      <w:bookmarkEnd w:id="23"/>
      <w:r w:rsidRPr="009F3B62">
        <w:rPr>
          <w:rFonts w:ascii="Arial" w:hAnsi="Arial" w:cs="Arial"/>
          <w:color w:val="FF99CC"/>
        </w:rPr>
        <w:t>"r23" reftype="book"]</w:t>
      </w:r>
      <w:r w:rsidR="005D4F87" w:rsidRPr="005D4F87">
        <w:rPr>
          <w:rFonts w:ascii="Arial" w:hAnsi="Arial" w:cs="Arial"/>
          <w:color w:val="FF00FF"/>
        </w:rPr>
        <w:t>[authors role="nd"]</w:t>
      </w:r>
      <w:r w:rsidR="005D4F87" w:rsidRPr="005D4F87">
        <w:rPr>
          <w:rFonts w:ascii="Arial" w:hAnsi="Arial" w:cs="Arial"/>
          <w:color w:val="FF0000"/>
        </w:rPr>
        <w:t>[pauthor]</w:t>
      </w:r>
      <w:r w:rsidR="005D4F87" w:rsidRPr="005D4F87">
        <w:rPr>
          <w:rFonts w:ascii="Arial" w:hAnsi="Arial" w:cs="Arial"/>
          <w:color w:val="FF99CC"/>
        </w:rPr>
        <w:t>[surname]</w:t>
      </w:r>
      <w:r w:rsidR="001763A8" w:rsidRPr="00B028B9">
        <w:rPr>
          <w:rFonts w:ascii="Times New Roman" w:hAnsi="Times New Roman" w:cs="Times New Roman"/>
        </w:rPr>
        <w:t>Suárez</w:t>
      </w:r>
      <w:r w:rsidR="005D4F87" w:rsidRPr="005D4F87">
        <w:rPr>
          <w:rFonts w:ascii="Arial" w:hAnsi="Arial" w:cs="Arial"/>
          <w:color w:val="FF99CC"/>
        </w:rPr>
        <w:t>[/surname]</w:t>
      </w:r>
      <w:r w:rsidR="001763A8" w:rsidRPr="00B028B9">
        <w:rPr>
          <w:rFonts w:ascii="Times New Roman" w:hAnsi="Times New Roman" w:cs="Times New Roman"/>
        </w:rPr>
        <w:t xml:space="preserve">, </w:t>
      </w:r>
      <w:r w:rsidR="005D4F87" w:rsidRPr="005D4F87">
        <w:rPr>
          <w:rFonts w:ascii="Arial" w:hAnsi="Arial" w:cs="Arial"/>
          <w:color w:val="FF99CC"/>
        </w:rPr>
        <w:t>[fname]</w:t>
      </w:r>
      <w:r w:rsidR="001763A8" w:rsidRPr="00B028B9">
        <w:rPr>
          <w:rFonts w:ascii="Times New Roman" w:hAnsi="Times New Roman" w:cs="Times New Roman"/>
        </w:rPr>
        <w:t>M.</w:t>
      </w:r>
      <w:r w:rsidR="005D4F87" w:rsidRPr="005D4F87">
        <w:rPr>
          <w:rFonts w:ascii="Arial" w:hAnsi="Arial" w:cs="Arial"/>
          <w:color w:val="FF99CC"/>
        </w:rPr>
        <w:t>[/fname]</w:t>
      </w:r>
      <w:r w:rsidR="005D4F87" w:rsidRPr="005D4F87">
        <w:rPr>
          <w:rFonts w:ascii="Arial" w:hAnsi="Arial" w:cs="Arial"/>
          <w:color w:val="FF0000"/>
        </w:rPr>
        <w:t>[/pauthor]</w:t>
      </w:r>
      <w:r w:rsidR="001763A8" w:rsidRPr="00B028B9">
        <w:rPr>
          <w:rFonts w:ascii="Times New Roman" w:hAnsi="Times New Roman" w:cs="Times New Roman"/>
        </w:rPr>
        <w:t xml:space="preserve"> y </w:t>
      </w:r>
      <w:r w:rsidR="005D4F87" w:rsidRPr="005D4F87">
        <w:rPr>
          <w:rFonts w:ascii="Arial" w:hAnsi="Arial" w:cs="Arial"/>
          <w:color w:val="FF0000"/>
        </w:rPr>
        <w:t>[pauthor]</w:t>
      </w:r>
      <w:r w:rsidR="005D4F87" w:rsidRPr="005D4F87">
        <w:rPr>
          <w:rFonts w:ascii="Arial" w:hAnsi="Arial" w:cs="Arial"/>
          <w:color w:val="FF99CC"/>
        </w:rPr>
        <w:t>[surname]</w:t>
      </w:r>
      <w:r w:rsidR="001763A8" w:rsidRPr="00B028B9">
        <w:rPr>
          <w:rFonts w:ascii="Times New Roman" w:hAnsi="Times New Roman" w:cs="Times New Roman"/>
        </w:rPr>
        <w:t>Paz</w:t>
      </w:r>
      <w:r w:rsidR="005D4F87" w:rsidRPr="005D4F87">
        <w:rPr>
          <w:rFonts w:ascii="Arial" w:hAnsi="Arial" w:cs="Arial"/>
          <w:color w:val="FF99CC"/>
        </w:rPr>
        <w:t>[/surname]</w:t>
      </w:r>
      <w:r w:rsidR="001763A8" w:rsidRPr="00B028B9">
        <w:rPr>
          <w:rFonts w:ascii="Times New Roman" w:hAnsi="Times New Roman" w:cs="Times New Roman"/>
        </w:rPr>
        <w:t xml:space="preserve">, </w:t>
      </w:r>
      <w:r w:rsidR="005D4F87" w:rsidRPr="005D4F87">
        <w:rPr>
          <w:rFonts w:ascii="Arial" w:hAnsi="Arial" w:cs="Arial"/>
          <w:color w:val="FF99CC"/>
        </w:rPr>
        <w:t>[fname]</w:t>
      </w:r>
      <w:r w:rsidR="001763A8" w:rsidRPr="00B028B9">
        <w:rPr>
          <w:rFonts w:ascii="Times New Roman" w:hAnsi="Times New Roman" w:cs="Times New Roman"/>
        </w:rPr>
        <w:t>R.</w:t>
      </w:r>
      <w:r w:rsidR="005D4F87" w:rsidRPr="005D4F87">
        <w:rPr>
          <w:rFonts w:ascii="Arial" w:hAnsi="Arial" w:cs="Arial"/>
          <w:color w:val="FF99CC"/>
        </w:rPr>
        <w:t>[/fname]</w:t>
      </w:r>
      <w:r w:rsidR="005D4F87" w:rsidRPr="005D4F87">
        <w:rPr>
          <w:rFonts w:ascii="Arial" w:hAnsi="Arial" w:cs="Arial"/>
          <w:color w:val="FF0000"/>
        </w:rPr>
        <w:t>[/pauthor]</w:t>
      </w:r>
      <w:r w:rsidR="005D4F87" w:rsidRPr="005D4F87">
        <w:rPr>
          <w:rFonts w:ascii="Arial" w:hAnsi="Arial" w:cs="Arial"/>
          <w:color w:val="FF00FF"/>
        </w:rPr>
        <w:t>[/authors]</w:t>
      </w:r>
      <w:r w:rsidR="001763A8" w:rsidRPr="00B028B9">
        <w:rPr>
          <w:rFonts w:ascii="Times New Roman" w:hAnsi="Times New Roman" w:cs="Times New Roman"/>
        </w:rPr>
        <w:t xml:space="preserve"> (</w:t>
      </w:r>
      <w:r w:rsidR="005D4F87" w:rsidRPr="005D4F87">
        <w:rPr>
          <w:rFonts w:ascii="Arial" w:hAnsi="Arial" w:cs="Arial"/>
          <w:color w:val="008080"/>
        </w:rPr>
        <w:t>[date dateiso="20180000" specyear="2018"]</w:t>
      </w:r>
      <w:r w:rsidR="001763A8" w:rsidRPr="00B028B9">
        <w:rPr>
          <w:rFonts w:ascii="Times New Roman" w:hAnsi="Times New Roman" w:cs="Times New Roman"/>
        </w:rPr>
        <w:t>2018</w:t>
      </w:r>
      <w:r w:rsidR="005D4F87" w:rsidRPr="005D4F87">
        <w:rPr>
          <w:rFonts w:ascii="Arial" w:hAnsi="Arial" w:cs="Arial"/>
          <w:color w:val="008080"/>
        </w:rPr>
        <w:t>[/date]</w:t>
      </w:r>
      <w:r w:rsidR="001763A8" w:rsidRPr="00B028B9">
        <w:rPr>
          <w:rFonts w:ascii="Times New Roman" w:hAnsi="Times New Roman" w:cs="Times New Roman"/>
        </w:rPr>
        <w:t xml:space="preserve">). </w:t>
      </w:r>
      <w:r w:rsidR="005D4F87" w:rsidRPr="005D4F87">
        <w:rPr>
          <w:rFonts w:ascii="Arial" w:hAnsi="Arial" w:cs="Arial"/>
          <w:color w:val="008080"/>
        </w:rPr>
        <w:t>[source]</w:t>
      </w:r>
      <w:r w:rsidR="001763A8" w:rsidRPr="00B028B9">
        <w:rPr>
          <w:rFonts w:ascii="Times New Roman" w:hAnsi="Times New Roman" w:cs="Times New Roman"/>
          <w:i/>
        </w:rPr>
        <w:t>Vivir en sistemas comunales: contención social, procesos de acumulación y una alternativa de vida</w:t>
      </w:r>
      <w:r w:rsidR="005D4F87" w:rsidRPr="005D4F87">
        <w:rPr>
          <w:rFonts w:ascii="Arial" w:hAnsi="Arial" w:cs="Arial"/>
          <w:color w:val="008080"/>
        </w:rPr>
        <w:t>[/source]</w:t>
      </w:r>
      <w:r w:rsidR="001763A8" w:rsidRPr="00B028B9">
        <w:rPr>
          <w:rFonts w:ascii="Times New Roman" w:hAnsi="Times New Roman" w:cs="Times New Roman"/>
        </w:rPr>
        <w:t xml:space="preserve">. </w:t>
      </w:r>
      <w:r w:rsidR="000F71DD" w:rsidRPr="00B028B9">
        <w:rPr>
          <w:rFonts w:ascii="Times New Roman" w:hAnsi="Times New Roman" w:cs="Times New Roman"/>
        </w:rPr>
        <w:t xml:space="preserve">Recuperado de: </w:t>
      </w:r>
      <w:r w:rsidR="005D4F87" w:rsidRPr="005D4F87">
        <w:rPr>
          <w:rFonts w:ascii="Arial" w:hAnsi="Arial" w:cs="Arial"/>
          <w:color w:val="008000"/>
        </w:rPr>
        <w:t>[url]</w:t>
      </w:r>
      <w:r w:rsidR="001763A8" w:rsidRPr="00B028B9">
        <w:rPr>
          <w:rFonts w:ascii="Times New Roman" w:hAnsi="Times New Roman" w:cs="Times New Roman"/>
        </w:rPr>
        <w:t xml:space="preserve">http://dspace.unipampa.edu.br:8080/jspui/bitstream/riu/3882/2/Guinter%20Tlaija%20Leipnitz2018.pdf </w:t>
      </w:r>
      <w:r w:rsidR="005D4F87" w:rsidRPr="005D4F87">
        <w:rPr>
          <w:rFonts w:ascii="Arial" w:hAnsi="Arial" w:cs="Arial"/>
          <w:color w:val="008000"/>
        </w:rPr>
        <w:t>[/url]</w:t>
      </w:r>
      <w:r w:rsidRPr="009F3B62">
        <w:rPr>
          <w:rFonts w:ascii="Arial" w:hAnsi="Arial" w:cs="Arial"/>
          <w:color w:val="FF99CC"/>
        </w:rPr>
        <w:t>[/ref]</w:t>
      </w:r>
    </w:p>
    <w:p w14:paraId="54E2AD2E" w14:textId="554E4CA0" w:rsidR="00AE0080"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24" w:name="mkp_ref_024"/>
      <w:r w:rsidRPr="009F3B62">
        <w:rPr>
          <w:rFonts w:ascii="Arial" w:hAnsi="Arial" w:cs="Arial"/>
          <w:color w:val="FF99CC"/>
        </w:rPr>
        <w:t xml:space="preserve"> id=</w:t>
      </w:r>
      <w:bookmarkEnd w:id="24"/>
      <w:r w:rsidRPr="009F3B62">
        <w:rPr>
          <w:rFonts w:ascii="Arial" w:hAnsi="Arial" w:cs="Arial"/>
          <w:color w:val="FF99CC"/>
        </w:rPr>
        <w:t xml:space="preserve">"r24" </w:t>
      </w:r>
      <w:r w:rsidR="005D4F87">
        <w:rPr>
          <w:rFonts w:ascii="Arial" w:hAnsi="Arial" w:cs="Arial"/>
          <w:color w:val="FF99CC"/>
        </w:rPr>
        <w:t>reftype=“journal</w:t>
      </w:r>
      <w:r w:rsidRPr="009F3B62">
        <w:rPr>
          <w:rFonts w:ascii="Arial" w:hAnsi="Arial" w:cs="Arial"/>
          <w:color w:val="FF99CC"/>
        </w:rPr>
        <w:t>"]</w:t>
      </w:r>
      <w:r w:rsidR="005D4F87" w:rsidRPr="005D4F87">
        <w:rPr>
          <w:rFonts w:ascii="Arial" w:hAnsi="Arial" w:cs="Arial"/>
          <w:color w:val="FF00FF"/>
        </w:rPr>
        <w:t>[authors role="nd"]</w:t>
      </w:r>
      <w:r w:rsidR="005D4F87" w:rsidRPr="005D4F87">
        <w:rPr>
          <w:rFonts w:ascii="Arial" w:hAnsi="Arial" w:cs="Arial"/>
          <w:color w:val="FF0000"/>
        </w:rPr>
        <w:t>[pauthor]</w:t>
      </w:r>
      <w:r w:rsidR="005D4F87" w:rsidRPr="005D4F87">
        <w:rPr>
          <w:rFonts w:ascii="Arial" w:hAnsi="Arial" w:cs="Arial"/>
          <w:color w:val="FF99CC"/>
        </w:rPr>
        <w:t>[surname]</w:t>
      </w:r>
      <w:r w:rsidR="005A44AB" w:rsidRPr="00B028B9">
        <w:rPr>
          <w:rFonts w:ascii="Times New Roman" w:hAnsi="Times New Roman" w:cs="Times New Roman"/>
        </w:rPr>
        <w:t>Trincado</w:t>
      </w:r>
      <w:r w:rsidR="005D4F87" w:rsidRPr="005D4F87">
        <w:rPr>
          <w:rFonts w:ascii="Arial" w:hAnsi="Arial" w:cs="Arial"/>
          <w:color w:val="FF99CC"/>
        </w:rPr>
        <w:t>[/surname]</w:t>
      </w:r>
      <w:r w:rsidR="005A44AB" w:rsidRPr="00B028B9">
        <w:rPr>
          <w:rFonts w:ascii="Times New Roman" w:hAnsi="Times New Roman" w:cs="Times New Roman"/>
        </w:rPr>
        <w:t xml:space="preserve">, </w:t>
      </w:r>
      <w:r w:rsidR="005D4F87" w:rsidRPr="005D4F87">
        <w:rPr>
          <w:rFonts w:ascii="Arial" w:hAnsi="Arial" w:cs="Arial"/>
          <w:color w:val="FF99CC"/>
        </w:rPr>
        <w:t>[fname]</w:t>
      </w:r>
      <w:r w:rsidR="005A44AB" w:rsidRPr="00B028B9">
        <w:rPr>
          <w:rFonts w:ascii="Times New Roman" w:hAnsi="Times New Roman" w:cs="Times New Roman"/>
        </w:rPr>
        <w:t>J.</w:t>
      </w:r>
      <w:r w:rsidR="005D4F87" w:rsidRPr="005D4F87">
        <w:rPr>
          <w:rFonts w:ascii="Arial" w:hAnsi="Arial" w:cs="Arial"/>
          <w:color w:val="FF99CC"/>
        </w:rPr>
        <w:t>[/fname]</w:t>
      </w:r>
      <w:r w:rsidR="005D4F87" w:rsidRPr="005D4F87">
        <w:rPr>
          <w:rFonts w:ascii="Arial" w:hAnsi="Arial" w:cs="Arial"/>
          <w:color w:val="FF0000"/>
        </w:rPr>
        <w:t>[/pauthor]</w:t>
      </w:r>
      <w:r w:rsidR="005D4F87" w:rsidRPr="005D4F87">
        <w:rPr>
          <w:rFonts w:ascii="Arial" w:hAnsi="Arial" w:cs="Arial"/>
          <w:color w:val="FF00FF"/>
        </w:rPr>
        <w:t>[/authors]</w:t>
      </w:r>
      <w:r w:rsidR="005A44AB" w:rsidRPr="00B028B9">
        <w:rPr>
          <w:rFonts w:ascii="Times New Roman" w:hAnsi="Times New Roman" w:cs="Times New Roman"/>
        </w:rPr>
        <w:t xml:space="preserve"> (</w:t>
      </w:r>
      <w:r w:rsidR="005D4F87" w:rsidRPr="005D4F87">
        <w:rPr>
          <w:rFonts w:ascii="Arial" w:hAnsi="Arial" w:cs="Arial"/>
          <w:color w:val="008080"/>
        </w:rPr>
        <w:t>[date dateiso="19350415" specyear="1935"]</w:t>
      </w:r>
      <w:r w:rsidR="005A44AB" w:rsidRPr="00B028B9">
        <w:rPr>
          <w:rFonts w:ascii="Times New Roman" w:hAnsi="Times New Roman" w:cs="Times New Roman"/>
        </w:rPr>
        <w:t>15 de abril de 1935</w:t>
      </w:r>
      <w:r w:rsidR="005D4F87" w:rsidRPr="005D4F87">
        <w:rPr>
          <w:rFonts w:ascii="Arial" w:hAnsi="Arial" w:cs="Arial"/>
          <w:color w:val="008080"/>
        </w:rPr>
        <w:t>[/date]</w:t>
      </w:r>
      <w:r w:rsidR="005A44AB" w:rsidRPr="00B028B9">
        <w:rPr>
          <w:rFonts w:ascii="Times New Roman" w:hAnsi="Times New Roman" w:cs="Times New Roman"/>
        </w:rPr>
        <w:t xml:space="preserve">). </w:t>
      </w:r>
      <w:r w:rsidR="005D4F87" w:rsidRPr="005D4F87">
        <w:rPr>
          <w:rFonts w:ascii="Arial" w:hAnsi="Arial" w:cs="Arial"/>
          <w:color w:val="008080"/>
        </w:rPr>
        <w:t>[arttitle]</w:t>
      </w:r>
      <w:r w:rsidR="005A44AB" w:rsidRPr="00B028B9">
        <w:rPr>
          <w:rFonts w:ascii="Times New Roman" w:hAnsi="Times New Roman" w:cs="Times New Roman"/>
        </w:rPr>
        <w:t>A propósito de colonización en la Provincia de Salta</w:t>
      </w:r>
      <w:r w:rsidR="005D4F87" w:rsidRPr="005D4F87">
        <w:rPr>
          <w:rFonts w:ascii="Arial" w:hAnsi="Arial" w:cs="Arial"/>
          <w:color w:val="008080"/>
        </w:rPr>
        <w:t>[/arttitle]</w:t>
      </w:r>
      <w:r w:rsidR="005A44AB" w:rsidRPr="00B028B9">
        <w:rPr>
          <w:rFonts w:ascii="Times New Roman" w:hAnsi="Times New Roman" w:cs="Times New Roman"/>
        </w:rPr>
        <w:t xml:space="preserve">. </w:t>
      </w:r>
      <w:r w:rsidR="005D4F87" w:rsidRPr="005D4F87">
        <w:rPr>
          <w:rFonts w:ascii="Arial" w:hAnsi="Arial" w:cs="Arial"/>
          <w:color w:val="008080"/>
        </w:rPr>
        <w:t>[source]</w:t>
      </w:r>
      <w:r w:rsidR="005A44AB" w:rsidRPr="00B028B9">
        <w:rPr>
          <w:rFonts w:ascii="Times New Roman" w:hAnsi="Times New Roman" w:cs="Times New Roman"/>
          <w:i/>
        </w:rPr>
        <w:t>La Balanza</w:t>
      </w:r>
      <w:r w:rsidR="005D4F87" w:rsidRPr="005D4F87">
        <w:rPr>
          <w:rFonts w:ascii="Arial" w:hAnsi="Arial" w:cs="Arial"/>
          <w:color w:val="008080"/>
        </w:rPr>
        <w:t>[/source]</w:t>
      </w:r>
      <w:r w:rsidR="005A44AB" w:rsidRPr="00B028B9">
        <w:rPr>
          <w:rFonts w:ascii="Times New Roman" w:hAnsi="Times New Roman" w:cs="Times New Roman"/>
          <w:i/>
        </w:rPr>
        <w:t xml:space="preserve">, </w:t>
      </w:r>
      <w:r w:rsidR="005D4F87" w:rsidRPr="005D4F87">
        <w:rPr>
          <w:rFonts w:ascii="Arial" w:hAnsi="Arial" w:cs="Arial"/>
          <w:color w:val="008000"/>
        </w:rPr>
        <w:t>[pages]</w:t>
      </w:r>
      <w:r w:rsidR="00704627" w:rsidRPr="00B028B9">
        <w:rPr>
          <w:rFonts w:ascii="Times New Roman" w:hAnsi="Times New Roman" w:cs="Times New Roman"/>
        </w:rPr>
        <w:t>11-13</w:t>
      </w:r>
      <w:r w:rsidR="005D4F87" w:rsidRPr="005D4F87">
        <w:rPr>
          <w:rFonts w:ascii="Arial" w:hAnsi="Arial" w:cs="Arial"/>
          <w:color w:val="008000"/>
        </w:rPr>
        <w:t>[/pages]</w:t>
      </w:r>
      <w:r w:rsidR="00704627" w:rsidRPr="00B028B9">
        <w:rPr>
          <w:rFonts w:ascii="Times New Roman" w:hAnsi="Times New Roman" w:cs="Times New Roman"/>
        </w:rPr>
        <w:t>.</w:t>
      </w:r>
      <w:r w:rsidRPr="009F3B62">
        <w:rPr>
          <w:rFonts w:ascii="Arial" w:hAnsi="Arial" w:cs="Arial"/>
          <w:color w:val="FF99CC"/>
        </w:rPr>
        <w:t>[/ref]</w:t>
      </w:r>
    </w:p>
    <w:p w14:paraId="44F8B111" w14:textId="45F0455F" w:rsidR="00AE0080"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25" w:name="mkp_ref_025"/>
      <w:r w:rsidRPr="009F3B62">
        <w:rPr>
          <w:rFonts w:ascii="Arial" w:hAnsi="Arial" w:cs="Arial"/>
          <w:color w:val="FF99CC"/>
        </w:rPr>
        <w:t xml:space="preserve"> id=</w:t>
      </w:r>
      <w:bookmarkEnd w:id="25"/>
      <w:r w:rsidRPr="009F3B62">
        <w:rPr>
          <w:rFonts w:ascii="Arial" w:hAnsi="Arial" w:cs="Arial"/>
          <w:color w:val="FF99CC"/>
        </w:rPr>
        <w:t>"r25" reftype="book"]</w:t>
      </w:r>
      <w:r w:rsidR="005D4F87" w:rsidRPr="005D4F87">
        <w:rPr>
          <w:rFonts w:ascii="Arial" w:hAnsi="Arial" w:cs="Arial"/>
          <w:color w:val="FF00FF"/>
        </w:rPr>
        <w:t>[authors role="nd"]</w:t>
      </w:r>
      <w:r w:rsidR="005D4F87" w:rsidRPr="005D4F87">
        <w:rPr>
          <w:rFonts w:ascii="Arial" w:hAnsi="Arial" w:cs="Arial"/>
          <w:color w:val="FF0000"/>
        </w:rPr>
        <w:t>[pauthor]</w:t>
      </w:r>
      <w:r w:rsidR="005D4F87" w:rsidRPr="005D4F87">
        <w:rPr>
          <w:rFonts w:ascii="Arial" w:hAnsi="Arial" w:cs="Arial"/>
          <w:color w:val="FF99CC"/>
        </w:rPr>
        <w:t>[surname]</w:t>
      </w:r>
      <w:r w:rsidR="00286249" w:rsidRPr="00B028B9">
        <w:rPr>
          <w:rFonts w:ascii="Times New Roman" w:hAnsi="Times New Roman" w:cs="Times New Roman"/>
        </w:rPr>
        <w:t>Trincado</w:t>
      </w:r>
      <w:r w:rsidR="005D4F87" w:rsidRPr="005D4F87">
        <w:rPr>
          <w:rFonts w:ascii="Arial" w:hAnsi="Arial" w:cs="Arial"/>
          <w:color w:val="FF99CC"/>
        </w:rPr>
        <w:t>[/surname]</w:t>
      </w:r>
      <w:r w:rsidR="00286249" w:rsidRPr="00B028B9">
        <w:rPr>
          <w:rFonts w:ascii="Times New Roman" w:hAnsi="Times New Roman" w:cs="Times New Roman"/>
        </w:rPr>
        <w:t xml:space="preserve">, </w:t>
      </w:r>
      <w:r w:rsidR="005D4F87" w:rsidRPr="005D4F87">
        <w:rPr>
          <w:rFonts w:ascii="Arial" w:hAnsi="Arial" w:cs="Arial"/>
          <w:color w:val="FF99CC"/>
        </w:rPr>
        <w:t>[fname]</w:t>
      </w:r>
      <w:r w:rsidR="00286249" w:rsidRPr="00B028B9">
        <w:rPr>
          <w:rFonts w:ascii="Times New Roman" w:hAnsi="Times New Roman" w:cs="Times New Roman"/>
        </w:rPr>
        <w:t>J.</w:t>
      </w:r>
      <w:r w:rsidR="005D4F87" w:rsidRPr="005D4F87">
        <w:rPr>
          <w:rFonts w:ascii="Arial" w:hAnsi="Arial" w:cs="Arial"/>
          <w:color w:val="FF99CC"/>
        </w:rPr>
        <w:t>[/fname]</w:t>
      </w:r>
      <w:r w:rsidR="005D4F87" w:rsidRPr="005D4F87">
        <w:rPr>
          <w:rFonts w:ascii="Arial" w:hAnsi="Arial" w:cs="Arial"/>
          <w:color w:val="FF0000"/>
        </w:rPr>
        <w:t>[/pauthor]</w:t>
      </w:r>
      <w:r w:rsidR="005D4F87" w:rsidRPr="005D4F87">
        <w:rPr>
          <w:rFonts w:ascii="Arial" w:hAnsi="Arial" w:cs="Arial"/>
          <w:color w:val="FF00FF"/>
        </w:rPr>
        <w:t>[/authors]</w:t>
      </w:r>
      <w:r w:rsidR="00286249" w:rsidRPr="00B028B9">
        <w:rPr>
          <w:rFonts w:ascii="Times New Roman" w:hAnsi="Times New Roman" w:cs="Times New Roman"/>
        </w:rPr>
        <w:t xml:space="preserve"> (</w:t>
      </w:r>
      <w:r w:rsidR="005D4F87" w:rsidRPr="005D4F87">
        <w:rPr>
          <w:rFonts w:ascii="Arial" w:hAnsi="Arial" w:cs="Arial"/>
          <w:color w:val="008080"/>
        </w:rPr>
        <w:t>[date dateiso="19750000" specyear="1975"]</w:t>
      </w:r>
      <w:r w:rsidR="00286249" w:rsidRPr="00B028B9">
        <w:rPr>
          <w:rFonts w:ascii="Times New Roman" w:hAnsi="Times New Roman" w:cs="Times New Roman"/>
        </w:rPr>
        <w:t>1975</w:t>
      </w:r>
      <w:r w:rsidR="005D4F87" w:rsidRPr="005D4F87">
        <w:rPr>
          <w:rFonts w:ascii="Arial" w:hAnsi="Arial" w:cs="Arial"/>
          <w:color w:val="008080"/>
        </w:rPr>
        <w:t>[/date]</w:t>
      </w:r>
      <w:r w:rsidR="00286249" w:rsidRPr="00B028B9">
        <w:rPr>
          <w:rFonts w:ascii="Times New Roman" w:hAnsi="Times New Roman" w:cs="Times New Roman"/>
        </w:rPr>
        <w:t xml:space="preserve">). </w:t>
      </w:r>
      <w:r w:rsidR="00C157DD" w:rsidRPr="00C157DD">
        <w:rPr>
          <w:rFonts w:ascii="Arial" w:hAnsi="Arial" w:cs="Arial"/>
          <w:color w:val="008080"/>
        </w:rPr>
        <w:t>[source]</w:t>
      </w:r>
      <w:r w:rsidR="00286249" w:rsidRPr="00B028B9">
        <w:rPr>
          <w:rFonts w:ascii="Times New Roman" w:hAnsi="Times New Roman" w:cs="Times New Roman"/>
          <w:i/>
        </w:rPr>
        <w:t>Código de Amor Universal. Para el régimen de la Comuna de Amor y Ley. Tomo II</w:t>
      </w:r>
      <w:r w:rsidR="00C157DD" w:rsidRPr="00C157DD">
        <w:rPr>
          <w:rFonts w:ascii="Arial" w:hAnsi="Arial" w:cs="Arial"/>
          <w:color w:val="008080"/>
        </w:rPr>
        <w:t>[/source]</w:t>
      </w:r>
      <w:r w:rsidR="00286249" w:rsidRPr="00B028B9">
        <w:rPr>
          <w:rFonts w:ascii="Times New Roman" w:hAnsi="Times New Roman" w:cs="Times New Roman"/>
          <w:i/>
        </w:rPr>
        <w:t>.</w:t>
      </w:r>
      <w:r w:rsidR="00286249" w:rsidRPr="00B028B9">
        <w:rPr>
          <w:rFonts w:ascii="Times New Roman" w:hAnsi="Times New Roman" w:cs="Times New Roman"/>
        </w:rPr>
        <w:t xml:space="preserve"> </w:t>
      </w:r>
      <w:r w:rsidR="00C157DD" w:rsidRPr="00C157DD">
        <w:rPr>
          <w:rFonts w:ascii="Arial" w:hAnsi="Arial" w:cs="Arial"/>
          <w:color w:val="FF99CC"/>
        </w:rPr>
        <w:t>[publoc]</w:t>
      </w:r>
      <w:r w:rsidR="00286249" w:rsidRPr="00B028B9">
        <w:rPr>
          <w:rFonts w:ascii="Times New Roman" w:hAnsi="Times New Roman" w:cs="Times New Roman"/>
        </w:rPr>
        <w:t>Buenos Aires</w:t>
      </w:r>
      <w:r w:rsidR="00C157DD" w:rsidRPr="00C157DD">
        <w:rPr>
          <w:rFonts w:ascii="Arial" w:hAnsi="Arial" w:cs="Arial"/>
          <w:color w:val="FF99CC"/>
        </w:rPr>
        <w:t>[/publoc]</w:t>
      </w:r>
      <w:r w:rsidR="00286249" w:rsidRPr="00B028B9">
        <w:rPr>
          <w:rFonts w:ascii="Times New Roman" w:hAnsi="Times New Roman" w:cs="Times New Roman"/>
        </w:rPr>
        <w:t xml:space="preserve">: </w:t>
      </w:r>
      <w:r w:rsidR="00C157DD" w:rsidRPr="00C157DD">
        <w:rPr>
          <w:rFonts w:ascii="Arial" w:hAnsi="Arial" w:cs="Arial"/>
          <w:color w:val="0000FF"/>
        </w:rPr>
        <w:t>[pubname]</w:t>
      </w:r>
      <w:r w:rsidR="00286249" w:rsidRPr="00B028B9">
        <w:rPr>
          <w:rFonts w:ascii="Times New Roman" w:hAnsi="Times New Roman" w:cs="Times New Roman"/>
        </w:rPr>
        <w:t>Impresos Laﬂor</w:t>
      </w:r>
      <w:r w:rsidR="00C157DD" w:rsidRPr="00C157DD">
        <w:rPr>
          <w:rFonts w:ascii="Arial" w:hAnsi="Arial" w:cs="Arial"/>
          <w:color w:val="0000FF"/>
        </w:rPr>
        <w:t>[/pubname]</w:t>
      </w:r>
      <w:r w:rsidR="00286249" w:rsidRPr="00B028B9">
        <w:rPr>
          <w:rFonts w:ascii="Times New Roman" w:hAnsi="Times New Roman" w:cs="Times New Roman"/>
        </w:rPr>
        <w:t xml:space="preserve">. </w:t>
      </w:r>
      <w:r w:rsidR="00C157DD" w:rsidRPr="00C157DD">
        <w:rPr>
          <w:rFonts w:ascii="Arial" w:hAnsi="Arial" w:cs="Arial"/>
          <w:color w:val="800080"/>
        </w:rPr>
        <w:t>[edition]</w:t>
      </w:r>
      <w:r w:rsidR="00286249" w:rsidRPr="00B028B9">
        <w:rPr>
          <w:rFonts w:ascii="Times New Roman" w:hAnsi="Times New Roman" w:cs="Times New Roman"/>
        </w:rPr>
        <w:t>Segunda Edición</w:t>
      </w:r>
      <w:r w:rsidR="00C157DD" w:rsidRPr="00C157DD">
        <w:rPr>
          <w:rFonts w:ascii="Arial" w:hAnsi="Arial" w:cs="Arial"/>
          <w:color w:val="800080"/>
        </w:rPr>
        <w:t>[/edition]</w:t>
      </w:r>
      <w:r w:rsidR="00286249" w:rsidRPr="00B028B9">
        <w:rPr>
          <w:rFonts w:ascii="Times New Roman" w:hAnsi="Times New Roman" w:cs="Times New Roman"/>
        </w:rPr>
        <w:t xml:space="preserve"> </w:t>
      </w:r>
      <w:r w:rsidRPr="009F3B62">
        <w:rPr>
          <w:rFonts w:ascii="Arial" w:hAnsi="Arial" w:cs="Arial"/>
          <w:color w:val="FF99CC"/>
        </w:rPr>
        <w:t>[/ref]</w:t>
      </w:r>
    </w:p>
    <w:p w14:paraId="6BB0E06D" w14:textId="3FF0BD4C"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26" w:name="mkp_ref_026"/>
      <w:r w:rsidRPr="009F3B62">
        <w:rPr>
          <w:rFonts w:ascii="Arial" w:hAnsi="Arial" w:cs="Arial"/>
          <w:color w:val="FF99CC"/>
        </w:rPr>
        <w:t xml:space="preserve"> id=</w:t>
      </w:r>
      <w:bookmarkEnd w:id="26"/>
      <w:r w:rsidRPr="009F3B62">
        <w:rPr>
          <w:rFonts w:ascii="Arial" w:hAnsi="Arial" w:cs="Arial"/>
          <w:color w:val="FF99CC"/>
        </w:rPr>
        <w:t>"r26" reftype="book"]</w:t>
      </w:r>
      <w:r w:rsidR="00C157DD" w:rsidRPr="00C157DD">
        <w:rPr>
          <w:rFonts w:ascii="Arial" w:hAnsi="Arial" w:cs="Arial"/>
          <w:color w:val="FF00FF"/>
        </w:rPr>
        <w:t>[authors role="nd"]</w:t>
      </w:r>
      <w:r w:rsidR="00C157DD" w:rsidRPr="00C157DD">
        <w:rPr>
          <w:rFonts w:ascii="Arial" w:hAnsi="Arial" w:cs="Arial"/>
          <w:color w:val="FF0000"/>
        </w:rPr>
        <w:t>[pauthor]</w:t>
      </w:r>
      <w:r w:rsidR="00C157DD" w:rsidRPr="00C157DD">
        <w:rPr>
          <w:rFonts w:ascii="Arial" w:hAnsi="Arial" w:cs="Arial"/>
          <w:color w:val="FF99CC"/>
        </w:rPr>
        <w:t>[surname]</w:t>
      </w:r>
      <w:r w:rsidR="00624C78" w:rsidRPr="00B028B9">
        <w:rPr>
          <w:rFonts w:ascii="Times New Roman" w:hAnsi="Times New Roman" w:cs="Times New Roman"/>
        </w:rPr>
        <w:t>Trincado</w:t>
      </w:r>
      <w:r w:rsidR="00C157DD" w:rsidRPr="00C157DD">
        <w:rPr>
          <w:rFonts w:ascii="Arial" w:hAnsi="Arial" w:cs="Arial"/>
          <w:color w:val="FF99CC"/>
        </w:rPr>
        <w:t>[/surname]</w:t>
      </w:r>
      <w:r w:rsidR="00624C78" w:rsidRPr="00B028B9">
        <w:rPr>
          <w:rFonts w:ascii="Times New Roman" w:hAnsi="Times New Roman" w:cs="Times New Roman"/>
        </w:rPr>
        <w:t xml:space="preserve">, </w:t>
      </w:r>
      <w:r w:rsidR="00C157DD" w:rsidRPr="00C157DD">
        <w:rPr>
          <w:rFonts w:ascii="Arial" w:hAnsi="Arial" w:cs="Arial"/>
          <w:color w:val="FF99CC"/>
        </w:rPr>
        <w:t>[fname]</w:t>
      </w:r>
      <w:r w:rsidR="00624C78" w:rsidRPr="00B028B9">
        <w:rPr>
          <w:rFonts w:ascii="Times New Roman" w:hAnsi="Times New Roman" w:cs="Times New Roman"/>
        </w:rPr>
        <w:t>J.</w:t>
      </w:r>
      <w:r w:rsidR="00C157DD" w:rsidRPr="00C157DD">
        <w:rPr>
          <w:rFonts w:ascii="Arial" w:hAnsi="Arial" w:cs="Arial"/>
          <w:color w:val="FF99CC"/>
        </w:rPr>
        <w:t>[/fname]</w:t>
      </w:r>
      <w:r w:rsidR="00C157DD" w:rsidRPr="00C157DD">
        <w:rPr>
          <w:rFonts w:ascii="Arial" w:hAnsi="Arial" w:cs="Arial"/>
          <w:color w:val="FF0000"/>
        </w:rPr>
        <w:t>[/pauthor]</w:t>
      </w:r>
      <w:r w:rsidR="00C157DD" w:rsidRPr="00C157DD">
        <w:rPr>
          <w:rFonts w:ascii="Arial" w:hAnsi="Arial" w:cs="Arial"/>
          <w:color w:val="FF00FF"/>
        </w:rPr>
        <w:t>[/authors]</w:t>
      </w:r>
      <w:r w:rsidR="00624C78" w:rsidRPr="00B028B9">
        <w:rPr>
          <w:rFonts w:ascii="Times New Roman" w:hAnsi="Times New Roman" w:cs="Times New Roman"/>
        </w:rPr>
        <w:t xml:space="preserve">  (</w:t>
      </w:r>
      <w:r w:rsidR="00C157DD" w:rsidRPr="00C157DD">
        <w:rPr>
          <w:rFonts w:ascii="Arial" w:hAnsi="Arial" w:cs="Arial"/>
          <w:color w:val="008080"/>
        </w:rPr>
        <w:t>[date dateiso="19830000" specyear="1983"]</w:t>
      </w:r>
      <w:r w:rsidR="00624C78" w:rsidRPr="00B028B9">
        <w:rPr>
          <w:rFonts w:ascii="Times New Roman" w:hAnsi="Times New Roman" w:cs="Times New Roman"/>
        </w:rPr>
        <w:t>1983</w:t>
      </w:r>
      <w:r w:rsidR="00C157DD" w:rsidRPr="00C157DD">
        <w:rPr>
          <w:rFonts w:ascii="Arial" w:hAnsi="Arial" w:cs="Arial"/>
          <w:color w:val="008080"/>
        </w:rPr>
        <w:t>[/date]</w:t>
      </w:r>
      <w:r w:rsidR="007D3669" w:rsidRPr="00B028B9">
        <w:rPr>
          <w:rFonts w:ascii="Times New Roman" w:hAnsi="Times New Roman" w:cs="Times New Roman"/>
        </w:rPr>
        <w:t xml:space="preserve">) </w:t>
      </w:r>
      <w:r w:rsidR="00C157DD" w:rsidRPr="00C157DD">
        <w:rPr>
          <w:rFonts w:ascii="Arial" w:hAnsi="Arial" w:cs="Arial"/>
          <w:color w:val="008080"/>
        </w:rPr>
        <w:t>[source]</w:t>
      </w:r>
      <w:r w:rsidR="007D3669" w:rsidRPr="00B028B9">
        <w:rPr>
          <w:rFonts w:ascii="Times New Roman" w:hAnsi="Times New Roman" w:cs="Times New Roman"/>
          <w:i/>
        </w:rPr>
        <w:t>Los Cinco Amores: Ética y Sociología</w:t>
      </w:r>
      <w:r w:rsidR="00C157DD" w:rsidRPr="00C157DD">
        <w:rPr>
          <w:rFonts w:ascii="Arial" w:hAnsi="Arial" w:cs="Arial"/>
          <w:color w:val="008080"/>
        </w:rPr>
        <w:t>[/source]</w:t>
      </w:r>
      <w:r w:rsidR="007D3669" w:rsidRPr="00B028B9">
        <w:rPr>
          <w:rFonts w:ascii="Times New Roman" w:hAnsi="Times New Roman" w:cs="Times New Roman"/>
          <w:i/>
        </w:rPr>
        <w:t>.</w:t>
      </w:r>
      <w:r w:rsidR="00C157DD" w:rsidRPr="00C157DD">
        <w:rPr>
          <w:rFonts w:ascii="Arial" w:hAnsi="Arial" w:cs="Arial"/>
          <w:color w:val="FF99CC"/>
        </w:rPr>
        <w:t xml:space="preserve"> [publoc]</w:t>
      </w:r>
      <w:r w:rsidR="00C157DD" w:rsidRPr="00B028B9">
        <w:rPr>
          <w:rFonts w:ascii="Times New Roman" w:hAnsi="Times New Roman" w:cs="Times New Roman"/>
        </w:rPr>
        <w:t>Buenos Aires</w:t>
      </w:r>
      <w:r w:rsidR="00C157DD" w:rsidRPr="00C157DD">
        <w:rPr>
          <w:rFonts w:ascii="Arial" w:hAnsi="Arial" w:cs="Arial"/>
          <w:color w:val="FF99CC"/>
        </w:rPr>
        <w:t>[/publoc]</w:t>
      </w:r>
      <w:r w:rsidR="00C157DD" w:rsidRPr="00B028B9">
        <w:rPr>
          <w:rFonts w:ascii="Times New Roman" w:hAnsi="Times New Roman" w:cs="Times New Roman"/>
        </w:rPr>
        <w:t xml:space="preserve">: </w:t>
      </w:r>
      <w:r w:rsidR="00C157DD" w:rsidRPr="00C157DD">
        <w:rPr>
          <w:rFonts w:ascii="Arial" w:hAnsi="Arial" w:cs="Arial"/>
          <w:color w:val="0000FF"/>
        </w:rPr>
        <w:t>[pubname]</w:t>
      </w:r>
      <w:r w:rsidR="00C157DD" w:rsidRPr="00B028B9">
        <w:rPr>
          <w:rFonts w:ascii="Times New Roman" w:hAnsi="Times New Roman" w:cs="Times New Roman"/>
        </w:rPr>
        <w:t>Impresos Laﬂor</w:t>
      </w:r>
      <w:r w:rsidR="00C157DD" w:rsidRPr="00C157DD">
        <w:rPr>
          <w:rFonts w:ascii="Arial" w:hAnsi="Arial" w:cs="Arial"/>
          <w:color w:val="0000FF"/>
        </w:rPr>
        <w:t>[/pubname]</w:t>
      </w:r>
      <w:r w:rsidR="00C157DD">
        <w:rPr>
          <w:rFonts w:ascii="Arial" w:hAnsi="Arial" w:cs="Arial"/>
          <w:color w:val="0000FF"/>
        </w:rPr>
        <w:t xml:space="preserve"> </w:t>
      </w:r>
      <w:r w:rsidR="005A44AB" w:rsidRPr="00B028B9">
        <w:rPr>
          <w:rFonts w:ascii="Times New Roman" w:hAnsi="Times New Roman" w:cs="Times New Roman"/>
        </w:rPr>
        <w:t xml:space="preserve">. </w:t>
      </w:r>
      <w:r w:rsidR="00C157DD" w:rsidRPr="00C157DD">
        <w:rPr>
          <w:rFonts w:ascii="Arial" w:hAnsi="Arial" w:cs="Arial"/>
          <w:color w:val="800080"/>
        </w:rPr>
        <w:t>[edition]</w:t>
      </w:r>
      <w:r w:rsidR="005A44AB" w:rsidRPr="00B028B9">
        <w:rPr>
          <w:rFonts w:ascii="Times New Roman" w:hAnsi="Times New Roman" w:cs="Times New Roman"/>
        </w:rPr>
        <w:t>Segunda Edición</w:t>
      </w:r>
      <w:r w:rsidR="00C157DD" w:rsidRPr="00C157DD">
        <w:rPr>
          <w:rFonts w:ascii="Arial" w:hAnsi="Arial" w:cs="Arial"/>
          <w:color w:val="800080"/>
        </w:rPr>
        <w:t>[/edition]</w:t>
      </w:r>
      <w:r w:rsidR="005A44AB" w:rsidRPr="00B028B9">
        <w:rPr>
          <w:rFonts w:ascii="Times New Roman" w:hAnsi="Times New Roman" w:cs="Times New Roman"/>
        </w:rPr>
        <w:t>.</w:t>
      </w:r>
      <w:r w:rsidRPr="009F3B62">
        <w:rPr>
          <w:rFonts w:ascii="Arial" w:hAnsi="Arial" w:cs="Arial"/>
          <w:color w:val="FF99CC"/>
        </w:rPr>
        <w:t>[/ref]</w:t>
      </w:r>
    </w:p>
    <w:p w14:paraId="19F699F6" w14:textId="1F874999" w:rsidR="00B5638F" w:rsidRPr="00B028B9" w:rsidRDefault="009F3B62" w:rsidP="00B028B9">
      <w:pPr>
        <w:pStyle w:val="EYS"/>
        <w:ind w:left="1134" w:hanging="1134"/>
        <w:rPr>
          <w:rFonts w:ascii="Times New Roman" w:hAnsi="Times New Roman" w:cs="Times New Roman"/>
        </w:rPr>
      </w:pPr>
      <w:r w:rsidRPr="009F3B62">
        <w:rPr>
          <w:rFonts w:ascii="Arial" w:hAnsi="Arial" w:cs="Arial"/>
          <w:color w:val="FF99CC"/>
          <w:lang w:val="es-CR"/>
        </w:rPr>
        <w:t>[ref</w:t>
      </w:r>
      <w:bookmarkStart w:id="27" w:name="mkp_ref_027"/>
      <w:r w:rsidRPr="009F3B62">
        <w:rPr>
          <w:rFonts w:ascii="Arial" w:hAnsi="Arial" w:cs="Arial"/>
          <w:color w:val="FF99CC"/>
          <w:lang w:val="es-CR"/>
        </w:rPr>
        <w:t xml:space="preserve"> id=</w:t>
      </w:r>
      <w:bookmarkEnd w:id="27"/>
      <w:r w:rsidRPr="009F3B62">
        <w:rPr>
          <w:rFonts w:ascii="Arial" w:hAnsi="Arial" w:cs="Arial"/>
          <w:color w:val="FF99CC"/>
          <w:lang w:val="es-CR"/>
        </w:rPr>
        <w:t>"r27" reftype="book"]</w:t>
      </w:r>
      <w:r w:rsidR="00C157DD" w:rsidRPr="00C157DD">
        <w:rPr>
          <w:rFonts w:ascii="Arial" w:hAnsi="Arial" w:cs="Arial"/>
          <w:color w:val="FF00FF"/>
          <w:lang w:val="es-CR"/>
        </w:rPr>
        <w:t>[authors role="nd"]</w:t>
      </w:r>
      <w:r w:rsidR="00C157DD" w:rsidRPr="00C157DD">
        <w:rPr>
          <w:rFonts w:ascii="Arial" w:hAnsi="Arial" w:cs="Arial"/>
          <w:color w:val="FF0000"/>
          <w:lang w:val="es-CR"/>
        </w:rPr>
        <w:t>[pauthor]</w:t>
      </w:r>
      <w:r w:rsidR="00C157DD" w:rsidRPr="00C157DD">
        <w:rPr>
          <w:rFonts w:ascii="Arial" w:hAnsi="Arial" w:cs="Arial"/>
          <w:color w:val="FF99CC"/>
          <w:lang w:val="es-CR"/>
        </w:rPr>
        <w:t>[surname]</w:t>
      </w:r>
      <w:r w:rsidR="001763A8" w:rsidRPr="00B028B9">
        <w:rPr>
          <w:rFonts w:ascii="Times New Roman" w:hAnsi="Times New Roman" w:cs="Times New Roman"/>
          <w:lang w:val="es-CR"/>
        </w:rPr>
        <w:t>Van der Ploeg</w:t>
      </w:r>
      <w:r w:rsidR="00C157DD" w:rsidRPr="00C157DD">
        <w:rPr>
          <w:rFonts w:ascii="Arial" w:hAnsi="Arial" w:cs="Arial"/>
          <w:color w:val="FF99CC"/>
          <w:lang w:val="es-CR"/>
        </w:rPr>
        <w:t>[/surname]</w:t>
      </w:r>
      <w:r w:rsidR="001763A8" w:rsidRPr="00B028B9">
        <w:rPr>
          <w:rFonts w:ascii="Times New Roman" w:hAnsi="Times New Roman" w:cs="Times New Roman"/>
          <w:lang w:val="es-CR"/>
        </w:rPr>
        <w:t xml:space="preserve">, </w:t>
      </w:r>
      <w:r w:rsidR="00C157DD" w:rsidRPr="00C157DD">
        <w:rPr>
          <w:rFonts w:ascii="Arial" w:hAnsi="Arial" w:cs="Arial"/>
          <w:color w:val="FF99CC"/>
          <w:lang w:val="es-CR"/>
        </w:rPr>
        <w:t>[fname]</w:t>
      </w:r>
      <w:r w:rsidR="001763A8" w:rsidRPr="00B028B9">
        <w:rPr>
          <w:rFonts w:ascii="Times New Roman" w:hAnsi="Times New Roman" w:cs="Times New Roman"/>
          <w:lang w:val="es-CR"/>
        </w:rPr>
        <w:t>J.</w:t>
      </w:r>
      <w:r w:rsidR="00C157DD" w:rsidRPr="00C157DD">
        <w:rPr>
          <w:rFonts w:ascii="Arial" w:hAnsi="Arial" w:cs="Arial"/>
          <w:color w:val="FF99CC"/>
          <w:lang w:val="es-CR"/>
        </w:rPr>
        <w:t>[/fname]</w:t>
      </w:r>
      <w:r w:rsidR="00C157DD" w:rsidRPr="00C157DD">
        <w:rPr>
          <w:rFonts w:ascii="Arial" w:hAnsi="Arial" w:cs="Arial"/>
          <w:color w:val="FF0000"/>
          <w:lang w:val="es-CR"/>
        </w:rPr>
        <w:t>[/pauthor]</w:t>
      </w:r>
      <w:r w:rsidR="001763A8" w:rsidRPr="00B028B9">
        <w:rPr>
          <w:rFonts w:ascii="Times New Roman" w:hAnsi="Times New Roman" w:cs="Times New Roman"/>
          <w:lang w:val="es-CR"/>
        </w:rPr>
        <w:t xml:space="preserve"> &amp; </w:t>
      </w:r>
      <w:r w:rsidR="00C157DD" w:rsidRPr="00C157DD">
        <w:rPr>
          <w:rFonts w:ascii="Arial" w:hAnsi="Arial" w:cs="Arial"/>
          <w:color w:val="FF0000"/>
          <w:lang w:val="es-CR"/>
        </w:rPr>
        <w:t>[pauthor]</w:t>
      </w:r>
      <w:r w:rsidR="00C157DD" w:rsidRPr="00C157DD">
        <w:rPr>
          <w:rFonts w:ascii="Arial" w:hAnsi="Arial" w:cs="Arial"/>
          <w:color w:val="FF99CC"/>
          <w:lang w:val="es-CR"/>
        </w:rPr>
        <w:t>[surname]</w:t>
      </w:r>
      <w:r w:rsidR="001763A8" w:rsidRPr="00B028B9">
        <w:rPr>
          <w:rFonts w:ascii="Times New Roman" w:hAnsi="Times New Roman" w:cs="Times New Roman"/>
          <w:lang w:val="es-CR"/>
        </w:rPr>
        <w:t>Marsden</w:t>
      </w:r>
      <w:r w:rsidR="00C157DD" w:rsidRPr="00C157DD">
        <w:rPr>
          <w:rFonts w:ascii="Arial" w:hAnsi="Arial" w:cs="Arial"/>
          <w:color w:val="FF99CC"/>
          <w:lang w:val="es-CR"/>
        </w:rPr>
        <w:t>[/surname]</w:t>
      </w:r>
      <w:r w:rsidR="001763A8" w:rsidRPr="00B028B9">
        <w:rPr>
          <w:rFonts w:ascii="Times New Roman" w:hAnsi="Times New Roman" w:cs="Times New Roman"/>
          <w:lang w:val="es-CR"/>
        </w:rPr>
        <w:t xml:space="preserve">, </w:t>
      </w:r>
      <w:r w:rsidR="00C157DD" w:rsidRPr="00C157DD">
        <w:rPr>
          <w:rFonts w:ascii="Arial" w:hAnsi="Arial" w:cs="Arial"/>
          <w:color w:val="FF99CC"/>
          <w:lang w:val="es-CR"/>
        </w:rPr>
        <w:t>[fname]</w:t>
      </w:r>
      <w:r w:rsidR="001763A8" w:rsidRPr="00B028B9">
        <w:rPr>
          <w:rFonts w:ascii="Times New Roman" w:hAnsi="Times New Roman" w:cs="Times New Roman"/>
          <w:lang w:val="es-CR"/>
        </w:rPr>
        <w:t>T.</w:t>
      </w:r>
      <w:r w:rsidR="00C157DD" w:rsidRPr="00C157DD">
        <w:rPr>
          <w:rFonts w:ascii="Arial" w:hAnsi="Arial" w:cs="Arial"/>
          <w:color w:val="FF99CC"/>
          <w:lang w:val="es-CR"/>
        </w:rPr>
        <w:t>[/fname]</w:t>
      </w:r>
      <w:r w:rsidR="00C157DD" w:rsidRPr="00C157DD">
        <w:rPr>
          <w:rFonts w:ascii="Arial" w:hAnsi="Arial" w:cs="Arial"/>
          <w:color w:val="FF0000"/>
          <w:lang w:val="es-CR"/>
        </w:rPr>
        <w:t>[/pauthor]</w:t>
      </w:r>
      <w:r w:rsidR="00C157DD" w:rsidRPr="00C157DD">
        <w:rPr>
          <w:rFonts w:ascii="Arial" w:hAnsi="Arial" w:cs="Arial"/>
          <w:color w:val="FF00FF"/>
          <w:lang w:val="es-CR"/>
        </w:rPr>
        <w:t>[/authors]</w:t>
      </w:r>
      <w:r w:rsidR="001763A8" w:rsidRPr="00B028B9">
        <w:rPr>
          <w:rFonts w:ascii="Times New Roman" w:hAnsi="Times New Roman" w:cs="Times New Roman"/>
          <w:lang w:val="es-CR"/>
        </w:rPr>
        <w:t xml:space="preserve"> (</w:t>
      </w:r>
      <w:r w:rsidR="00C157DD" w:rsidRPr="00C157DD">
        <w:rPr>
          <w:rFonts w:ascii="Arial" w:hAnsi="Arial" w:cs="Arial"/>
          <w:color w:val="008080"/>
          <w:lang w:val="es-CR"/>
        </w:rPr>
        <w:t>[date dateiso="20080000" specyear="2008"]</w:t>
      </w:r>
      <w:r w:rsidR="001763A8" w:rsidRPr="00B028B9">
        <w:rPr>
          <w:rFonts w:ascii="Times New Roman" w:hAnsi="Times New Roman" w:cs="Times New Roman"/>
          <w:lang w:val="es-CR"/>
        </w:rPr>
        <w:t>2008</w:t>
      </w:r>
      <w:r w:rsidR="00C157DD" w:rsidRPr="00C157DD">
        <w:rPr>
          <w:rFonts w:ascii="Arial" w:hAnsi="Arial" w:cs="Arial"/>
          <w:color w:val="008080"/>
          <w:lang w:val="es-CR"/>
        </w:rPr>
        <w:t>[/date]</w:t>
      </w:r>
      <w:r w:rsidR="001763A8" w:rsidRPr="00B028B9">
        <w:rPr>
          <w:rFonts w:ascii="Times New Roman" w:hAnsi="Times New Roman" w:cs="Times New Roman"/>
          <w:lang w:val="es-CR"/>
        </w:rPr>
        <w:t>)</w:t>
      </w:r>
      <w:r w:rsidR="005B50CC" w:rsidRPr="00B028B9">
        <w:rPr>
          <w:rFonts w:ascii="Times New Roman" w:hAnsi="Times New Roman" w:cs="Times New Roman"/>
          <w:lang w:val="es-CR"/>
        </w:rPr>
        <w:t>.</w:t>
      </w:r>
      <w:r w:rsidR="001763A8" w:rsidRPr="00B028B9">
        <w:rPr>
          <w:rFonts w:ascii="Times New Roman" w:hAnsi="Times New Roman" w:cs="Times New Roman"/>
          <w:lang w:val="es-CR"/>
        </w:rPr>
        <w:t xml:space="preserve"> </w:t>
      </w:r>
      <w:r w:rsidR="00C157DD" w:rsidRPr="00C157DD">
        <w:rPr>
          <w:rFonts w:ascii="Arial" w:hAnsi="Arial" w:cs="Arial"/>
          <w:color w:val="008080"/>
          <w:lang w:val="es-CR"/>
        </w:rPr>
        <w:t>[source]</w:t>
      </w:r>
      <w:r w:rsidR="001763A8" w:rsidRPr="00B028B9">
        <w:rPr>
          <w:rFonts w:ascii="Times New Roman" w:hAnsi="Times New Roman" w:cs="Times New Roman"/>
          <w:i/>
          <w:lang w:val="en-US"/>
        </w:rPr>
        <w:t>Unfolding Webs. The Dynamics of Regional Rural Development</w:t>
      </w:r>
      <w:r w:rsidR="00C157DD" w:rsidRPr="00C157DD">
        <w:rPr>
          <w:rFonts w:ascii="Arial" w:hAnsi="Arial" w:cs="Arial"/>
          <w:color w:val="008080"/>
          <w:lang w:val="en-US"/>
        </w:rPr>
        <w:t>[/source]</w:t>
      </w:r>
      <w:r w:rsidR="001763A8" w:rsidRPr="00B028B9">
        <w:rPr>
          <w:rFonts w:ascii="Times New Roman" w:hAnsi="Times New Roman" w:cs="Times New Roman"/>
          <w:lang w:val="en-US"/>
        </w:rPr>
        <w:t xml:space="preserve">. </w:t>
      </w:r>
      <w:r w:rsidR="00C157DD" w:rsidRPr="00C157DD">
        <w:rPr>
          <w:rFonts w:ascii="Arial" w:hAnsi="Arial" w:cs="Arial"/>
          <w:color w:val="0000FF"/>
          <w:lang w:val="en-US"/>
        </w:rPr>
        <w:t>[pubname]</w:t>
      </w:r>
      <w:r w:rsidR="001763A8" w:rsidRPr="00B028B9">
        <w:rPr>
          <w:rFonts w:ascii="Times New Roman" w:hAnsi="Times New Roman" w:cs="Times New Roman"/>
        </w:rPr>
        <w:t>The Netherlands: Royal van Gorcum</w:t>
      </w:r>
      <w:r w:rsidR="00C157DD" w:rsidRPr="00C157DD">
        <w:rPr>
          <w:rFonts w:ascii="Arial" w:hAnsi="Arial" w:cs="Arial"/>
          <w:color w:val="0000FF"/>
        </w:rPr>
        <w:t>[/pubname]</w:t>
      </w:r>
      <w:r w:rsidR="001763A8" w:rsidRPr="00B028B9">
        <w:rPr>
          <w:rFonts w:ascii="Times New Roman" w:hAnsi="Times New Roman" w:cs="Times New Roman"/>
        </w:rPr>
        <w:t>.</w:t>
      </w:r>
      <w:r w:rsidRPr="009F3B62">
        <w:rPr>
          <w:rFonts w:ascii="Arial" w:hAnsi="Arial" w:cs="Arial"/>
          <w:color w:val="FF99CC"/>
        </w:rPr>
        <w:t>[/ref]</w:t>
      </w:r>
    </w:p>
    <w:p w14:paraId="31A1C7E9" w14:textId="03020870" w:rsidR="00D61382" w:rsidRPr="00B71F0E" w:rsidRDefault="009F3B62" w:rsidP="00B028B9">
      <w:pPr>
        <w:pStyle w:val="EYS"/>
        <w:ind w:left="1134" w:hanging="1134"/>
        <w:rPr>
          <w:rFonts w:ascii="Times New Roman" w:hAnsi="Times New Roman" w:cs="Times New Roman"/>
        </w:rPr>
      </w:pPr>
      <w:r w:rsidRPr="009F3B62">
        <w:rPr>
          <w:rFonts w:ascii="Arial" w:hAnsi="Arial" w:cs="Arial"/>
          <w:color w:val="FF99CC"/>
        </w:rPr>
        <w:t>[ref</w:t>
      </w:r>
      <w:bookmarkStart w:id="28" w:name="mkp_ref_028"/>
      <w:r w:rsidRPr="009F3B62">
        <w:rPr>
          <w:rFonts w:ascii="Arial" w:hAnsi="Arial" w:cs="Arial"/>
          <w:color w:val="FF99CC"/>
        </w:rPr>
        <w:t xml:space="preserve"> id=</w:t>
      </w:r>
      <w:bookmarkEnd w:id="28"/>
      <w:r w:rsidRPr="009F3B62">
        <w:rPr>
          <w:rFonts w:ascii="Arial" w:hAnsi="Arial" w:cs="Arial"/>
          <w:color w:val="FF99CC"/>
        </w:rPr>
        <w:t>"r28" reftype="book"]</w:t>
      </w:r>
      <w:r w:rsidR="00C157DD" w:rsidRPr="00C157DD">
        <w:rPr>
          <w:rFonts w:ascii="Arial" w:hAnsi="Arial" w:cs="Arial"/>
          <w:color w:val="FF00FF"/>
        </w:rPr>
        <w:t>[authors role="nd"]</w:t>
      </w:r>
      <w:r w:rsidR="00C157DD" w:rsidRPr="00C157DD">
        <w:rPr>
          <w:rFonts w:ascii="Arial" w:hAnsi="Arial" w:cs="Arial"/>
          <w:color w:val="FF0000"/>
        </w:rPr>
        <w:t>[pauthor]</w:t>
      </w:r>
      <w:r w:rsidR="00C157DD" w:rsidRPr="00C157DD">
        <w:rPr>
          <w:rFonts w:ascii="Arial" w:hAnsi="Arial" w:cs="Arial"/>
          <w:color w:val="FF99CC"/>
        </w:rPr>
        <w:t>[surname]</w:t>
      </w:r>
      <w:r w:rsidR="001763A8" w:rsidRPr="00B028B9">
        <w:rPr>
          <w:rFonts w:ascii="Times New Roman" w:hAnsi="Times New Roman" w:cs="Times New Roman"/>
        </w:rPr>
        <w:t>Villoro</w:t>
      </w:r>
      <w:r w:rsidR="00C157DD" w:rsidRPr="00C157DD">
        <w:rPr>
          <w:rFonts w:ascii="Arial" w:hAnsi="Arial" w:cs="Arial"/>
          <w:color w:val="FF99CC"/>
        </w:rPr>
        <w:t>[/surname]</w:t>
      </w:r>
      <w:r w:rsidR="001763A8" w:rsidRPr="00B028B9">
        <w:rPr>
          <w:rFonts w:ascii="Times New Roman" w:hAnsi="Times New Roman" w:cs="Times New Roman"/>
        </w:rPr>
        <w:t xml:space="preserve">, </w:t>
      </w:r>
      <w:r w:rsidR="00C157DD" w:rsidRPr="00C157DD">
        <w:rPr>
          <w:rFonts w:ascii="Arial" w:hAnsi="Arial" w:cs="Arial"/>
          <w:color w:val="FF99CC"/>
        </w:rPr>
        <w:t>[fname]</w:t>
      </w:r>
      <w:r w:rsidR="001763A8" w:rsidRPr="00B028B9">
        <w:rPr>
          <w:rFonts w:ascii="Times New Roman" w:hAnsi="Times New Roman" w:cs="Times New Roman"/>
        </w:rPr>
        <w:t>L.</w:t>
      </w:r>
      <w:r w:rsidR="00C157DD" w:rsidRPr="00C157DD">
        <w:rPr>
          <w:rFonts w:ascii="Arial" w:hAnsi="Arial" w:cs="Arial"/>
          <w:color w:val="FF99CC"/>
        </w:rPr>
        <w:t>[/fname]</w:t>
      </w:r>
      <w:r w:rsidR="00C157DD" w:rsidRPr="00C157DD">
        <w:rPr>
          <w:rFonts w:ascii="Arial" w:hAnsi="Arial" w:cs="Arial"/>
          <w:color w:val="FF0000"/>
        </w:rPr>
        <w:t>[/pauthor]</w:t>
      </w:r>
      <w:r w:rsidR="00C157DD" w:rsidRPr="00C157DD">
        <w:rPr>
          <w:rFonts w:ascii="Arial" w:hAnsi="Arial" w:cs="Arial"/>
          <w:color w:val="FF00FF"/>
        </w:rPr>
        <w:t>[/authors]</w:t>
      </w:r>
      <w:r w:rsidR="001763A8" w:rsidRPr="00B028B9">
        <w:rPr>
          <w:rFonts w:ascii="Times New Roman" w:hAnsi="Times New Roman" w:cs="Times New Roman"/>
        </w:rPr>
        <w:t xml:space="preserve"> (</w:t>
      </w:r>
      <w:r w:rsidR="00C157DD" w:rsidRPr="00C157DD">
        <w:rPr>
          <w:rFonts w:ascii="Arial" w:hAnsi="Arial" w:cs="Arial"/>
          <w:color w:val="008080"/>
        </w:rPr>
        <w:t>[date dateiso="20030000" specyear="2003"]</w:t>
      </w:r>
      <w:r w:rsidR="001763A8" w:rsidRPr="00B71F0E">
        <w:rPr>
          <w:rFonts w:ascii="Times New Roman" w:hAnsi="Times New Roman" w:cs="Times New Roman"/>
        </w:rPr>
        <w:t>2003</w:t>
      </w:r>
      <w:r w:rsidR="00C157DD" w:rsidRPr="00C157DD">
        <w:rPr>
          <w:rFonts w:ascii="Arial" w:hAnsi="Arial" w:cs="Arial"/>
          <w:color w:val="008080"/>
        </w:rPr>
        <w:t>[/date]</w:t>
      </w:r>
      <w:r w:rsidR="001763A8" w:rsidRPr="00B71F0E">
        <w:rPr>
          <w:rFonts w:ascii="Times New Roman" w:hAnsi="Times New Roman" w:cs="Times New Roman"/>
        </w:rPr>
        <w:t>)</w:t>
      </w:r>
      <w:r w:rsidR="005B50CC" w:rsidRPr="00B71F0E">
        <w:rPr>
          <w:rFonts w:ascii="Times New Roman" w:hAnsi="Times New Roman" w:cs="Times New Roman"/>
        </w:rPr>
        <w:t>.</w:t>
      </w:r>
      <w:r w:rsidR="001763A8" w:rsidRPr="00B71F0E">
        <w:rPr>
          <w:rFonts w:ascii="Times New Roman" w:hAnsi="Times New Roman" w:cs="Times New Roman"/>
        </w:rPr>
        <w:t xml:space="preserve"> </w:t>
      </w:r>
      <w:r w:rsidR="00C157DD" w:rsidRPr="00C157DD">
        <w:rPr>
          <w:rFonts w:ascii="Arial" w:hAnsi="Arial" w:cs="Arial"/>
          <w:color w:val="008080"/>
        </w:rPr>
        <w:t>[source]</w:t>
      </w:r>
      <w:r w:rsidR="001763A8" w:rsidRPr="00B71F0E">
        <w:rPr>
          <w:rFonts w:ascii="Times New Roman" w:hAnsi="Times New Roman" w:cs="Times New Roman"/>
          <w:i/>
        </w:rPr>
        <w:t>De la libertad a la comunidad</w:t>
      </w:r>
      <w:r w:rsidR="00C157DD" w:rsidRPr="00C157DD">
        <w:rPr>
          <w:rFonts w:ascii="Arial" w:hAnsi="Arial" w:cs="Arial"/>
          <w:color w:val="008080"/>
        </w:rPr>
        <w:t>[/source]</w:t>
      </w:r>
      <w:r w:rsidR="001763A8" w:rsidRPr="00B71F0E">
        <w:rPr>
          <w:rFonts w:ascii="Times New Roman" w:hAnsi="Times New Roman" w:cs="Times New Roman"/>
        </w:rPr>
        <w:t xml:space="preserve">. </w:t>
      </w:r>
      <w:r w:rsidR="00C157DD" w:rsidRPr="00C157DD">
        <w:rPr>
          <w:rFonts w:ascii="Arial" w:hAnsi="Arial" w:cs="Arial"/>
          <w:color w:val="0000FF"/>
        </w:rPr>
        <w:t>[pubname]</w:t>
      </w:r>
      <w:r w:rsidR="001763A8" w:rsidRPr="00B71F0E">
        <w:rPr>
          <w:rFonts w:ascii="Times New Roman" w:hAnsi="Times New Roman" w:cs="Times New Roman"/>
        </w:rPr>
        <w:t>Fondo de Cultura Económica</w:t>
      </w:r>
      <w:r w:rsidR="00C157DD" w:rsidRPr="00C157DD">
        <w:rPr>
          <w:rFonts w:ascii="Arial" w:hAnsi="Arial" w:cs="Arial"/>
          <w:color w:val="0000FF"/>
        </w:rPr>
        <w:t>[/pubname]</w:t>
      </w:r>
      <w:r w:rsidR="001763A8" w:rsidRPr="00B71F0E">
        <w:rPr>
          <w:rFonts w:ascii="Times New Roman" w:hAnsi="Times New Roman" w:cs="Times New Roman"/>
        </w:rPr>
        <w:t xml:space="preserve">: </w:t>
      </w:r>
      <w:r w:rsidR="00C157DD" w:rsidRPr="00C157DD">
        <w:rPr>
          <w:rFonts w:ascii="Arial" w:hAnsi="Arial" w:cs="Arial"/>
          <w:color w:val="FF99CC"/>
        </w:rPr>
        <w:t>[publoc]</w:t>
      </w:r>
      <w:r w:rsidR="001763A8" w:rsidRPr="00B71F0E">
        <w:rPr>
          <w:rFonts w:ascii="Times New Roman" w:hAnsi="Times New Roman" w:cs="Times New Roman"/>
        </w:rPr>
        <w:t>USA</w:t>
      </w:r>
      <w:r w:rsidR="00C157DD" w:rsidRPr="00C157DD">
        <w:rPr>
          <w:rFonts w:ascii="Arial" w:hAnsi="Arial" w:cs="Arial"/>
          <w:color w:val="FF99CC"/>
        </w:rPr>
        <w:t>[/publoc]</w:t>
      </w:r>
      <w:r w:rsidRPr="009F3B62">
        <w:rPr>
          <w:rFonts w:ascii="Arial" w:hAnsi="Arial" w:cs="Arial"/>
          <w:color w:val="FF99CC"/>
        </w:rPr>
        <w:t>[/ref]</w:t>
      </w:r>
      <w:r w:rsidR="002447C0" w:rsidRPr="002447C0">
        <w:rPr>
          <w:rFonts w:ascii="Arial" w:hAnsi="Arial" w:cs="Arial"/>
          <w:color w:val="00FFFF"/>
        </w:rPr>
        <w:t xml:space="preserve"> </w:t>
      </w:r>
      <w:r w:rsidR="002447C0" w:rsidRPr="009F3B62">
        <w:rPr>
          <w:rFonts w:ascii="Arial" w:hAnsi="Arial" w:cs="Arial"/>
          <w:color w:val="00FFFF"/>
        </w:rPr>
        <w:t>[/refs]</w:t>
      </w:r>
    </w:p>
    <w:p w14:paraId="457C9C5E" w14:textId="58879F22" w:rsidR="00B71F0E" w:rsidRPr="00B71F0E" w:rsidRDefault="00B71F0E" w:rsidP="00B028B9">
      <w:pPr>
        <w:pStyle w:val="EYS"/>
        <w:ind w:left="1134" w:hanging="1134"/>
        <w:rPr>
          <w:rFonts w:ascii="Times New Roman" w:hAnsi="Times New Roman" w:cs="Times New Roman"/>
        </w:rPr>
      </w:pPr>
    </w:p>
    <w:p w14:paraId="60C82EED" w14:textId="1EA342AD" w:rsidR="00B71F0E" w:rsidRPr="00B71F0E" w:rsidRDefault="00C157DD" w:rsidP="00B71F0E">
      <w:pPr>
        <w:rPr>
          <w:rFonts w:cs="Times New Roman"/>
        </w:rPr>
      </w:pPr>
      <w:r w:rsidRPr="00C157DD">
        <w:rPr>
          <w:rStyle w:val="Caracteresdenotaalpie"/>
          <w:rFonts w:ascii="Arial" w:hAnsi="Arial" w:cs="Arial"/>
          <w:color w:val="FF6600"/>
          <w:vertAlign w:val="baseline"/>
        </w:rPr>
        <w:t>[fngrp]</w:t>
      </w:r>
      <w:r w:rsidRPr="00C157DD">
        <w:rPr>
          <w:rStyle w:val="Caracteresdenotaalpie"/>
          <w:rFonts w:ascii="Arial" w:hAnsi="Arial" w:cs="Arial"/>
          <w:color w:val="800000"/>
          <w:vertAlign w:val="baseline"/>
        </w:rPr>
        <w:t>[fn id="fn</w:t>
      </w:r>
      <w:r>
        <w:rPr>
          <w:rStyle w:val="Caracteresdenotaalpie"/>
          <w:rFonts w:ascii="Arial" w:hAnsi="Arial" w:cs="Arial"/>
          <w:color w:val="800000"/>
          <w:vertAlign w:val="baseline"/>
        </w:rPr>
        <w:t>1</w:t>
      </w:r>
      <w:r w:rsidRPr="00C157DD">
        <w:rPr>
          <w:rStyle w:val="Caracteresdenotaalpie"/>
          <w:rFonts w:ascii="Arial" w:hAnsi="Arial" w:cs="Arial"/>
          <w:color w:val="800000"/>
          <w:vertAlign w:val="baseline"/>
        </w:rPr>
        <w:t>" fntype="other"]</w:t>
      </w:r>
      <w:r w:rsidRPr="00C157DD">
        <w:rPr>
          <w:rStyle w:val="Caracteresdenotaalpie"/>
          <w:rFonts w:ascii="Arial" w:hAnsi="Arial" w:cs="Arial"/>
          <w:color w:val="FF0000"/>
          <w:vertAlign w:val="baseline"/>
        </w:rPr>
        <w:t>[label]</w:t>
      </w:r>
      <w:r w:rsidR="00B71F0E">
        <w:rPr>
          <w:rStyle w:val="Caracteresdenotaalpie"/>
          <w:rFonts w:cs="Times New Roman"/>
        </w:rPr>
        <w:t>1</w:t>
      </w:r>
      <w:r w:rsidRPr="00C157DD">
        <w:rPr>
          <w:rStyle w:val="Caracteresdenotaalpie"/>
          <w:rFonts w:ascii="Arial" w:hAnsi="Arial" w:cs="Arial"/>
          <w:color w:val="FF0000"/>
          <w:vertAlign w:val="baseline"/>
        </w:rPr>
        <w:t>[/label]</w:t>
      </w:r>
      <w:r w:rsidR="00B71F0E" w:rsidRPr="00B71F0E">
        <w:rPr>
          <w:rFonts w:cs="Times New Roman"/>
        </w:rPr>
        <w:t xml:space="preserve"> Para más información acerca de los fines que persigue la comunidad consultar el sitio oficial de la comunidad: http://www.coloniajaime.org/</w:t>
      </w:r>
      <w:r w:rsidRPr="00C157DD">
        <w:rPr>
          <w:rFonts w:ascii="Arial" w:hAnsi="Arial" w:cs="Arial"/>
          <w:color w:val="800000"/>
        </w:rPr>
        <w:t>[/fn]</w:t>
      </w:r>
      <w:r w:rsidRPr="00C157DD">
        <w:rPr>
          <w:rFonts w:ascii="Arial" w:hAnsi="Arial" w:cs="Arial"/>
          <w:color w:val="FF6600"/>
        </w:rPr>
        <w:t>[/fngrp]</w:t>
      </w:r>
    </w:p>
    <w:p w14:paraId="7ABD180E" w14:textId="009F6BEB" w:rsidR="00B71F0E" w:rsidRPr="00B71F0E" w:rsidRDefault="00C157DD" w:rsidP="00B71F0E">
      <w:pPr>
        <w:rPr>
          <w:rFonts w:cs="Times New Roman"/>
        </w:rPr>
      </w:pPr>
      <w:r w:rsidRPr="00C157DD">
        <w:rPr>
          <w:rStyle w:val="Caracteresdenotaalpie"/>
          <w:rFonts w:ascii="Arial" w:hAnsi="Arial" w:cs="Arial"/>
          <w:color w:val="FF6600"/>
          <w:vertAlign w:val="baseline"/>
        </w:rPr>
        <w:lastRenderedPageBreak/>
        <w:t>[fngrp]</w:t>
      </w:r>
      <w:r w:rsidRPr="00C157DD">
        <w:rPr>
          <w:rStyle w:val="Caracteresdenotaalpie"/>
          <w:rFonts w:ascii="Arial" w:hAnsi="Arial" w:cs="Arial"/>
          <w:color w:val="800000"/>
          <w:vertAlign w:val="baseline"/>
        </w:rPr>
        <w:t>[fn id="fn</w:t>
      </w:r>
      <w:r>
        <w:rPr>
          <w:rStyle w:val="Caracteresdenotaalpie"/>
          <w:rFonts w:ascii="Arial" w:hAnsi="Arial" w:cs="Arial"/>
          <w:color w:val="800000"/>
          <w:vertAlign w:val="baseline"/>
        </w:rPr>
        <w:t>2</w:t>
      </w:r>
      <w:r w:rsidRPr="00C157DD">
        <w:rPr>
          <w:rStyle w:val="Caracteresdenotaalpie"/>
          <w:rFonts w:ascii="Arial" w:hAnsi="Arial" w:cs="Arial"/>
          <w:color w:val="800000"/>
          <w:vertAlign w:val="baseline"/>
        </w:rPr>
        <w:t>" fntype="other"]</w:t>
      </w:r>
      <w:r w:rsidRPr="00C157DD">
        <w:rPr>
          <w:rStyle w:val="Caracteresdenotaalpie"/>
          <w:rFonts w:ascii="Arial" w:hAnsi="Arial" w:cs="Arial"/>
          <w:color w:val="FF0000"/>
          <w:vertAlign w:val="baseline"/>
        </w:rPr>
        <w:t>[label]</w:t>
      </w:r>
      <w:r w:rsidR="00B71F0E">
        <w:rPr>
          <w:rStyle w:val="Caracteresdenotaalpie"/>
          <w:rFonts w:cs="Times New Roman"/>
        </w:rPr>
        <w:t>2</w:t>
      </w:r>
      <w:r w:rsidRPr="00C157DD">
        <w:rPr>
          <w:rStyle w:val="Caracteresdenotaalpie"/>
          <w:rFonts w:ascii="Arial" w:hAnsi="Arial" w:cs="Arial"/>
          <w:color w:val="FF0000"/>
          <w:vertAlign w:val="baseline"/>
        </w:rPr>
        <w:t>[/label]</w:t>
      </w:r>
      <w:r w:rsidR="00B71F0E" w:rsidRPr="00B71F0E">
        <w:rPr>
          <w:rFonts w:cs="Times New Roman"/>
        </w:rPr>
        <w:t xml:space="preserve"> La tesis doctoral fue defendida en marzo de 2019, con lo cual se obtuvo el título de Doctora en Ciencias Sociales (orientación Geografía) en la Facultad de Filosofía y Letras de la Universidad Nacional de Tucumán.</w:t>
      </w:r>
      <w:r w:rsidRPr="00C157DD">
        <w:rPr>
          <w:rFonts w:ascii="Arial" w:hAnsi="Arial" w:cs="Arial"/>
          <w:color w:val="800000"/>
        </w:rPr>
        <w:t>[/fn]</w:t>
      </w:r>
      <w:r w:rsidRPr="00C157DD">
        <w:rPr>
          <w:rFonts w:ascii="Arial" w:hAnsi="Arial" w:cs="Arial"/>
          <w:color w:val="FF6600"/>
        </w:rPr>
        <w:t>[/fngrp]</w:t>
      </w:r>
    </w:p>
    <w:p w14:paraId="4350C8BF" w14:textId="3B7562FE" w:rsidR="00B71F0E" w:rsidRPr="00B71F0E" w:rsidRDefault="00C157DD" w:rsidP="00B71F0E">
      <w:pPr>
        <w:rPr>
          <w:rFonts w:cs="Times New Roman"/>
        </w:rPr>
      </w:pPr>
      <w:r w:rsidRPr="00C157DD">
        <w:rPr>
          <w:rStyle w:val="Caracteresdenotaalpie"/>
          <w:rFonts w:ascii="Arial" w:hAnsi="Arial" w:cs="Arial"/>
          <w:color w:val="FF6600"/>
          <w:vertAlign w:val="baseline"/>
        </w:rPr>
        <w:t>[fngrp]</w:t>
      </w:r>
      <w:r w:rsidRPr="00C157DD">
        <w:rPr>
          <w:rStyle w:val="Caracteresdenotaalpie"/>
          <w:rFonts w:ascii="Arial" w:hAnsi="Arial" w:cs="Arial"/>
          <w:color w:val="800000"/>
          <w:vertAlign w:val="baseline"/>
        </w:rPr>
        <w:t>[fn id="fn</w:t>
      </w:r>
      <w:r>
        <w:rPr>
          <w:rStyle w:val="Caracteresdenotaalpie"/>
          <w:rFonts w:ascii="Arial" w:hAnsi="Arial" w:cs="Arial"/>
          <w:color w:val="800000"/>
          <w:vertAlign w:val="baseline"/>
        </w:rPr>
        <w:t>3</w:t>
      </w:r>
      <w:r w:rsidRPr="00C157DD">
        <w:rPr>
          <w:rStyle w:val="Caracteresdenotaalpie"/>
          <w:rFonts w:ascii="Arial" w:hAnsi="Arial" w:cs="Arial"/>
          <w:color w:val="800000"/>
          <w:vertAlign w:val="baseline"/>
        </w:rPr>
        <w:t>" fntype="other"]</w:t>
      </w:r>
      <w:r w:rsidRPr="00C157DD">
        <w:rPr>
          <w:rStyle w:val="Caracteresdenotaalpie"/>
          <w:rFonts w:ascii="Arial" w:hAnsi="Arial" w:cs="Arial"/>
          <w:color w:val="FF0000"/>
          <w:vertAlign w:val="baseline"/>
        </w:rPr>
        <w:t>[label]</w:t>
      </w:r>
      <w:r w:rsidR="00B71F0E">
        <w:rPr>
          <w:rStyle w:val="Caracteresdenotaalpie"/>
          <w:rFonts w:cs="Times New Roman"/>
        </w:rPr>
        <w:t>3</w:t>
      </w:r>
      <w:r w:rsidRPr="00C157DD">
        <w:rPr>
          <w:rStyle w:val="Caracteresdenotaalpie"/>
          <w:rFonts w:ascii="Arial" w:hAnsi="Arial" w:cs="Arial"/>
          <w:color w:val="FF0000"/>
          <w:vertAlign w:val="baseline"/>
        </w:rPr>
        <w:t>[/label]</w:t>
      </w:r>
      <w:r w:rsidR="00B71F0E" w:rsidRPr="00B71F0E">
        <w:rPr>
          <w:rFonts w:cs="Times New Roman"/>
        </w:rPr>
        <w:t xml:space="preserve"> Para conocer algunos de los lineamientos sobre los cuales se organiza Colonia Jaime y que fueron establecidos por su fundador, consultar el trabajo de Suárez y Paz (2017).</w:t>
      </w:r>
      <w:r w:rsidRPr="00C157DD">
        <w:rPr>
          <w:rFonts w:ascii="Arial" w:hAnsi="Arial" w:cs="Arial"/>
          <w:color w:val="800000"/>
        </w:rPr>
        <w:t>[/fn]</w:t>
      </w:r>
      <w:r w:rsidRPr="00C157DD">
        <w:rPr>
          <w:rFonts w:ascii="Arial" w:hAnsi="Arial" w:cs="Arial"/>
          <w:color w:val="FF6600"/>
        </w:rPr>
        <w:t>[/fngrp]</w:t>
      </w:r>
    </w:p>
    <w:p w14:paraId="0D322460" w14:textId="0A82EFD0" w:rsidR="00B71F0E" w:rsidRPr="00B71F0E" w:rsidRDefault="00C157DD" w:rsidP="00B71F0E">
      <w:pPr>
        <w:rPr>
          <w:rFonts w:cs="Times New Roman"/>
        </w:rPr>
      </w:pPr>
      <w:r w:rsidRPr="00C157DD">
        <w:rPr>
          <w:rStyle w:val="Caracteresdenotaalpie"/>
          <w:rFonts w:ascii="Arial" w:hAnsi="Arial" w:cs="Arial"/>
          <w:color w:val="FF6600"/>
          <w:vertAlign w:val="baseline"/>
        </w:rPr>
        <w:t>[fngrp]</w:t>
      </w:r>
      <w:r w:rsidRPr="00C157DD">
        <w:rPr>
          <w:rStyle w:val="Caracteresdenotaalpie"/>
          <w:rFonts w:ascii="Arial" w:hAnsi="Arial" w:cs="Arial"/>
          <w:color w:val="800000"/>
          <w:vertAlign w:val="baseline"/>
        </w:rPr>
        <w:t>[fn id="fn</w:t>
      </w:r>
      <w:r>
        <w:rPr>
          <w:rStyle w:val="Caracteresdenotaalpie"/>
          <w:rFonts w:ascii="Arial" w:hAnsi="Arial" w:cs="Arial"/>
          <w:color w:val="800000"/>
          <w:vertAlign w:val="baseline"/>
        </w:rPr>
        <w:t>4</w:t>
      </w:r>
      <w:r w:rsidRPr="00C157DD">
        <w:rPr>
          <w:rStyle w:val="Caracteresdenotaalpie"/>
          <w:rFonts w:ascii="Arial" w:hAnsi="Arial" w:cs="Arial"/>
          <w:color w:val="800000"/>
          <w:vertAlign w:val="baseline"/>
        </w:rPr>
        <w:t>" fntype="other"]</w:t>
      </w:r>
      <w:r w:rsidRPr="00C157DD">
        <w:rPr>
          <w:rStyle w:val="Caracteresdenotaalpie"/>
          <w:rFonts w:ascii="Arial" w:hAnsi="Arial" w:cs="Arial"/>
          <w:color w:val="FF0000"/>
          <w:vertAlign w:val="baseline"/>
        </w:rPr>
        <w:t>[label]</w:t>
      </w:r>
      <w:r w:rsidR="00B71F0E">
        <w:rPr>
          <w:rStyle w:val="Caracteresdenotaalpie"/>
          <w:rFonts w:cs="Times New Roman"/>
        </w:rPr>
        <w:t>4</w:t>
      </w:r>
      <w:r w:rsidRPr="00C157DD">
        <w:rPr>
          <w:rStyle w:val="Caracteresdenotaalpie"/>
          <w:rFonts w:ascii="Arial" w:hAnsi="Arial" w:cs="Arial"/>
          <w:color w:val="FF0000"/>
          <w:vertAlign w:val="baseline"/>
        </w:rPr>
        <w:t>[/label]</w:t>
      </w:r>
      <w:r w:rsidR="00B71F0E" w:rsidRPr="00B71F0E">
        <w:rPr>
          <w:rFonts w:cs="Times New Roman"/>
        </w:rPr>
        <w:t xml:space="preserve"> Durante el acto civil de matrimonio se firman dos actas, una que da cumplimiento a las leyes civiles de la provincia de Santiago del Estero y otra que los reconoce como matrimonio ante la Escuela Magnético Espiritual de la Comuna Universal con la identificación de “unión de hermanos”. De esta forma quedan reconocidos como matrimonio ante ambas autoridades. </w:t>
      </w:r>
      <w:r w:rsidRPr="00C157DD">
        <w:rPr>
          <w:rFonts w:ascii="Arial" w:hAnsi="Arial" w:cs="Arial"/>
          <w:color w:val="800000"/>
        </w:rPr>
        <w:t>[/fn]</w:t>
      </w:r>
      <w:r w:rsidRPr="00C157DD">
        <w:rPr>
          <w:rFonts w:ascii="Arial" w:hAnsi="Arial" w:cs="Arial"/>
          <w:color w:val="FF6600"/>
        </w:rPr>
        <w:t>[/fngrp]</w:t>
      </w:r>
    </w:p>
    <w:p w14:paraId="57AA3A4F" w14:textId="2C49A062" w:rsidR="00B71F0E" w:rsidRPr="00B71F0E" w:rsidRDefault="00C157DD" w:rsidP="00B71F0E">
      <w:pPr>
        <w:rPr>
          <w:rFonts w:cs="Times New Roman"/>
        </w:rPr>
      </w:pPr>
      <w:r w:rsidRPr="00C157DD">
        <w:rPr>
          <w:rStyle w:val="Caracteresdenotaalpie"/>
          <w:rFonts w:ascii="Arial" w:hAnsi="Arial" w:cs="Arial"/>
          <w:color w:val="FF6600"/>
          <w:vertAlign w:val="baseline"/>
        </w:rPr>
        <w:t>[fngrp]</w:t>
      </w:r>
      <w:r w:rsidRPr="00C157DD">
        <w:rPr>
          <w:rStyle w:val="Caracteresdenotaalpie"/>
          <w:rFonts w:ascii="Arial" w:hAnsi="Arial" w:cs="Arial"/>
          <w:color w:val="800000"/>
          <w:vertAlign w:val="baseline"/>
        </w:rPr>
        <w:t>[fn id="fn</w:t>
      </w:r>
      <w:r>
        <w:rPr>
          <w:rStyle w:val="Caracteresdenotaalpie"/>
          <w:rFonts w:ascii="Arial" w:hAnsi="Arial" w:cs="Arial"/>
          <w:color w:val="800000"/>
          <w:vertAlign w:val="baseline"/>
        </w:rPr>
        <w:t>5</w:t>
      </w:r>
      <w:r w:rsidRPr="00C157DD">
        <w:rPr>
          <w:rStyle w:val="Caracteresdenotaalpie"/>
          <w:rFonts w:ascii="Arial" w:hAnsi="Arial" w:cs="Arial"/>
          <w:color w:val="800000"/>
          <w:vertAlign w:val="baseline"/>
        </w:rPr>
        <w:t>" fntype="other"]</w:t>
      </w:r>
      <w:r w:rsidRPr="00C157DD">
        <w:rPr>
          <w:rStyle w:val="Caracteresdenotaalpie"/>
          <w:rFonts w:ascii="Arial" w:hAnsi="Arial" w:cs="Arial"/>
          <w:color w:val="FF0000"/>
          <w:vertAlign w:val="baseline"/>
        </w:rPr>
        <w:t>[label]</w:t>
      </w:r>
      <w:r w:rsidR="00B71F0E">
        <w:rPr>
          <w:rStyle w:val="Caracteresdenotaalpie"/>
          <w:rFonts w:cs="Times New Roman"/>
        </w:rPr>
        <w:t>5</w:t>
      </w:r>
      <w:r w:rsidRPr="00C157DD">
        <w:rPr>
          <w:rStyle w:val="Caracteresdenotaalpie"/>
          <w:rFonts w:ascii="Arial" w:hAnsi="Arial" w:cs="Arial"/>
          <w:color w:val="FF0000"/>
          <w:vertAlign w:val="baseline"/>
        </w:rPr>
        <w:t>[/label]</w:t>
      </w:r>
      <w:r w:rsidR="00B71F0E" w:rsidRPr="00B71F0E">
        <w:rPr>
          <w:rFonts w:cs="Times New Roman"/>
        </w:rPr>
        <w:t xml:space="preserve"> Puesto que uno de los integrantes de la pareja no era miembro de la comunidad, recibieron aportes económicos de familiares externos para la realización del evento y el equipamiento del departamento dentro de la Colonia. Asimismo, el joven accedió a un préstamo personal que le fue otorgado en su trabajo para colaborar con los gastos, lo cual fue aceptado por la comunidad con la condición de acabar sus compromisos económicos una vez asentado en ella. </w:t>
      </w:r>
      <w:r w:rsidRPr="00C157DD">
        <w:rPr>
          <w:rFonts w:ascii="Arial" w:hAnsi="Arial" w:cs="Arial"/>
          <w:color w:val="800000"/>
        </w:rPr>
        <w:t>[/fn]</w:t>
      </w:r>
      <w:r w:rsidRPr="00C157DD">
        <w:rPr>
          <w:rFonts w:ascii="Arial" w:hAnsi="Arial" w:cs="Arial"/>
          <w:color w:val="FF6600"/>
        </w:rPr>
        <w:t>[/fngrp]</w:t>
      </w:r>
    </w:p>
    <w:p w14:paraId="388BD4D2" w14:textId="2A779D02" w:rsidR="00B71F0E" w:rsidRPr="00B71F0E" w:rsidRDefault="00C157DD" w:rsidP="00B71F0E">
      <w:pPr>
        <w:rPr>
          <w:rFonts w:cs="Times New Roman"/>
        </w:rPr>
      </w:pPr>
      <w:r w:rsidRPr="00C157DD">
        <w:rPr>
          <w:rStyle w:val="Caracteresdenotaalpie"/>
          <w:rFonts w:ascii="Arial" w:hAnsi="Arial" w:cs="Arial"/>
          <w:color w:val="FF6600"/>
          <w:vertAlign w:val="baseline"/>
        </w:rPr>
        <w:t>[fngrp]</w:t>
      </w:r>
      <w:r w:rsidRPr="00C157DD">
        <w:rPr>
          <w:rStyle w:val="Caracteresdenotaalpie"/>
          <w:rFonts w:ascii="Arial" w:hAnsi="Arial" w:cs="Arial"/>
          <w:color w:val="800000"/>
          <w:vertAlign w:val="baseline"/>
        </w:rPr>
        <w:t>[fn id="fn</w:t>
      </w:r>
      <w:r>
        <w:rPr>
          <w:rStyle w:val="Caracteresdenotaalpie"/>
          <w:rFonts w:ascii="Arial" w:hAnsi="Arial" w:cs="Arial"/>
          <w:color w:val="800000"/>
          <w:vertAlign w:val="baseline"/>
        </w:rPr>
        <w:t>6</w:t>
      </w:r>
      <w:r w:rsidRPr="00C157DD">
        <w:rPr>
          <w:rStyle w:val="Caracteresdenotaalpie"/>
          <w:rFonts w:ascii="Arial" w:hAnsi="Arial" w:cs="Arial"/>
          <w:color w:val="800000"/>
          <w:vertAlign w:val="baseline"/>
        </w:rPr>
        <w:t>" fntype="other"]</w:t>
      </w:r>
      <w:r w:rsidRPr="00C157DD">
        <w:rPr>
          <w:rStyle w:val="Caracteresdenotaalpie"/>
          <w:rFonts w:ascii="Arial" w:hAnsi="Arial" w:cs="Arial"/>
          <w:color w:val="FF0000"/>
          <w:vertAlign w:val="baseline"/>
        </w:rPr>
        <w:t>[label]</w:t>
      </w:r>
      <w:r w:rsidR="00B71F0E">
        <w:rPr>
          <w:rStyle w:val="Caracteresdenotaalpie"/>
          <w:rFonts w:cs="Times New Roman"/>
        </w:rPr>
        <w:t>6</w:t>
      </w:r>
      <w:r w:rsidRPr="00C157DD">
        <w:rPr>
          <w:rStyle w:val="Caracteresdenotaalpie"/>
          <w:rFonts w:ascii="Arial" w:hAnsi="Arial" w:cs="Arial"/>
          <w:color w:val="FF0000"/>
          <w:vertAlign w:val="baseline"/>
        </w:rPr>
        <w:t>[/label]</w:t>
      </w:r>
      <w:r w:rsidR="00B71F0E" w:rsidRPr="00B71F0E">
        <w:rPr>
          <w:rFonts w:cs="Times New Roman"/>
        </w:rPr>
        <w:t xml:space="preserve"> Los comuneros acostumbran denominar a este espacio “habitaciones”, las cuales se encuentran ubicadas consecutivamente conformando algo así como pabellones enfrentados mediados por un jardín. </w:t>
      </w:r>
      <w:r w:rsidRPr="00C157DD">
        <w:rPr>
          <w:rFonts w:ascii="Arial" w:hAnsi="Arial" w:cs="Arial"/>
          <w:color w:val="800000"/>
        </w:rPr>
        <w:t>[/fn]</w:t>
      </w:r>
      <w:r w:rsidRPr="00C157DD">
        <w:rPr>
          <w:rFonts w:ascii="Arial" w:hAnsi="Arial" w:cs="Arial"/>
          <w:color w:val="FF6600"/>
        </w:rPr>
        <w:t>[/fngrp]</w:t>
      </w:r>
    </w:p>
    <w:p w14:paraId="67705A3F" w14:textId="669032F6" w:rsidR="00B71F0E" w:rsidRPr="00B71F0E" w:rsidRDefault="00C157DD" w:rsidP="00B71F0E">
      <w:pPr>
        <w:rPr>
          <w:rFonts w:cs="Times New Roman"/>
        </w:rPr>
      </w:pPr>
      <w:r w:rsidRPr="00C157DD">
        <w:rPr>
          <w:rStyle w:val="Caracteresdenotaalpie"/>
          <w:rFonts w:ascii="Arial" w:hAnsi="Arial" w:cs="Arial"/>
          <w:color w:val="FF6600"/>
          <w:vertAlign w:val="baseline"/>
        </w:rPr>
        <w:t>[fngrp]</w:t>
      </w:r>
      <w:r w:rsidRPr="00C157DD">
        <w:rPr>
          <w:rStyle w:val="Caracteresdenotaalpie"/>
          <w:rFonts w:ascii="Arial" w:hAnsi="Arial" w:cs="Arial"/>
          <w:color w:val="800000"/>
          <w:vertAlign w:val="baseline"/>
        </w:rPr>
        <w:t>[fn id="fn</w:t>
      </w:r>
      <w:r>
        <w:rPr>
          <w:rStyle w:val="Caracteresdenotaalpie"/>
          <w:rFonts w:ascii="Arial" w:hAnsi="Arial" w:cs="Arial"/>
          <w:color w:val="800000"/>
          <w:vertAlign w:val="baseline"/>
        </w:rPr>
        <w:t>7</w:t>
      </w:r>
      <w:r w:rsidRPr="00C157DD">
        <w:rPr>
          <w:rStyle w:val="Caracteresdenotaalpie"/>
          <w:rFonts w:ascii="Arial" w:hAnsi="Arial" w:cs="Arial"/>
          <w:color w:val="800000"/>
          <w:vertAlign w:val="baseline"/>
        </w:rPr>
        <w:t>" fntype="other"]</w:t>
      </w:r>
      <w:r w:rsidRPr="00C157DD">
        <w:rPr>
          <w:rStyle w:val="Caracteresdenotaalpie"/>
          <w:rFonts w:ascii="Arial" w:hAnsi="Arial" w:cs="Arial"/>
          <w:color w:val="FF0000"/>
          <w:vertAlign w:val="baseline"/>
        </w:rPr>
        <w:t>[label]</w:t>
      </w:r>
      <w:r w:rsidR="00B71F0E">
        <w:rPr>
          <w:rStyle w:val="Caracteresdenotaalpie"/>
          <w:rFonts w:cs="Times New Roman"/>
        </w:rPr>
        <w:t>7</w:t>
      </w:r>
      <w:r w:rsidRPr="00C157DD">
        <w:rPr>
          <w:rStyle w:val="Caracteresdenotaalpie"/>
          <w:rFonts w:ascii="Arial" w:hAnsi="Arial" w:cs="Arial"/>
          <w:color w:val="FF0000"/>
          <w:vertAlign w:val="baseline"/>
        </w:rPr>
        <w:t>[/label]</w:t>
      </w:r>
      <w:r w:rsidR="00B71F0E" w:rsidRPr="00B71F0E">
        <w:rPr>
          <w:rFonts w:cs="Times New Roman"/>
        </w:rPr>
        <w:t xml:space="preserve"> En Suárez y Paz (2017), existe un desarrollo exhaustivo sobre la relación de la Colonia Jaime con el Estado, en especial, en lo que tiene que ver con la innovación tecnológica. </w:t>
      </w:r>
      <w:r w:rsidRPr="00C157DD">
        <w:rPr>
          <w:rFonts w:ascii="Arial" w:hAnsi="Arial" w:cs="Arial"/>
          <w:color w:val="800000"/>
        </w:rPr>
        <w:t>[/fn]</w:t>
      </w:r>
      <w:r w:rsidRPr="00C157DD">
        <w:rPr>
          <w:rFonts w:ascii="Arial" w:hAnsi="Arial" w:cs="Arial"/>
          <w:color w:val="FF6600"/>
        </w:rPr>
        <w:t>[/fngrp]</w:t>
      </w:r>
    </w:p>
    <w:p w14:paraId="5C431A8C" w14:textId="5B4FA1B0" w:rsidR="00B71F0E" w:rsidRPr="00B71F0E" w:rsidRDefault="00C157DD" w:rsidP="00B71F0E">
      <w:pPr>
        <w:rPr>
          <w:rFonts w:eastAsia="Calibri" w:cs="Times New Roman"/>
        </w:rPr>
      </w:pPr>
      <w:r w:rsidRPr="00C157DD">
        <w:rPr>
          <w:rStyle w:val="Caracteresdenotaalpie"/>
          <w:rFonts w:ascii="Arial" w:hAnsi="Arial" w:cs="Arial"/>
          <w:color w:val="FF6600"/>
          <w:vertAlign w:val="baseline"/>
        </w:rPr>
        <w:t>[fngrp]</w:t>
      </w:r>
      <w:r w:rsidRPr="00C157DD">
        <w:rPr>
          <w:rStyle w:val="Caracteresdenotaalpie"/>
          <w:rFonts w:ascii="Arial" w:hAnsi="Arial" w:cs="Arial"/>
          <w:color w:val="800000"/>
          <w:vertAlign w:val="baseline"/>
        </w:rPr>
        <w:t>[fn id="fn</w:t>
      </w:r>
      <w:r>
        <w:rPr>
          <w:rStyle w:val="Caracteresdenotaalpie"/>
          <w:rFonts w:ascii="Arial" w:hAnsi="Arial" w:cs="Arial"/>
          <w:color w:val="800000"/>
          <w:vertAlign w:val="baseline"/>
        </w:rPr>
        <w:t>8</w:t>
      </w:r>
      <w:r w:rsidRPr="00C157DD">
        <w:rPr>
          <w:rStyle w:val="Caracteresdenotaalpie"/>
          <w:rFonts w:ascii="Arial" w:hAnsi="Arial" w:cs="Arial"/>
          <w:color w:val="800000"/>
          <w:vertAlign w:val="baseline"/>
        </w:rPr>
        <w:t>" fntype="other"]</w:t>
      </w:r>
      <w:r w:rsidRPr="00C157DD">
        <w:rPr>
          <w:rStyle w:val="Caracteresdenotaalpie"/>
          <w:rFonts w:ascii="Arial" w:hAnsi="Arial" w:cs="Arial"/>
          <w:color w:val="FF0000"/>
          <w:vertAlign w:val="baseline"/>
        </w:rPr>
        <w:t>[label]</w:t>
      </w:r>
      <w:r w:rsidR="00B71F0E">
        <w:rPr>
          <w:rStyle w:val="Caracteresdenotaalpie"/>
          <w:rFonts w:cs="Times New Roman"/>
        </w:rPr>
        <w:t>8</w:t>
      </w:r>
      <w:r w:rsidRPr="00C157DD">
        <w:rPr>
          <w:rStyle w:val="Caracteresdenotaalpie"/>
          <w:rFonts w:ascii="Arial" w:hAnsi="Arial" w:cs="Arial"/>
          <w:color w:val="FF0000"/>
          <w:vertAlign w:val="baseline"/>
        </w:rPr>
        <w:t>[/label]</w:t>
      </w:r>
      <w:r w:rsidR="00B71F0E" w:rsidRPr="00B71F0E">
        <w:rPr>
          <w:rFonts w:eastAsia="Calibri" w:cs="Times New Roman"/>
        </w:rPr>
        <w:t xml:space="preserve"> El proyecto fue desarrollado en el año 2011 por el INTI (Instituto Nacional de Tecnología Industrial), con la participación de la Universidad Nacional de Santiago del Estero y fue financiado por la Subsecretaría de Desarrollo, Ciencia y Tecnología y Gestión Pública del Gobierno de la provincia de Santiago del Estero con fondos propios.</w:t>
      </w:r>
      <w:r w:rsidRPr="00C157DD">
        <w:rPr>
          <w:rFonts w:ascii="Arial" w:eastAsia="Calibri" w:hAnsi="Arial" w:cs="Arial"/>
          <w:color w:val="800000"/>
        </w:rPr>
        <w:t>[/fn]</w:t>
      </w:r>
      <w:r w:rsidRPr="00C157DD">
        <w:rPr>
          <w:rFonts w:ascii="Arial" w:eastAsia="Calibri" w:hAnsi="Arial" w:cs="Arial"/>
          <w:color w:val="FF6600"/>
        </w:rPr>
        <w:t>[/fngrp]</w:t>
      </w:r>
    </w:p>
    <w:p w14:paraId="65F0C526" w14:textId="2CDF567A" w:rsidR="00B71F0E" w:rsidRPr="00B71F0E" w:rsidRDefault="00C157DD" w:rsidP="00B71F0E">
      <w:pPr>
        <w:rPr>
          <w:rFonts w:eastAsia="Calibri" w:cs="Times New Roman"/>
        </w:rPr>
      </w:pPr>
      <w:r w:rsidRPr="00C157DD">
        <w:rPr>
          <w:rFonts w:ascii="Arial" w:eastAsia="Calibri" w:hAnsi="Arial" w:cs="Arial"/>
          <w:color w:val="FF6600"/>
        </w:rPr>
        <w:t>[fngrp]</w:t>
      </w:r>
      <w:r w:rsidRPr="00C157DD">
        <w:rPr>
          <w:rFonts w:ascii="Arial" w:eastAsia="Calibri" w:hAnsi="Arial" w:cs="Arial"/>
          <w:color w:val="800000"/>
        </w:rPr>
        <w:t>[fn id="f</w:t>
      </w:r>
      <w:r>
        <w:rPr>
          <w:rFonts w:ascii="Arial" w:eastAsia="Calibri" w:hAnsi="Arial" w:cs="Arial"/>
          <w:color w:val="800000"/>
        </w:rPr>
        <w:t>n9</w:t>
      </w:r>
      <w:r w:rsidRPr="00C157DD">
        <w:rPr>
          <w:rFonts w:ascii="Arial" w:eastAsia="Calibri" w:hAnsi="Arial" w:cs="Arial"/>
          <w:color w:val="800000"/>
        </w:rPr>
        <w:t>" fntype="other"]</w:t>
      </w:r>
      <w:r w:rsidRPr="00C157DD">
        <w:rPr>
          <w:rFonts w:ascii="Arial" w:eastAsia="Calibri" w:hAnsi="Arial" w:cs="Arial"/>
          <w:color w:val="FF0000"/>
        </w:rPr>
        <w:t>[label]</w:t>
      </w:r>
      <w:r w:rsidR="00B71F0E">
        <w:rPr>
          <w:rFonts w:eastAsia="Calibri" w:cs="Times New Roman"/>
          <w:vertAlign w:val="superscript"/>
        </w:rPr>
        <w:t>9</w:t>
      </w:r>
      <w:r w:rsidRPr="00C157DD">
        <w:rPr>
          <w:rFonts w:ascii="Arial" w:eastAsia="Calibri" w:hAnsi="Arial" w:cs="Arial"/>
          <w:color w:val="FF0000"/>
        </w:rPr>
        <w:t>[/label]</w:t>
      </w:r>
      <w:r w:rsidR="00B71F0E" w:rsidRPr="00B71F0E">
        <w:rPr>
          <w:rFonts w:eastAsia="Calibri" w:cs="Times New Roman"/>
        </w:rPr>
        <w:t xml:space="preserve"> La producción de chacinados se realiza en la comunidad desde su fundación, aunque con fines de autoconsumo hasta que se comenzaron a comercializar entrada la década de 1990. Fueron los primeros habitantes (descendientes de inmigrantes italianos, yugoslavos, españoles y algunas familias santiagueñas) quienes fabricaron los primeros chorizos italianos y criollos, a partir de recetas tradicionales que se transmitieron de generación en generación (Rodríguez, </w:t>
      </w:r>
      <w:r w:rsidR="00B71F0E" w:rsidRPr="00B71F0E">
        <w:rPr>
          <w:rFonts w:eastAsia="Calibri" w:cs="Times New Roman"/>
          <w:i/>
          <w:iCs/>
        </w:rPr>
        <w:t>et al.</w:t>
      </w:r>
      <w:r w:rsidR="00B71F0E" w:rsidRPr="00B71F0E">
        <w:rPr>
          <w:rFonts w:eastAsia="Calibri" w:cs="Times New Roman"/>
        </w:rPr>
        <w:t>, 2015).</w:t>
      </w:r>
      <w:r w:rsidRPr="00C157DD">
        <w:rPr>
          <w:rFonts w:ascii="Arial" w:eastAsia="Calibri" w:hAnsi="Arial" w:cs="Arial"/>
          <w:color w:val="800000"/>
        </w:rPr>
        <w:t xml:space="preserve"> [/fn]</w:t>
      </w:r>
      <w:r w:rsidRPr="00C157DD">
        <w:rPr>
          <w:rFonts w:ascii="Arial" w:eastAsia="Calibri" w:hAnsi="Arial" w:cs="Arial"/>
          <w:color w:val="FF6600"/>
        </w:rPr>
        <w:t>[/fngrp]</w:t>
      </w:r>
      <w:r w:rsidRPr="004A6E93">
        <w:rPr>
          <w:rFonts w:ascii="Arial" w:eastAsia="Calibri" w:hAnsi="Arial" w:cs="Arial"/>
          <w:color w:val="FF99CC"/>
        </w:rPr>
        <w:t xml:space="preserve"> </w:t>
      </w:r>
      <w:r w:rsidR="004A6E93" w:rsidRPr="004A6E93">
        <w:rPr>
          <w:rFonts w:ascii="Arial" w:eastAsia="Calibri" w:hAnsi="Arial" w:cs="Arial"/>
          <w:color w:val="FF99CC"/>
        </w:rPr>
        <w:t>[/doc]</w:t>
      </w:r>
    </w:p>
    <w:sectPr w:rsidR="00B71F0E" w:rsidRPr="00B71F0E" w:rsidSect="00674947">
      <w:headerReference w:type="even" r:id="rId12"/>
      <w:footerReference w:type="default" r:id="rId13"/>
      <w:headerReference w:type="first" r:id="rId14"/>
      <w:pgSz w:w="12240" w:h="15840" w:code="1"/>
      <w:pgMar w:top="1701" w:right="1418" w:bottom="1701" w:left="1418" w:header="720" w:footer="720" w:gutter="0"/>
      <w:pgNumType w:start="82"/>
      <w:cols w:space="720"/>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280A9" w14:textId="77777777" w:rsidR="00C157DD" w:rsidRDefault="00C157DD">
      <w:pPr>
        <w:spacing w:line="240" w:lineRule="auto"/>
      </w:pPr>
      <w:r>
        <w:separator/>
      </w:r>
    </w:p>
  </w:endnote>
  <w:endnote w:type="continuationSeparator" w:id="0">
    <w:p w14:paraId="4B0C97CD" w14:textId="77777777" w:rsidR="00C157DD" w:rsidRDefault="00C15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GaramondPro-Regular">
    <w:altName w:val="Times New Roman"/>
    <w:panose1 w:val="00000000000000000000"/>
    <w:charset w:val="00"/>
    <w:family w:val="roman"/>
    <w:notTrueType/>
    <w:pitch w:val="default"/>
    <w:sig w:usb0="00000003" w:usb1="00000000" w:usb2="00000000" w:usb3="00000000" w:csb0="00000001" w:csb1="00000000"/>
  </w:font>
  <w:font w:name="AGaramondPro-Italic">
    <w:altName w:val="Times New Roman"/>
    <w:panose1 w:val="00000000000000000000"/>
    <w:charset w:val="00"/>
    <w:family w:val="roman"/>
    <w:notTrueType/>
    <w:pitch w:val="default"/>
  </w:font>
  <w:font w:name="Frutiger-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harter BT">
    <w:altName w:val="Charter BT"/>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3988" w14:textId="4FEF4958" w:rsidR="00C157DD" w:rsidRPr="008118B8" w:rsidRDefault="00C157DD" w:rsidP="008118B8">
    <w:pPr>
      <w:pStyle w:val="Sinespaciado"/>
      <w:jc w:val="center"/>
      <w:rPr>
        <w:sz w:val="20"/>
        <w:szCs w:val="20"/>
        <w:lang w:val="es-PA"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658B3" w14:textId="77777777" w:rsidR="00C157DD" w:rsidRDefault="00C157DD">
      <w:pPr>
        <w:spacing w:line="240" w:lineRule="auto"/>
      </w:pPr>
      <w:r>
        <w:separator/>
      </w:r>
    </w:p>
  </w:footnote>
  <w:footnote w:type="continuationSeparator" w:id="0">
    <w:p w14:paraId="607E6016" w14:textId="77777777" w:rsidR="00C157DD" w:rsidRDefault="00C15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9DC8" w14:textId="77777777" w:rsidR="00C157DD" w:rsidRDefault="00C157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7E60" w14:textId="77777777" w:rsidR="00C157DD" w:rsidRDefault="00C157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E01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665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B2C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E2A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009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6E1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E7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EF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52CA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56CA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CR" w:vendorID="64" w:dllVersion="0" w:nlCheck="1" w:checkStyle="0"/>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2"/>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A2"/>
    <w:rsid w:val="000221AB"/>
    <w:rsid w:val="00040389"/>
    <w:rsid w:val="00057F8F"/>
    <w:rsid w:val="00081707"/>
    <w:rsid w:val="00085F13"/>
    <w:rsid w:val="00097209"/>
    <w:rsid w:val="000A7663"/>
    <w:rsid w:val="000B5615"/>
    <w:rsid w:val="000B6B24"/>
    <w:rsid w:val="000D06B6"/>
    <w:rsid w:val="000F1178"/>
    <w:rsid w:val="000F71DD"/>
    <w:rsid w:val="00111C7D"/>
    <w:rsid w:val="0012055B"/>
    <w:rsid w:val="00146C05"/>
    <w:rsid w:val="00160CCE"/>
    <w:rsid w:val="00175732"/>
    <w:rsid w:val="001763A8"/>
    <w:rsid w:val="0017690E"/>
    <w:rsid w:val="001814D5"/>
    <w:rsid w:val="00184A6E"/>
    <w:rsid w:val="00192380"/>
    <w:rsid w:val="001B0E11"/>
    <w:rsid w:val="001B2B61"/>
    <w:rsid w:val="001C1CE8"/>
    <w:rsid w:val="001D7DCB"/>
    <w:rsid w:val="001E1D77"/>
    <w:rsid w:val="001E537D"/>
    <w:rsid w:val="001F1581"/>
    <w:rsid w:val="001F19DF"/>
    <w:rsid w:val="001F2FD8"/>
    <w:rsid w:val="001F4717"/>
    <w:rsid w:val="00202A55"/>
    <w:rsid w:val="00206DEE"/>
    <w:rsid w:val="002270F1"/>
    <w:rsid w:val="00231893"/>
    <w:rsid w:val="0023591D"/>
    <w:rsid w:val="002447C0"/>
    <w:rsid w:val="00247E25"/>
    <w:rsid w:val="00270114"/>
    <w:rsid w:val="00286249"/>
    <w:rsid w:val="002D1B4B"/>
    <w:rsid w:val="00301E20"/>
    <w:rsid w:val="00306A1D"/>
    <w:rsid w:val="00312173"/>
    <w:rsid w:val="0031283E"/>
    <w:rsid w:val="00383EE3"/>
    <w:rsid w:val="003874B1"/>
    <w:rsid w:val="003955F1"/>
    <w:rsid w:val="003A72BF"/>
    <w:rsid w:val="003B2B21"/>
    <w:rsid w:val="003B2F23"/>
    <w:rsid w:val="003E3D13"/>
    <w:rsid w:val="00400A33"/>
    <w:rsid w:val="004018CD"/>
    <w:rsid w:val="00422A53"/>
    <w:rsid w:val="004502FE"/>
    <w:rsid w:val="00461A33"/>
    <w:rsid w:val="00467388"/>
    <w:rsid w:val="00473180"/>
    <w:rsid w:val="004A4BAE"/>
    <w:rsid w:val="004A6E93"/>
    <w:rsid w:val="004D0BC3"/>
    <w:rsid w:val="004E0112"/>
    <w:rsid w:val="00517CC5"/>
    <w:rsid w:val="0054638A"/>
    <w:rsid w:val="00562010"/>
    <w:rsid w:val="00572E93"/>
    <w:rsid w:val="005A44AB"/>
    <w:rsid w:val="005A767C"/>
    <w:rsid w:val="005B067F"/>
    <w:rsid w:val="005B50CC"/>
    <w:rsid w:val="005C0FB8"/>
    <w:rsid w:val="005D4F87"/>
    <w:rsid w:val="005D641F"/>
    <w:rsid w:val="005D7C36"/>
    <w:rsid w:val="005E5F83"/>
    <w:rsid w:val="00624C78"/>
    <w:rsid w:val="00625284"/>
    <w:rsid w:val="00626633"/>
    <w:rsid w:val="0064130A"/>
    <w:rsid w:val="00641892"/>
    <w:rsid w:val="006460A4"/>
    <w:rsid w:val="00656F52"/>
    <w:rsid w:val="006653CA"/>
    <w:rsid w:val="00674809"/>
    <w:rsid w:val="00674947"/>
    <w:rsid w:val="00674A43"/>
    <w:rsid w:val="006C3237"/>
    <w:rsid w:val="006C52C7"/>
    <w:rsid w:val="00704627"/>
    <w:rsid w:val="00725CF2"/>
    <w:rsid w:val="00760CB7"/>
    <w:rsid w:val="00766D34"/>
    <w:rsid w:val="00770686"/>
    <w:rsid w:val="007D3669"/>
    <w:rsid w:val="007E1552"/>
    <w:rsid w:val="007E4517"/>
    <w:rsid w:val="008118B8"/>
    <w:rsid w:val="00815D6F"/>
    <w:rsid w:val="0082102C"/>
    <w:rsid w:val="00843CA0"/>
    <w:rsid w:val="008655C5"/>
    <w:rsid w:val="00896D7C"/>
    <w:rsid w:val="008A7069"/>
    <w:rsid w:val="008B0784"/>
    <w:rsid w:val="008B4AF3"/>
    <w:rsid w:val="008D397E"/>
    <w:rsid w:val="008D5782"/>
    <w:rsid w:val="008E2C0F"/>
    <w:rsid w:val="008E5D12"/>
    <w:rsid w:val="008E7A1E"/>
    <w:rsid w:val="00926036"/>
    <w:rsid w:val="0096114E"/>
    <w:rsid w:val="00987A9A"/>
    <w:rsid w:val="0099295F"/>
    <w:rsid w:val="009D71F9"/>
    <w:rsid w:val="009E3767"/>
    <w:rsid w:val="009F2865"/>
    <w:rsid w:val="009F3190"/>
    <w:rsid w:val="009F3B62"/>
    <w:rsid w:val="009F54B9"/>
    <w:rsid w:val="00A0533F"/>
    <w:rsid w:val="00A313F7"/>
    <w:rsid w:val="00A54C15"/>
    <w:rsid w:val="00A86898"/>
    <w:rsid w:val="00A92C70"/>
    <w:rsid w:val="00AB697A"/>
    <w:rsid w:val="00AB70A3"/>
    <w:rsid w:val="00AE0080"/>
    <w:rsid w:val="00B028B9"/>
    <w:rsid w:val="00B25805"/>
    <w:rsid w:val="00B47EE2"/>
    <w:rsid w:val="00B53A8C"/>
    <w:rsid w:val="00B5638F"/>
    <w:rsid w:val="00B625A4"/>
    <w:rsid w:val="00B63C74"/>
    <w:rsid w:val="00B67533"/>
    <w:rsid w:val="00B71F0E"/>
    <w:rsid w:val="00B74D0F"/>
    <w:rsid w:val="00B81E83"/>
    <w:rsid w:val="00B84613"/>
    <w:rsid w:val="00B930A0"/>
    <w:rsid w:val="00B97CF1"/>
    <w:rsid w:val="00BA0974"/>
    <w:rsid w:val="00BB1D7B"/>
    <w:rsid w:val="00BE2DA2"/>
    <w:rsid w:val="00BE5E91"/>
    <w:rsid w:val="00C157DD"/>
    <w:rsid w:val="00C41E22"/>
    <w:rsid w:val="00CD2DB9"/>
    <w:rsid w:val="00CE3FA6"/>
    <w:rsid w:val="00CF5B78"/>
    <w:rsid w:val="00D10E7E"/>
    <w:rsid w:val="00D24B8C"/>
    <w:rsid w:val="00D24BC7"/>
    <w:rsid w:val="00D61382"/>
    <w:rsid w:val="00D9736F"/>
    <w:rsid w:val="00DE0D5C"/>
    <w:rsid w:val="00DF5D03"/>
    <w:rsid w:val="00E035FC"/>
    <w:rsid w:val="00E038A8"/>
    <w:rsid w:val="00E160EA"/>
    <w:rsid w:val="00E269E6"/>
    <w:rsid w:val="00E921BF"/>
    <w:rsid w:val="00EF1C9C"/>
    <w:rsid w:val="00F21423"/>
    <w:rsid w:val="00F516F1"/>
    <w:rsid w:val="00F52776"/>
    <w:rsid w:val="00F730EE"/>
    <w:rsid w:val="00FA3155"/>
    <w:rsid w:val="00FB1AC8"/>
    <w:rsid w:val="00FB37E1"/>
    <w:rsid w:val="00FD0F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EA5729F"/>
  <w15:chartTrackingRefBased/>
  <w15:docId w15:val="{0169164A-E29E-4732-BE92-9EADA292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93"/>
    <w:pPr>
      <w:suppressAutoHyphens/>
      <w:spacing w:line="100" w:lineRule="atLeast"/>
      <w:jc w:val="both"/>
    </w:pPr>
    <w:rPr>
      <w:rFonts w:eastAsia="Arial Unicode MS" w:cs="Arial Unicode MS"/>
      <w:kern w:val="1"/>
      <w:sz w:val="24"/>
      <w:szCs w:val="24"/>
      <w:lang w:val="es-MX" w:eastAsia="hi-IN" w:bidi="hi-IN"/>
    </w:rPr>
  </w:style>
  <w:style w:type="paragraph" w:styleId="Ttulo1">
    <w:name w:val="heading 1"/>
    <w:basedOn w:val="Normal"/>
    <w:next w:val="Textoindependiente"/>
    <w:qFormat/>
    <w:pPr>
      <w:keepNext/>
      <w:spacing w:before="240" w:after="60"/>
      <w:outlineLvl w:val="0"/>
    </w:pPr>
    <w:rPr>
      <w:rFonts w:ascii="Calibri Light" w:eastAsia="Times New Roman" w:hAnsi="Calibri Light" w:cs="Times New Roman"/>
      <w:b/>
      <w:bCs/>
      <w:sz w:val="32"/>
      <w:szCs w:val="32"/>
      <w:lang w:val="es-ES"/>
    </w:rPr>
  </w:style>
  <w:style w:type="paragraph" w:styleId="Ttulo2">
    <w:name w:val="heading 2"/>
    <w:next w:val="Textoindependiente"/>
    <w:qFormat/>
    <w:pPr>
      <w:keepNext/>
      <w:keepLines/>
      <w:numPr>
        <w:ilvl w:val="1"/>
        <w:numId w:val="1"/>
      </w:numPr>
      <w:suppressAutoHyphens/>
      <w:spacing w:before="360" w:after="80" w:line="360" w:lineRule="auto"/>
      <w:ind w:left="0" w:firstLine="709"/>
      <w:jc w:val="both"/>
      <w:outlineLvl w:val="1"/>
    </w:pPr>
    <w:rPr>
      <w:rFonts w:ascii="Calibri" w:eastAsia="Calibri" w:hAnsi="Calibri" w:cs="Calibri"/>
      <w:b/>
      <w:kern w:val="1"/>
      <w:sz w:val="36"/>
      <w:szCs w:val="36"/>
      <w:lang w:val="es-MX" w:eastAsia="hi-IN" w:bidi="hi-IN"/>
    </w:rPr>
  </w:style>
  <w:style w:type="paragraph" w:styleId="Ttulo3">
    <w:name w:val="heading 3"/>
    <w:next w:val="Textoindependiente"/>
    <w:qFormat/>
    <w:pPr>
      <w:keepNext/>
      <w:keepLines/>
      <w:numPr>
        <w:ilvl w:val="2"/>
        <w:numId w:val="1"/>
      </w:numPr>
      <w:suppressAutoHyphens/>
      <w:spacing w:before="280" w:after="80" w:line="360" w:lineRule="auto"/>
      <w:ind w:left="0" w:firstLine="709"/>
      <w:jc w:val="both"/>
      <w:outlineLvl w:val="2"/>
    </w:pPr>
    <w:rPr>
      <w:rFonts w:ascii="Calibri" w:eastAsia="Calibri" w:hAnsi="Calibri" w:cs="Calibri"/>
      <w:b/>
      <w:kern w:val="1"/>
      <w:sz w:val="28"/>
      <w:szCs w:val="28"/>
      <w:lang w:val="es-MX" w:eastAsia="hi-IN" w:bidi="hi-IN"/>
    </w:rPr>
  </w:style>
  <w:style w:type="paragraph" w:styleId="Ttulo4">
    <w:name w:val="heading 4"/>
    <w:next w:val="Textoindependiente"/>
    <w:qFormat/>
    <w:pPr>
      <w:keepNext/>
      <w:keepLines/>
      <w:numPr>
        <w:ilvl w:val="3"/>
        <w:numId w:val="1"/>
      </w:numPr>
      <w:suppressAutoHyphens/>
      <w:spacing w:before="240" w:after="40" w:line="360" w:lineRule="auto"/>
      <w:ind w:left="0" w:firstLine="709"/>
      <w:jc w:val="both"/>
      <w:outlineLvl w:val="3"/>
    </w:pPr>
    <w:rPr>
      <w:rFonts w:ascii="Calibri" w:eastAsia="Calibri" w:hAnsi="Calibri" w:cs="Calibri"/>
      <w:b/>
      <w:kern w:val="1"/>
      <w:sz w:val="24"/>
      <w:szCs w:val="24"/>
      <w:lang w:val="es-MX" w:eastAsia="hi-IN" w:bidi="hi-IN"/>
    </w:rPr>
  </w:style>
  <w:style w:type="paragraph" w:styleId="Ttulo5">
    <w:name w:val="heading 5"/>
    <w:next w:val="Textoindependiente"/>
    <w:qFormat/>
    <w:pPr>
      <w:keepNext/>
      <w:keepLines/>
      <w:numPr>
        <w:ilvl w:val="4"/>
        <w:numId w:val="1"/>
      </w:numPr>
      <w:suppressAutoHyphens/>
      <w:spacing w:before="220" w:after="40" w:line="360" w:lineRule="auto"/>
      <w:ind w:left="0" w:firstLine="709"/>
      <w:jc w:val="both"/>
      <w:outlineLvl w:val="4"/>
    </w:pPr>
    <w:rPr>
      <w:rFonts w:ascii="Calibri" w:eastAsia="Calibri" w:hAnsi="Calibri" w:cs="Calibri"/>
      <w:b/>
      <w:kern w:val="1"/>
      <w:sz w:val="24"/>
      <w:szCs w:val="24"/>
      <w:lang w:val="es-MX" w:eastAsia="hi-IN" w:bidi="hi-IN"/>
    </w:rPr>
  </w:style>
  <w:style w:type="paragraph" w:styleId="Ttulo6">
    <w:name w:val="heading 6"/>
    <w:next w:val="Textoindependiente"/>
    <w:qFormat/>
    <w:pPr>
      <w:keepNext/>
      <w:keepLines/>
      <w:numPr>
        <w:ilvl w:val="5"/>
        <w:numId w:val="1"/>
      </w:numPr>
      <w:suppressAutoHyphens/>
      <w:spacing w:before="200" w:after="40" w:line="360" w:lineRule="auto"/>
      <w:ind w:left="0" w:firstLine="709"/>
      <w:jc w:val="both"/>
      <w:outlineLvl w:val="5"/>
    </w:pPr>
    <w:rPr>
      <w:rFonts w:ascii="Calibri" w:eastAsia="Calibri" w:hAnsi="Calibri" w:cs="Calibri"/>
      <w:b/>
      <w:kern w:val="1"/>
      <w:lang w:val="es-MX"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F52776"/>
    <w:rPr>
      <w:rFonts w:asciiTheme="minorHAnsi" w:hAnsiTheme="minorHAnsi"/>
    </w:rPr>
  </w:style>
  <w:style w:type="character" w:customStyle="1" w:styleId="Ttulo1Car">
    <w:name w:val="Título 1 Car"/>
    <w:rPr>
      <w:rFonts w:ascii="Calibri Light" w:eastAsia="Times New Roman" w:hAnsi="Calibri Light" w:cs="Times New Roman"/>
      <w:b/>
      <w:bCs/>
      <w:kern w:val="1"/>
      <w:sz w:val="32"/>
      <w:szCs w:val="32"/>
      <w:lang w:val="es-ES"/>
    </w:rPr>
  </w:style>
  <w:style w:type="character" w:customStyle="1" w:styleId="Ttulo2Car">
    <w:name w:val="Título 2 Car"/>
    <w:rPr>
      <w:rFonts w:ascii="Calibri" w:eastAsia="Calibri" w:hAnsi="Calibri" w:cs="Calibri"/>
      <w:b/>
      <w:color w:val="000000"/>
      <w:sz w:val="36"/>
      <w:szCs w:val="36"/>
    </w:rPr>
  </w:style>
  <w:style w:type="character" w:customStyle="1" w:styleId="Ttulo3Car">
    <w:name w:val="Título 3 Car"/>
    <w:rPr>
      <w:rFonts w:ascii="Calibri" w:eastAsia="Calibri" w:hAnsi="Calibri" w:cs="Calibri"/>
      <w:b/>
      <w:color w:val="000000"/>
      <w:sz w:val="28"/>
      <w:szCs w:val="28"/>
    </w:rPr>
  </w:style>
  <w:style w:type="character" w:customStyle="1" w:styleId="Ttulo4Car">
    <w:name w:val="Título 4 Car"/>
    <w:rPr>
      <w:rFonts w:ascii="Calibri" w:eastAsia="Calibri" w:hAnsi="Calibri" w:cs="Calibri"/>
      <w:b/>
      <w:color w:val="000000"/>
      <w:sz w:val="24"/>
      <w:szCs w:val="24"/>
    </w:rPr>
  </w:style>
  <w:style w:type="character" w:customStyle="1" w:styleId="Ttulo5Car">
    <w:name w:val="Título 5 Car"/>
    <w:rPr>
      <w:rFonts w:ascii="Calibri" w:eastAsia="Calibri" w:hAnsi="Calibri" w:cs="Calibri"/>
      <w:b/>
      <w:color w:val="000000"/>
    </w:rPr>
  </w:style>
  <w:style w:type="character" w:customStyle="1" w:styleId="Ttulo6Car">
    <w:name w:val="Título 6 Car"/>
    <w:rPr>
      <w:rFonts w:ascii="Calibri" w:eastAsia="Calibri" w:hAnsi="Calibri" w:cs="Calibri"/>
      <w:b/>
      <w:color w:val="000000"/>
      <w:sz w:val="20"/>
      <w:szCs w:val="20"/>
    </w:rPr>
  </w:style>
  <w:style w:type="character" w:customStyle="1" w:styleId="HeaderChar">
    <w:name w:val="Header Char"/>
    <w:basedOn w:val="Fuentedeprrafopredeter1"/>
    <w:rPr>
      <w:rFonts w:asciiTheme="minorHAnsi" w:hAnsiTheme="minorHAnsi"/>
    </w:rPr>
  </w:style>
  <w:style w:type="character" w:customStyle="1" w:styleId="FooterChar">
    <w:name w:val="Footer Char"/>
    <w:basedOn w:val="Fuentedeprrafopredeter1"/>
    <w:rPr>
      <w:rFonts w:asciiTheme="minorHAnsi" w:hAnsiTheme="minorHAnsi"/>
    </w:rPr>
  </w:style>
  <w:style w:type="character" w:customStyle="1" w:styleId="BalloonTextChar">
    <w:name w:val="Balloon Text Char"/>
    <w:rPr>
      <w:rFonts w:ascii="Tahoma" w:hAnsi="Tahoma" w:cs="Tahoma"/>
      <w:sz w:val="16"/>
      <w:szCs w:val="16"/>
    </w:rPr>
  </w:style>
  <w:style w:type="character" w:customStyle="1" w:styleId="FootnoteTextChar">
    <w:name w:val="Footnote Text Char"/>
    <w:rPr>
      <w:sz w:val="20"/>
      <w:szCs w:val="20"/>
    </w:rPr>
  </w:style>
  <w:style w:type="character" w:customStyle="1" w:styleId="Refdenotaalpie1">
    <w:name w:val="Ref. de nota al pie1"/>
    <w:rPr>
      <w:rFonts w:ascii="Calibri" w:hAnsi="Calibri"/>
      <w:sz w:val="20"/>
      <w:vertAlign w:val="superscript"/>
    </w:rPr>
  </w:style>
  <w:style w:type="character" w:customStyle="1" w:styleId="EndnoteTextChar">
    <w:name w:val="Endnote Text Char"/>
    <w:rPr>
      <w:sz w:val="20"/>
      <w:szCs w:val="20"/>
    </w:rPr>
  </w:style>
  <w:style w:type="character" w:customStyle="1" w:styleId="Refdenotaalfinal1">
    <w:name w:val="Ref. de nota al final1"/>
    <w:rPr>
      <w:vertAlign w:val="superscript"/>
    </w:rPr>
  </w:style>
  <w:style w:type="character" w:customStyle="1" w:styleId="BodyText2Char">
    <w:name w:val="Body Text 2 Char"/>
    <w:basedOn w:val="Fuentedeprrafopredeter1"/>
    <w:rPr>
      <w:rFonts w:asciiTheme="minorHAnsi" w:hAnsiTheme="minorHAnsi"/>
    </w:rPr>
  </w:style>
  <w:style w:type="character" w:styleId="Hipervnculo">
    <w:name w:val="Hyperlink"/>
    <w:rPr>
      <w:color w:val="0000FF"/>
      <w:u w:val="single"/>
    </w:rPr>
  </w:style>
  <w:style w:type="character" w:customStyle="1" w:styleId="apple-converted-space">
    <w:name w:val="apple-converted-space"/>
  </w:style>
  <w:style w:type="character" w:customStyle="1" w:styleId="Refdecomentario1">
    <w:name w:val="Ref. de comentario1"/>
    <w:rPr>
      <w:sz w:val="16"/>
      <w:szCs w:val="16"/>
    </w:rPr>
  </w:style>
  <w:style w:type="character" w:customStyle="1" w:styleId="CommentTextChar">
    <w:name w:val="Comment Text Char"/>
    <w:rPr>
      <w:sz w:val="20"/>
      <w:szCs w:val="20"/>
    </w:rPr>
  </w:style>
  <w:style w:type="character" w:customStyle="1" w:styleId="AsuntodelcomentarioCar">
    <w:name w:val="Asunto del comentario Car"/>
    <w:rPr>
      <w:b/>
      <w:bCs/>
      <w:sz w:val="20"/>
      <w:szCs w:val="20"/>
    </w:rPr>
  </w:style>
  <w:style w:type="character" w:customStyle="1" w:styleId="Textoindependiente3Car">
    <w:name w:val="Texto independiente 3 Car"/>
    <w:rPr>
      <w:rFonts w:ascii="Tahoma" w:eastAsia="Times New Roman" w:hAnsi="Tahoma" w:cs="Times New Roman"/>
      <w:i/>
      <w:szCs w:val="20"/>
    </w:rPr>
  </w:style>
  <w:style w:type="character" w:customStyle="1" w:styleId="Subttulo1">
    <w:name w:val="Subtítulo1"/>
    <w:basedOn w:val="Fuentedeprrafopredeter1"/>
    <w:rPr>
      <w:rFonts w:asciiTheme="minorHAnsi" w:hAnsiTheme="minorHAnsi"/>
    </w:rPr>
  </w:style>
  <w:style w:type="character" w:customStyle="1" w:styleId="SangradetextonormalCar">
    <w:name w:val="Sangría de texto normal Car"/>
    <w:rPr>
      <w:rFonts w:ascii="Times New Roman" w:eastAsia="Calibri" w:hAnsi="Times New Roman" w:cs="Times New Roman"/>
      <w:sz w:val="24"/>
      <w:szCs w:val="24"/>
    </w:rPr>
  </w:style>
  <w:style w:type="character" w:customStyle="1" w:styleId="cit-source">
    <w:name w:val="cit-source"/>
    <w:basedOn w:val="Fuentedeprrafopredeter1"/>
    <w:rPr>
      <w:rFonts w:asciiTheme="minorHAnsi" w:hAnsiTheme="minorHAnsi"/>
    </w:rPr>
  </w:style>
  <w:style w:type="character" w:customStyle="1" w:styleId="cit-publ-name">
    <w:name w:val="cit-publ-name"/>
    <w:basedOn w:val="Fuentedeprrafopredeter1"/>
    <w:rPr>
      <w:rFonts w:asciiTheme="minorHAnsi" w:hAnsiTheme="minorHAnsi"/>
    </w:rPr>
  </w:style>
  <w:style w:type="character" w:customStyle="1" w:styleId="cit-publ-loc">
    <w:name w:val="cit-publ-loc"/>
    <w:basedOn w:val="Fuentedeprrafopredeter1"/>
    <w:rPr>
      <w:rFonts w:asciiTheme="minorHAnsi" w:hAnsiTheme="minorHAnsi"/>
    </w:rPr>
  </w:style>
  <w:style w:type="character" w:customStyle="1" w:styleId="cit-pub-date">
    <w:name w:val="cit-pub-date"/>
    <w:basedOn w:val="Fuentedeprrafopredeter1"/>
    <w:rPr>
      <w:rFonts w:asciiTheme="minorHAnsi" w:hAnsiTheme="minorHAnsi"/>
    </w:rPr>
  </w:style>
  <w:style w:type="character" w:styleId="nfasis">
    <w:name w:val="Emphasis"/>
    <w:qFormat/>
    <w:rPr>
      <w:i/>
      <w:iCs/>
    </w:rPr>
  </w:style>
  <w:style w:type="character" w:customStyle="1" w:styleId="A5">
    <w:name w:val="A5"/>
    <w:rPr>
      <w:rFonts w:ascii="Frutiger 45 Light" w:hAnsi="Frutiger 45 Light" w:cs="Frutiger 45 Light"/>
      <w:color w:val="000000"/>
      <w:sz w:val="20"/>
      <w:szCs w:val="20"/>
    </w:rPr>
  </w:style>
  <w:style w:type="character" w:customStyle="1" w:styleId="TtuloCar">
    <w:name w:val="Título Car"/>
    <w:rPr>
      <w:rFonts w:ascii="Calibri" w:eastAsia="Calibri" w:hAnsi="Calibri" w:cs="Calibri"/>
      <w:b/>
      <w:color w:val="000000"/>
      <w:sz w:val="72"/>
      <w:szCs w:val="72"/>
    </w:rPr>
  </w:style>
  <w:style w:type="character" w:customStyle="1" w:styleId="SubttuloCar">
    <w:name w:val="Subtítulo Car"/>
    <w:rPr>
      <w:rFonts w:ascii="Georgia" w:eastAsia="Georgia" w:hAnsi="Georgia" w:cs="Georgia"/>
      <w:i/>
      <w:color w:val="666666"/>
      <w:sz w:val="48"/>
      <w:szCs w:val="48"/>
    </w:rPr>
  </w:style>
  <w:style w:type="character" w:customStyle="1" w:styleId="fontstyle01">
    <w:name w:val="fontstyle01"/>
    <w:rPr>
      <w:rFonts w:ascii="AGaramondPro-Regular" w:hAnsi="AGaramondPro-Regular"/>
      <w:b w:val="0"/>
      <w:bCs w:val="0"/>
      <w:i w:val="0"/>
      <w:iCs w:val="0"/>
      <w:color w:val="231F20"/>
      <w:sz w:val="22"/>
      <w:szCs w:val="22"/>
    </w:rPr>
  </w:style>
  <w:style w:type="character" w:customStyle="1" w:styleId="fontstyle21">
    <w:name w:val="fontstyle21"/>
    <w:rPr>
      <w:rFonts w:ascii="AGaramondPro-Italic" w:hAnsi="AGaramondPro-Italic"/>
      <w:b w:val="0"/>
      <w:bCs w:val="0"/>
      <w:i/>
      <w:iCs/>
      <w:color w:val="231F20"/>
      <w:sz w:val="22"/>
      <w:szCs w:val="22"/>
    </w:rPr>
  </w:style>
  <w:style w:type="character" w:customStyle="1" w:styleId="fontstyle31">
    <w:name w:val="fontstyle31"/>
    <w:rPr>
      <w:rFonts w:ascii="Frutiger-Roman" w:hAnsi="Frutiger-Roman"/>
      <w:b w:val="0"/>
      <w:bCs w:val="0"/>
      <w:i w:val="0"/>
      <w:iCs w:val="0"/>
      <w:color w:val="231F20"/>
      <w:sz w:val="22"/>
      <w:szCs w:val="22"/>
    </w:rPr>
  </w:style>
  <w:style w:type="character" w:customStyle="1" w:styleId="CitadestacadaCar">
    <w:name w:val="Cita destacada Car"/>
    <w:rPr>
      <w:rFonts w:ascii="Times New Roman" w:eastAsia="Calibri" w:hAnsi="Times New Roman" w:cs="Times New Roman"/>
      <w:bCs/>
      <w:i/>
      <w:iCs/>
      <w:color w:val="000000"/>
      <w:sz w:val="20"/>
      <w:szCs w:val="20"/>
    </w:rPr>
  </w:style>
  <w:style w:type="character" w:customStyle="1" w:styleId="smallfuente">
    <w:name w:val="smallfuente"/>
    <w:basedOn w:val="Fuentedeprrafopredeter1"/>
    <w:rPr>
      <w:rFonts w:asciiTheme="minorHAnsi" w:hAnsiTheme="minorHAnsi"/>
    </w:rPr>
  </w:style>
  <w:style w:type="character" w:customStyle="1" w:styleId="Caracteresdenotaalpie">
    <w:name w:val="Caracteres de nota al pie"/>
    <w:rPr>
      <w:vertAlign w:val="superscript"/>
    </w:rPr>
  </w:style>
  <w:style w:type="character" w:customStyle="1" w:styleId="ListParagraphChar">
    <w:name w:val="List Paragraph Char"/>
  </w:style>
  <w:style w:type="character" w:customStyle="1" w:styleId="HTMLconformatoprevioCar">
    <w:name w:val="HTML con formato previo Car"/>
    <w:rPr>
      <w:rFonts w:ascii="Courier New" w:eastAsia="Times New Roman" w:hAnsi="Courier New" w:cs="Courier New"/>
      <w:sz w:val="20"/>
      <w:szCs w:val="20"/>
    </w:rPr>
  </w:style>
  <w:style w:type="character" w:customStyle="1" w:styleId="EncabezadoCar">
    <w:name w:val="Encabezado Car"/>
    <w:basedOn w:val="Fuentedeprrafopredeter1"/>
    <w:uiPriority w:val="99"/>
    <w:rPr>
      <w:rFonts w:asciiTheme="minorHAnsi" w:hAnsiTheme="minorHAnsi"/>
    </w:rPr>
  </w:style>
  <w:style w:type="character" w:customStyle="1" w:styleId="PiedepginaCar">
    <w:name w:val="Pie de página Car"/>
    <w:rPr>
      <w:sz w:val="20"/>
    </w:rPr>
  </w:style>
  <w:style w:type="character" w:customStyle="1" w:styleId="TextodegloboCar">
    <w:name w:val="Texto de globo Car"/>
    <w:rPr>
      <w:rFonts w:ascii="Segoe UI" w:hAnsi="Segoe UI" w:cs="Segoe UI"/>
      <w:sz w:val="18"/>
      <w:szCs w:val="18"/>
    </w:rPr>
  </w:style>
  <w:style w:type="character" w:customStyle="1" w:styleId="TextonotapieCar">
    <w:name w:val="Texto nota pie Car"/>
    <w:uiPriority w:val="99"/>
    <w:rPr>
      <w:sz w:val="20"/>
      <w:szCs w:val="20"/>
    </w:rPr>
  </w:style>
  <w:style w:type="character" w:customStyle="1" w:styleId="TextonotaalfinalCar">
    <w:name w:val="Texto nota al final Car"/>
    <w:rPr>
      <w:sz w:val="20"/>
      <w:szCs w:val="20"/>
    </w:rPr>
  </w:style>
  <w:style w:type="character" w:customStyle="1" w:styleId="Textoindependiente2Car">
    <w:name w:val="Texto independiente 2 Car"/>
    <w:basedOn w:val="Fuentedeprrafopredeter1"/>
    <w:rPr>
      <w:rFonts w:asciiTheme="minorHAnsi" w:hAnsiTheme="minorHAnsi"/>
    </w:rPr>
  </w:style>
  <w:style w:type="character" w:customStyle="1" w:styleId="TextocomentarioCar">
    <w:name w:val="Texto comentario Car"/>
    <w:rPr>
      <w:sz w:val="20"/>
      <w:szCs w:val="20"/>
    </w:rPr>
  </w:style>
  <w:style w:type="character" w:customStyle="1" w:styleId="CommentSubjectChar1">
    <w:name w:val="Comment Subject Char1"/>
    <w:rPr>
      <w:b/>
      <w:bCs/>
      <w:sz w:val="20"/>
      <w:szCs w:val="20"/>
    </w:rPr>
  </w:style>
  <w:style w:type="character" w:customStyle="1" w:styleId="Hipervnculovisitado1">
    <w:name w:val="Hipervínculo visitado1"/>
    <w:rPr>
      <w:color w:val="954F72"/>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b/>
    </w:rPr>
  </w:style>
  <w:style w:type="character" w:customStyle="1" w:styleId="ListLabel5">
    <w:name w:val="ListLabel 5"/>
    <w:rPr>
      <w:rFonts w:eastAsia="Calibri" w:cs="Times New Roman"/>
    </w:rPr>
  </w:style>
  <w:style w:type="character" w:styleId="Refdenotaalpie">
    <w:name w:val="footnote reference"/>
    <w:uiPriority w:val="99"/>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Encabezado1">
    <w:name w:val="Encabezado1"/>
    <w:basedOn w:val="Normal"/>
    <w:next w:val="Textoindependiente"/>
    <w:rsid w:val="00F52776"/>
    <w:pPr>
      <w:keepNext/>
      <w:spacing w:before="240" w:after="120"/>
    </w:pPr>
    <w:rPr>
      <w:rFonts w:ascii="Calibri" w:hAnsi="Calibri"/>
      <w:sz w:val="20"/>
      <w:szCs w:val="28"/>
    </w:rPr>
  </w:style>
  <w:style w:type="paragraph" w:styleId="Textoindependiente">
    <w:name w:val="Body Text"/>
    <w:basedOn w:val="Normal"/>
    <w:link w:val="TextoindependienteCar"/>
    <w:pPr>
      <w:spacing w:after="120"/>
    </w:pPr>
  </w:style>
  <w:style w:type="paragraph" w:styleId="Lista">
    <w:name w:val="List"/>
    <w:basedOn w:val="Textoindependiente"/>
    <w:rsid w:val="00F52776"/>
    <w:pPr>
      <w:spacing w:line="240" w:lineRule="auto"/>
    </w:pPr>
    <w:rPr>
      <w:rFonts w:ascii="Calibri" w:hAnsi="Calibri"/>
    </w:rPr>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Header1">
    <w:name w:val="Header1"/>
    <w:basedOn w:val="Normal"/>
    <w:pPr>
      <w:tabs>
        <w:tab w:val="center" w:pos="4419"/>
        <w:tab w:val="right" w:pos="8838"/>
      </w:tabs>
    </w:pPr>
  </w:style>
  <w:style w:type="paragraph" w:customStyle="1" w:styleId="Footer1">
    <w:name w:val="Footer1"/>
    <w:basedOn w:val="Normal"/>
    <w:pPr>
      <w:tabs>
        <w:tab w:val="center" w:pos="4419"/>
        <w:tab w:val="right" w:pos="8838"/>
      </w:tabs>
    </w:pPr>
  </w:style>
  <w:style w:type="paragraph" w:customStyle="1" w:styleId="BalloonText1">
    <w:name w:val="Balloon Text1"/>
    <w:basedOn w:val="Normal"/>
    <w:rPr>
      <w:rFonts w:ascii="Tahoma" w:hAnsi="Tahoma" w:cs="Tahoma"/>
      <w:sz w:val="16"/>
      <w:szCs w:val="16"/>
    </w:rPr>
  </w:style>
  <w:style w:type="paragraph" w:customStyle="1" w:styleId="FootnoteText1">
    <w:name w:val="Footnote Text1"/>
    <w:basedOn w:val="Normal"/>
    <w:rPr>
      <w:sz w:val="20"/>
      <w:szCs w:val="20"/>
    </w:rPr>
  </w:style>
  <w:style w:type="paragraph" w:customStyle="1" w:styleId="EndnoteText1">
    <w:name w:val="Endnote Text1"/>
    <w:basedOn w:val="Normal"/>
    <w:rPr>
      <w:sz w:val="20"/>
      <w:szCs w:val="20"/>
    </w:rPr>
  </w:style>
  <w:style w:type="paragraph" w:customStyle="1" w:styleId="ListParagraph1">
    <w:name w:val="List Paragraph1"/>
    <w:basedOn w:val="Normal"/>
    <w:pPr>
      <w:spacing w:line="276" w:lineRule="auto"/>
      <w:ind w:left="720"/>
    </w:pPr>
  </w:style>
  <w:style w:type="paragraph" w:customStyle="1" w:styleId="BodyText21">
    <w:name w:val="Body Text 21"/>
    <w:basedOn w:val="Normal"/>
    <w:pPr>
      <w:spacing w:after="120" w:line="480" w:lineRule="auto"/>
    </w:pPr>
  </w:style>
  <w:style w:type="paragraph" w:customStyle="1" w:styleId="CommentText1">
    <w:name w:val="Comment Text1"/>
    <w:basedOn w:val="Normal"/>
    <w:rPr>
      <w:sz w:val="20"/>
      <w:szCs w:val="20"/>
    </w:rPr>
  </w:style>
  <w:style w:type="paragraph" w:customStyle="1" w:styleId="CommentSubject1">
    <w:name w:val="Comment Subject1"/>
    <w:pPr>
      <w:widowControl w:val="0"/>
      <w:suppressAutoHyphens/>
    </w:pPr>
    <w:rPr>
      <w:rFonts w:eastAsia="Arial Unicode MS" w:cs="Arial Unicode MS"/>
      <w:b/>
      <w:bCs/>
      <w:kern w:val="1"/>
      <w:sz w:val="24"/>
      <w:szCs w:val="24"/>
      <w:lang w:val="es-MX" w:eastAsia="hi-IN" w:bidi="hi-IN"/>
    </w:rPr>
  </w:style>
  <w:style w:type="paragraph" w:customStyle="1" w:styleId="Textoindependiente31">
    <w:name w:val="Texto independiente 31"/>
    <w:basedOn w:val="Normal"/>
    <w:pPr>
      <w:spacing w:line="360" w:lineRule="auto"/>
    </w:pPr>
    <w:rPr>
      <w:rFonts w:ascii="Tahoma" w:eastAsia="Times New Roman" w:hAnsi="Tahoma" w:cs="Times New Roman"/>
      <w:i/>
      <w:szCs w:val="20"/>
    </w:rPr>
  </w:style>
  <w:style w:type="paragraph" w:styleId="NormalWeb">
    <w:name w:val="Normal (Web)"/>
    <w:basedOn w:val="Normal"/>
    <w:pPr>
      <w:spacing w:before="28" w:after="28"/>
    </w:pPr>
    <w:rPr>
      <w:rFonts w:eastAsia="Times New Roman" w:cs="Times New Roman"/>
    </w:rPr>
  </w:style>
  <w:style w:type="paragraph" w:customStyle="1" w:styleId="Default">
    <w:name w:val="Default"/>
    <w:rsid w:val="00F52776"/>
    <w:pPr>
      <w:suppressAutoHyphens/>
      <w:spacing w:line="100" w:lineRule="atLeast"/>
    </w:pPr>
    <w:rPr>
      <w:rFonts w:ascii="Calibri" w:eastAsia="Arial Unicode MS" w:hAnsi="Calibri" w:cs="Bookman Old Style"/>
      <w:color w:val="000000"/>
      <w:kern w:val="1"/>
      <w:sz w:val="24"/>
      <w:szCs w:val="24"/>
      <w:lang w:val="es-MX" w:eastAsia="hi-IN" w:bidi="hi-IN"/>
    </w:rPr>
  </w:style>
  <w:style w:type="paragraph" w:styleId="Sangradetextonormal">
    <w:name w:val="Body Text Indent"/>
    <w:basedOn w:val="Normal"/>
    <w:link w:val="SangradetextonormalCar1"/>
    <w:pPr>
      <w:spacing w:line="480" w:lineRule="auto"/>
      <w:ind w:left="283" w:firstLine="709"/>
    </w:pPr>
    <w:rPr>
      <w:rFonts w:eastAsia="Calibri" w:cs="Times New Roman"/>
    </w:rPr>
  </w:style>
  <w:style w:type="paragraph" w:customStyle="1" w:styleId="Normal1">
    <w:name w:val="Normal1"/>
    <w:pPr>
      <w:widowControl w:val="0"/>
      <w:suppressAutoHyphens/>
      <w:spacing w:line="276" w:lineRule="auto"/>
    </w:pPr>
    <w:rPr>
      <w:rFonts w:ascii="Arial" w:eastAsia="Arial" w:hAnsi="Arial" w:cs="Arial"/>
      <w:color w:val="000000"/>
      <w:kern w:val="1"/>
      <w:sz w:val="24"/>
      <w:szCs w:val="24"/>
      <w:lang w:val="es-MX" w:eastAsia="hi-IN" w:bidi="hi-IN"/>
    </w:rPr>
  </w:style>
  <w:style w:type="paragraph" w:customStyle="1" w:styleId="Pa1">
    <w:name w:val="Pa1"/>
    <w:basedOn w:val="Default"/>
    <w:pPr>
      <w:spacing w:line="201" w:lineRule="atLeast"/>
    </w:pPr>
    <w:rPr>
      <w:rFonts w:ascii="Charter BT" w:hAnsi="Charter BT" w:cs="Times New Roman"/>
      <w:color w:val="00000A"/>
    </w:rPr>
  </w:style>
  <w:style w:type="paragraph" w:customStyle="1" w:styleId="Revision1">
    <w:name w:val="Revision1"/>
    <w:rsid w:val="00AB70A3"/>
    <w:pPr>
      <w:suppressAutoHyphens/>
      <w:spacing w:line="100" w:lineRule="atLeast"/>
    </w:pPr>
    <w:rPr>
      <w:rFonts w:ascii="Calibri" w:eastAsia="Arial Unicode MS" w:hAnsi="Calibri" w:cs="Arial Unicode MS"/>
      <w:kern w:val="1"/>
      <w:sz w:val="24"/>
      <w:szCs w:val="24"/>
      <w:lang w:val="es-MX" w:eastAsia="hi-IN" w:bidi="hi-IN"/>
    </w:rPr>
  </w:style>
  <w:style w:type="paragraph" w:customStyle="1" w:styleId="Cuerpo">
    <w:name w:val="Cuerpo"/>
    <w:rsid w:val="00F52776"/>
    <w:pPr>
      <w:suppressAutoHyphens/>
      <w:spacing w:before="60" w:line="288" w:lineRule="auto"/>
      <w:ind w:firstLine="283"/>
      <w:jc w:val="both"/>
    </w:pPr>
    <w:rPr>
      <w:rFonts w:asciiTheme="minorHAnsi" w:eastAsia="Arial Unicode MS" w:hAnsiTheme="minorHAnsi" w:cs="Arial Unicode MS"/>
      <w:color w:val="000000"/>
      <w:kern w:val="1"/>
      <w:sz w:val="24"/>
      <w:szCs w:val="24"/>
      <w:lang w:val="es-ES" w:eastAsia="hi-IN" w:bidi="hi-IN"/>
    </w:rPr>
  </w:style>
  <w:style w:type="paragraph" w:customStyle="1" w:styleId="Bibliography1">
    <w:name w:val="Bibliography1"/>
    <w:basedOn w:val="Normal"/>
    <w:pPr>
      <w:spacing w:after="200" w:line="276" w:lineRule="auto"/>
    </w:pPr>
  </w:style>
  <w:style w:type="paragraph" w:styleId="Ttulo">
    <w:name w:val="Title"/>
    <w:basedOn w:val="Normal1"/>
    <w:next w:val="Subttulo"/>
    <w:qFormat/>
    <w:pPr>
      <w:keepNext/>
      <w:keepLines/>
      <w:widowControl/>
      <w:spacing w:before="480" w:after="120" w:line="360" w:lineRule="auto"/>
      <w:ind w:firstLine="709"/>
      <w:jc w:val="both"/>
    </w:pPr>
    <w:rPr>
      <w:rFonts w:ascii="Calibri" w:eastAsia="Calibri" w:hAnsi="Calibri" w:cs="Calibri"/>
      <w:b/>
      <w:bCs/>
      <w:sz w:val="72"/>
      <w:szCs w:val="72"/>
    </w:rPr>
  </w:style>
  <w:style w:type="paragraph" w:styleId="Subttulo">
    <w:name w:val="Subtitle"/>
    <w:basedOn w:val="Normal1"/>
    <w:next w:val="Textoindependiente"/>
    <w:qFormat/>
    <w:pPr>
      <w:keepNext/>
      <w:keepLines/>
      <w:widowControl/>
      <w:spacing w:before="360" w:after="80" w:line="360" w:lineRule="auto"/>
      <w:ind w:firstLine="709"/>
      <w:jc w:val="both"/>
    </w:pPr>
    <w:rPr>
      <w:rFonts w:ascii="Georgia" w:eastAsia="Georgia" w:hAnsi="Georgia" w:cs="Georgia"/>
      <w:i/>
      <w:iCs/>
      <w:color w:val="666666"/>
      <w:sz w:val="48"/>
      <w:szCs w:val="48"/>
    </w:rPr>
  </w:style>
  <w:style w:type="paragraph" w:customStyle="1" w:styleId="Normal2">
    <w:name w:val="Normal2"/>
    <w:pPr>
      <w:suppressAutoHyphens/>
      <w:spacing w:after="120" w:line="360" w:lineRule="auto"/>
      <w:ind w:firstLine="709"/>
      <w:jc w:val="both"/>
    </w:pPr>
    <w:rPr>
      <w:rFonts w:ascii="Calibri" w:eastAsia="Calibri" w:hAnsi="Calibri" w:cs="Calibri"/>
      <w:color w:val="000000"/>
      <w:kern w:val="1"/>
      <w:sz w:val="24"/>
      <w:szCs w:val="24"/>
      <w:lang w:val="es-MX" w:eastAsia="hi-IN" w:bidi="hi-IN"/>
    </w:rPr>
  </w:style>
  <w:style w:type="paragraph" w:customStyle="1" w:styleId="Citadestacada1">
    <w:name w:val="Cita destacada1"/>
    <w:basedOn w:val="Normal"/>
    <w:pPr>
      <w:spacing w:before="200" w:after="280"/>
      <w:ind w:left="936" w:right="936" w:firstLine="851"/>
    </w:pPr>
    <w:rPr>
      <w:rFonts w:eastAsia="Calibri" w:cs="Times New Roman"/>
      <w:bCs/>
      <w:i/>
      <w:iCs/>
      <w:color w:val="000000"/>
      <w:sz w:val="20"/>
      <w:szCs w:val="20"/>
    </w:rPr>
  </w:style>
  <w:style w:type="paragraph" w:customStyle="1" w:styleId="HTMLconformatoprevio1">
    <w:name w:val="HTML con formato previo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Encabezado">
    <w:name w:val="header"/>
    <w:basedOn w:val="Normal"/>
    <w:uiPriority w:val="99"/>
    <w:pPr>
      <w:suppressLineNumbers/>
      <w:tabs>
        <w:tab w:val="center" w:pos="4419"/>
        <w:tab w:val="right" w:pos="8838"/>
      </w:tabs>
    </w:pPr>
  </w:style>
  <w:style w:type="paragraph" w:styleId="Piedepgina">
    <w:name w:val="footer"/>
    <w:basedOn w:val="Normal"/>
    <w:pPr>
      <w:suppressLineNumbers/>
      <w:tabs>
        <w:tab w:val="center" w:pos="4419"/>
        <w:tab w:val="right" w:pos="8838"/>
      </w:tabs>
    </w:pPr>
    <w:rPr>
      <w:sz w:val="20"/>
    </w:rPr>
  </w:style>
  <w:style w:type="paragraph" w:customStyle="1" w:styleId="Textodeglobo1">
    <w:name w:val="Texto de globo1"/>
    <w:basedOn w:val="Normal"/>
    <w:rPr>
      <w:rFonts w:ascii="Segoe UI" w:hAnsi="Segoe UI" w:cs="Segoe UI"/>
      <w:sz w:val="18"/>
      <w:szCs w:val="18"/>
    </w:rPr>
  </w:style>
  <w:style w:type="paragraph" w:customStyle="1" w:styleId="Textonotapie1">
    <w:name w:val="Texto nota pie1"/>
    <w:basedOn w:val="Normal"/>
    <w:rPr>
      <w:sz w:val="20"/>
      <w:szCs w:val="20"/>
    </w:rPr>
  </w:style>
  <w:style w:type="paragraph" w:customStyle="1" w:styleId="Textonotaalfinal1">
    <w:name w:val="Texto nota al final1"/>
    <w:basedOn w:val="Normal"/>
    <w:rPr>
      <w:sz w:val="20"/>
      <w:szCs w:val="20"/>
    </w:rPr>
  </w:style>
  <w:style w:type="paragraph" w:customStyle="1" w:styleId="Prrafodelista1">
    <w:name w:val="Párrafo de lista1"/>
    <w:basedOn w:val="Normal"/>
    <w:rsid w:val="00231893"/>
    <w:pPr>
      <w:ind w:left="720"/>
    </w:pPr>
    <w:rPr>
      <w:rFonts w:ascii="Calibri" w:hAnsi="Calibri"/>
    </w:rPr>
  </w:style>
  <w:style w:type="paragraph" w:customStyle="1" w:styleId="Textoindependiente21">
    <w:name w:val="Texto independiente 21"/>
    <w:basedOn w:val="Normal"/>
    <w:pPr>
      <w:spacing w:after="120" w:line="480" w:lineRule="auto"/>
    </w:pPr>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Revisin1">
    <w:name w:val="Revisión1"/>
    <w:pPr>
      <w:suppressAutoHyphens/>
      <w:spacing w:line="100" w:lineRule="atLeast"/>
    </w:pPr>
    <w:rPr>
      <w:rFonts w:eastAsia="Arial Unicode MS" w:cs="Arial Unicode MS"/>
      <w:kern w:val="1"/>
      <w:sz w:val="24"/>
      <w:szCs w:val="24"/>
      <w:lang w:val="es-MX" w:eastAsia="hi-IN" w:bidi="hi-IN"/>
    </w:rPr>
  </w:style>
  <w:style w:type="paragraph" w:customStyle="1" w:styleId="Sinespaciado1">
    <w:name w:val="Sin espaciado1"/>
    <w:pPr>
      <w:suppressAutoHyphens/>
      <w:spacing w:after="200" w:line="360" w:lineRule="auto"/>
      <w:jc w:val="both"/>
    </w:pPr>
    <w:rPr>
      <w:rFonts w:eastAsia="Calibri"/>
      <w:color w:val="000000"/>
      <w:kern w:val="1"/>
      <w:sz w:val="24"/>
      <w:szCs w:val="24"/>
      <w:lang w:val="es-MX" w:eastAsia="hi-IN" w:bidi="hi-IN"/>
    </w:rPr>
  </w:style>
  <w:style w:type="paragraph" w:styleId="Textonotapie">
    <w:name w:val="footnote text"/>
    <w:basedOn w:val="Normal"/>
    <w:uiPriority w:val="99"/>
    <w:pPr>
      <w:suppressLineNumbers/>
      <w:ind w:left="283" w:hanging="283"/>
    </w:pPr>
    <w:rPr>
      <w:sz w:val="20"/>
      <w:szCs w:val="20"/>
    </w:rPr>
  </w:style>
  <w:style w:type="paragraph" w:styleId="Textodeglobo">
    <w:name w:val="Balloon Text"/>
    <w:basedOn w:val="Normal"/>
    <w:link w:val="TextodegloboCar1"/>
    <w:uiPriority w:val="99"/>
    <w:semiHidden/>
    <w:unhideWhenUsed/>
    <w:rsid w:val="00815D6F"/>
    <w:pPr>
      <w:spacing w:line="240" w:lineRule="auto"/>
    </w:pPr>
    <w:rPr>
      <w:rFonts w:ascii="Segoe UI" w:hAnsi="Segoe UI" w:cs="Mangal"/>
      <w:sz w:val="18"/>
      <w:szCs w:val="16"/>
    </w:rPr>
  </w:style>
  <w:style w:type="character" w:customStyle="1" w:styleId="TextodegloboCar1">
    <w:name w:val="Texto de globo Car1"/>
    <w:basedOn w:val="Fuentedeprrafopredeter"/>
    <w:link w:val="Textodeglobo"/>
    <w:uiPriority w:val="99"/>
    <w:semiHidden/>
    <w:rsid w:val="00815D6F"/>
    <w:rPr>
      <w:rFonts w:ascii="Segoe UI" w:eastAsia="Arial Unicode MS" w:hAnsi="Segoe UI" w:cs="Mangal"/>
      <w:kern w:val="1"/>
      <w:sz w:val="18"/>
      <w:szCs w:val="16"/>
      <w:lang w:val="es-MX" w:eastAsia="hi-IN" w:bidi="hi-IN"/>
    </w:rPr>
  </w:style>
  <w:style w:type="paragraph" w:styleId="Sinespaciado">
    <w:name w:val="No Spacing"/>
    <w:aliases w:val="AAAAAAAAAAA"/>
    <w:uiPriority w:val="1"/>
    <w:qFormat/>
    <w:rsid w:val="008118B8"/>
    <w:rPr>
      <w:rFonts w:ascii="Calibri" w:eastAsia="Calibri" w:hAnsi="Calibri"/>
      <w:sz w:val="22"/>
      <w:szCs w:val="22"/>
      <w:lang w:val="es-ES" w:eastAsia="es-ES"/>
    </w:rPr>
  </w:style>
  <w:style w:type="character" w:customStyle="1" w:styleId="EnlacedeInternet">
    <w:name w:val="Enlace de Internet"/>
    <w:uiPriority w:val="99"/>
    <w:unhideWhenUsed/>
    <w:rsid w:val="008118B8"/>
    <w:rPr>
      <w:rFonts w:ascii="Calibri" w:hAnsi="Calibri"/>
      <w:color w:val="0000FF"/>
      <w:sz w:val="24"/>
      <w:u w:val="single"/>
    </w:rPr>
  </w:style>
  <w:style w:type="character" w:customStyle="1" w:styleId="Mencinsinresolver1">
    <w:name w:val="Mención sin resolver1"/>
    <w:basedOn w:val="Fuentedeprrafopredeter"/>
    <w:uiPriority w:val="99"/>
    <w:semiHidden/>
    <w:unhideWhenUsed/>
    <w:rsid w:val="008A7069"/>
    <w:rPr>
      <w:color w:val="605E5C"/>
      <w:shd w:val="clear" w:color="auto" w:fill="E1DFDD"/>
    </w:rPr>
  </w:style>
  <w:style w:type="paragraph" w:styleId="Revisin">
    <w:name w:val="Revision"/>
    <w:hidden/>
    <w:uiPriority w:val="99"/>
    <w:semiHidden/>
    <w:rsid w:val="00DF5D03"/>
    <w:rPr>
      <w:rFonts w:eastAsia="Arial Unicode MS" w:cs="Mangal"/>
      <w:kern w:val="1"/>
      <w:sz w:val="24"/>
      <w:szCs w:val="21"/>
      <w:lang w:val="es-MX" w:eastAsia="hi-IN" w:bidi="hi-IN"/>
    </w:rPr>
  </w:style>
  <w:style w:type="character" w:styleId="Refdecomentario">
    <w:name w:val="annotation reference"/>
    <w:basedOn w:val="Fuentedeprrafopredeter"/>
    <w:uiPriority w:val="99"/>
    <w:semiHidden/>
    <w:unhideWhenUsed/>
    <w:rsid w:val="00B5638F"/>
    <w:rPr>
      <w:sz w:val="16"/>
      <w:szCs w:val="16"/>
    </w:rPr>
  </w:style>
  <w:style w:type="paragraph" w:styleId="Textocomentario">
    <w:name w:val="annotation text"/>
    <w:basedOn w:val="Normal"/>
    <w:link w:val="TextocomentarioCar1"/>
    <w:uiPriority w:val="99"/>
    <w:semiHidden/>
    <w:unhideWhenUsed/>
    <w:rsid w:val="00B5638F"/>
    <w:pPr>
      <w:spacing w:line="240" w:lineRule="auto"/>
    </w:pPr>
    <w:rPr>
      <w:rFonts w:cs="Mangal"/>
      <w:sz w:val="20"/>
      <w:szCs w:val="18"/>
    </w:rPr>
  </w:style>
  <w:style w:type="character" w:customStyle="1" w:styleId="TextocomentarioCar1">
    <w:name w:val="Texto comentario Car1"/>
    <w:basedOn w:val="Fuentedeprrafopredeter"/>
    <w:link w:val="Textocomentario"/>
    <w:uiPriority w:val="99"/>
    <w:semiHidden/>
    <w:rsid w:val="00B5638F"/>
    <w:rPr>
      <w:rFonts w:eastAsia="Arial Unicode MS" w:cs="Mangal"/>
      <w:kern w:val="1"/>
      <w:szCs w:val="18"/>
      <w:lang w:val="es-MX" w:eastAsia="hi-IN" w:bidi="hi-IN"/>
    </w:rPr>
  </w:style>
  <w:style w:type="paragraph" w:styleId="Asuntodelcomentario">
    <w:name w:val="annotation subject"/>
    <w:basedOn w:val="Textocomentario"/>
    <w:next w:val="Textocomentario"/>
    <w:link w:val="AsuntodelcomentarioCar1"/>
    <w:uiPriority w:val="99"/>
    <w:semiHidden/>
    <w:unhideWhenUsed/>
    <w:rsid w:val="00B5638F"/>
    <w:rPr>
      <w:b/>
      <w:bCs/>
    </w:rPr>
  </w:style>
  <w:style w:type="character" w:customStyle="1" w:styleId="AsuntodelcomentarioCar1">
    <w:name w:val="Asunto del comentario Car1"/>
    <w:basedOn w:val="TextocomentarioCar1"/>
    <w:link w:val="Asuntodelcomentario"/>
    <w:uiPriority w:val="99"/>
    <w:semiHidden/>
    <w:rsid w:val="00B5638F"/>
    <w:rPr>
      <w:rFonts w:eastAsia="Arial Unicode MS" w:cs="Mangal"/>
      <w:b/>
      <w:bCs/>
      <w:kern w:val="1"/>
      <w:szCs w:val="18"/>
      <w:lang w:val="es-MX" w:eastAsia="hi-IN" w:bidi="hi-IN"/>
    </w:rPr>
  </w:style>
  <w:style w:type="paragraph" w:customStyle="1" w:styleId="Economiaysociedad">
    <w:name w:val="Economia y sociedad"/>
    <w:basedOn w:val="Normal"/>
    <w:rsid w:val="00B5638F"/>
    <w:pPr>
      <w:spacing w:line="240" w:lineRule="auto"/>
      <w:ind w:left="1134" w:right="1133"/>
    </w:pPr>
    <w:rPr>
      <w:rFonts w:asciiTheme="minorHAnsi" w:hAnsiTheme="minorHAnsi" w:cstheme="minorHAnsi"/>
    </w:rPr>
  </w:style>
  <w:style w:type="paragraph" w:customStyle="1" w:styleId="EYS">
    <w:name w:val="EYS"/>
    <w:basedOn w:val="Normal"/>
    <w:qFormat/>
    <w:rsid w:val="00B5638F"/>
    <w:pPr>
      <w:spacing w:line="240" w:lineRule="auto"/>
    </w:pPr>
    <w:rPr>
      <w:rFonts w:ascii="Calibri" w:hAnsi="Calibri"/>
    </w:rPr>
  </w:style>
  <w:style w:type="character" w:styleId="Hipervnculovisitado">
    <w:name w:val="FollowedHyperlink"/>
    <w:basedOn w:val="Fuentedeprrafopredeter"/>
    <w:uiPriority w:val="99"/>
    <w:semiHidden/>
    <w:unhideWhenUsed/>
    <w:rsid w:val="0064130A"/>
    <w:rPr>
      <w:color w:val="954F72" w:themeColor="followedHyperlink"/>
      <w:u w:val="single"/>
    </w:rPr>
  </w:style>
  <w:style w:type="character" w:styleId="Nmerodelnea">
    <w:name w:val="line number"/>
    <w:basedOn w:val="Fuentedeprrafopredeter"/>
    <w:uiPriority w:val="99"/>
    <w:semiHidden/>
    <w:unhideWhenUsed/>
    <w:rsid w:val="00231893"/>
    <w:rPr>
      <w:rFonts w:ascii="Calibri" w:hAnsi="Calibri"/>
      <w:sz w:val="24"/>
    </w:rPr>
  </w:style>
  <w:style w:type="character" w:customStyle="1" w:styleId="Mencinsinresolver2">
    <w:name w:val="Mención sin resolver2"/>
    <w:basedOn w:val="Fuentedeprrafopredeter"/>
    <w:uiPriority w:val="99"/>
    <w:semiHidden/>
    <w:unhideWhenUsed/>
    <w:rsid w:val="00146C05"/>
    <w:rPr>
      <w:color w:val="605E5C"/>
      <w:shd w:val="clear" w:color="auto" w:fill="E1DFDD"/>
    </w:rPr>
  </w:style>
  <w:style w:type="character" w:customStyle="1" w:styleId="TextoindependienteCar">
    <w:name w:val="Texto independiente Car"/>
    <w:basedOn w:val="Fuentedeprrafopredeter"/>
    <w:link w:val="Textoindependiente"/>
    <w:rsid w:val="00AB70A3"/>
    <w:rPr>
      <w:rFonts w:eastAsia="Arial Unicode MS" w:cs="Arial Unicode MS"/>
      <w:kern w:val="1"/>
      <w:sz w:val="24"/>
      <w:szCs w:val="24"/>
      <w:lang w:val="es-MX" w:eastAsia="hi-IN" w:bidi="hi-IN"/>
    </w:rPr>
  </w:style>
  <w:style w:type="character" w:customStyle="1" w:styleId="SangradetextonormalCar1">
    <w:name w:val="Sangría de texto normal Car1"/>
    <w:basedOn w:val="Fuentedeprrafopredeter"/>
    <w:link w:val="Sangradetextonormal"/>
    <w:rsid w:val="00AB70A3"/>
    <w:rPr>
      <w:rFonts w:eastAsia="Calibri"/>
      <w:kern w:val="1"/>
      <w:sz w:val="24"/>
      <w:szCs w:val="24"/>
      <w:lang w:val="es-MX" w:eastAsia="hi-IN" w:bidi="hi-IN"/>
    </w:rPr>
  </w:style>
  <w:style w:type="character" w:styleId="Mencinsinresolver">
    <w:name w:val="Unresolved Mention"/>
    <w:basedOn w:val="Fuentedeprrafopredeter"/>
    <w:uiPriority w:val="99"/>
    <w:semiHidden/>
    <w:unhideWhenUsed/>
    <w:rsid w:val="00FD0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07331">
      <w:bodyDiv w:val="1"/>
      <w:marLeft w:val="0"/>
      <w:marRight w:val="0"/>
      <w:marTop w:val="0"/>
      <w:marBottom w:val="0"/>
      <w:divBdr>
        <w:top w:val="none" w:sz="0" w:space="0" w:color="auto"/>
        <w:left w:val="none" w:sz="0" w:space="0" w:color="auto"/>
        <w:bottom w:val="none" w:sz="0" w:space="0" w:color="auto"/>
        <w:right w:val="none" w:sz="0" w:space="0" w:color="auto"/>
      </w:divBdr>
      <w:divsChild>
        <w:div w:id="976379476">
          <w:marLeft w:val="0"/>
          <w:marRight w:val="0"/>
          <w:marTop w:val="0"/>
          <w:marBottom w:val="0"/>
          <w:divBdr>
            <w:top w:val="none" w:sz="0" w:space="0" w:color="auto"/>
            <w:left w:val="none" w:sz="0" w:space="0" w:color="auto"/>
            <w:bottom w:val="none" w:sz="0" w:space="0" w:color="auto"/>
            <w:right w:val="none" w:sz="0" w:space="0" w:color="auto"/>
          </w:divBdr>
        </w:div>
      </w:divsChild>
    </w:div>
    <w:div w:id="20802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p_ref_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kp_ref_0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kp_ref_008" TargetMode="External"/><Relationship Id="rId4" Type="http://schemas.openxmlformats.org/officeDocument/2006/relationships/settings" Target="settings.xml"/><Relationship Id="rId9" Type="http://schemas.openxmlformats.org/officeDocument/2006/relationships/hyperlink" Target="#mkp_ref_008"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BAA2-D24C-4C5E-8A2B-BCA23548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9142</Words>
  <Characters>50285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59309</CharactersWithSpaces>
  <SharedDoc>false</SharedDoc>
  <HLinks>
    <vt:vector size="60" baseType="variant">
      <vt:variant>
        <vt:i4>5636117</vt:i4>
      </vt:variant>
      <vt:variant>
        <vt:i4>18</vt:i4>
      </vt:variant>
      <vt:variant>
        <vt:i4>0</vt:i4>
      </vt:variant>
      <vt:variant>
        <vt:i4>5</vt:i4>
      </vt:variant>
      <vt:variant>
        <vt:lpwstr>http://dspace.unipampa.edu.br:8080/jspui/bitstream/riu/3882/2/Guinter%20Tlaija%20Leipnitz2018.pdf</vt:lpwstr>
      </vt:variant>
      <vt:variant>
        <vt:lpwstr/>
      </vt:variant>
      <vt:variant>
        <vt:i4>1245185</vt:i4>
      </vt:variant>
      <vt:variant>
        <vt:i4>15</vt:i4>
      </vt:variant>
      <vt:variant>
        <vt:i4>0</vt:i4>
      </vt:variant>
      <vt:variant>
        <vt:i4>5</vt:i4>
      </vt:variant>
      <vt:variant>
        <vt:lpwstr>https://doi.org/10.17141/eutopia.11.2017.2655</vt:lpwstr>
      </vt:variant>
      <vt:variant>
        <vt:lpwstr/>
      </vt:variant>
      <vt:variant>
        <vt:i4>3342371</vt:i4>
      </vt:variant>
      <vt:variant>
        <vt:i4>12</vt:i4>
      </vt:variant>
      <vt:variant>
        <vt:i4>0</vt:i4>
      </vt:variant>
      <vt:variant>
        <vt:i4>5</vt:i4>
      </vt:variant>
      <vt:variant>
        <vt:lpwstr>https://dx.doi.org/10.4067/S0717-73562012000300005</vt:lpwstr>
      </vt:variant>
      <vt:variant>
        <vt:lpwstr/>
      </vt:variant>
      <vt:variant>
        <vt:i4>2293818</vt:i4>
      </vt:variant>
      <vt:variant>
        <vt:i4>9</vt:i4>
      </vt:variant>
      <vt:variant>
        <vt:i4>0</vt:i4>
      </vt:variant>
      <vt:variant>
        <vt:i4>5</vt:i4>
      </vt:variant>
      <vt:variant>
        <vt:lpwstr>http://www.ceilconicet.gov.ar/ojs/index.php/revistaalasru/article/view/194/117</vt:lpwstr>
      </vt:variant>
      <vt:variant>
        <vt:lpwstr/>
      </vt:variant>
      <vt:variant>
        <vt:i4>1966080</vt:i4>
      </vt:variant>
      <vt:variant>
        <vt:i4>6</vt:i4>
      </vt:variant>
      <vt:variant>
        <vt:i4>0</vt:i4>
      </vt:variant>
      <vt:variant>
        <vt:i4>5</vt:i4>
      </vt:variant>
      <vt:variant>
        <vt:lpwstr>http://cuadernosdelsur.com/revistas/34-enero-junio-2013/</vt:lpwstr>
      </vt:variant>
      <vt:variant>
        <vt:lpwstr/>
      </vt:variant>
      <vt:variant>
        <vt:i4>3342446</vt:i4>
      </vt:variant>
      <vt:variant>
        <vt:i4>3</vt:i4>
      </vt:variant>
      <vt:variant>
        <vt:i4>0</vt:i4>
      </vt:variant>
      <vt:variant>
        <vt:i4>5</vt:i4>
      </vt:variant>
      <vt:variant>
        <vt:lpwstr>http://www.redalyc.org/articulo.oa?id=263137781010</vt:lpwstr>
      </vt:variant>
      <vt:variant>
        <vt:lpwstr/>
      </vt:variant>
      <vt:variant>
        <vt:i4>5242955</vt:i4>
      </vt:variant>
      <vt:variant>
        <vt:i4>0</vt:i4>
      </vt:variant>
      <vt:variant>
        <vt:i4>0</vt:i4>
      </vt:variant>
      <vt:variant>
        <vt:i4>5</vt:i4>
      </vt:variant>
      <vt:variant>
        <vt:lpwstr>http://polis.revues.org/5442</vt:lpwstr>
      </vt:variant>
      <vt:variant>
        <vt:lpwstr/>
      </vt:variant>
      <vt:variant>
        <vt:i4>1966173</vt:i4>
      </vt:variant>
      <vt:variant>
        <vt:i4>6</vt:i4>
      </vt:variant>
      <vt:variant>
        <vt:i4>0</vt:i4>
      </vt:variant>
      <vt:variant>
        <vt:i4>5</vt:i4>
      </vt:variant>
      <vt:variant>
        <vt:lpwstr>https://www.diariopanorama.com/noticia/126518/gobernador-presidio-acto-aniversario-colonia-jaime</vt:lpwstr>
      </vt:variant>
      <vt:variant>
        <vt:lpwstr/>
      </vt:variant>
      <vt:variant>
        <vt:i4>3801149</vt:i4>
      </vt:variant>
      <vt:variant>
        <vt:i4>3</vt:i4>
      </vt:variant>
      <vt:variant>
        <vt:i4>0</vt:i4>
      </vt:variant>
      <vt:variant>
        <vt:i4>5</vt:i4>
      </vt:variant>
      <vt:variant>
        <vt:lpwstr>http://circularmagna.blogspot.com/</vt:lpwstr>
      </vt:variant>
      <vt:variant>
        <vt:lpwstr/>
      </vt:variant>
      <vt:variant>
        <vt:i4>5505111</vt:i4>
      </vt:variant>
      <vt:variant>
        <vt:i4>0</vt:i4>
      </vt:variant>
      <vt:variant>
        <vt:i4>0</vt:i4>
      </vt:variant>
      <vt:variant>
        <vt:i4>5</vt:i4>
      </vt:variant>
      <vt:variant>
        <vt:lpwstr>http://www.coloniajaime.org/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QUIROS  SEGURA</dc:creator>
  <cp:keywords/>
  <dc:description/>
  <cp:lastModifiedBy>ADOLFO SOTO  ARIAS</cp:lastModifiedBy>
  <cp:revision>17</cp:revision>
  <cp:lastPrinted>2019-12-16T18:07:00Z</cp:lastPrinted>
  <dcterms:created xsi:type="dcterms:W3CDTF">2019-12-16T18:10:00Z</dcterms:created>
  <dcterms:modified xsi:type="dcterms:W3CDTF">2020-02-13T17:14:00Z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