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E8B" w:rsidRDefault="003D1AA6">
      <w:r>
        <w:t xml:space="preserve">Aztecas. Imagen de dominio público CCO. Tomada de: </w:t>
      </w:r>
      <w:hyperlink r:id="rId4" w:history="1">
        <w:r>
          <w:rPr>
            <w:rStyle w:val="Hipervnculo"/>
          </w:rPr>
          <w:t>https://pixabay.com/es/</w:t>
        </w:r>
      </w:hyperlink>
    </w:p>
    <w:p w:rsidR="003D1AA6" w:rsidRDefault="003D1AA6">
      <w:bookmarkStart w:id="0" w:name="_GoBack"/>
      <w:bookmarkEnd w:id="0"/>
    </w:p>
    <w:sectPr w:rsidR="003D1AA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EF"/>
    <w:rsid w:val="003D1AA6"/>
    <w:rsid w:val="00465DEF"/>
    <w:rsid w:val="0065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97DAB-991E-46F8-9FC2-3FCECB84D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D1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xabay.com/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Hewlett-Packard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2019-09-21T07:13:00Z</dcterms:created>
  <dcterms:modified xsi:type="dcterms:W3CDTF">2019-09-21T07:15:00Z</dcterms:modified>
</cp:coreProperties>
</file>