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1AF" w:rsidRDefault="003B3500" w:rsidP="00324C8C">
      <w:pPr>
        <w:spacing w:line="480" w:lineRule="auto"/>
        <w:jc w:val="center"/>
        <w:rPr>
          <w:rFonts w:ascii="Arial" w:hAnsi="Arial" w:cs="Arial"/>
          <w:color w:val="000000" w:themeColor="text1"/>
          <w:sz w:val="28"/>
          <w:szCs w:val="24"/>
          <w:shd w:val="clear" w:color="auto" w:fill="FFFFFF"/>
        </w:rPr>
      </w:pPr>
      <w:r w:rsidRPr="008E0164">
        <w:rPr>
          <w:rFonts w:ascii="Arial" w:hAnsi="Arial" w:cs="Arial"/>
          <w:color w:val="000000" w:themeColor="text1"/>
          <w:sz w:val="28"/>
          <w:szCs w:val="24"/>
          <w:shd w:val="clear" w:color="auto" w:fill="FFFFFF"/>
        </w:rPr>
        <w:t xml:space="preserve">El </w:t>
      </w:r>
      <w:proofErr w:type="spellStart"/>
      <w:r w:rsidR="00A02C0C" w:rsidRPr="003A33A3">
        <w:rPr>
          <w:rFonts w:ascii="Arial" w:hAnsi="Arial" w:cs="Arial"/>
          <w:i/>
          <w:color w:val="000000" w:themeColor="text1"/>
          <w:sz w:val="28"/>
          <w:szCs w:val="24"/>
          <w:shd w:val="clear" w:color="auto" w:fill="FFFFFF"/>
        </w:rPr>
        <w:t>mobbing</w:t>
      </w:r>
      <w:proofErr w:type="spellEnd"/>
      <w:r w:rsidRPr="008E0164">
        <w:rPr>
          <w:rFonts w:ascii="Arial" w:hAnsi="Arial" w:cs="Arial"/>
          <w:color w:val="000000" w:themeColor="text1"/>
          <w:sz w:val="28"/>
          <w:szCs w:val="24"/>
          <w:shd w:val="clear" w:color="auto" w:fill="FFFFFF"/>
        </w:rPr>
        <w:t xml:space="preserve"> </w:t>
      </w:r>
      <w:r w:rsidR="001A3A67">
        <w:rPr>
          <w:rFonts w:ascii="Arial" w:hAnsi="Arial" w:cs="Arial"/>
          <w:color w:val="000000" w:themeColor="text1"/>
          <w:sz w:val="28"/>
          <w:szCs w:val="24"/>
          <w:shd w:val="clear" w:color="auto" w:fill="FFFFFF"/>
        </w:rPr>
        <w:t xml:space="preserve">académico, fenómeno ignorado y </w:t>
      </w:r>
      <w:r w:rsidR="003A33A3">
        <w:rPr>
          <w:rFonts w:ascii="Arial" w:hAnsi="Arial" w:cs="Arial"/>
          <w:color w:val="000000" w:themeColor="text1"/>
          <w:sz w:val="28"/>
          <w:szCs w:val="24"/>
          <w:shd w:val="clear" w:color="auto" w:fill="FFFFFF"/>
        </w:rPr>
        <w:t xml:space="preserve">de responsabilidad conjunta: </w:t>
      </w:r>
      <w:r w:rsidRPr="008E0164">
        <w:rPr>
          <w:rFonts w:ascii="Arial" w:hAnsi="Arial" w:cs="Arial"/>
          <w:color w:val="000000" w:themeColor="text1"/>
          <w:sz w:val="28"/>
          <w:szCs w:val="24"/>
          <w:shd w:val="clear" w:color="auto" w:fill="FFFFFF"/>
        </w:rPr>
        <w:t>estudio de caso en una universidad estatal en Costa Rica</w:t>
      </w:r>
    </w:p>
    <w:p w:rsidR="003A33A3" w:rsidRPr="001A3A67" w:rsidRDefault="003A33A3" w:rsidP="00324C8C">
      <w:pPr>
        <w:spacing w:line="480" w:lineRule="auto"/>
        <w:jc w:val="center"/>
        <w:rPr>
          <w:rFonts w:ascii="Arial" w:hAnsi="Arial" w:cs="Arial"/>
          <w:color w:val="000000" w:themeColor="text1"/>
          <w:sz w:val="28"/>
          <w:szCs w:val="24"/>
          <w:shd w:val="clear" w:color="auto" w:fill="FFFFFF"/>
        </w:rPr>
      </w:pPr>
      <w:proofErr w:type="spellStart"/>
      <w:r w:rsidRPr="001A3A67">
        <w:rPr>
          <w:rFonts w:ascii="Arial" w:hAnsi="Arial" w:cs="Arial"/>
          <w:color w:val="000000" w:themeColor="text1"/>
          <w:sz w:val="28"/>
          <w:szCs w:val="24"/>
          <w:shd w:val="clear" w:color="auto" w:fill="FFFFFF"/>
        </w:rPr>
        <w:t>Academic</w:t>
      </w:r>
      <w:proofErr w:type="spellEnd"/>
      <w:r w:rsidRPr="001A3A67">
        <w:rPr>
          <w:rFonts w:ascii="Arial" w:hAnsi="Arial" w:cs="Arial"/>
          <w:color w:val="000000" w:themeColor="text1"/>
          <w:sz w:val="28"/>
          <w:szCs w:val="24"/>
          <w:shd w:val="clear" w:color="auto" w:fill="FFFFFF"/>
        </w:rPr>
        <w:t xml:space="preserve"> </w:t>
      </w:r>
      <w:proofErr w:type="spellStart"/>
      <w:r w:rsidRPr="001A3A67">
        <w:rPr>
          <w:rFonts w:ascii="Arial" w:hAnsi="Arial" w:cs="Arial"/>
          <w:color w:val="000000" w:themeColor="text1"/>
          <w:sz w:val="28"/>
          <w:szCs w:val="24"/>
          <w:shd w:val="clear" w:color="auto" w:fill="FFFFFF"/>
        </w:rPr>
        <w:t>mobbing</w:t>
      </w:r>
      <w:proofErr w:type="spellEnd"/>
      <w:r w:rsidRPr="001A3A67">
        <w:rPr>
          <w:rFonts w:ascii="Arial" w:hAnsi="Arial" w:cs="Arial"/>
          <w:color w:val="000000" w:themeColor="text1"/>
          <w:sz w:val="28"/>
          <w:szCs w:val="24"/>
          <w:shd w:val="clear" w:color="auto" w:fill="FFFFFF"/>
        </w:rPr>
        <w:t xml:space="preserve">, </w:t>
      </w:r>
      <w:proofErr w:type="spellStart"/>
      <w:r w:rsidRPr="001A3A67">
        <w:rPr>
          <w:rFonts w:ascii="Arial" w:hAnsi="Arial" w:cs="Arial"/>
          <w:color w:val="000000" w:themeColor="text1"/>
          <w:sz w:val="28"/>
          <w:szCs w:val="24"/>
          <w:shd w:val="clear" w:color="auto" w:fill="FFFFFF"/>
        </w:rPr>
        <w:t>an</w:t>
      </w:r>
      <w:proofErr w:type="spellEnd"/>
      <w:r w:rsidRPr="001A3A67">
        <w:rPr>
          <w:rFonts w:ascii="Arial" w:hAnsi="Arial" w:cs="Arial"/>
          <w:color w:val="000000" w:themeColor="text1"/>
          <w:sz w:val="28"/>
          <w:szCs w:val="24"/>
          <w:shd w:val="clear" w:color="auto" w:fill="FFFFFF"/>
        </w:rPr>
        <w:t xml:space="preserve"> </w:t>
      </w:r>
      <w:proofErr w:type="spellStart"/>
      <w:r w:rsidRPr="001A3A67">
        <w:rPr>
          <w:rFonts w:ascii="Arial" w:hAnsi="Arial" w:cs="Arial"/>
          <w:color w:val="000000" w:themeColor="text1"/>
          <w:sz w:val="28"/>
          <w:szCs w:val="24"/>
          <w:shd w:val="clear" w:color="auto" w:fill="FFFFFF"/>
        </w:rPr>
        <w:t>ignored</w:t>
      </w:r>
      <w:proofErr w:type="spellEnd"/>
      <w:r w:rsidRPr="001A3A67">
        <w:rPr>
          <w:rFonts w:ascii="Arial" w:hAnsi="Arial" w:cs="Arial"/>
          <w:color w:val="000000" w:themeColor="text1"/>
          <w:sz w:val="28"/>
          <w:szCs w:val="24"/>
          <w:shd w:val="clear" w:color="auto" w:fill="FFFFFF"/>
        </w:rPr>
        <w:t xml:space="preserve"> </w:t>
      </w:r>
      <w:proofErr w:type="spellStart"/>
      <w:r w:rsidRPr="001A3A67">
        <w:rPr>
          <w:rFonts w:ascii="Arial" w:hAnsi="Arial" w:cs="Arial"/>
          <w:color w:val="000000" w:themeColor="text1"/>
          <w:sz w:val="28"/>
          <w:szCs w:val="24"/>
          <w:shd w:val="clear" w:color="auto" w:fill="FFFFFF"/>
        </w:rPr>
        <w:t>phenomenom</w:t>
      </w:r>
      <w:proofErr w:type="spellEnd"/>
      <w:r w:rsidRPr="001A3A67">
        <w:rPr>
          <w:rFonts w:ascii="Arial" w:hAnsi="Arial" w:cs="Arial"/>
          <w:color w:val="000000" w:themeColor="text1"/>
          <w:sz w:val="28"/>
          <w:szCs w:val="24"/>
          <w:shd w:val="clear" w:color="auto" w:fill="FFFFFF"/>
        </w:rPr>
        <w:t xml:space="preserve"> and a </w:t>
      </w:r>
      <w:proofErr w:type="spellStart"/>
      <w:r w:rsidRPr="001A3A67">
        <w:rPr>
          <w:rFonts w:ascii="Arial" w:hAnsi="Arial" w:cs="Arial"/>
          <w:color w:val="000000" w:themeColor="text1"/>
          <w:sz w:val="28"/>
          <w:szCs w:val="24"/>
          <w:shd w:val="clear" w:color="auto" w:fill="FFFFFF"/>
        </w:rPr>
        <w:t>shored</w:t>
      </w:r>
      <w:proofErr w:type="spellEnd"/>
      <w:r w:rsidRPr="001A3A67">
        <w:rPr>
          <w:rFonts w:ascii="Arial" w:hAnsi="Arial" w:cs="Arial"/>
          <w:color w:val="000000" w:themeColor="text1"/>
          <w:sz w:val="28"/>
          <w:szCs w:val="24"/>
          <w:shd w:val="clear" w:color="auto" w:fill="FFFFFF"/>
        </w:rPr>
        <w:t xml:space="preserve"> </w:t>
      </w:r>
      <w:proofErr w:type="spellStart"/>
      <w:r w:rsidRPr="001A3A67">
        <w:rPr>
          <w:rFonts w:ascii="Arial" w:hAnsi="Arial" w:cs="Arial"/>
          <w:color w:val="000000" w:themeColor="text1"/>
          <w:sz w:val="28"/>
          <w:szCs w:val="24"/>
          <w:shd w:val="clear" w:color="auto" w:fill="FFFFFF"/>
        </w:rPr>
        <w:t>responsibility</w:t>
      </w:r>
      <w:proofErr w:type="spellEnd"/>
      <w:r w:rsidRPr="001A3A67">
        <w:rPr>
          <w:rFonts w:ascii="Arial" w:hAnsi="Arial" w:cs="Arial"/>
          <w:color w:val="000000" w:themeColor="text1"/>
          <w:sz w:val="28"/>
          <w:szCs w:val="24"/>
          <w:shd w:val="clear" w:color="auto" w:fill="FFFFFF"/>
        </w:rPr>
        <w:t xml:space="preserve">: A case </w:t>
      </w:r>
      <w:proofErr w:type="spellStart"/>
      <w:r w:rsidRPr="001A3A67">
        <w:rPr>
          <w:rFonts w:ascii="Arial" w:hAnsi="Arial" w:cs="Arial"/>
          <w:color w:val="000000" w:themeColor="text1"/>
          <w:sz w:val="28"/>
          <w:szCs w:val="24"/>
          <w:shd w:val="clear" w:color="auto" w:fill="FFFFFF"/>
        </w:rPr>
        <w:t>study</w:t>
      </w:r>
      <w:proofErr w:type="spellEnd"/>
      <w:r w:rsidRPr="001A3A67">
        <w:rPr>
          <w:rFonts w:ascii="Arial" w:hAnsi="Arial" w:cs="Arial"/>
          <w:color w:val="000000" w:themeColor="text1"/>
          <w:sz w:val="28"/>
          <w:szCs w:val="24"/>
          <w:shd w:val="clear" w:color="auto" w:fill="FFFFFF"/>
        </w:rPr>
        <w:t xml:space="preserve"> at a </w:t>
      </w:r>
      <w:proofErr w:type="spellStart"/>
      <w:r w:rsidRPr="001A3A67">
        <w:rPr>
          <w:rFonts w:ascii="Arial" w:hAnsi="Arial" w:cs="Arial"/>
          <w:color w:val="000000" w:themeColor="text1"/>
          <w:sz w:val="28"/>
          <w:szCs w:val="24"/>
          <w:shd w:val="clear" w:color="auto" w:fill="FFFFFF"/>
        </w:rPr>
        <w:t>state</w:t>
      </w:r>
      <w:proofErr w:type="spellEnd"/>
      <w:r w:rsidRPr="001A3A67">
        <w:rPr>
          <w:rFonts w:ascii="Arial" w:hAnsi="Arial" w:cs="Arial"/>
          <w:color w:val="000000" w:themeColor="text1"/>
          <w:sz w:val="28"/>
          <w:szCs w:val="24"/>
          <w:shd w:val="clear" w:color="auto" w:fill="FFFFFF"/>
        </w:rPr>
        <w:t xml:space="preserve"> </w:t>
      </w:r>
      <w:proofErr w:type="spellStart"/>
      <w:r w:rsidRPr="001A3A67">
        <w:rPr>
          <w:rFonts w:ascii="Arial" w:hAnsi="Arial" w:cs="Arial"/>
          <w:color w:val="000000" w:themeColor="text1"/>
          <w:sz w:val="28"/>
          <w:szCs w:val="24"/>
          <w:shd w:val="clear" w:color="auto" w:fill="FFFFFF"/>
        </w:rPr>
        <w:t>university</w:t>
      </w:r>
      <w:proofErr w:type="spellEnd"/>
      <w:r w:rsidRPr="001A3A67">
        <w:rPr>
          <w:rFonts w:ascii="Arial" w:hAnsi="Arial" w:cs="Arial"/>
          <w:color w:val="000000" w:themeColor="text1"/>
          <w:sz w:val="28"/>
          <w:szCs w:val="24"/>
          <w:shd w:val="clear" w:color="auto" w:fill="FFFFFF"/>
        </w:rPr>
        <w:t xml:space="preserve"> in Costa Rica</w:t>
      </w:r>
    </w:p>
    <w:p w:rsidR="003A33A3" w:rsidRPr="001A3A67" w:rsidRDefault="003A33A3" w:rsidP="003A33A3">
      <w:pPr>
        <w:spacing w:after="120" w:line="240" w:lineRule="auto"/>
        <w:jc w:val="right"/>
        <w:rPr>
          <w:rFonts w:ascii="Arial" w:hAnsi="Arial" w:cs="Arial"/>
          <w:color w:val="000000" w:themeColor="text1"/>
          <w:sz w:val="24"/>
          <w:szCs w:val="24"/>
          <w:shd w:val="clear" w:color="auto" w:fill="FFFFFF"/>
        </w:rPr>
      </w:pPr>
      <w:r w:rsidRPr="001A3A67">
        <w:rPr>
          <w:rFonts w:ascii="Arial" w:hAnsi="Arial" w:cs="Arial"/>
          <w:color w:val="000000" w:themeColor="text1"/>
          <w:sz w:val="24"/>
          <w:szCs w:val="24"/>
          <w:shd w:val="clear" w:color="auto" w:fill="FFFFFF"/>
        </w:rPr>
        <w:t>Elizabeth Quirós García</w:t>
      </w:r>
    </w:p>
    <w:p w:rsidR="003A33A3" w:rsidRPr="001A3A67" w:rsidRDefault="003A33A3" w:rsidP="003A33A3">
      <w:pPr>
        <w:spacing w:after="120" w:line="240" w:lineRule="auto"/>
        <w:jc w:val="right"/>
        <w:rPr>
          <w:rFonts w:ascii="Arial" w:hAnsi="Arial" w:cs="Arial"/>
          <w:color w:val="000000" w:themeColor="text1"/>
          <w:sz w:val="24"/>
          <w:szCs w:val="24"/>
          <w:shd w:val="clear" w:color="auto" w:fill="FFFFFF"/>
        </w:rPr>
      </w:pPr>
      <w:r w:rsidRPr="001A3A67">
        <w:rPr>
          <w:rFonts w:ascii="Arial" w:hAnsi="Arial" w:cs="Arial"/>
          <w:color w:val="000000" w:themeColor="text1"/>
          <w:sz w:val="24"/>
          <w:szCs w:val="24"/>
          <w:shd w:val="clear" w:color="auto" w:fill="FFFFFF"/>
        </w:rPr>
        <w:t>Escuela de Lenguas Modernas</w:t>
      </w:r>
    </w:p>
    <w:p w:rsidR="003A33A3" w:rsidRPr="001A3A67" w:rsidRDefault="003A33A3" w:rsidP="00537E93">
      <w:pPr>
        <w:spacing w:after="120" w:line="240" w:lineRule="auto"/>
        <w:jc w:val="right"/>
        <w:rPr>
          <w:rFonts w:ascii="Arial" w:hAnsi="Arial" w:cs="Arial"/>
          <w:color w:val="000000" w:themeColor="text1"/>
          <w:sz w:val="24"/>
          <w:szCs w:val="24"/>
          <w:shd w:val="clear" w:color="auto" w:fill="FFFFFF"/>
        </w:rPr>
      </w:pPr>
      <w:r w:rsidRPr="001A3A67">
        <w:rPr>
          <w:rFonts w:ascii="Arial" w:hAnsi="Arial" w:cs="Arial"/>
          <w:color w:val="000000" w:themeColor="text1"/>
          <w:sz w:val="24"/>
          <w:szCs w:val="24"/>
          <w:shd w:val="clear" w:color="auto" w:fill="FFFFFF"/>
        </w:rPr>
        <w:t xml:space="preserve">Universidad de Costa Rica </w:t>
      </w:r>
    </w:p>
    <w:p w:rsidR="001A3A67" w:rsidRPr="001A3A67" w:rsidRDefault="001A3A67" w:rsidP="00537E93">
      <w:pPr>
        <w:spacing w:after="120" w:line="240" w:lineRule="auto"/>
        <w:jc w:val="right"/>
        <w:rPr>
          <w:rFonts w:ascii="Arial" w:hAnsi="Arial" w:cs="Arial"/>
          <w:color w:val="000000" w:themeColor="text1"/>
          <w:sz w:val="24"/>
          <w:szCs w:val="24"/>
          <w:shd w:val="clear" w:color="auto" w:fill="FFFFFF"/>
        </w:rPr>
      </w:pPr>
      <w:hyperlink r:id="rId8" w:tgtFrame="_blank" w:history="1">
        <w:r w:rsidRPr="001A3A67">
          <w:rPr>
            <w:rFonts w:ascii="Arial" w:hAnsi="Arial" w:cs="Arial"/>
            <w:color w:val="000000" w:themeColor="text1"/>
            <w:sz w:val="24"/>
            <w:szCs w:val="24"/>
            <w:shd w:val="clear" w:color="auto" w:fill="FFFFFF"/>
          </w:rPr>
          <w:t>elizabeth.quiros@ucr.ac.cr</w:t>
        </w:r>
      </w:hyperlink>
    </w:p>
    <w:p w:rsidR="001A3A67" w:rsidRPr="001A3A67" w:rsidRDefault="001A3A67" w:rsidP="00537E93">
      <w:pPr>
        <w:spacing w:after="120" w:line="240" w:lineRule="auto"/>
        <w:jc w:val="right"/>
        <w:rPr>
          <w:rFonts w:ascii="Arial" w:hAnsi="Arial" w:cs="Arial"/>
          <w:color w:val="000000" w:themeColor="text1"/>
          <w:sz w:val="24"/>
          <w:szCs w:val="24"/>
          <w:shd w:val="clear" w:color="auto" w:fill="FFFFFF"/>
        </w:rPr>
      </w:pPr>
    </w:p>
    <w:p w:rsidR="001A3A67" w:rsidRDefault="001A3A67" w:rsidP="00537E93">
      <w:pPr>
        <w:spacing w:after="120" w:line="240" w:lineRule="auto"/>
        <w:jc w:val="right"/>
        <w:rPr>
          <w:rFonts w:ascii="Arial" w:hAnsi="Arial" w:cs="Arial"/>
          <w:color w:val="000000" w:themeColor="text1"/>
          <w:sz w:val="24"/>
          <w:szCs w:val="24"/>
          <w:shd w:val="clear" w:color="auto" w:fill="FFFFFF"/>
        </w:rPr>
      </w:pPr>
    </w:p>
    <w:p w:rsidR="001A3A67" w:rsidRPr="009D2AA3" w:rsidRDefault="001A3A67" w:rsidP="001A3A67">
      <w:pPr>
        <w:spacing w:after="0" w:line="240" w:lineRule="auto"/>
        <w:rPr>
          <w:rFonts w:ascii="Times New Roman" w:hAnsi="Times New Roman"/>
          <w:sz w:val="24"/>
          <w:szCs w:val="24"/>
        </w:rPr>
      </w:pPr>
      <w:r>
        <w:rPr>
          <w:rFonts w:ascii="Times New Roman" w:hAnsi="Times New Roman"/>
          <w:sz w:val="24"/>
          <w:szCs w:val="24"/>
        </w:rPr>
        <w:t>Recibido: 28 de febrero, 2019</w:t>
      </w:r>
    </w:p>
    <w:p w:rsidR="001A3A67" w:rsidRDefault="001A3A67" w:rsidP="001A3A67">
      <w:pPr>
        <w:spacing w:after="0" w:line="240" w:lineRule="auto"/>
        <w:rPr>
          <w:rFonts w:ascii="Times New Roman" w:hAnsi="Times New Roman"/>
          <w:sz w:val="24"/>
          <w:szCs w:val="24"/>
        </w:rPr>
      </w:pPr>
      <w:r>
        <w:rPr>
          <w:rFonts w:ascii="Times New Roman" w:hAnsi="Times New Roman"/>
          <w:sz w:val="24"/>
          <w:szCs w:val="24"/>
        </w:rPr>
        <w:t>Aceptado</w:t>
      </w:r>
      <w:proofErr w:type="gramStart"/>
      <w:r>
        <w:rPr>
          <w:rFonts w:ascii="Times New Roman" w:hAnsi="Times New Roman"/>
          <w:sz w:val="24"/>
          <w:szCs w:val="24"/>
        </w:rPr>
        <w:t>:28</w:t>
      </w:r>
      <w:proofErr w:type="gramEnd"/>
      <w:r>
        <w:rPr>
          <w:rFonts w:ascii="Times New Roman" w:hAnsi="Times New Roman"/>
          <w:sz w:val="24"/>
          <w:szCs w:val="24"/>
        </w:rPr>
        <w:t xml:space="preserve"> de marzo, 2019</w:t>
      </w:r>
    </w:p>
    <w:p w:rsidR="001A3A67" w:rsidRPr="009D2AA3" w:rsidRDefault="001A3A67" w:rsidP="001A3A67">
      <w:pPr>
        <w:spacing w:after="0" w:line="240" w:lineRule="auto"/>
        <w:rPr>
          <w:rFonts w:ascii="Times New Roman" w:hAnsi="Times New Roman"/>
          <w:sz w:val="24"/>
          <w:szCs w:val="24"/>
        </w:rPr>
      </w:pPr>
    </w:p>
    <w:p w:rsidR="001A3A67" w:rsidRDefault="001A3A67" w:rsidP="001A3A67">
      <w:pPr>
        <w:pStyle w:val="Sinespaciado"/>
        <w:rPr>
          <w:rFonts w:ascii="Times New Roman" w:eastAsia="Times New Roman" w:hAnsi="Times New Roman"/>
          <w:color w:val="000000"/>
          <w:sz w:val="24"/>
          <w:szCs w:val="24"/>
          <w:lang w:eastAsia="es-MX"/>
        </w:rPr>
      </w:pPr>
      <w:r w:rsidRPr="009D2AA3">
        <w:rPr>
          <w:rFonts w:ascii="Times New Roman" w:hAnsi="Times New Roman"/>
          <w:sz w:val="24"/>
          <w:szCs w:val="24"/>
        </w:rPr>
        <w:t xml:space="preserve"> </w:t>
      </w:r>
      <w:proofErr w:type="spellStart"/>
      <w:r>
        <w:rPr>
          <w:rFonts w:ascii="Times New Roman" w:eastAsia="Times New Roman" w:hAnsi="Times New Roman"/>
          <w:color w:val="000000"/>
          <w:sz w:val="24"/>
          <w:szCs w:val="24"/>
          <w:lang w:eastAsia="es-MX"/>
        </w:rPr>
        <w:t>Doi</w:t>
      </w:r>
      <w:proofErr w:type="spellEnd"/>
      <w:r>
        <w:rPr>
          <w:rFonts w:ascii="Times New Roman" w:eastAsia="Times New Roman" w:hAnsi="Times New Roman"/>
          <w:color w:val="000000"/>
          <w:sz w:val="24"/>
          <w:szCs w:val="24"/>
          <w:lang w:eastAsia="es-MX"/>
        </w:rPr>
        <w:t xml:space="preserve">: </w:t>
      </w:r>
      <w:r>
        <w:rPr>
          <w:rFonts w:ascii="Times New Roman" w:eastAsia="Times New Roman" w:hAnsi="Times New Roman"/>
          <w:color w:val="000000"/>
          <w:sz w:val="24"/>
          <w:szCs w:val="24"/>
          <w:lang w:eastAsia="es-MX"/>
        </w:rPr>
        <w:t>10.15359/ra.1-29.12</w:t>
      </w:r>
    </w:p>
    <w:p w:rsidR="001A3A67" w:rsidRDefault="001A3A67" w:rsidP="001A3A67">
      <w:pPr>
        <w:jc w:val="both"/>
        <w:rPr>
          <w:rFonts w:ascii="Times New Roman" w:eastAsia="Times New Roman" w:hAnsi="Times New Roman" w:cs="Times New Roman"/>
          <w:b/>
          <w:sz w:val="24"/>
          <w:szCs w:val="24"/>
        </w:rPr>
      </w:pPr>
    </w:p>
    <w:p w:rsidR="00537E93" w:rsidRPr="00537E93" w:rsidRDefault="00537E93" w:rsidP="00537E93">
      <w:pPr>
        <w:spacing w:after="120" w:line="240" w:lineRule="auto"/>
        <w:jc w:val="right"/>
        <w:rPr>
          <w:rFonts w:ascii="Arial" w:hAnsi="Arial" w:cs="Arial"/>
          <w:color w:val="000000" w:themeColor="text1"/>
          <w:sz w:val="24"/>
          <w:szCs w:val="24"/>
          <w:shd w:val="clear" w:color="auto" w:fill="FFFFFF"/>
        </w:rPr>
      </w:pPr>
    </w:p>
    <w:p w:rsidR="00C773B6" w:rsidRPr="001A3A67" w:rsidRDefault="00C773B6" w:rsidP="00561B8F">
      <w:pPr>
        <w:spacing w:line="240" w:lineRule="auto"/>
        <w:rPr>
          <w:rFonts w:ascii="Arial" w:hAnsi="Arial" w:cs="Arial"/>
          <w:b/>
          <w:color w:val="000000" w:themeColor="text1"/>
          <w:shd w:val="clear" w:color="auto" w:fill="FFFFFF"/>
        </w:rPr>
      </w:pPr>
      <w:r w:rsidRPr="001A3A67">
        <w:rPr>
          <w:rFonts w:ascii="Arial" w:hAnsi="Arial" w:cs="Arial"/>
          <w:b/>
          <w:color w:val="000000" w:themeColor="text1"/>
          <w:shd w:val="clear" w:color="auto" w:fill="FFFFFF"/>
        </w:rPr>
        <w:t>Resumen</w:t>
      </w:r>
    </w:p>
    <w:p w:rsidR="001126EE" w:rsidRPr="001A3A67" w:rsidRDefault="001126EE" w:rsidP="00645E3A">
      <w:pPr>
        <w:spacing w:line="240" w:lineRule="auto"/>
        <w:jc w:val="both"/>
        <w:rPr>
          <w:rFonts w:ascii="Arial" w:hAnsi="Arial" w:cs="Arial"/>
          <w:color w:val="000000" w:themeColor="text1"/>
          <w:szCs w:val="24"/>
          <w:shd w:val="clear" w:color="auto" w:fill="FFFFFF"/>
        </w:rPr>
      </w:pPr>
      <w:r w:rsidRPr="001A3A67">
        <w:rPr>
          <w:rFonts w:ascii="Arial" w:hAnsi="Arial" w:cs="Arial"/>
          <w:color w:val="000000" w:themeColor="text1"/>
          <w:shd w:val="clear" w:color="auto" w:fill="FFFFFF"/>
        </w:rPr>
        <w:t xml:space="preserve">El </w:t>
      </w:r>
      <w:proofErr w:type="spellStart"/>
      <w:r w:rsidRPr="001A3A67">
        <w:rPr>
          <w:rFonts w:ascii="Arial" w:hAnsi="Arial" w:cs="Arial"/>
          <w:i/>
          <w:color w:val="000000" w:themeColor="text1"/>
          <w:shd w:val="clear" w:color="auto" w:fill="FFFFFF"/>
        </w:rPr>
        <w:t>mobbing</w:t>
      </w:r>
      <w:proofErr w:type="spellEnd"/>
      <w:r w:rsidRPr="001A3A67">
        <w:rPr>
          <w:rFonts w:ascii="Arial" w:hAnsi="Arial" w:cs="Arial"/>
          <w:color w:val="000000" w:themeColor="text1"/>
          <w:szCs w:val="24"/>
          <w:shd w:val="clear" w:color="auto" w:fill="FFFFFF"/>
        </w:rPr>
        <w:t xml:space="preserve"> es una práctica negativa que puede presentarse de diferentes maneras en las organizaciones. Este fenómeno consiste en </w:t>
      </w:r>
      <w:r w:rsidR="00FF1893" w:rsidRPr="001A3A67">
        <w:rPr>
          <w:rFonts w:ascii="Arial" w:hAnsi="Arial" w:cs="Arial"/>
          <w:color w:val="000000" w:themeColor="text1"/>
          <w:szCs w:val="24"/>
          <w:shd w:val="clear" w:color="auto" w:fill="FFFFFF"/>
        </w:rPr>
        <w:t xml:space="preserve">el </w:t>
      </w:r>
      <w:r w:rsidRPr="001A3A67">
        <w:rPr>
          <w:rFonts w:ascii="Arial" w:hAnsi="Arial" w:cs="Arial"/>
          <w:color w:val="000000" w:themeColor="text1"/>
          <w:szCs w:val="24"/>
          <w:shd w:val="clear" w:color="auto" w:fill="FFFFFF"/>
        </w:rPr>
        <w:t xml:space="preserve">sometimiento de una persona a un ataque </w:t>
      </w:r>
      <w:r w:rsidR="0027598D" w:rsidRPr="001A3A67">
        <w:rPr>
          <w:rFonts w:ascii="Arial" w:hAnsi="Arial" w:cs="Arial"/>
          <w:color w:val="000000" w:themeColor="text1"/>
          <w:szCs w:val="24"/>
          <w:shd w:val="clear" w:color="auto" w:fill="FFFFFF"/>
        </w:rPr>
        <w:t xml:space="preserve">sutil y </w:t>
      </w:r>
      <w:r w:rsidRPr="001A3A67">
        <w:rPr>
          <w:rFonts w:ascii="Arial" w:hAnsi="Arial" w:cs="Arial"/>
          <w:color w:val="000000" w:themeColor="text1"/>
          <w:szCs w:val="24"/>
          <w:shd w:val="clear" w:color="auto" w:fill="FFFFFF"/>
        </w:rPr>
        <w:t xml:space="preserve">sistemático, directo o indirecto, durante al menos </w:t>
      </w:r>
      <w:r w:rsidR="0087418C" w:rsidRPr="001A3A67">
        <w:rPr>
          <w:rFonts w:ascii="Arial" w:hAnsi="Arial" w:cs="Arial"/>
          <w:color w:val="000000" w:themeColor="text1"/>
          <w:szCs w:val="24"/>
          <w:shd w:val="clear" w:color="auto" w:fill="FFFFFF"/>
        </w:rPr>
        <w:t xml:space="preserve">seis </w:t>
      </w:r>
      <w:r w:rsidRPr="001A3A67">
        <w:rPr>
          <w:rFonts w:ascii="Arial" w:hAnsi="Arial" w:cs="Arial"/>
          <w:color w:val="000000" w:themeColor="text1"/>
          <w:szCs w:val="24"/>
          <w:shd w:val="clear" w:color="auto" w:fill="FFFFFF"/>
        </w:rPr>
        <w:t xml:space="preserve">meses, con el objetivo último de que la víctima abandone su trabajo o se “vuelva invisible” en la institución. Esta investigación </w:t>
      </w:r>
      <w:r w:rsidR="00DB259D" w:rsidRPr="001A3A67">
        <w:rPr>
          <w:rFonts w:ascii="Arial" w:hAnsi="Arial" w:cs="Arial"/>
          <w:color w:val="000000" w:themeColor="text1"/>
          <w:szCs w:val="24"/>
          <w:shd w:val="clear" w:color="auto" w:fill="FFFFFF"/>
        </w:rPr>
        <w:t xml:space="preserve">presenta </w:t>
      </w:r>
      <w:proofErr w:type="gramStart"/>
      <w:r w:rsidR="00DB259D" w:rsidRPr="001A3A67">
        <w:rPr>
          <w:rFonts w:ascii="Arial" w:hAnsi="Arial" w:cs="Arial"/>
          <w:color w:val="000000" w:themeColor="text1"/>
          <w:szCs w:val="24"/>
          <w:shd w:val="clear" w:color="auto" w:fill="FFFFFF"/>
        </w:rPr>
        <w:t>un</w:t>
      </w:r>
      <w:proofErr w:type="gramEnd"/>
      <w:r w:rsidR="00DB259D" w:rsidRPr="001A3A67">
        <w:rPr>
          <w:rFonts w:ascii="Arial" w:hAnsi="Arial" w:cs="Arial"/>
          <w:color w:val="000000" w:themeColor="text1"/>
          <w:szCs w:val="24"/>
          <w:shd w:val="clear" w:color="auto" w:fill="FFFFFF"/>
        </w:rPr>
        <w:t xml:space="preserve"> esfuerzo exploratorio y descriptivo sobre l</w:t>
      </w:r>
      <w:r w:rsidRPr="001A3A67">
        <w:rPr>
          <w:rFonts w:ascii="Arial" w:hAnsi="Arial" w:cs="Arial"/>
          <w:color w:val="000000" w:themeColor="text1"/>
          <w:szCs w:val="24"/>
          <w:shd w:val="clear" w:color="auto" w:fill="FFFFFF"/>
        </w:rPr>
        <w:t xml:space="preserve">a conceptualización del </w:t>
      </w:r>
      <w:proofErr w:type="spellStart"/>
      <w:r w:rsidRPr="001A3A67">
        <w:rPr>
          <w:rFonts w:ascii="Arial" w:hAnsi="Arial" w:cs="Arial"/>
          <w:i/>
          <w:color w:val="000000" w:themeColor="text1"/>
          <w:szCs w:val="24"/>
          <w:shd w:val="clear" w:color="auto" w:fill="FFFFFF"/>
        </w:rPr>
        <w:t>mobbing</w:t>
      </w:r>
      <w:proofErr w:type="spellEnd"/>
      <w:r w:rsidRPr="001A3A67">
        <w:rPr>
          <w:rFonts w:ascii="Arial" w:hAnsi="Arial" w:cs="Arial"/>
          <w:color w:val="000000" w:themeColor="text1"/>
          <w:szCs w:val="24"/>
          <w:shd w:val="clear" w:color="auto" w:fill="FFFFFF"/>
        </w:rPr>
        <w:t>, sus causas y posib</w:t>
      </w:r>
      <w:r w:rsidR="00CB0521" w:rsidRPr="001A3A67">
        <w:rPr>
          <w:rFonts w:ascii="Arial" w:hAnsi="Arial" w:cs="Arial"/>
          <w:color w:val="000000" w:themeColor="text1"/>
          <w:szCs w:val="24"/>
          <w:shd w:val="clear" w:color="auto" w:fill="FFFFFF"/>
        </w:rPr>
        <w:t>les consecuencias para</w:t>
      </w:r>
      <w:r w:rsidRPr="001A3A67">
        <w:rPr>
          <w:rFonts w:ascii="Arial" w:hAnsi="Arial" w:cs="Arial"/>
          <w:color w:val="000000" w:themeColor="text1"/>
          <w:szCs w:val="24"/>
          <w:shd w:val="clear" w:color="auto" w:fill="FFFFFF"/>
        </w:rPr>
        <w:t xml:space="preserve"> la víctima y la organización, en este caso, la academia</w:t>
      </w:r>
      <w:r w:rsidR="00CB0521" w:rsidRPr="001A3A67">
        <w:rPr>
          <w:rFonts w:ascii="Arial" w:hAnsi="Arial" w:cs="Arial"/>
          <w:color w:val="000000" w:themeColor="text1"/>
          <w:szCs w:val="24"/>
          <w:shd w:val="clear" w:color="auto" w:fill="FFFFFF"/>
        </w:rPr>
        <w:t>;</w:t>
      </w:r>
      <w:r w:rsidRPr="001A3A67">
        <w:rPr>
          <w:rFonts w:ascii="Arial" w:hAnsi="Arial" w:cs="Arial"/>
          <w:color w:val="000000" w:themeColor="text1"/>
          <w:szCs w:val="24"/>
          <w:shd w:val="clear" w:color="auto" w:fill="FFFFFF"/>
        </w:rPr>
        <w:t xml:space="preserve"> </w:t>
      </w:r>
      <w:r w:rsidR="00CB0521" w:rsidRPr="001A3A67">
        <w:rPr>
          <w:rFonts w:ascii="Arial" w:hAnsi="Arial" w:cs="Arial"/>
          <w:color w:val="000000" w:themeColor="text1"/>
          <w:szCs w:val="24"/>
          <w:shd w:val="clear" w:color="auto" w:fill="FFFFFF"/>
        </w:rPr>
        <w:t>así también</w:t>
      </w:r>
      <w:r w:rsidR="00253436" w:rsidRPr="001A3A67">
        <w:rPr>
          <w:rFonts w:ascii="Arial" w:hAnsi="Arial" w:cs="Arial"/>
          <w:color w:val="000000" w:themeColor="text1"/>
          <w:szCs w:val="24"/>
          <w:shd w:val="clear" w:color="auto" w:fill="FFFFFF"/>
        </w:rPr>
        <w:t xml:space="preserve">, se reflexiona sobre los resultados que el acoso laboral puede ejercer sobre la cultura organizacional. </w:t>
      </w:r>
      <w:r w:rsidR="00CB0521" w:rsidRPr="001A3A67">
        <w:rPr>
          <w:rFonts w:ascii="Arial" w:hAnsi="Arial" w:cs="Arial"/>
          <w:color w:val="000000" w:themeColor="text1"/>
          <w:szCs w:val="24"/>
          <w:shd w:val="clear" w:color="auto" w:fill="FFFFFF"/>
        </w:rPr>
        <w:t>Además, e</w:t>
      </w:r>
      <w:r w:rsidR="00253436" w:rsidRPr="001A3A67">
        <w:rPr>
          <w:rFonts w:ascii="Arial" w:hAnsi="Arial" w:cs="Arial"/>
          <w:color w:val="000000" w:themeColor="text1"/>
          <w:szCs w:val="24"/>
          <w:shd w:val="clear" w:color="auto" w:fill="FFFFFF"/>
        </w:rPr>
        <w:t xml:space="preserve">l estudio </w:t>
      </w:r>
      <w:r w:rsidR="00DB259D" w:rsidRPr="001A3A67">
        <w:rPr>
          <w:rFonts w:ascii="Arial" w:hAnsi="Arial" w:cs="Arial"/>
          <w:color w:val="000000" w:themeColor="text1"/>
          <w:szCs w:val="24"/>
          <w:shd w:val="clear" w:color="auto" w:fill="FFFFFF"/>
        </w:rPr>
        <w:t>recabó datos</w:t>
      </w:r>
      <w:r w:rsidR="00253436" w:rsidRPr="001A3A67">
        <w:rPr>
          <w:rFonts w:ascii="Arial" w:hAnsi="Arial" w:cs="Arial"/>
          <w:color w:val="000000" w:themeColor="text1"/>
          <w:szCs w:val="24"/>
          <w:shd w:val="clear" w:color="auto" w:fill="FFFFFF"/>
        </w:rPr>
        <w:t xml:space="preserve"> de dos docentes</w:t>
      </w:r>
      <w:r w:rsidR="003A3F7D" w:rsidRPr="001A3A67">
        <w:rPr>
          <w:rFonts w:ascii="Arial" w:hAnsi="Arial" w:cs="Arial"/>
          <w:color w:val="000000" w:themeColor="text1"/>
          <w:szCs w:val="24"/>
          <w:shd w:val="clear" w:color="auto" w:fill="FFFFFF"/>
        </w:rPr>
        <w:t xml:space="preserve"> universitarios</w:t>
      </w:r>
      <w:r w:rsidR="0087418C" w:rsidRPr="001A3A67">
        <w:rPr>
          <w:rFonts w:ascii="Arial" w:hAnsi="Arial" w:cs="Arial"/>
          <w:color w:val="000000" w:themeColor="text1"/>
          <w:szCs w:val="24"/>
          <w:shd w:val="clear" w:color="auto" w:fill="FFFFFF"/>
        </w:rPr>
        <w:t xml:space="preserve"> que afirman haber s</w:t>
      </w:r>
      <w:r w:rsidR="00561B8F" w:rsidRPr="001A3A67">
        <w:rPr>
          <w:rFonts w:ascii="Arial" w:hAnsi="Arial" w:cs="Arial"/>
          <w:color w:val="000000" w:themeColor="text1"/>
          <w:szCs w:val="24"/>
          <w:shd w:val="clear" w:color="auto" w:fill="FFFFFF"/>
        </w:rPr>
        <w:t xml:space="preserve">ufrido </w:t>
      </w:r>
      <w:proofErr w:type="spellStart"/>
      <w:r w:rsidR="0087418C" w:rsidRPr="001A3A67">
        <w:rPr>
          <w:rFonts w:ascii="Arial" w:hAnsi="Arial" w:cs="Arial"/>
          <w:i/>
          <w:color w:val="000000" w:themeColor="text1"/>
          <w:szCs w:val="24"/>
          <w:shd w:val="clear" w:color="auto" w:fill="FFFFFF"/>
        </w:rPr>
        <w:t>mobbing</w:t>
      </w:r>
      <w:proofErr w:type="spellEnd"/>
      <w:r w:rsidR="00253436" w:rsidRPr="001A3A67">
        <w:rPr>
          <w:rFonts w:ascii="Arial" w:hAnsi="Arial" w:cs="Arial"/>
          <w:color w:val="000000" w:themeColor="text1"/>
          <w:szCs w:val="24"/>
          <w:shd w:val="clear" w:color="auto" w:fill="FFFFFF"/>
        </w:rPr>
        <w:t>, uno con plaza laboral a tiempo indefinido y otro a tiempo definido</w:t>
      </w:r>
      <w:r w:rsidR="003A3F7D" w:rsidRPr="001A3A67">
        <w:rPr>
          <w:rFonts w:ascii="Arial" w:hAnsi="Arial" w:cs="Arial"/>
          <w:color w:val="000000" w:themeColor="text1"/>
          <w:szCs w:val="24"/>
          <w:shd w:val="clear" w:color="auto" w:fill="FFFFFF"/>
        </w:rPr>
        <w:t>,</w:t>
      </w:r>
      <w:r w:rsidR="00253436" w:rsidRPr="001A3A67">
        <w:rPr>
          <w:rFonts w:ascii="Arial" w:hAnsi="Arial" w:cs="Arial"/>
          <w:color w:val="000000" w:themeColor="text1"/>
          <w:szCs w:val="24"/>
          <w:shd w:val="clear" w:color="auto" w:fill="FFFFFF"/>
        </w:rPr>
        <w:t xml:space="preserve"> lo que permitió apreciar que </w:t>
      </w:r>
      <w:r w:rsidR="003A3F7D" w:rsidRPr="001A3A67">
        <w:rPr>
          <w:rFonts w:ascii="Arial" w:hAnsi="Arial" w:cs="Arial"/>
          <w:color w:val="000000" w:themeColor="text1"/>
          <w:szCs w:val="24"/>
          <w:shd w:val="clear" w:color="auto" w:fill="FFFFFF"/>
        </w:rPr>
        <w:t>las consecuencias</w:t>
      </w:r>
      <w:r w:rsidR="00253436" w:rsidRPr="001A3A67">
        <w:rPr>
          <w:rFonts w:ascii="Arial" w:hAnsi="Arial" w:cs="Arial"/>
          <w:color w:val="000000" w:themeColor="text1"/>
          <w:szCs w:val="24"/>
          <w:shd w:val="clear" w:color="auto" w:fill="FFFFFF"/>
        </w:rPr>
        <w:t xml:space="preserve"> del acoso </w:t>
      </w:r>
      <w:r w:rsidR="003A3F7D" w:rsidRPr="001A3A67">
        <w:rPr>
          <w:rFonts w:ascii="Arial" w:hAnsi="Arial" w:cs="Arial"/>
          <w:color w:val="000000" w:themeColor="text1"/>
          <w:szCs w:val="24"/>
          <w:shd w:val="clear" w:color="auto" w:fill="FFFFFF"/>
        </w:rPr>
        <w:t>representan situaciones muy complejas</w:t>
      </w:r>
      <w:r w:rsidR="00CB0521" w:rsidRPr="001A3A67">
        <w:rPr>
          <w:rFonts w:ascii="Arial" w:hAnsi="Arial" w:cs="Arial"/>
          <w:color w:val="000000" w:themeColor="text1"/>
          <w:szCs w:val="24"/>
          <w:shd w:val="clear" w:color="auto" w:fill="FFFFFF"/>
        </w:rPr>
        <w:t xml:space="preserve"> que se mantienen a lo largo de los años.</w:t>
      </w:r>
    </w:p>
    <w:p w:rsidR="00253436" w:rsidRPr="001A3A67" w:rsidRDefault="00C773B6" w:rsidP="00645E3A">
      <w:pPr>
        <w:spacing w:line="240" w:lineRule="auto"/>
        <w:jc w:val="both"/>
        <w:rPr>
          <w:rFonts w:ascii="Arial" w:hAnsi="Arial" w:cs="Arial"/>
          <w:color w:val="000000" w:themeColor="text1"/>
          <w:szCs w:val="24"/>
          <w:shd w:val="clear" w:color="auto" w:fill="FFFFFF"/>
        </w:rPr>
      </w:pPr>
      <w:r w:rsidRPr="001A3A67">
        <w:rPr>
          <w:rFonts w:ascii="Arial" w:hAnsi="Arial" w:cs="Arial"/>
          <w:b/>
          <w:color w:val="000000" w:themeColor="text1"/>
          <w:szCs w:val="24"/>
          <w:shd w:val="clear" w:color="auto" w:fill="FFFFFF"/>
        </w:rPr>
        <w:t>Palabras clave</w:t>
      </w:r>
      <w:r w:rsidR="00561B8F" w:rsidRPr="001A3A67">
        <w:rPr>
          <w:rFonts w:ascii="Arial" w:hAnsi="Arial" w:cs="Arial"/>
          <w:b/>
          <w:color w:val="000000" w:themeColor="text1"/>
          <w:szCs w:val="24"/>
          <w:shd w:val="clear" w:color="auto" w:fill="FFFFFF"/>
        </w:rPr>
        <w:t>s</w:t>
      </w:r>
      <w:r w:rsidR="00561B8F" w:rsidRPr="001A3A67">
        <w:rPr>
          <w:rFonts w:ascii="Arial" w:hAnsi="Arial" w:cs="Arial"/>
          <w:color w:val="000000" w:themeColor="text1"/>
          <w:szCs w:val="24"/>
          <w:shd w:val="clear" w:color="auto" w:fill="FFFFFF"/>
        </w:rPr>
        <w:t xml:space="preserve">: </w:t>
      </w:r>
      <w:proofErr w:type="spellStart"/>
      <w:r w:rsidR="00561B8F" w:rsidRPr="001A3A67">
        <w:rPr>
          <w:rFonts w:ascii="Arial" w:hAnsi="Arial" w:cs="Arial"/>
          <w:i/>
          <w:color w:val="000000" w:themeColor="text1"/>
          <w:szCs w:val="24"/>
          <w:shd w:val="clear" w:color="auto" w:fill="FFFFFF"/>
        </w:rPr>
        <w:t>m</w:t>
      </w:r>
      <w:r w:rsidR="00253436" w:rsidRPr="001A3A67">
        <w:rPr>
          <w:rFonts w:ascii="Arial" w:hAnsi="Arial" w:cs="Arial"/>
          <w:i/>
          <w:color w:val="000000" w:themeColor="text1"/>
          <w:szCs w:val="24"/>
          <w:shd w:val="clear" w:color="auto" w:fill="FFFFFF"/>
        </w:rPr>
        <w:t>obbing</w:t>
      </w:r>
      <w:proofErr w:type="spellEnd"/>
      <w:r w:rsidR="00253436" w:rsidRPr="001A3A67">
        <w:rPr>
          <w:rFonts w:ascii="Arial" w:hAnsi="Arial" w:cs="Arial"/>
          <w:color w:val="000000" w:themeColor="text1"/>
          <w:szCs w:val="24"/>
          <w:shd w:val="clear" w:color="auto" w:fill="FFFFFF"/>
        </w:rPr>
        <w:t>, organización, cultura organizacional, academia</w:t>
      </w:r>
      <w:r w:rsidR="002311EB" w:rsidRPr="001A3A67">
        <w:rPr>
          <w:rFonts w:ascii="Arial" w:hAnsi="Arial" w:cs="Arial"/>
          <w:color w:val="000000" w:themeColor="text1"/>
          <w:szCs w:val="24"/>
          <w:shd w:val="clear" w:color="auto" w:fill="FFFFFF"/>
        </w:rPr>
        <w:t>, acoso</w:t>
      </w:r>
    </w:p>
    <w:p w:rsidR="00C773B6" w:rsidRPr="00561B8F" w:rsidRDefault="00C773B6" w:rsidP="00561B8F">
      <w:pPr>
        <w:spacing w:line="480" w:lineRule="auto"/>
        <w:rPr>
          <w:rFonts w:ascii="Arial" w:hAnsi="Arial" w:cs="Arial"/>
          <w:b/>
          <w:color w:val="000000" w:themeColor="text1"/>
          <w:szCs w:val="24"/>
          <w:shd w:val="clear" w:color="auto" w:fill="FFFFFF"/>
          <w:lang w:val="en-US"/>
        </w:rPr>
      </w:pPr>
      <w:r w:rsidRPr="001A3A67">
        <w:rPr>
          <w:rFonts w:ascii="Arial" w:hAnsi="Arial" w:cs="Arial"/>
          <w:b/>
          <w:color w:val="000000" w:themeColor="text1"/>
          <w:szCs w:val="24"/>
          <w:shd w:val="clear" w:color="auto" w:fill="FFFFFF"/>
          <w:lang w:val="en-US"/>
        </w:rPr>
        <w:t>Abstract</w:t>
      </w:r>
    </w:p>
    <w:p w:rsidR="00645E3A" w:rsidRPr="00645E3A" w:rsidRDefault="00645E3A" w:rsidP="00645E3A">
      <w:pPr>
        <w:spacing w:line="240" w:lineRule="auto"/>
        <w:jc w:val="both"/>
        <w:rPr>
          <w:rFonts w:ascii="Arial" w:hAnsi="Arial" w:cs="Arial"/>
          <w:color w:val="000000" w:themeColor="text1"/>
          <w:szCs w:val="24"/>
          <w:shd w:val="clear" w:color="auto" w:fill="FFFFFF"/>
          <w:lang w:val="en-US"/>
        </w:rPr>
      </w:pPr>
      <w:r w:rsidRPr="00645E3A">
        <w:rPr>
          <w:rFonts w:ascii="Arial" w:hAnsi="Arial" w:cs="Arial"/>
          <w:color w:val="000000" w:themeColor="text1"/>
          <w:szCs w:val="24"/>
          <w:shd w:val="clear" w:color="auto" w:fill="FFFFFF"/>
          <w:lang w:val="en-US"/>
        </w:rPr>
        <w:t>Mobbing is a negative practice i</w:t>
      </w:r>
      <w:r w:rsidR="0087418C">
        <w:rPr>
          <w:rFonts w:ascii="Arial" w:hAnsi="Arial" w:cs="Arial"/>
          <w:color w:val="000000" w:themeColor="text1"/>
          <w:szCs w:val="24"/>
          <w:shd w:val="clear" w:color="auto" w:fill="FFFFFF"/>
          <w:lang w:val="en-US"/>
        </w:rPr>
        <w:t xml:space="preserve">n organizations. This phenomenon consists in having a person </w:t>
      </w:r>
      <w:r w:rsidR="0098720F">
        <w:rPr>
          <w:rFonts w:ascii="Arial" w:hAnsi="Arial" w:cs="Arial"/>
          <w:color w:val="000000" w:themeColor="text1"/>
          <w:szCs w:val="24"/>
          <w:shd w:val="clear" w:color="auto" w:fill="FFFFFF"/>
          <w:lang w:val="en-US"/>
        </w:rPr>
        <w:t xml:space="preserve">subtly and </w:t>
      </w:r>
      <w:r w:rsidR="0087418C">
        <w:rPr>
          <w:rFonts w:ascii="Arial" w:hAnsi="Arial" w:cs="Arial"/>
          <w:color w:val="000000" w:themeColor="text1"/>
          <w:szCs w:val="24"/>
          <w:shd w:val="clear" w:color="auto" w:fill="FFFFFF"/>
          <w:lang w:val="en-US"/>
        </w:rPr>
        <w:t xml:space="preserve">systematically attacked, directly or indirectly, </w:t>
      </w:r>
      <w:r w:rsidR="0027598D">
        <w:rPr>
          <w:rFonts w:ascii="Arial" w:hAnsi="Arial" w:cs="Arial"/>
          <w:color w:val="000000" w:themeColor="text1"/>
          <w:szCs w:val="24"/>
          <w:shd w:val="clear" w:color="auto" w:fill="FFFFFF"/>
          <w:lang w:val="en-US"/>
        </w:rPr>
        <w:t xml:space="preserve">at least </w:t>
      </w:r>
      <w:r w:rsidR="0087418C">
        <w:rPr>
          <w:rFonts w:ascii="Arial" w:hAnsi="Arial" w:cs="Arial"/>
          <w:color w:val="000000" w:themeColor="text1"/>
          <w:szCs w:val="24"/>
          <w:shd w:val="clear" w:color="auto" w:fill="FFFFFF"/>
          <w:lang w:val="en-US"/>
        </w:rPr>
        <w:t xml:space="preserve">for six months, </w:t>
      </w:r>
      <w:r w:rsidR="0098720F">
        <w:rPr>
          <w:rFonts w:ascii="Arial" w:hAnsi="Arial" w:cs="Arial"/>
          <w:color w:val="000000" w:themeColor="text1"/>
          <w:szCs w:val="24"/>
          <w:shd w:val="clear" w:color="auto" w:fill="FFFFFF"/>
          <w:lang w:val="en-US"/>
        </w:rPr>
        <w:t xml:space="preserve">aspiring </w:t>
      </w:r>
      <w:r w:rsidR="0087418C">
        <w:rPr>
          <w:rFonts w:ascii="Arial" w:hAnsi="Arial" w:cs="Arial"/>
          <w:color w:val="000000" w:themeColor="text1"/>
          <w:szCs w:val="24"/>
          <w:shd w:val="clear" w:color="auto" w:fill="FFFFFF"/>
          <w:lang w:val="en-US"/>
        </w:rPr>
        <w:t>to make the victim quit his/her job or force him/her into “</w:t>
      </w:r>
      <w:r w:rsidR="0098720F">
        <w:rPr>
          <w:rFonts w:ascii="Arial" w:hAnsi="Arial" w:cs="Arial"/>
          <w:color w:val="000000" w:themeColor="text1"/>
          <w:szCs w:val="24"/>
          <w:shd w:val="clear" w:color="auto" w:fill="FFFFFF"/>
          <w:lang w:val="en-US"/>
        </w:rPr>
        <w:t xml:space="preserve">organizational </w:t>
      </w:r>
      <w:r w:rsidR="0087418C">
        <w:rPr>
          <w:rFonts w:ascii="Arial" w:hAnsi="Arial" w:cs="Arial"/>
          <w:color w:val="000000" w:themeColor="text1"/>
          <w:szCs w:val="24"/>
          <w:shd w:val="clear" w:color="auto" w:fill="FFFFFF"/>
          <w:lang w:val="en-US"/>
        </w:rPr>
        <w:t xml:space="preserve">invisibility.” This research presents an exploratory and descriptive work on mobbing, its causes and possible consequences for the victim and the institution for which s/he works, in this case, the academia; moreover, it is </w:t>
      </w:r>
      <w:r w:rsidR="0087418C">
        <w:rPr>
          <w:rFonts w:ascii="Arial" w:hAnsi="Arial" w:cs="Arial"/>
          <w:color w:val="000000" w:themeColor="text1"/>
          <w:szCs w:val="24"/>
          <w:shd w:val="clear" w:color="auto" w:fill="FFFFFF"/>
          <w:lang w:val="en-US"/>
        </w:rPr>
        <w:lastRenderedPageBreak/>
        <w:t>concerned with the effects it may have on organizational culture. Besides, this study collected information of two faculty members who claim</w:t>
      </w:r>
      <w:r w:rsidR="0027598D">
        <w:rPr>
          <w:rFonts w:ascii="Arial" w:hAnsi="Arial" w:cs="Arial"/>
          <w:color w:val="000000" w:themeColor="text1"/>
          <w:szCs w:val="24"/>
          <w:shd w:val="clear" w:color="auto" w:fill="FFFFFF"/>
          <w:lang w:val="en-US"/>
        </w:rPr>
        <w:t xml:space="preserve"> to have suffered from mobbing, one of them holding a tenure position while the other does not.</w:t>
      </w:r>
      <w:r w:rsidR="0098720F">
        <w:rPr>
          <w:rFonts w:ascii="Arial" w:hAnsi="Arial" w:cs="Arial"/>
          <w:color w:val="000000" w:themeColor="text1"/>
          <w:szCs w:val="24"/>
          <w:shd w:val="clear" w:color="auto" w:fill="FFFFFF"/>
          <w:lang w:val="en-US"/>
        </w:rPr>
        <w:t xml:space="preserve"> This case study allowed the research to understand that the consequences of mobbing are very complex and they remain with the subjects for many years. </w:t>
      </w:r>
      <w:r w:rsidR="0027598D">
        <w:rPr>
          <w:rFonts w:ascii="Arial" w:hAnsi="Arial" w:cs="Arial"/>
          <w:color w:val="000000" w:themeColor="text1"/>
          <w:szCs w:val="24"/>
          <w:shd w:val="clear" w:color="auto" w:fill="FFFFFF"/>
          <w:lang w:val="en-US"/>
        </w:rPr>
        <w:t xml:space="preserve"> </w:t>
      </w:r>
    </w:p>
    <w:p w:rsidR="00645E3A" w:rsidRPr="00561B8F" w:rsidRDefault="00C773B6" w:rsidP="00645E3A">
      <w:pPr>
        <w:spacing w:line="240" w:lineRule="auto"/>
        <w:jc w:val="both"/>
        <w:rPr>
          <w:rFonts w:ascii="Arial" w:hAnsi="Arial" w:cs="Arial"/>
          <w:b/>
          <w:color w:val="000000" w:themeColor="text1"/>
          <w:szCs w:val="24"/>
          <w:shd w:val="clear" w:color="auto" w:fill="FFFFFF"/>
          <w:lang w:val="en-US"/>
        </w:rPr>
      </w:pPr>
      <w:r w:rsidRPr="001A3A67">
        <w:rPr>
          <w:rFonts w:ascii="Arial" w:hAnsi="Arial" w:cs="Arial"/>
          <w:b/>
          <w:color w:val="000000" w:themeColor="text1"/>
          <w:szCs w:val="24"/>
          <w:shd w:val="clear" w:color="auto" w:fill="FFFFFF"/>
          <w:lang w:val="en-US"/>
        </w:rPr>
        <w:t>Key words</w:t>
      </w:r>
      <w:r w:rsidR="00561B8F" w:rsidRPr="001A3A67">
        <w:rPr>
          <w:rFonts w:ascii="Arial" w:hAnsi="Arial" w:cs="Arial"/>
          <w:b/>
          <w:color w:val="000000" w:themeColor="text1"/>
          <w:szCs w:val="24"/>
          <w:shd w:val="clear" w:color="auto" w:fill="FFFFFF"/>
          <w:lang w:val="en-US"/>
        </w:rPr>
        <w:t xml:space="preserve">: </w:t>
      </w:r>
      <w:r w:rsidR="00561B8F" w:rsidRPr="001A3A67">
        <w:rPr>
          <w:rFonts w:ascii="Arial" w:hAnsi="Arial" w:cs="Arial"/>
          <w:color w:val="000000" w:themeColor="text1"/>
          <w:szCs w:val="24"/>
          <w:shd w:val="clear" w:color="auto" w:fill="FFFFFF"/>
          <w:lang w:val="en-US"/>
        </w:rPr>
        <w:t>m</w:t>
      </w:r>
      <w:r w:rsidR="00645E3A" w:rsidRPr="001A3A67">
        <w:rPr>
          <w:rFonts w:ascii="Arial" w:hAnsi="Arial" w:cs="Arial"/>
          <w:color w:val="000000" w:themeColor="text1"/>
          <w:szCs w:val="24"/>
          <w:shd w:val="clear" w:color="auto" w:fill="FFFFFF"/>
          <w:lang w:val="en-US"/>
        </w:rPr>
        <w:t>obbing, organization,</w:t>
      </w:r>
      <w:r w:rsidR="0087418C" w:rsidRPr="001A3A67">
        <w:rPr>
          <w:rFonts w:ascii="Arial" w:hAnsi="Arial" w:cs="Arial"/>
          <w:color w:val="000000" w:themeColor="text1"/>
          <w:szCs w:val="24"/>
          <w:shd w:val="clear" w:color="auto" w:fill="FFFFFF"/>
          <w:lang w:val="en-US"/>
        </w:rPr>
        <w:t xml:space="preserve"> organizational culture, academia</w:t>
      </w:r>
      <w:r w:rsidR="00645E3A" w:rsidRPr="001A3A67">
        <w:rPr>
          <w:rFonts w:ascii="Arial" w:hAnsi="Arial" w:cs="Arial"/>
          <w:color w:val="000000" w:themeColor="text1"/>
          <w:szCs w:val="24"/>
          <w:shd w:val="clear" w:color="auto" w:fill="FFFFFF"/>
          <w:lang w:val="en-US"/>
        </w:rPr>
        <w:t xml:space="preserve">, </w:t>
      </w:r>
      <w:proofErr w:type="spellStart"/>
      <w:r w:rsidR="00645E3A" w:rsidRPr="001A3A67">
        <w:rPr>
          <w:rFonts w:ascii="Arial" w:hAnsi="Arial" w:cs="Arial"/>
          <w:color w:val="000000" w:themeColor="text1"/>
          <w:szCs w:val="24"/>
          <w:shd w:val="clear" w:color="auto" w:fill="FFFFFF"/>
          <w:lang w:val="en-US"/>
        </w:rPr>
        <w:t>harrasement</w:t>
      </w:r>
      <w:proofErr w:type="spellEnd"/>
    </w:p>
    <w:p w:rsidR="00645E3A" w:rsidRDefault="00645E3A" w:rsidP="00645E3A">
      <w:pPr>
        <w:spacing w:line="240" w:lineRule="auto"/>
        <w:jc w:val="both"/>
        <w:rPr>
          <w:rFonts w:ascii="Arial" w:hAnsi="Arial" w:cs="Arial"/>
          <w:color w:val="000000" w:themeColor="text1"/>
          <w:szCs w:val="24"/>
          <w:shd w:val="clear" w:color="auto" w:fill="FFFFFF"/>
          <w:lang w:val="en-US"/>
        </w:rPr>
      </w:pPr>
    </w:p>
    <w:p w:rsidR="00FF1893" w:rsidRPr="008E0164" w:rsidRDefault="00FF1893" w:rsidP="00FF1893">
      <w:pPr>
        <w:pStyle w:val="Ttulo2"/>
        <w:spacing w:line="480" w:lineRule="auto"/>
        <w:rPr>
          <w:rFonts w:ascii="Arial" w:hAnsi="Arial" w:cs="Arial"/>
          <w:b/>
          <w:color w:val="000000" w:themeColor="text1"/>
          <w:sz w:val="24"/>
          <w:szCs w:val="24"/>
          <w:shd w:val="clear" w:color="auto" w:fill="FFFFFF"/>
        </w:rPr>
      </w:pPr>
      <w:r w:rsidRPr="008E0164">
        <w:rPr>
          <w:rFonts w:ascii="Arial" w:hAnsi="Arial" w:cs="Arial"/>
          <w:b/>
          <w:color w:val="000000" w:themeColor="text1"/>
          <w:sz w:val="24"/>
          <w:szCs w:val="24"/>
          <w:shd w:val="clear" w:color="auto" w:fill="FFFFFF"/>
        </w:rPr>
        <w:t xml:space="preserve">Introducción </w:t>
      </w:r>
    </w:p>
    <w:p w:rsidR="00EE1594" w:rsidRPr="008E0164" w:rsidRDefault="00A227EE" w:rsidP="00A661EC">
      <w:pPr>
        <w:spacing w:line="480" w:lineRule="auto"/>
        <w:jc w:val="both"/>
        <w:rPr>
          <w:rFonts w:ascii="Arial" w:hAnsi="Arial" w:cs="Arial"/>
          <w:color w:val="000000" w:themeColor="text1"/>
          <w:sz w:val="24"/>
          <w:szCs w:val="24"/>
          <w:shd w:val="clear" w:color="auto" w:fill="FFFFFF"/>
        </w:rPr>
      </w:pPr>
      <w:r w:rsidRPr="00645E3A">
        <w:rPr>
          <w:rFonts w:ascii="Arial" w:hAnsi="Arial" w:cs="Arial"/>
          <w:color w:val="000000" w:themeColor="text1"/>
          <w:sz w:val="24"/>
          <w:szCs w:val="24"/>
          <w:shd w:val="clear" w:color="auto" w:fill="FFFFFF"/>
          <w:lang w:val="en-US"/>
        </w:rPr>
        <w:tab/>
      </w:r>
      <w:r w:rsidR="00311E52" w:rsidRPr="00DF2AFE">
        <w:rPr>
          <w:rFonts w:ascii="Arial" w:hAnsi="Arial" w:cs="Arial"/>
          <w:color w:val="000000" w:themeColor="text1"/>
          <w:sz w:val="24"/>
          <w:szCs w:val="24"/>
          <w:shd w:val="clear" w:color="auto" w:fill="FFFFFF"/>
        </w:rPr>
        <w:t>El ingreso</w:t>
      </w:r>
      <w:r w:rsidRPr="00DF2AFE">
        <w:rPr>
          <w:rFonts w:ascii="Arial" w:hAnsi="Arial" w:cs="Arial"/>
          <w:color w:val="000000" w:themeColor="text1"/>
          <w:sz w:val="24"/>
          <w:szCs w:val="24"/>
          <w:shd w:val="clear" w:color="auto" w:fill="FFFFFF"/>
        </w:rPr>
        <w:t xml:space="preserve"> a la academia (universidad) a impartir lecciones es para muchos docent</w:t>
      </w:r>
      <w:r w:rsidR="00311E52" w:rsidRPr="00DF2AFE">
        <w:rPr>
          <w:rFonts w:ascii="Arial" w:hAnsi="Arial" w:cs="Arial"/>
          <w:color w:val="000000" w:themeColor="text1"/>
          <w:sz w:val="24"/>
          <w:szCs w:val="24"/>
          <w:shd w:val="clear" w:color="auto" w:fill="FFFFFF"/>
        </w:rPr>
        <w:t>es un sueño hecho realidad. P</w:t>
      </w:r>
      <w:r w:rsidRPr="00DF2AFE">
        <w:rPr>
          <w:rFonts w:ascii="Arial" w:hAnsi="Arial" w:cs="Arial"/>
          <w:color w:val="000000" w:themeColor="text1"/>
          <w:sz w:val="24"/>
          <w:szCs w:val="24"/>
          <w:shd w:val="clear" w:color="auto" w:fill="FFFFFF"/>
        </w:rPr>
        <w:t>oder crecer académicamente</w:t>
      </w:r>
      <w:r w:rsidR="00871CC7" w:rsidRPr="00DF2AFE">
        <w:rPr>
          <w:rFonts w:ascii="Arial" w:hAnsi="Arial" w:cs="Arial"/>
          <w:color w:val="000000" w:themeColor="text1"/>
          <w:sz w:val="24"/>
          <w:szCs w:val="24"/>
          <w:shd w:val="clear" w:color="auto" w:fill="FFFFFF"/>
        </w:rPr>
        <w:t xml:space="preserve">, </w:t>
      </w:r>
      <w:r w:rsidRPr="00DF2AFE">
        <w:rPr>
          <w:rFonts w:ascii="Arial" w:hAnsi="Arial" w:cs="Arial"/>
          <w:color w:val="000000" w:themeColor="text1"/>
          <w:sz w:val="24"/>
          <w:szCs w:val="24"/>
          <w:shd w:val="clear" w:color="auto" w:fill="FFFFFF"/>
        </w:rPr>
        <w:t>ser parte de un entorno libre de todo t</w:t>
      </w:r>
      <w:r w:rsidR="00871CC7" w:rsidRPr="00DF2AFE">
        <w:rPr>
          <w:rFonts w:ascii="Arial" w:hAnsi="Arial" w:cs="Arial"/>
          <w:color w:val="000000" w:themeColor="text1"/>
          <w:sz w:val="24"/>
          <w:szCs w:val="24"/>
          <w:shd w:val="clear" w:color="auto" w:fill="FFFFFF"/>
        </w:rPr>
        <w:t xml:space="preserve">ipo de discriminación, así como </w:t>
      </w:r>
      <w:r w:rsidRPr="00DF2AFE">
        <w:rPr>
          <w:rFonts w:ascii="Arial" w:hAnsi="Arial" w:cs="Arial"/>
          <w:color w:val="000000" w:themeColor="text1"/>
          <w:sz w:val="24"/>
          <w:szCs w:val="24"/>
          <w:shd w:val="clear" w:color="auto" w:fill="FFFFFF"/>
        </w:rPr>
        <w:t xml:space="preserve">pensar que en la universidad los docentes son parte de un </w:t>
      </w:r>
      <w:proofErr w:type="spellStart"/>
      <w:r w:rsidRPr="00DF2AFE">
        <w:rPr>
          <w:rFonts w:ascii="Arial" w:hAnsi="Arial" w:cs="Arial"/>
          <w:i/>
          <w:color w:val="000000" w:themeColor="text1"/>
          <w:sz w:val="24"/>
          <w:szCs w:val="24"/>
          <w:shd w:val="clear" w:color="auto" w:fill="FFFFFF"/>
        </w:rPr>
        <w:t>networking</w:t>
      </w:r>
      <w:proofErr w:type="spellEnd"/>
      <w:r w:rsidRPr="00DF2AFE">
        <w:rPr>
          <w:rFonts w:ascii="Arial" w:hAnsi="Arial" w:cs="Arial"/>
          <w:i/>
          <w:color w:val="000000" w:themeColor="text1"/>
          <w:sz w:val="24"/>
          <w:szCs w:val="24"/>
          <w:shd w:val="clear" w:color="auto" w:fill="FFFFFF"/>
        </w:rPr>
        <w:t xml:space="preserve"> </w:t>
      </w:r>
      <w:r w:rsidRPr="00DF2AFE">
        <w:rPr>
          <w:rFonts w:ascii="Arial" w:hAnsi="Arial" w:cs="Arial"/>
          <w:color w:val="000000" w:themeColor="text1"/>
          <w:sz w:val="24"/>
          <w:szCs w:val="24"/>
          <w:shd w:val="clear" w:color="auto" w:fill="FFFFFF"/>
        </w:rPr>
        <w:t xml:space="preserve">de apoyo, podrían ser apreciaciones no tan certeras de alguien </w:t>
      </w:r>
      <w:r w:rsidR="00BE54BE" w:rsidRPr="00DF2AFE">
        <w:rPr>
          <w:rFonts w:ascii="Arial" w:hAnsi="Arial" w:cs="Arial"/>
          <w:color w:val="000000" w:themeColor="text1"/>
          <w:sz w:val="24"/>
          <w:szCs w:val="24"/>
          <w:shd w:val="clear" w:color="auto" w:fill="FFFFFF"/>
        </w:rPr>
        <w:t>externo a</w:t>
      </w:r>
      <w:r w:rsidRPr="00DF2AFE">
        <w:rPr>
          <w:rFonts w:ascii="Arial" w:hAnsi="Arial" w:cs="Arial"/>
          <w:color w:val="000000" w:themeColor="text1"/>
          <w:sz w:val="24"/>
          <w:szCs w:val="24"/>
          <w:shd w:val="clear" w:color="auto" w:fill="FFFFFF"/>
        </w:rPr>
        <w:t xml:space="preserve"> estas </w:t>
      </w:r>
      <w:r w:rsidR="00AB556B" w:rsidRPr="00DF2AFE">
        <w:rPr>
          <w:rFonts w:ascii="Arial" w:hAnsi="Arial" w:cs="Arial"/>
          <w:color w:val="000000" w:themeColor="text1"/>
          <w:sz w:val="24"/>
          <w:szCs w:val="24"/>
          <w:shd w:val="clear" w:color="auto" w:fill="FFFFFF"/>
        </w:rPr>
        <w:t>institu</w:t>
      </w:r>
      <w:r w:rsidRPr="00DF2AFE">
        <w:rPr>
          <w:rFonts w:ascii="Arial" w:hAnsi="Arial" w:cs="Arial"/>
          <w:color w:val="000000" w:themeColor="text1"/>
          <w:sz w:val="24"/>
          <w:szCs w:val="24"/>
          <w:shd w:val="clear" w:color="auto" w:fill="FFFFFF"/>
        </w:rPr>
        <w:t xml:space="preserve">ciones. Hay momentos en que </w:t>
      </w:r>
      <w:r w:rsidR="00FF34DE" w:rsidRPr="00DF2AFE">
        <w:rPr>
          <w:rFonts w:ascii="Arial" w:hAnsi="Arial" w:cs="Arial"/>
          <w:color w:val="000000" w:themeColor="text1"/>
          <w:sz w:val="24"/>
          <w:szCs w:val="24"/>
          <w:shd w:val="clear" w:color="auto" w:fill="FFFFFF"/>
        </w:rPr>
        <w:t>se cuestiona y cri</w:t>
      </w:r>
      <w:r w:rsidR="00EE3707" w:rsidRPr="00DF2AFE">
        <w:rPr>
          <w:rFonts w:ascii="Arial" w:hAnsi="Arial" w:cs="Arial"/>
          <w:color w:val="000000" w:themeColor="text1"/>
          <w:sz w:val="24"/>
          <w:szCs w:val="24"/>
          <w:shd w:val="clear" w:color="auto" w:fill="FFFFFF"/>
        </w:rPr>
        <w:t xml:space="preserve">tica negativamente a </w:t>
      </w:r>
      <w:r w:rsidRPr="00DF2AFE">
        <w:rPr>
          <w:rFonts w:ascii="Arial" w:hAnsi="Arial" w:cs="Arial"/>
          <w:color w:val="000000" w:themeColor="text1"/>
          <w:sz w:val="24"/>
          <w:szCs w:val="24"/>
          <w:shd w:val="clear" w:color="auto" w:fill="FFFFFF"/>
        </w:rPr>
        <w:t xml:space="preserve">académicos </w:t>
      </w:r>
      <w:r w:rsidR="00D84941" w:rsidRPr="00DF2AFE">
        <w:rPr>
          <w:rFonts w:ascii="Arial" w:hAnsi="Arial" w:cs="Arial"/>
          <w:color w:val="000000" w:themeColor="text1"/>
          <w:sz w:val="24"/>
          <w:szCs w:val="24"/>
          <w:shd w:val="clear" w:color="auto" w:fill="FFFFFF"/>
        </w:rPr>
        <w:t xml:space="preserve">con </w:t>
      </w:r>
      <w:r w:rsidR="00EF1C19" w:rsidRPr="00DF2AFE">
        <w:rPr>
          <w:rFonts w:ascii="Arial" w:hAnsi="Arial" w:cs="Arial"/>
          <w:color w:val="000000" w:themeColor="text1"/>
          <w:sz w:val="24"/>
          <w:szCs w:val="24"/>
          <w:shd w:val="clear" w:color="auto" w:fill="FFFFFF"/>
        </w:rPr>
        <w:t>exitosa trayectoria</w:t>
      </w:r>
      <w:r w:rsidR="00EE3707" w:rsidRPr="00DF2AFE">
        <w:rPr>
          <w:rFonts w:ascii="Arial" w:hAnsi="Arial" w:cs="Arial"/>
          <w:color w:val="000000" w:themeColor="text1"/>
          <w:sz w:val="24"/>
          <w:szCs w:val="24"/>
          <w:shd w:val="clear" w:color="auto" w:fill="FFFFFF"/>
        </w:rPr>
        <w:t xml:space="preserve"> en to</w:t>
      </w:r>
      <w:r w:rsidR="00EF1C19" w:rsidRPr="00DF2AFE">
        <w:rPr>
          <w:rFonts w:ascii="Arial" w:hAnsi="Arial" w:cs="Arial"/>
          <w:color w:val="000000" w:themeColor="text1"/>
          <w:sz w:val="24"/>
          <w:szCs w:val="24"/>
          <w:shd w:val="clear" w:color="auto" w:fill="FFFFFF"/>
        </w:rPr>
        <w:t xml:space="preserve">dos los ámbitos universitarios </w:t>
      </w:r>
      <w:r w:rsidR="00EE3707" w:rsidRPr="00DF2AFE">
        <w:rPr>
          <w:rFonts w:ascii="Arial" w:hAnsi="Arial" w:cs="Arial"/>
          <w:color w:val="000000" w:themeColor="text1"/>
          <w:sz w:val="24"/>
          <w:szCs w:val="24"/>
          <w:shd w:val="clear" w:color="auto" w:fill="FFFFFF"/>
        </w:rPr>
        <w:t>por limitarse a impartir lecciones y participar solamente en reuniones de tipo obligatorio</w:t>
      </w:r>
      <w:r w:rsidR="00EF0994" w:rsidRPr="00DF2AFE">
        <w:rPr>
          <w:rFonts w:ascii="Arial" w:hAnsi="Arial" w:cs="Arial"/>
          <w:color w:val="000000" w:themeColor="text1"/>
          <w:sz w:val="24"/>
          <w:szCs w:val="24"/>
          <w:shd w:val="clear" w:color="auto" w:fill="FFFFFF"/>
        </w:rPr>
        <w:t>; s</w:t>
      </w:r>
      <w:r w:rsidR="00EE3707" w:rsidRPr="00DF2AFE">
        <w:rPr>
          <w:rFonts w:ascii="Arial" w:hAnsi="Arial" w:cs="Arial"/>
          <w:color w:val="000000" w:themeColor="text1"/>
          <w:sz w:val="24"/>
          <w:szCs w:val="24"/>
          <w:shd w:val="clear" w:color="auto" w:fill="FFFFFF"/>
        </w:rPr>
        <w:t xml:space="preserve">in embargo, casi nunca se consideran las razones que </w:t>
      </w:r>
      <w:r w:rsidR="00EF1C19" w:rsidRPr="00DF2AFE">
        <w:rPr>
          <w:rFonts w:ascii="Arial" w:hAnsi="Arial" w:cs="Arial"/>
          <w:color w:val="000000" w:themeColor="text1"/>
          <w:sz w:val="24"/>
          <w:szCs w:val="24"/>
          <w:shd w:val="clear" w:color="auto" w:fill="FFFFFF"/>
        </w:rPr>
        <w:t xml:space="preserve">les </w:t>
      </w:r>
      <w:r w:rsidR="00EE3707" w:rsidRPr="00DF2AFE">
        <w:rPr>
          <w:rFonts w:ascii="Arial" w:hAnsi="Arial" w:cs="Arial"/>
          <w:color w:val="000000" w:themeColor="text1"/>
          <w:sz w:val="24"/>
          <w:szCs w:val="24"/>
          <w:shd w:val="clear" w:color="auto" w:fill="FFFFFF"/>
        </w:rPr>
        <w:t xml:space="preserve">llevaron a la toma </w:t>
      </w:r>
      <w:r w:rsidR="00EE1594" w:rsidRPr="00DF2AFE">
        <w:rPr>
          <w:rFonts w:ascii="Arial" w:hAnsi="Arial" w:cs="Arial"/>
          <w:color w:val="000000" w:themeColor="text1"/>
          <w:sz w:val="24"/>
          <w:szCs w:val="24"/>
          <w:shd w:val="clear" w:color="auto" w:fill="FFFFFF"/>
        </w:rPr>
        <w:t xml:space="preserve">de tales </w:t>
      </w:r>
      <w:r w:rsidR="008144B2" w:rsidRPr="00DF2AFE">
        <w:rPr>
          <w:rFonts w:ascii="Arial" w:hAnsi="Arial" w:cs="Arial"/>
          <w:color w:val="000000" w:themeColor="text1"/>
          <w:sz w:val="24"/>
          <w:szCs w:val="24"/>
          <w:shd w:val="clear" w:color="auto" w:fill="FFFFFF"/>
        </w:rPr>
        <w:t>decisiones</w:t>
      </w:r>
      <w:r w:rsidR="00EE3707" w:rsidRPr="00DF2AFE">
        <w:rPr>
          <w:rFonts w:ascii="Arial" w:hAnsi="Arial" w:cs="Arial"/>
          <w:color w:val="000000" w:themeColor="text1"/>
          <w:sz w:val="24"/>
          <w:szCs w:val="24"/>
          <w:shd w:val="clear" w:color="auto" w:fill="FFFFFF"/>
        </w:rPr>
        <w:t xml:space="preserve">. </w:t>
      </w:r>
      <w:r w:rsidR="00EF0994" w:rsidRPr="00DF2AFE">
        <w:rPr>
          <w:rFonts w:ascii="Arial" w:hAnsi="Arial" w:cs="Arial"/>
          <w:color w:val="000000" w:themeColor="text1"/>
          <w:sz w:val="24"/>
          <w:szCs w:val="24"/>
          <w:shd w:val="clear" w:color="auto" w:fill="FFFFFF"/>
        </w:rPr>
        <w:t>Algunos podrían afirmar que el/la docente se convierte en un profesional “fantasma</w:t>
      </w:r>
      <w:r w:rsidR="00AB556B" w:rsidRPr="00DF2AFE">
        <w:rPr>
          <w:rFonts w:ascii="Arial" w:hAnsi="Arial" w:cs="Arial"/>
          <w:color w:val="000000" w:themeColor="text1"/>
          <w:sz w:val="24"/>
          <w:szCs w:val="24"/>
          <w:shd w:val="clear" w:color="auto" w:fill="FFFFFF"/>
        </w:rPr>
        <w:t>,</w:t>
      </w:r>
      <w:r w:rsidR="00EF0994" w:rsidRPr="00DF2AFE">
        <w:rPr>
          <w:rFonts w:ascii="Arial" w:hAnsi="Arial" w:cs="Arial"/>
          <w:color w:val="000000" w:themeColor="text1"/>
          <w:sz w:val="24"/>
          <w:szCs w:val="24"/>
          <w:shd w:val="clear" w:color="auto" w:fill="FFFFFF"/>
        </w:rPr>
        <w:t xml:space="preserve">” </w:t>
      </w:r>
      <w:r w:rsidR="00AB556B" w:rsidRPr="00DF2AFE">
        <w:rPr>
          <w:rFonts w:ascii="Arial" w:hAnsi="Arial" w:cs="Arial"/>
          <w:i/>
          <w:color w:val="000000" w:themeColor="text1"/>
          <w:sz w:val="24"/>
          <w:szCs w:val="24"/>
          <w:shd w:val="clear" w:color="auto" w:fill="FFFFFF"/>
        </w:rPr>
        <w:t xml:space="preserve">todos </w:t>
      </w:r>
      <w:r w:rsidR="00EF0994" w:rsidRPr="00DF2AFE">
        <w:rPr>
          <w:rFonts w:ascii="Arial" w:hAnsi="Arial" w:cs="Arial"/>
          <w:color w:val="000000" w:themeColor="text1"/>
          <w:sz w:val="24"/>
          <w:szCs w:val="24"/>
          <w:shd w:val="clear" w:color="auto" w:fill="FFFFFF"/>
        </w:rPr>
        <w:t xml:space="preserve">saben que llega a impartir lecciones pero está </w:t>
      </w:r>
      <w:r w:rsidR="00EF0994" w:rsidRPr="00DF2AFE">
        <w:rPr>
          <w:rFonts w:ascii="Arial" w:hAnsi="Arial" w:cs="Arial"/>
          <w:i/>
          <w:color w:val="000000" w:themeColor="text1"/>
          <w:sz w:val="24"/>
          <w:szCs w:val="24"/>
          <w:shd w:val="clear" w:color="auto" w:fill="FFFFFF"/>
        </w:rPr>
        <w:t>ausente</w:t>
      </w:r>
      <w:r w:rsidR="00EF0994" w:rsidRPr="00DF2AFE">
        <w:rPr>
          <w:rFonts w:ascii="Arial" w:hAnsi="Arial" w:cs="Arial"/>
          <w:color w:val="000000" w:themeColor="text1"/>
          <w:sz w:val="24"/>
          <w:szCs w:val="24"/>
          <w:shd w:val="clear" w:color="auto" w:fill="FFFFFF"/>
        </w:rPr>
        <w:t xml:space="preserve"> </w:t>
      </w:r>
      <w:r w:rsidR="00AB556B" w:rsidRPr="00DF2AFE">
        <w:rPr>
          <w:rFonts w:ascii="Arial" w:hAnsi="Arial" w:cs="Arial"/>
          <w:color w:val="000000" w:themeColor="text1"/>
          <w:sz w:val="24"/>
          <w:szCs w:val="24"/>
          <w:shd w:val="clear" w:color="auto" w:fill="FFFFFF"/>
        </w:rPr>
        <w:t xml:space="preserve">(aunque </w:t>
      </w:r>
      <w:r w:rsidR="00EF0994" w:rsidRPr="00DF2AFE">
        <w:rPr>
          <w:rFonts w:ascii="Arial" w:hAnsi="Arial" w:cs="Arial"/>
          <w:color w:val="000000" w:themeColor="text1"/>
          <w:sz w:val="24"/>
          <w:szCs w:val="24"/>
          <w:shd w:val="clear" w:color="auto" w:fill="FFFFFF"/>
        </w:rPr>
        <w:t>presente) del resto del quehacer universitario.</w:t>
      </w:r>
      <w:r w:rsidR="00A661EC" w:rsidRPr="00DF2AFE">
        <w:rPr>
          <w:rFonts w:ascii="Arial" w:hAnsi="Arial" w:cs="Arial"/>
          <w:color w:val="000000" w:themeColor="text1"/>
          <w:sz w:val="24"/>
          <w:szCs w:val="24"/>
          <w:shd w:val="clear" w:color="auto" w:fill="FFFFFF"/>
        </w:rPr>
        <w:t xml:space="preserve"> </w:t>
      </w:r>
      <w:r w:rsidR="00C00538" w:rsidRPr="00DF2AFE">
        <w:rPr>
          <w:rFonts w:ascii="Arial" w:hAnsi="Arial" w:cs="Arial"/>
          <w:color w:val="000000" w:themeColor="text1"/>
          <w:sz w:val="24"/>
          <w:szCs w:val="24"/>
          <w:shd w:val="clear" w:color="auto" w:fill="FFFFFF"/>
        </w:rPr>
        <w:t xml:space="preserve">Este escenario puede ser considerado </w:t>
      </w:r>
      <w:r w:rsidR="00EF1C19" w:rsidRPr="00DF2AFE">
        <w:rPr>
          <w:rFonts w:ascii="Arial" w:hAnsi="Arial" w:cs="Arial"/>
          <w:color w:val="000000" w:themeColor="text1"/>
          <w:sz w:val="24"/>
          <w:szCs w:val="24"/>
          <w:shd w:val="clear" w:color="auto" w:fill="FFFFFF"/>
        </w:rPr>
        <w:t xml:space="preserve">como </w:t>
      </w:r>
      <w:r w:rsidR="00C00538" w:rsidRPr="00DF2AFE">
        <w:rPr>
          <w:rFonts w:ascii="Arial" w:hAnsi="Arial" w:cs="Arial"/>
          <w:color w:val="000000" w:themeColor="text1"/>
          <w:sz w:val="24"/>
          <w:szCs w:val="24"/>
          <w:shd w:val="clear" w:color="auto" w:fill="FFFFFF"/>
        </w:rPr>
        <w:t xml:space="preserve">el efecto que el denominado </w:t>
      </w:r>
      <w:proofErr w:type="spellStart"/>
      <w:r w:rsidR="00A02C0C" w:rsidRPr="00DF2AFE">
        <w:rPr>
          <w:rFonts w:ascii="Arial" w:hAnsi="Arial" w:cs="Arial"/>
          <w:i/>
          <w:color w:val="000000" w:themeColor="text1"/>
          <w:sz w:val="24"/>
          <w:szCs w:val="24"/>
          <w:shd w:val="clear" w:color="auto" w:fill="FFFFFF"/>
        </w:rPr>
        <w:t>mobbing</w:t>
      </w:r>
      <w:proofErr w:type="spellEnd"/>
      <w:r w:rsidR="00C00538" w:rsidRPr="00DF2AFE">
        <w:rPr>
          <w:rFonts w:ascii="Arial" w:hAnsi="Arial" w:cs="Arial"/>
          <w:color w:val="000000" w:themeColor="text1"/>
          <w:sz w:val="24"/>
          <w:szCs w:val="24"/>
          <w:shd w:val="clear" w:color="auto" w:fill="FFFFFF"/>
        </w:rPr>
        <w:t xml:space="preserve"> académico ejerce sobre miembros de este tipo de organización.</w:t>
      </w:r>
      <w:r w:rsidR="00C00538" w:rsidRPr="008E0164">
        <w:rPr>
          <w:rFonts w:ascii="Arial" w:hAnsi="Arial" w:cs="Arial"/>
          <w:color w:val="000000" w:themeColor="text1"/>
          <w:sz w:val="24"/>
          <w:szCs w:val="24"/>
          <w:shd w:val="clear" w:color="auto" w:fill="FFFFFF"/>
        </w:rPr>
        <w:t xml:space="preserve"> </w:t>
      </w:r>
    </w:p>
    <w:p w:rsidR="00A661EC" w:rsidRPr="00DF2AFE" w:rsidRDefault="001B430A" w:rsidP="00EE1594">
      <w:pPr>
        <w:spacing w:line="480" w:lineRule="auto"/>
        <w:ind w:firstLine="708"/>
        <w:jc w:val="both"/>
        <w:rPr>
          <w:rFonts w:ascii="Arial" w:hAnsi="Arial" w:cs="Arial"/>
          <w:color w:val="000000" w:themeColor="text1"/>
          <w:sz w:val="24"/>
          <w:szCs w:val="24"/>
          <w:shd w:val="clear" w:color="auto" w:fill="FFFFFF"/>
        </w:rPr>
      </w:pPr>
      <w:proofErr w:type="gramStart"/>
      <w:r>
        <w:rPr>
          <w:rFonts w:ascii="Arial" w:hAnsi="Arial" w:cs="Arial"/>
          <w:color w:val="000000" w:themeColor="text1"/>
          <w:sz w:val="24"/>
          <w:szCs w:val="24"/>
          <w:shd w:val="clear" w:color="auto" w:fill="FFFFFF"/>
          <w:lang w:val="en-US"/>
        </w:rPr>
        <w:t xml:space="preserve">Seguin (2016) </w:t>
      </w:r>
      <w:proofErr w:type="spellStart"/>
      <w:r>
        <w:rPr>
          <w:rFonts w:ascii="Arial" w:hAnsi="Arial" w:cs="Arial"/>
          <w:color w:val="000000" w:themeColor="text1"/>
          <w:sz w:val="24"/>
          <w:szCs w:val="24"/>
          <w:shd w:val="clear" w:color="auto" w:fill="FFFFFF"/>
          <w:lang w:val="en-US"/>
        </w:rPr>
        <w:t>afirma</w:t>
      </w:r>
      <w:proofErr w:type="spellEnd"/>
      <w:r w:rsidR="00EE1594" w:rsidRPr="008E0164">
        <w:rPr>
          <w:rFonts w:ascii="Arial" w:hAnsi="Arial" w:cs="Arial"/>
          <w:color w:val="000000" w:themeColor="text1"/>
          <w:sz w:val="24"/>
          <w:szCs w:val="24"/>
          <w:shd w:val="clear" w:color="auto" w:fill="FFFFFF"/>
          <w:lang w:val="en-US"/>
        </w:rPr>
        <w:t xml:space="preserve"> que “</w:t>
      </w:r>
      <w:r w:rsidR="00EE1594" w:rsidRPr="008E0164">
        <w:rPr>
          <w:rFonts w:ascii="Arial" w:hAnsi="Arial" w:cs="Arial"/>
          <w:color w:val="000000" w:themeColor="text1"/>
          <w:sz w:val="24"/>
          <w:szCs w:val="24"/>
          <w:lang w:val="en-US"/>
        </w:rPr>
        <w:t xml:space="preserve">Successful </w:t>
      </w:r>
      <w:r w:rsidR="00A02C0C" w:rsidRPr="008E0164">
        <w:rPr>
          <w:rFonts w:ascii="Arial" w:hAnsi="Arial" w:cs="Arial"/>
          <w:i/>
          <w:color w:val="000000" w:themeColor="text1"/>
          <w:sz w:val="24"/>
          <w:szCs w:val="24"/>
          <w:lang w:val="en-US"/>
        </w:rPr>
        <w:t>mobbing</w:t>
      </w:r>
      <w:r w:rsidR="00EE1594" w:rsidRPr="008E0164">
        <w:rPr>
          <w:rFonts w:ascii="Arial" w:hAnsi="Arial" w:cs="Arial"/>
          <w:color w:val="000000" w:themeColor="text1"/>
          <w:sz w:val="24"/>
          <w:szCs w:val="24"/>
          <w:lang w:val="en-US"/>
        </w:rPr>
        <w:t xml:space="preserve"> leads to any of a number of outcomes: the targets commit suicide, are dismissed (or often at universities, being denied tenure), resign, retire early, take permanent or recurring sick leave (the last three being the most common cases for university professors), or have all their responsibilities </w:t>
      </w:r>
      <w:r w:rsidR="00EE1594" w:rsidRPr="00DF2AFE">
        <w:rPr>
          <w:rFonts w:ascii="Arial" w:hAnsi="Arial" w:cs="Arial"/>
          <w:color w:val="000000" w:themeColor="text1"/>
          <w:sz w:val="24"/>
          <w:szCs w:val="24"/>
          <w:lang w:val="en-US"/>
        </w:rPr>
        <w:lastRenderedPageBreak/>
        <w:t>withdrawn (as in the case of sidelined senior public servants)</w:t>
      </w:r>
      <w:r w:rsidR="00FF34DE" w:rsidRPr="00DF2AFE">
        <w:rPr>
          <w:rFonts w:ascii="Arial" w:hAnsi="Arial" w:cs="Arial"/>
          <w:color w:val="000000" w:themeColor="text1"/>
          <w:sz w:val="24"/>
          <w:szCs w:val="24"/>
          <w:lang w:val="en-US"/>
        </w:rPr>
        <w:t>”</w:t>
      </w:r>
      <w:r w:rsidR="00EE1594" w:rsidRPr="00DF2AFE">
        <w:rPr>
          <w:rStyle w:val="Refdenotaalpie"/>
          <w:rFonts w:ascii="Arial" w:hAnsi="Arial" w:cs="Arial"/>
          <w:color w:val="000000" w:themeColor="text1"/>
          <w:sz w:val="24"/>
          <w:szCs w:val="24"/>
          <w:lang w:val="en-US"/>
        </w:rPr>
        <w:footnoteReference w:id="1"/>
      </w:r>
      <w:r w:rsidR="00EE1594" w:rsidRPr="00DF2AFE">
        <w:rPr>
          <w:rFonts w:ascii="Arial" w:hAnsi="Arial" w:cs="Arial"/>
          <w:color w:val="000000" w:themeColor="text1"/>
          <w:sz w:val="24"/>
          <w:szCs w:val="24"/>
          <w:lang w:val="en-US"/>
        </w:rPr>
        <w:t>.</w:t>
      </w:r>
      <w:proofErr w:type="gramEnd"/>
      <w:r w:rsidR="000E0C3C" w:rsidRPr="00DF2AFE">
        <w:rPr>
          <w:rFonts w:ascii="Arial" w:hAnsi="Arial" w:cs="Arial"/>
          <w:color w:val="000000" w:themeColor="text1"/>
          <w:sz w:val="24"/>
          <w:szCs w:val="24"/>
          <w:lang w:val="en-US"/>
        </w:rPr>
        <w:t xml:space="preserve"> </w:t>
      </w:r>
      <w:r w:rsidR="00170123" w:rsidRPr="00DF2AFE">
        <w:rPr>
          <w:rFonts w:ascii="Arial" w:hAnsi="Arial" w:cs="Arial"/>
          <w:color w:val="000000" w:themeColor="text1"/>
          <w:sz w:val="24"/>
          <w:szCs w:val="24"/>
        </w:rPr>
        <w:t xml:space="preserve">Consecuentemente, se puede asegurar que este fenómeno causa efectos graves, para algunos gravísimos, en sus vidas, tanto personales como profesionales. </w:t>
      </w:r>
      <w:r w:rsidR="001F79B9" w:rsidRPr="00DF2AFE">
        <w:rPr>
          <w:rFonts w:ascii="Arial" w:hAnsi="Arial" w:cs="Arial"/>
          <w:color w:val="000000" w:themeColor="text1"/>
          <w:sz w:val="24"/>
          <w:szCs w:val="24"/>
        </w:rPr>
        <w:t>Por lo tanto</w:t>
      </w:r>
      <w:r w:rsidR="00170123" w:rsidRPr="00DF2AFE">
        <w:rPr>
          <w:rFonts w:ascii="Arial" w:hAnsi="Arial" w:cs="Arial"/>
          <w:color w:val="000000" w:themeColor="text1"/>
          <w:sz w:val="24"/>
          <w:szCs w:val="24"/>
        </w:rPr>
        <w:t>, y d</w:t>
      </w:r>
      <w:r w:rsidR="00A661EC" w:rsidRPr="00DF2AFE">
        <w:rPr>
          <w:rFonts w:ascii="Arial" w:hAnsi="Arial" w:cs="Arial"/>
          <w:color w:val="000000" w:themeColor="text1"/>
          <w:sz w:val="24"/>
          <w:szCs w:val="24"/>
          <w:shd w:val="clear" w:color="auto" w:fill="FFFFFF"/>
        </w:rPr>
        <w:t xml:space="preserve">ebido a la poca discusión de este tema, ya sea porque las personas tienen temor a represalias o porque aún están en un periodo de recuperación, este artículo busca discutir las características fundamentales del fenómeno del </w:t>
      </w:r>
      <w:proofErr w:type="spellStart"/>
      <w:r w:rsidR="00A02C0C" w:rsidRPr="00DF2AFE">
        <w:rPr>
          <w:rFonts w:ascii="Arial" w:hAnsi="Arial" w:cs="Arial"/>
          <w:i/>
          <w:color w:val="000000" w:themeColor="text1"/>
          <w:sz w:val="24"/>
          <w:szCs w:val="24"/>
          <w:shd w:val="clear" w:color="auto" w:fill="FFFFFF"/>
        </w:rPr>
        <w:t>mobbing</w:t>
      </w:r>
      <w:proofErr w:type="spellEnd"/>
      <w:r w:rsidR="008E795C" w:rsidRPr="00DF2AFE">
        <w:rPr>
          <w:rFonts w:ascii="Arial" w:hAnsi="Arial" w:cs="Arial"/>
          <w:color w:val="000000" w:themeColor="text1"/>
          <w:sz w:val="24"/>
          <w:szCs w:val="24"/>
          <w:shd w:val="clear" w:color="auto" w:fill="FFFFFF"/>
        </w:rPr>
        <w:t xml:space="preserve"> en un escenario académico universitario</w:t>
      </w:r>
      <w:r w:rsidR="00A661EC" w:rsidRPr="00DF2AFE">
        <w:rPr>
          <w:rFonts w:ascii="Arial" w:hAnsi="Arial" w:cs="Arial"/>
          <w:color w:val="000000" w:themeColor="text1"/>
          <w:sz w:val="24"/>
          <w:szCs w:val="24"/>
          <w:shd w:val="clear" w:color="auto" w:fill="FFFFFF"/>
        </w:rPr>
        <w:t xml:space="preserve">, </w:t>
      </w:r>
      <w:proofErr w:type="spellStart"/>
      <w:r w:rsidR="00A661EC" w:rsidRPr="00DF2AFE">
        <w:rPr>
          <w:rFonts w:ascii="Arial" w:hAnsi="Arial" w:cs="Arial"/>
          <w:color w:val="000000" w:themeColor="text1"/>
          <w:sz w:val="24"/>
          <w:szCs w:val="24"/>
          <w:shd w:val="clear" w:color="auto" w:fill="FFFFFF"/>
        </w:rPr>
        <w:t>invisibiliz</w:t>
      </w:r>
      <w:r w:rsidR="008E795C" w:rsidRPr="00DF2AFE">
        <w:rPr>
          <w:rFonts w:ascii="Arial" w:hAnsi="Arial" w:cs="Arial"/>
          <w:color w:val="000000" w:themeColor="text1"/>
          <w:sz w:val="24"/>
          <w:szCs w:val="24"/>
          <w:shd w:val="clear" w:color="auto" w:fill="FFFFFF"/>
        </w:rPr>
        <w:t>ado</w:t>
      </w:r>
      <w:proofErr w:type="spellEnd"/>
      <w:r w:rsidR="008E795C" w:rsidRPr="00DF2AFE">
        <w:rPr>
          <w:rFonts w:ascii="Arial" w:hAnsi="Arial" w:cs="Arial"/>
          <w:color w:val="000000" w:themeColor="text1"/>
          <w:sz w:val="24"/>
          <w:szCs w:val="24"/>
          <w:shd w:val="clear" w:color="auto" w:fill="FFFFFF"/>
        </w:rPr>
        <w:t xml:space="preserve"> en la mayoría de los casos, </w:t>
      </w:r>
      <w:r w:rsidR="00001635" w:rsidRPr="00DF2AFE">
        <w:rPr>
          <w:rFonts w:ascii="Arial" w:hAnsi="Arial" w:cs="Arial"/>
          <w:color w:val="000000" w:themeColor="text1"/>
          <w:sz w:val="24"/>
          <w:szCs w:val="24"/>
          <w:shd w:val="clear" w:color="auto" w:fill="FFFFFF"/>
        </w:rPr>
        <w:t>así como también</w:t>
      </w:r>
      <w:r w:rsidR="00191C53" w:rsidRPr="00DF2AFE">
        <w:rPr>
          <w:rFonts w:ascii="Arial" w:hAnsi="Arial" w:cs="Arial"/>
          <w:color w:val="000000" w:themeColor="text1"/>
          <w:sz w:val="24"/>
          <w:szCs w:val="24"/>
          <w:shd w:val="clear" w:color="auto" w:fill="FFFFFF"/>
        </w:rPr>
        <w:t xml:space="preserve"> reflexionar </w:t>
      </w:r>
      <w:r w:rsidR="008A4A27" w:rsidRPr="00DF2AFE">
        <w:rPr>
          <w:rFonts w:ascii="Arial" w:hAnsi="Arial" w:cs="Arial"/>
          <w:color w:val="000000" w:themeColor="text1"/>
          <w:sz w:val="24"/>
          <w:szCs w:val="24"/>
          <w:shd w:val="clear" w:color="auto" w:fill="FFFFFF"/>
        </w:rPr>
        <w:t>sobre</w:t>
      </w:r>
      <w:r w:rsidR="00001635" w:rsidRPr="00DF2AFE">
        <w:rPr>
          <w:rFonts w:ascii="Arial" w:hAnsi="Arial" w:cs="Arial"/>
          <w:color w:val="000000" w:themeColor="text1"/>
          <w:sz w:val="24"/>
          <w:szCs w:val="24"/>
          <w:shd w:val="clear" w:color="auto" w:fill="FFFFFF"/>
        </w:rPr>
        <w:t xml:space="preserve"> por qué </w:t>
      </w:r>
      <w:r w:rsidR="008E795C" w:rsidRPr="00DF2AFE">
        <w:rPr>
          <w:rFonts w:ascii="Arial" w:hAnsi="Arial" w:cs="Arial"/>
          <w:color w:val="000000" w:themeColor="text1"/>
          <w:sz w:val="24"/>
          <w:szCs w:val="24"/>
          <w:shd w:val="clear" w:color="auto" w:fill="FFFFFF"/>
        </w:rPr>
        <w:t xml:space="preserve">este </w:t>
      </w:r>
      <w:r w:rsidR="00001635" w:rsidRPr="00DF2AFE">
        <w:rPr>
          <w:rFonts w:ascii="Arial" w:hAnsi="Arial" w:cs="Arial"/>
          <w:color w:val="000000" w:themeColor="text1"/>
          <w:sz w:val="24"/>
          <w:szCs w:val="24"/>
          <w:shd w:val="clear" w:color="auto" w:fill="FFFFFF"/>
        </w:rPr>
        <w:t>es habitual y practicado por miembros de la comunidad académica</w:t>
      </w:r>
      <w:r w:rsidR="00A661EC" w:rsidRPr="00DF2AFE">
        <w:rPr>
          <w:rFonts w:ascii="Arial" w:hAnsi="Arial" w:cs="Arial"/>
          <w:color w:val="000000" w:themeColor="text1"/>
          <w:sz w:val="24"/>
          <w:szCs w:val="24"/>
          <w:shd w:val="clear" w:color="auto" w:fill="FFFFFF"/>
        </w:rPr>
        <w:t xml:space="preserve">. </w:t>
      </w:r>
      <w:r w:rsidR="00170123" w:rsidRPr="00DF2AFE">
        <w:rPr>
          <w:rFonts w:ascii="Arial" w:hAnsi="Arial" w:cs="Arial"/>
          <w:color w:val="000000" w:themeColor="text1"/>
          <w:sz w:val="24"/>
          <w:szCs w:val="24"/>
          <w:shd w:val="clear" w:color="auto" w:fill="FFFFFF"/>
        </w:rPr>
        <w:t>Igualmente</w:t>
      </w:r>
      <w:r w:rsidR="008A4A27" w:rsidRPr="00DF2AFE">
        <w:rPr>
          <w:rFonts w:ascii="Arial" w:hAnsi="Arial" w:cs="Arial"/>
          <w:color w:val="000000" w:themeColor="text1"/>
          <w:sz w:val="24"/>
          <w:szCs w:val="24"/>
          <w:shd w:val="clear" w:color="auto" w:fill="FFFFFF"/>
        </w:rPr>
        <w:t>, se considerará</w:t>
      </w:r>
      <w:r w:rsidR="00A661EC" w:rsidRPr="00DF2AFE">
        <w:rPr>
          <w:rFonts w:ascii="Arial" w:hAnsi="Arial" w:cs="Arial"/>
          <w:color w:val="000000" w:themeColor="text1"/>
          <w:sz w:val="24"/>
          <w:szCs w:val="24"/>
          <w:shd w:val="clear" w:color="auto" w:fill="FFFFFF"/>
        </w:rPr>
        <w:t xml:space="preserve">n las posibles consecuencias para la persona que sufre de </w:t>
      </w:r>
      <w:proofErr w:type="spellStart"/>
      <w:r w:rsidR="00A02C0C" w:rsidRPr="00DF2AFE">
        <w:rPr>
          <w:rFonts w:ascii="Arial" w:hAnsi="Arial" w:cs="Arial"/>
          <w:i/>
          <w:color w:val="000000" w:themeColor="text1"/>
          <w:sz w:val="24"/>
          <w:szCs w:val="24"/>
          <w:shd w:val="clear" w:color="auto" w:fill="FFFFFF"/>
        </w:rPr>
        <w:t>mobbing</w:t>
      </w:r>
      <w:proofErr w:type="spellEnd"/>
      <w:r w:rsidR="00A661EC" w:rsidRPr="00DF2AFE">
        <w:rPr>
          <w:rFonts w:ascii="Arial" w:hAnsi="Arial" w:cs="Arial"/>
          <w:color w:val="000000" w:themeColor="text1"/>
          <w:sz w:val="24"/>
          <w:szCs w:val="24"/>
          <w:shd w:val="clear" w:color="auto" w:fill="FFFFFF"/>
        </w:rPr>
        <w:t xml:space="preserve">, en particular, y para la organización, en general. </w:t>
      </w:r>
    </w:p>
    <w:p w:rsidR="00985A78" w:rsidRPr="00DF2AFE" w:rsidRDefault="00FF1893" w:rsidP="004467BB">
      <w:pPr>
        <w:pStyle w:val="Ttulo2"/>
        <w:spacing w:line="480" w:lineRule="auto"/>
        <w:rPr>
          <w:rFonts w:ascii="Arial" w:hAnsi="Arial" w:cs="Arial"/>
          <w:b/>
          <w:color w:val="000000" w:themeColor="text1"/>
          <w:sz w:val="24"/>
          <w:szCs w:val="24"/>
          <w:shd w:val="clear" w:color="auto" w:fill="FFFFFF"/>
        </w:rPr>
      </w:pPr>
      <w:proofErr w:type="gramStart"/>
      <w:r w:rsidRPr="00DF2AFE">
        <w:rPr>
          <w:rFonts w:ascii="Arial" w:hAnsi="Arial" w:cs="Arial"/>
          <w:b/>
          <w:color w:val="000000" w:themeColor="text1"/>
          <w:sz w:val="24"/>
          <w:szCs w:val="24"/>
          <w:shd w:val="clear" w:color="auto" w:fill="FFFFFF"/>
        </w:rPr>
        <w:t>¿</w:t>
      </w:r>
      <w:proofErr w:type="gramEnd"/>
      <w:r w:rsidRPr="00DF2AFE">
        <w:rPr>
          <w:rFonts w:ascii="Arial" w:hAnsi="Arial" w:cs="Arial"/>
          <w:b/>
          <w:color w:val="000000" w:themeColor="text1"/>
          <w:sz w:val="24"/>
          <w:szCs w:val="24"/>
          <w:shd w:val="clear" w:color="auto" w:fill="FFFFFF"/>
        </w:rPr>
        <w:t xml:space="preserve">Cuándo inicia el estudio del </w:t>
      </w:r>
      <w:proofErr w:type="spellStart"/>
      <w:r w:rsidRPr="00DF2AFE">
        <w:rPr>
          <w:rFonts w:ascii="Arial" w:hAnsi="Arial" w:cs="Arial"/>
          <w:b/>
          <w:i/>
          <w:color w:val="000000" w:themeColor="text1"/>
          <w:sz w:val="24"/>
          <w:szCs w:val="24"/>
          <w:shd w:val="clear" w:color="auto" w:fill="FFFFFF"/>
        </w:rPr>
        <w:t>mobbing</w:t>
      </w:r>
      <w:proofErr w:type="spellEnd"/>
      <w:r w:rsidRPr="00DF2AFE">
        <w:rPr>
          <w:rFonts w:ascii="Arial" w:hAnsi="Arial" w:cs="Arial"/>
          <w:b/>
          <w:i/>
          <w:color w:val="000000" w:themeColor="text1"/>
          <w:sz w:val="24"/>
          <w:szCs w:val="24"/>
          <w:shd w:val="clear" w:color="auto" w:fill="FFFFFF"/>
        </w:rPr>
        <w:t>’</w:t>
      </w:r>
    </w:p>
    <w:p w:rsidR="00BE4EEF" w:rsidRPr="008E0164" w:rsidRDefault="00985A78" w:rsidP="00FF1893">
      <w:pPr>
        <w:spacing w:line="480" w:lineRule="auto"/>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ab/>
      </w:r>
      <w:r w:rsidR="003C652B" w:rsidRPr="00DF2AFE">
        <w:rPr>
          <w:rFonts w:ascii="Arial" w:hAnsi="Arial" w:cs="Arial"/>
          <w:color w:val="000000" w:themeColor="text1"/>
          <w:sz w:val="24"/>
          <w:szCs w:val="24"/>
          <w:shd w:val="clear" w:color="auto" w:fill="FFFFFF"/>
        </w:rPr>
        <w:t>El estudio sistemático de este fenómeno se originó en la primera parte de l</w:t>
      </w:r>
      <w:r w:rsidR="00C262BE" w:rsidRPr="00DF2AFE">
        <w:rPr>
          <w:rFonts w:ascii="Arial" w:hAnsi="Arial" w:cs="Arial"/>
          <w:color w:val="000000" w:themeColor="text1"/>
          <w:sz w:val="24"/>
          <w:szCs w:val="24"/>
          <w:shd w:val="clear" w:color="auto" w:fill="FFFFFF"/>
        </w:rPr>
        <w:t xml:space="preserve">os años ochenta. </w:t>
      </w:r>
      <w:proofErr w:type="spellStart"/>
      <w:r w:rsidR="00CF293C" w:rsidRPr="00DF2AFE">
        <w:rPr>
          <w:rFonts w:ascii="Arial" w:hAnsi="Arial" w:cs="Arial"/>
          <w:color w:val="000000" w:themeColor="text1"/>
          <w:sz w:val="24"/>
          <w:szCs w:val="24"/>
          <w:shd w:val="clear" w:color="auto" w:fill="FFFFFF"/>
        </w:rPr>
        <w:t>Fondevila</w:t>
      </w:r>
      <w:proofErr w:type="spellEnd"/>
      <w:r w:rsidR="00CF293C" w:rsidRPr="00DF2AFE">
        <w:rPr>
          <w:rFonts w:ascii="Arial" w:hAnsi="Arial" w:cs="Arial"/>
          <w:color w:val="000000" w:themeColor="text1"/>
          <w:sz w:val="24"/>
          <w:szCs w:val="24"/>
          <w:shd w:val="clear" w:color="auto" w:fill="FFFFFF"/>
        </w:rPr>
        <w:t xml:space="preserve"> (2008)</w:t>
      </w:r>
      <w:r w:rsidR="00C262BE" w:rsidRPr="00DF2AFE">
        <w:rPr>
          <w:rFonts w:ascii="Arial" w:hAnsi="Arial" w:cs="Arial"/>
          <w:color w:val="000000" w:themeColor="text1"/>
          <w:sz w:val="24"/>
          <w:szCs w:val="24"/>
          <w:shd w:val="clear" w:color="auto" w:fill="FFFFFF"/>
        </w:rPr>
        <w:t xml:space="preserve"> comenta que “Es probable que haya sido abordado por primera vez por C.M. </w:t>
      </w:r>
      <w:proofErr w:type="spellStart"/>
      <w:r w:rsidR="00C262BE" w:rsidRPr="00DF2AFE">
        <w:rPr>
          <w:rFonts w:ascii="Arial" w:hAnsi="Arial" w:cs="Arial"/>
          <w:color w:val="000000" w:themeColor="text1"/>
          <w:sz w:val="24"/>
          <w:szCs w:val="24"/>
          <w:shd w:val="clear" w:color="auto" w:fill="FFFFFF"/>
        </w:rPr>
        <w:t>Brodsky</w:t>
      </w:r>
      <w:proofErr w:type="spellEnd"/>
      <w:r w:rsidR="00C262BE" w:rsidRPr="00DF2AFE">
        <w:rPr>
          <w:rFonts w:ascii="Arial" w:hAnsi="Arial" w:cs="Arial"/>
          <w:color w:val="000000" w:themeColor="text1"/>
          <w:sz w:val="24"/>
          <w:szCs w:val="24"/>
          <w:shd w:val="clear" w:color="auto" w:fill="FFFFFF"/>
        </w:rPr>
        <w:t xml:space="preserve"> (1976) pero no fue tratado como objeto científico hasta 1984</w:t>
      </w:r>
      <w:r w:rsidR="00BA0C88" w:rsidRPr="00DF2AFE">
        <w:rPr>
          <w:rFonts w:ascii="Arial" w:hAnsi="Arial" w:cs="Arial"/>
          <w:color w:val="000000" w:themeColor="text1"/>
          <w:sz w:val="24"/>
          <w:szCs w:val="24"/>
          <w:shd w:val="clear" w:color="auto" w:fill="FFFFFF"/>
        </w:rPr>
        <w:t xml:space="preserve">, cuando se publicó el informe del </w:t>
      </w:r>
      <w:proofErr w:type="spellStart"/>
      <w:r w:rsidR="00BA0C88" w:rsidRPr="00DF2AFE">
        <w:rPr>
          <w:rFonts w:ascii="Arial" w:hAnsi="Arial" w:cs="Arial"/>
          <w:color w:val="000000" w:themeColor="text1"/>
          <w:sz w:val="24"/>
          <w:szCs w:val="24"/>
          <w:shd w:val="clear" w:color="auto" w:fill="FFFFFF"/>
        </w:rPr>
        <w:t>National</w:t>
      </w:r>
      <w:proofErr w:type="spellEnd"/>
      <w:r w:rsidR="00BA0C88" w:rsidRPr="00DF2AFE">
        <w:rPr>
          <w:rFonts w:ascii="Arial" w:hAnsi="Arial" w:cs="Arial"/>
          <w:color w:val="000000" w:themeColor="text1"/>
          <w:sz w:val="24"/>
          <w:szCs w:val="24"/>
          <w:shd w:val="clear" w:color="auto" w:fill="FFFFFF"/>
        </w:rPr>
        <w:t xml:space="preserve"> </w:t>
      </w:r>
      <w:proofErr w:type="spellStart"/>
      <w:r w:rsidR="00BA0C88" w:rsidRPr="00DF2AFE">
        <w:rPr>
          <w:rFonts w:ascii="Arial" w:hAnsi="Arial" w:cs="Arial"/>
          <w:color w:val="000000" w:themeColor="text1"/>
          <w:sz w:val="24"/>
          <w:szCs w:val="24"/>
          <w:shd w:val="clear" w:color="auto" w:fill="FFFFFF"/>
        </w:rPr>
        <w:t>Board</w:t>
      </w:r>
      <w:proofErr w:type="spellEnd"/>
      <w:r w:rsidR="00BA0C88" w:rsidRPr="00DF2AFE">
        <w:rPr>
          <w:rFonts w:ascii="Arial" w:hAnsi="Arial" w:cs="Arial"/>
          <w:color w:val="000000" w:themeColor="text1"/>
          <w:sz w:val="24"/>
          <w:szCs w:val="24"/>
          <w:shd w:val="clear" w:color="auto" w:fill="FFFFFF"/>
        </w:rPr>
        <w:t xml:space="preserve"> of </w:t>
      </w:r>
      <w:proofErr w:type="spellStart"/>
      <w:r w:rsidR="00BA0C88" w:rsidRPr="00DF2AFE">
        <w:rPr>
          <w:rFonts w:ascii="Arial" w:hAnsi="Arial" w:cs="Arial"/>
          <w:color w:val="000000" w:themeColor="text1"/>
          <w:sz w:val="24"/>
          <w:szCs w:val="24"/>
          <w:shd w:val="clear" w:color="auto" w:fill="FFFFFF"/>
        </w:rPr>
        <w:t>Occupational</w:t>
      </w:r>
      <w:proofErr w:type="spellEnd"/>
      <w:r w:rsidR="00BA0C88" w:rsidRPr="00DF2AFE">
        <w:rPr>
          <w:rFonts w:ascii="Arial" w:hAnsi="Arial" w:cs="Arial"/>
          <w:color w:val="000000" w:themeColor="text1"/>
          <w:sz w:val="24"/>
          <w:szCs w:val="24"/>
          <w:shd w:val="clear" w:color="auto" w:fill="FFFFFF"/>
        </w:rPr>
        <w:t xml:space="preserve"> Safety and </w:t>
      </w:r>
      <w:proofErr w:type="spellStart"/>
      <w:r w:rsidR="00BA0C88" w:rsidRPr="00DF2AFE">
        <w:rPr>
          <w:rFonts w:ascii="Arial" w:hAnsi="Arial" w:cs="Arial"/>
          <w:color w:val="000000" w:themeColor="text1"/>
          <w:sz w:val="24"/>
          <w:szCs w:val="24"/>
          <w:shd w:val="clear" w:color="auto" w:fill="FFFFFF"/>
        </w:rPr>
        <w:t>Health</w:t>
      </w:r>
      <w:proofErr w:type="spellEnd"/>
      <w:r w:rsidR="00BA0C88" w:rsidRPr="00DF2AFE">
        <w:rPr>
          <w:rFonts w:ascii="Arial" w:hAnsi="Arial" w:cs="Arial"/>
          <w:color w:val="000000" w:themeColor="text1"/>
          <w:sz w:val="24"/>
          <w:szCs w:val="24"/>
          <w:shd w:val="clear" w:color="auto" w:fill="FFFFFF"/>
        </w:rPr>
        <w:t xml:space="preserve"> de Estocolmo</w:t>
      </w:r>
      <w:r w:rsidR="00C262BE" w:rsidRPr="00DF2AFE">
        <w:rPr>
          <w:rFonts w:ascii="Arial" w:hAnsi="Arial" w:cs="Arial"/>
          <w:color w:val="000000" w:themeColor="text1"/>
          <w:sz w:val="24"/>
          <w:szCs w:val="24"/>
          <w:shd w:val="clear" w:color="auto" w:fill="FFFFFF"/>
        </w:rPr>
        <w:t>”</w:t>
      </w:r>
      <w:r w:rsidR="00BA0C88" w:rsidRPr="00DF2AFE">
        <w:rPr>
          <w:rFonts w:ascii="Arial" w:hAnsi="Arial" w:cs="Arial"/>
          <w:color w:val="000000" w:themeColor="text1"/>
          <w:sz w:val="24"/>
          <w:szCs w:val="24"/>
          <w:shd w:val="clear" w:color="auto" w:fill="FFFFFF"/>
        </w:rPr>
        <w:t xml:space="preserve"> (p. 306) por </w:t>
      </w:r>
      <w:proofErr w:type="spellStart"/>
      <w:r w:rsidR="00BA0C88" w:rsidRPr="00DF2AFE">
        <w:rPr>
          <w:rFonts w:ascii="Arial" w:hAnsi="Arial" w:cs="Arial"/>
          <w:color w:val="000000" w:themeColor="text1"/>
          <w:sz w:val="24"/>
          <w:szCs w:val="24"/>
          <w:shd w:val="clear" w:color="auto" w:fill="FFFFFF"/>
        </w:rPr>
        <w:t>Leymann</w:t>
      </w:r>
      <w:proofErr w:type="spellEnd"/>
      <w:r w:rsidR="00BA0C88" w:rsidRPr="00DF2AFE">
        <w:rPr>
          <w:rFonts w:ascii="Arial" w:hAnsi="Arial" w:cs="Arial"/>
          <w:color w:val="000000" w:themeColor="text1"/>
          <w:sz w:val="24"/>
          <w:szCs w:val="24"/>
          <w:shd w:val="clear" w:color="auto" w:fill="FFFFFF"/>
        </w:rPr>
        <w:t xml:space="preserve"> y </w:t>
      </w:r>
      <w:proofErr w:type="spellStart"/>
      <w:r w:rsidR="00BA0C88" w:rsidRPr="00DF2AFE">
        <w:rPr>
          <w:rFonts w:ascii="Arial" w:hAnsi="Arial" w:cs="Arial"/>
          <w:color w:val="000000" w:themeColor="text1"/>
          <w:sz w:val="24"/>
          <w:szCs w:val="24"/>
          <w:shd w:val="clear" w:color="auto" w:fill="FFFFFF"/>
        </w:rPr>
        <w:t>Gustafsson</w:t>
      </w:r>
      <w:proofErr w:type="spellEnd"/>
      <w:r w:rsidR="00BA0C88" w:rsidRPr="00DF2AFE">
        <w:rPr>
          <w:rFonts w:ascii="Arial" w:hAnsi="Arial" w:cs="Arial"/>
          <w:color w:val="000000" w:themeColor="text1"/>
          <w:sz w:val="24"/>
          <w:szCs w:val="24"/>
          <w:shd w:val="clear" w:color="auto" w:fill="FFFFFF"/>
        </w:rPr>
        <w:t xml:space="preserve">. </w:t>
      </w:r>
      <w:r w:rsidR="003C652B" w:rsidRPr="00DF2AFE">
        <w:rPr>
          <w:rFonts w:ascii="Arial" w:hAnsi="Arial" w:cs="Arial"/>
          <w:color w:val="000000" w:themeColor="text1"/>
          <w:sz w:val="24"/>
          <w:szCs w:val="24"/>
          <w:shd w:val="clear" w:color="auto" w:fill="FFFFFF"/>
        </w:rPr>
        <w:t xml:space="preserve">En 1976, </w:t>
      </w:r>
      <w:proofErr w:type="spellStart"/>
      <w:r w:rsidR="003C652B" w:rsidRPr="00DF2AFE">
        <w:rPr>
          <w:rFonts w:ascii="Arial" w:hAnsi="Arial" w:cs="Arial"/>
          <w:color w:val="000000" w:themeColor="text1"/>
          <w:sz w:val="24"/>
          <w:szCs w:val="24"/>
          <w:shd w:val="clear" w:color="auto" w:fill="FFFFFF"/>
        </w:rPr>
        <w:t>Brodsky</w:t>
      </w:r>
      <w:proofErr w:type="spellEnd"/>
      <w:r w:rsidR="003C652B" w:rsidRPr="00DF2AFE">
        <w:rPr>
          <w:rFonts w:ascii="Arial" w:hAnsi="Arial" w:cs="Arial"/>
          <w:color w:val="000000" w:themeColor="text1"/>
          <w:sz w:val="24"/>
          <w:szCs w:val="24"/>
          <w:shd w:val="clear" w:color="auto" w:fill="FFFFFF"/>
        </w:rPr>
        <w:t xml:space="preserve"> hace referencia al hostigamiento que los trabajadores sufrían en Suecia</w:t>
      </w:r>
      <w:r w:rsidR="00170123" w:rsidRPr="00DF2AFE">
        <w:rPr>
          <w:rFonts w:ascii="Arial" w:hAnsi="Arial" w:cs="Arial"/>
          <w:color w:val="000000" w:themeColor="text1"/>
          <w:sz w:val="24"/>
          <w:szCs w:val="24"/>
          <w:shd w:val="clear" w:color="auto" w:fill="FFFFFF"/>
        </w:rPr>
        <w:t>,</w:t>
      </w:r>
      <w:r w:rsidR="003C652B" w:rsidRPr="00DF2AFE">
        <w:rPr>
          <w:rFonts w:ascii="Arial" w:hAnsi="Arial" w:cs="Arial"/>
          <w:color w:val="000000" w:themeColor="text1"/>
          <w:sz w:val="24"/>
          <w:szCs w:val="24"/>
          <w:shd w:val="clear" w:color="auto" w:fill="FFFFFF"/>
        </w:rPr>
        <w:t xml:space="preserve"> tales como extensas horas de trabajo, agotamiento físico y posibles accidentes laborales entre otros. </w:t>
      </w:r>
      <w:r w:rsidR="009F21A2" w:rsidRPr="00DF2AFE">
        <w:rPr>
          <w:rFonts w:ascii="Arial" w:hAnsi="Arial" w:cs="Arial"/>
          <w:color w:val="000000" w:themeColor="text1"/>
          <w:sz w:val="24"/>
          <w:szCs w:val="24"/>
          <w:shd w:val="clear" w:color="auto" w:fill="FFFFFF"/>
        </w:rPr>
        <w:t>Por su parte, Lorenz, en 1963</w:t>
      </w:r>
      <w:r w:rsidR="008A4A27" w:rsidRPr="00DF2AFE">
        <w:rPr>
          <w:rFonts w:ascii="Arial" w:hAnsi="Arial" w:cs="Arial"/>
          <w:color w:val="000000" w:themeColor="text1"/>
          <w:sz w:val="24"/>
          <w:szCs w:val="24"/>
          <w:shd w:val="clear" w:color="auto" w:fill="FFFFFF"/>
        </w:rPr>
        <w:t>, utilizó el té</w:t>
      </w:r>
      <w:r w:rsidR="006C6807" w:rsidRPr="00DF2AFE">
        <w:rPr>
          <w:rFonts w:ascii="Arial" w:hAnsi="Arial" w:cs="Arial"/>
          <w:color w:val="000000" w:themeColor="text1"/>
          <w:sz w:val="24"/>
          <w:szCs w:val="24"/>
          <w:shd w:val="clear" w:color="auto" w:fill="FFFFFF"/>
        </w:rPr>
        <w:t xml:space="preserve">rmino </w:t>
      </w:r>
      <w:proofErr w:type="spellStart"/>
      <w:r w:rsidR="00A02C0C" w:rsidRPr="00DF2AFE">
        <w:rPr>
          <w:rFonts w:ascii="Arial" w:hAnsi="Arial" w:cs="Arial"/>
          <w:i/>
          <w:color w:val="000000" w:themeColor="text1"/>
          <w:sz w:val="24"/>
          <w:szCs w:val="24"/>
          <w:shd w:val="clear" w:color="auto" w:fill="FFFFFF"/>
        </w:rPr>
        <w:t>mobbing</w:t>
      </w:r>
      <w:proofErr w:type="spellEnd"/>
      <w:r w:rsidR="006C6807" w:rsidRPr="00DF2AFE">
        <w:rPr>
          <w:rFonts w:ascii="Arial" w:hAnsi="Arial" w:cs="Arial"/>
          <w:color w:val="000000" w:themeColor="text1"/>
          <w:sz w:val="24"/>
          <w:szCs w:val="24"/>
          <w:shd w:val="clear" w:color="auto" w:fill="FFFFFF"/>
        </w:rPr>
        <w:t xml:space="preserve"> para aludir</w:t>
      </w:r>
      <w:r w:rsidR="007E0B50" w:rsidRPr="00DF2AFE">
        <w:rPr>
          <w:rFonts w:ascii="Arial" w:hAnsi="Arial" w:cs="Arial"/>
          <w:color w:val="000000" w:themeColor="text1"/>
          <w:sz w:val="24"/>
          <w:szCs w:val="24"/>
          <w:shd w:val="clear" w:color="auto" w:fill="FFFFFF"/>
        </w:rPr>
        <w:t xml:space="preserve"> a un fenómeno de la vida animal</w:t>
      </w:r>
      <w:r w:rsidR="007E0B50" w:rsidRPr="008E0164">
        <w:rPr>
          <w:rFonts w:ascii="Arial" w:hAnsi="Arial" w:cs="Arial"/>
          <w:color w:val="000000" w:themeColor="text1"/>
          <w:sz w:val="24"/>
          <w:szCs w:val="24"/>
          <w:shd w:val="clear" w:color="auto" w:fill="FFFFFF"/>
        </w:rPr>
        <w:t xml:space="preserve"> </w:t>
      </w:r>
      <w:r w:rsidR="007E0B50" w:rsidRPr="008E0164">
        <w:rPr>
          <w:rFonts w:ascii="Arial" w:hAnsi="Arial" w:cs="Arial"/>
          <w:color w:val="000000" w:themeColor="text1"/>
          <w:sz w:val="24"/>
          <w:szCs w:val="24"/>
          <w:shd w:val="clear" w:color="auto" w:fill="FFFFFF"/>
        </w:rPr>
        <w:lastRenderedPageBreak/>
        <w:t xml:space="preserve">en el que </w:t>
      </w:r>
      <w:r w:rsidR="009F21A2" w:rsidRPr="008E0164">
        <w:rPr>
          <w:rFonts w:ascii="Arial" w:hAnsi="Arial" w:cs="Arial"/>
          <w:color w:val="000000" w:themeColor="text1"/>
          <w:sz w:val="24"/>
          <w:szCs w:val="24"/>
          <w:shd w:val="clear" w:color="auto" w:fill="FFFFFF"/>
        </w:rPr>
        <w:t xml:space="preserve">a </w:t>
      </w:r>
      <w:r w:rsidR="007E0B50" w:rsidRPr="008E0164">
        <w:rPr>
          <w:rFonts w:ascii="Arial" w:hAnsi="Arial" w:cs="Arial"/>
          <w:color w:val="000000" w:themeColor="text1"/>
          <w:sz w:val="24"/>
          <w:szCs w:val="24"/>
          <w:shd w:val="clear" w:color="auto" w:fill="FFFFFF"/>
        </w:rPr>
        <w:t xml:space="preserve">un grupo de animales </w:t>
      </w:r>
      <w:r w:rsidR="009F21A2" w:rsidRPr="008E0164">
        <w:rPr>
          <w:rFonts w:ascii="Arial" w:hAnsi="Arial" w:cs="Arial"/>
          <w:color w:val="000000" w:themeColor="text1"/>
          <w:sz w:val="24"/>
          <w:szCs w:val="24"/>
          <w:shd w:val="clear" w:color="auto" w:fill="FFFFFF"/>
        </w:rPr>
        <w:t>se les integra un nuevo miembro a quien atacan hasta causar que este huya</w:t>
      </w:r>
      <w:r w:rsidR="007E0B50" w:rsidRPr="008E0164">
        <w:rPr>
          <w:rFonts w:ascii="Arial" w:hAnsi="Arial" w:cs="Arial"/>
          <w:color w:val="000000" w:themeColor="text1"/>
          <w:sz w:val="24"/>
          <w:szCs w:val="24"/>
          <w:shd w:val="clear" w:color="auto" w:fill="FFFFFF"/>
        </w:rPr>
        <w:t xml:space="preserve">. </w:t>
      </w:r>
    </w:p>
    <w:p w:rsidR="00347DD9" w:rsidRPr="008E0164" w:rsidRDefault="00F91F51" w:rsidP="00BE4EEF">
      <w:pPr>
        <w:spacing w:line="480" w:lineRule="auto"/>
        <w:ind w:firstLine="708"/>
        <w:jc w:val="both"/>
        <w:rPr>
          <w:rFonts w:ascii="Arial" w:hAnsi="Arial" w:cs="Arial"/>
          <w:color w:val="000000" w:themeColor="text1"/>
          <w:sz w:val="24"/>
          <w:szCs w:val="24"/>
          <w:shd w:val="clear" w:color="auto" w:fill="FFFFFF"/>
        </w:rPr>
      </w:pPr>
      <w:proofErr w:type="spellStart"/>
      <w:r w:rsidRPr="00DF2AFE">
        <w:rPr>
          <w:rFonts w:ascii="Arial" w:hAnsi="Arial" w:cs="Arial"/>
          <w:color w:val="000000" w:themeColor="text1"/>
          <w:sz w:val="24"/>
          <w:szCs w:val="24"/>
          <w:shd w:val="clear" w:color="auto" w:fill="FFFFFF"/>
        </w:rPr>
        <w:t>Leymann</w:t>
      </w:r>
      <w:proofErr w:type="spellEnd"/>
      <w:r w:rsidRPr="00DF2AFE">
        <w:rPr>
          <w:rFonts w:ascii="Arial" w:hAnsi="Arial" w:cs="Arial"/>
          <w:color w:val="000000" w:themeColor="text1"/>
          <w:sz w:val="24"/>
          <w:szCs w:val="24"/>
          <w:shd w:val="clear" w:color="auto" w:fill="FFFFFF"/>
        </w:rPr>
        <w:t xml:space="preserve">, quien se considera el padre de esta materia, decidió utilizar el </w:t>
      </w:r>
      <w:r w:rsidR="000C6276" w:rsidRPr="00DF2AFE">
        <w:rPr>
          <w:rFonts w:ascii="Arial" w:hAnsi="Arial" w:cs="Arial"/>
          <w:color w:val="000000" w:themeColor="text1"/>
          <w:sz w:val="24"/>
          <w:szCs w:val="24"/>
          <w:shd w:val="clear" w:color="auto" w:fill="FFFFFF"/>
        </w:rPr>
        <w:t xml:space="preserve">mismo </w:t>
      </w:r>
      <w:r w:rsidRPr="00DF2AFE">
        <w:rPr>
          <w:rFonts w:ascii="Arial" w:hAnsi="Arial" w:cs="Arial"/>
          <w:color w:val="000000" w:themeColor="text1"/>
          <w:sz w:val="24"/>
          <w:szCs w:val="24"/>
          <w:shd w:val="clear" w:color="auto" w:fill="FFFFFF"/>
        </w:rPr>
        <w:t xml:space="preserve">término, </w:t>
      </w:r>
      <w:proofErr w:type="spellStart"/>
      <w:r w:rsidR="00A02C0C" w:rsidRPr="00DF2AFE">
        <w:rPr>
          <w:rFonts w:ascii="Arial" w:hAnsi="Arial" w:cs="Arial"/>
          <w:i/>
          <w:color w:val="000000" w:themeColor="text1"/>
          <w:sz w:val="24"/>
          <w:szCs w:val="24"/>
          <w:shd w:val="clear" w:color="auto" w:fill="FFFFFF"/>
        </w:rPr>
        <w:t>mobbing</w:t>
      </w:r>
      <w:proofErr w:type="spellEnd"/>
      <w:r w:rsidRPr="00DF2AFE">
        <w:rPr>
          <w:rFonts w:ascii="Arial" w:hAnsi="Arial" w:cs="Arial"/>
          <w:color w:val="000000" w:themeColor="text1"/>
          <w:sz w:val="24"/>
          <w:szCs w:val="24"/>
          <w:shd w:val="clear" w:color="auto" w:fill="FFFFFF"/>
        </w:rPr>
        <w:t xml:space="preserve">, para señalar un tipo de </w:t>
      </w:r>
      <w:r w:rsidR="000C6276" w:rsidRPr="00DF2AFE">
        <w:rPr>
          <w:rFonts w:ascii="Arial" w:hAnsi="Arial" w:cs="Arial"/>
          <w:color w:val="000000" w:themeColor="text1"/>
          <w:sz w:val="24"/>
          <w:szCs w:val="24"/>
          <w:shd w:val="clear" w:color="auto" w:fill="FFFFFF"/>
        </w:rPr>
        <w:t xml:space="preserve">comportamiento </w:t>
      </w:r>
      <w:r w:rsidRPr="00DF2AFE">
        <w:rPr>
          <w:rFonts w:ascii="Arial" w:hAnsi="Arial" w:cs="Arial"/>
          <w:color w:val="000000" w:themeColor="text1"/>
          <w:sz w:val="24"/>
          <w:szCs w:val="24"/>
          <w:shd w:val="clear" w:color="auto" w:fill="FFFFFF"/>
        </w:rPr>
        <w:t xml:space="preserve">similar </w:t>
      </w:r>
      <w:r w:rsidR="000C6276" w:rsidRPr="00DF2AFE">
        <w:rPr>
          <w:rFonts w:ascii="Arial" w:hAnsi="Arial" w:cs="Arial"/>
          <w:color w:val="000000" w:themeColor="text1"/>
          <w:sz w:val="24"/>
          <w:szCs w:val="24"/>
          <w:shd w:val="clear" w:color="auto" w:fill="FFFFFF"/>
        </w:rPr>
        <w:t xml:space="preserve">por parte de las personas </w:t>
      </w:r>
      <w:r w:rsidRPr="00DF2AFE">
        <w:rPr>
          <w:rFonts w:ascii="Arial" w:hAnsi="Arial" w:cs="Arial"/>
          <w:color w:val="000000" w:themeColor="text1"/>
          <w:sz w:val="24"/>
          <w:szCs w:val="24"/>
          <w:shd w:val="clear" w:color="auto" w:fill="FFFFFF"/>
        </w:rPr>
        <w:t xml:space="preserve">en el mundo laboral. </w:t>
      </w:r>
      <w:r w:rsidR="00910E2B" w:rsidRPr="00DF2AFE">
        <w:rPr>
          <w:rFonts w:ascii="Arial" w:hAnsi="Arial" w:cs="Arial"/>
          <w:color w:val="000000" w:themeColor="text1"/>
          <w:sz w:val="24"/>
          <w:szCs w:val="24"/>
          <w:shd w:val="clear" w:color="auto" w:fill="FFFFFF"/>
        </w:rPr>
        <w:t xml:space="preserve">En 1998, </w:t>
      </w:r>
      <w:proofErr w:type="spellStart"/>
      <w:r w:rsidR="00910E2B" w:rsidRPr="00DF2AFE">
        <w:rPr>
          <w:rFonts w:ascii="Arial" w:hAnsi="Arial" w:cs="Arial"/>
          <w:color w:val="000000" w:themeColor="text1"/>
          <w:sz w:val="24"/>
          <w:szCs w:val="24"/>
          <w:shd w:val="clear" w:color="auto" w:fill="FFFFFF"/>
        </w:rPr>
        <w:t>Hirigoyen</w:t>
      </w:r>
      <w:proofErr w:type="spellEnd"/>
      <w:r w:rsidR="00910E2B" w:rsidRPr="00DF2AFE">
        <w:rPr>
          <w:rFonts w:ascii="Arial" w:hAnsi="Arial" w:cs="Arial"/>
          <w:color w:val="000000" w:themeColor="text1"/>
          <w:sz w:val="24"/>
          <w:szCs w:val="24"/>
          <w:shd w:val="clear" w:color="auto" w:fill="FFFFFF"/>
        </w:rPr>
        <w:t xml:space="preserve">, en Francia, utiliza el </w:t>
      </w:r>
      <w:r w:rsidR="00CA39A1" w:rsidRPr="00DF2AFE">
        <w:rPr>
          <w:rFonts w:ascii="Arial" w:hAnsi="Arial" w:cs="Arial"/>
          <w:color w:val="000000" w:themeColor="text1"/>
          <w:sz w:val="24"/>
          <w:szCs w:val="24"/>
          <w:shd w:val="clear" w:color="auto" w:fill="FFFFFF"/>
        </w:rPr>
        <w:t>término</w:t>
      </w:r>
      <w:r w:rsidR="00910E2B" w:rsidRPr="00DF2AFE">
        <w:rPr>
          <w:rFonts w:ascii="Arial" w:hAnsi="Arial" w:cs="Arial"/>
          <w:color w:val="000000" w:themeColor="text1"/>
          <w:sz w:val="24"/>
          <w:szCs w:val="24"/>
          <w:shd w:val="clear" w:color="auto" w:fill="FFFFFF"/>
        </w:rPr>
        <w:t xml:space="preserve"> acoso moral para referirse a agresiones que pueden presentarse en cualquier escenario de la vida del ser humano y que son difíciles de percibir</w:t>
      </w:r>
      <w:r w:rsidR="00A61BBD" w:rsidRPr="00DF2AFE">
        <w:rPr>
          <w:rFonts w:ascii="Arial" w:hAnsi="Arial" w:cs="Arial"/>
          <w:color w:val="000000" w:themeColor="text1"/>
          <w:sz w:val="24"/>
          <w:szCs w:val="24"/>
          <w:shd w:val="clear" w:color="auto" w:fill="FFFFFF"/>
        </w:rPr>
        <w:t>.</w:t>
      </w:r>
      <w:r w:rsidR="00FF1893" w:rsidRPr="00DF2AFE">
        <w:rPr>
          <w:rFonts w:ascii="Arial" w:hAnsi="Arial" w:cs="Arial"/>
          <w:color w:val="000000" w:themeColor="text1"/>
          <w:sz w:val="24"/>
          <w:szCs w:val="24"/>
          <w:shd w:val="clear" w:color="auto" w:fill="FFFFFF"/>
        </w:rPr>
        <w:t xml:space="preserve"> En España, </w:t>
      </w:r>
      <w:proofErr w:type="spellStart"/>
      <w:r w:rsidR="00FF1893" w:rsidRPr="00DF2AFE">
        <w:rPr>
          <w:rFonts w:ascii="Arial" w:hAnsi="Arial" w:cs="Arial"/>
          <w:color w:val="000000" w:themeColor="text1"/>
          <w:sz w:val="24"/>
          <w:szCs w:val="24"/>
          <w:shd w:val="clear" w:color="auto" w:fill="FFFFFF"/>
        </w:rPr>
        <w:t>Piñuel</w:t>
      </w:r>
      <w:proofErr w:type="spellEnd"/>
      <w:r w:rsidR="00FF1893" w:rsidRPr="00DF2AFE">
        <w:rPr>
          <w:rFonts w:ascii="Arial" w:hAnsi="Arial" w:cs="Arial"/>
          <w:color w:val="000000" w:themeColor="text1"/>
          <w:sz w:val="24"/>
          <w:szCs w:val="24"/>
          <w:shd w:val="clear" w:color="auto" w:fill="FFFFFF"/>
        </w:rPr>
        <w:t xml:space="preserve"> y Zavala</w:t>
      </w:r>
      <w:r w:rsidR="00CA39A1" w:rsidRPr="00DF2AFE">
        <w:rPr>
          <w:rFonts w:ascii="Arial" w:hAnsi="Arial" w:cs="Arial"/>
          <w:color w:val="000000" w:themeColor="text1"/>
          <w:sz w:val="24"/>
          <w:szCs w:val="24"/>
          <w:shd w:val="clear" w:color="auto" w:fill="FFFFFF"/>
        </w:rPr>
        <w:t xml:space="preserve"> estudia</w:t>
      </w:r>
      <w:r w:rsidR="00FF1893" w:rsidRPr="00DF2AFE">
        <w:rPr>
          <w:rFonts w:ascii="Arial" w:hAnsi="Arial" w:cs="Arial"/>
          <w:color w:val="000000" w:themeColor="text1"/>
          <w:sz w:val="24"/>
          <w:szCs w:val="24"/>
          <w:shd w:val="clear" w:color="auto" w:fill="FFFFFF"/>
        </w:rPr>
        <w:t>n</w:t>
      </w:r>
      <w:r w:rsidR="00CA39A1" w:rsidRPr="00DF2AFE">
        <w:rPr>
          <w:rFonts w:ascii="Arial" w:hAnsi="Arial" w:cs="Arial"/>
          <w:color w:val="000000" w:themeColor="text1"/>
          <w:sz w:val="24"/>
          <w:szCs w:val="24"/>
          <w:shd w:val="clear" w:color="auto" w:fill="FFFFFF"/>
        </w:rPr>
        <w:t xml:space="preserve"> </w:t>
      </w:r>
      <w:r w:rsidR="00BE4EEF" w:rsidRPr="00DF2AFE">
        <w:rPr>
          <w:rFonts w:ascii="Arial" w:hAnsi="Arial" w:cs="Arial"/>
          <w:color w:val="000000" w:themeColor="text1"/>
          <w:sz w:val="24"/>
          <w:szCs w:val="24"/>
          <w:shd w:val="clear" w:color="auto" w:fill="FFFFFF"/>
        </w:rPr>
        <w:t xml:space="preserve">los orígenes de </w:t>
      </w:r>
      <w:r w:rsidR="00CA39A1" w:rsidRPr="00DF2AFE">
        <w:rPr>
          <w:rFonts w:ascii="Arial" w:hAnsi="Arial" w:cs="Arial"/>
          <w:color w:val="000000" w:themeColor="text1"/>
          <w:sz w:val="24"/>
          <w:szCs w:val="24"/>
          <w:shd w:val="clear" w:color="auto" w:fill="FFFFFF"/>
        </w:rPr>
        <w:t>este fenómeno</w:t>
      </w:r>
      <w:r w:rsidR="00BE4EEF" w:rsidRPr="00DF2AFE">
        <w:rPr>
          <w:rFonts w:ascii="Arial" w:hAnsi="Arial" w:cs="Arial"/>
          <w:color w:val="000000" w:themeColor="text1"/>
          <w:sz w:val="24"/>
          <w:szCs w:val="24"/>
          <w:shd w:val="clear" w:color="auto" w:fill="FFFFFF"/>
        </w:rPr>
        <w:t xml:space="preserve"> y así también reflexiona</w:t>
      </w:r>
      <w:r w:rsidR="0045347E" w:rsidRPr="00DF2AFE">
        <w:rPr>
          <w:rFonts w:ascii="Arial" w:hAnsi="Arial" w:cs="Arial"/>
          <w:color w:val="000000" w:themeColor="text1"/>
          <w:sz w:val="24"/>
          <w:szCs w:val="24"/>
          <w:shd w:val="clear" w:color="auto" w:fill="FFFFFF"/>
        </w:rPr>
        <w:t>n</w:t>
      </w:r>
      <w:r w:rsidR="00BE4EEF" w:rsidRPr="00DF2AFE">
        <w:rPr>
          <w:rFonts w:ascii="Arial" w:hAnsi="Arial" w:cs="Arial"/>
          <w:color w:val="000000" w:themeColor="text1"/>
          <w:sz w:val="24"/>
          <w:szCs w:val="24"/>
          <w:shd w:val="clear" w:color="auto" w:fill="FFFFFF"/>
        </w:rPr>
        <w:t xml:space="preserve"> sobre los efectos que este tiene en las relaciones laborales de los individuos. Barón Duque, otro investigador español, relaciona el </w:t>
      </w:r>
      <w:proofErr w:type="spellStart"/>
      <w:r w:rsidR="00A02C0C" w:rsidRPr="00DF2AFE">
        <w:rPr>
          <w:rFonts w:ascii="Arial" w:hAnsi="Arial" w:cs="Arial"/>
          <w:i/>
          <w:color w:val="000000" w:themeColor="text1"/>
          <w:sz w:val="24"/>
          <w:szCs w:val="24"/>
          <w:shd w:val="clear" w:color="auto" w:fill="FFFFFF"/>
        </w:rPr>
        <w:t>mobbing</w:t>
      </w:r>
      <w:proofErr w:type="spellEnd"/>
      <w:r w:rsidR="00BE4EEF" w:rsidRPr="00DF2AFE">
        <w:rPr>
          <w:rFonts w:ascii="Arial" w:hAnsi="Arial" w:cs="Arial"/>
          <w:color w:val="000000" w:themeColor="text1"/>
          <w:sz w:val="24"/>
          <w:szCs w:val="24"/>
          <w:shd w:val="clear" w:color="auto" w:fill="FFFFFF"/>
        </w:rPr>
        <w:t xml:space="preserve"> </w:t>
      </w:r>
      <w:r w:rsidR="005E5696" w:rsidRPr="00DF2AFE">
        <w:rPr>
          <w:rFonts w:ascii="Arial" w:hAnsi="Arial" w:cs="Arial"/>
          <w:color w:val="000000" w:themeColor="text1"/>
          <w:sz w:val="24"/>
          <w:szCs w:val="24"/>
          <w:shd w:val="clear" w:color="auto" w:fill="FFFFFF"/>
        </w:rPr>
        <w:t>con el concepto de poder y có</w:t>
      </w:r>
      <w:r w:rsidR="00BE4EEF" w:rsidRPr="00DF2AFE">
        <w:rPr>
          <w:rFonts w:ascii="Arial" w:hAnsi="Arial" w:cs="Arial"/>
          <w:color w:val="000000" w:themeColor="text1"/>
          <w:sz w:val="24"/>
          <w:szCs w:val="24"/>
          <w:shd w:val="clear" w:color="auto" w:fill="FFFFFF"/>
        </w:rPr>
        <w:t>mo adquirirlo</w:t>
      </w:r>
      <w:r w:rsidR="005E5696" w:rsidRPr="00DF2AFE">
        <w:rPr>
          <w:rFonts w:ascii="Arial" w:hAnsi="Arial" w:cs="Arial"/>
          <w:color w:val="000000" w:themeColor="text1"/>
          <w:sz w:val="24"/>
          <w:szCs w:val="24"/>
          <w:shd w:val="clear" w:color="auto" w:fill="FFFFFF"/>
        </w:rPr>
        <w:t>,</w:t>
      </w:r>
      <w:r w:rsidR="00BE4EEF" w:rsidRPr="00DF2AFE">
        <w:rPr>
          <w:rFonts w:ascii="Arial" w:hAnsi="Arial" w:cs="Arial"/>
          <w:color w:val="000000" w:themeColor="text1"/>
          <w:sz w:val="24"/>
          <w:szCs w:val="24"/>
          <w:shd w:val="clear" w:color="auto" w:fill="FFFFFF"/>
        </w:rPr>
        <w:t xml:space="preserve"> por lo que para él</w:t>
      </w:r>
      <w:r w:rsidR="00FF1893" w:rsidRPr="00DF2AFE">
        <w:rPr>
          <w:rFonts w:ascii="Arial" w:hAnsi="Arial" w:cs="Arial"/>
          <w:color w:val="000000" w:themeColor="text1"/>
          <w:sz w:val="24"/>
          <w:szCs w:val="24"/>
          <w:shd w:val="clear" w:color="auto" w:fill="FFFFFF"/>
        </w:rPr>
        <w:t>,</w:t>
      </w:r>
      <w:r w:rsidR="00BE4EEF" w:rsidRPr="00DF2AFE">
        <w:rPr>
          <w:rFonts w:ascii="Arial" w:hAnsi="Arial" w:cs="Arial"/>
          <w:color w:val="000000" w:themeColor="text1"/>
          <w:sz w:val="24"/>
          <w:szCs w:val="24"/>
          <w:shd w:val="clear" w:color="auto" w:fill="FFFFFF"/>
        </w:rPr>
        <w:t xml:space="preserve"> el enfoque </w:t>
      </w:r>
      <w:r w:rsidR="00347DD9" w:rsidRPr="00DF2AFE">
        <w:rPr>
          <w:rFonts w:ascii="Arial" w:hAnsi="Arial" w:cs="Arial"/>
          <w:color w:val="000000" w:themeColor="text1"/>
          <w:sz w:val="24"/>
          <w:szCs w:val="24"/>
          <w:shd w:val="clear" w:color="auto" w:fill="FFFFFF"/>
        </w:rPr>
        <w:t>se inclina hacia los valores morales de las personas.</w:t>
      </w:r>
      <w:r w:rsidR="00347DD9" w:rsidRPr="008E0164">
        <w:rPr>
          <w:rFonts w:ascii="Arial" w:hAnsi="Arial" w:cs="Arial"/>
          <w:color w:val="000000" w:themeColor="text1"/>
          <w:sz w:val="24"/>
          <w:szCs w:val="24"/>
          <w:shd w:val="clear" w:color="auto" w:fill="FFFFFF"/>
        </w:rPr>
        <w:t xml:space="preserve"> </w:t>
      </w:r>
    </w:p>
    <w:p w:rsidR="00C22BD3" w:rsidRPr="008E0164" w:rsidRDefault="00C22BD3" w:rsidP="006372C1">
      <w:pPr>
        <w:spacing w:line="480" w:lineRule="auto"/>
        <w:ind w:firstLine="708"/>
        <w:jc w:val="both"/>
        <w:rPr>
          <w:rFonts w:ascii="Arial" w:hAnsi="Arial" w:cs="Arial"/>
          <w:color w:val="000000" w:themeColor="text1"/>
          <w:sz w:val="24"/>
          <w:szCs w:val="24"/>
        </w:rPr>
      </w:pPr>
      <w:r w:rsidRPr="00DF2AFE">
        <w:rPr>
          <w:rFonts w:ascii="Arial" w:hAnsi="Arial" w:cs="Arial"/>
          <w:color w:val="000000" w:themeColor="text1"/>
          <w:sz w:val="24"/>
          <w:szCs w:val="24"/>
          <w:shd w:val="clear" w:color="auto" w:fill="FFFFFF"/>
        </w:rPr>
        <w:t xml:space="preserve">Si bien los problemas de violencia y poder han sido parte de las relaciones entre individuos en diferentes escenarios de la vida, el estudio del </w:t>
      </w:r>
      <w:proofErr w:type="spellStart"/>
      <w:r w:rsidR="00A02C0C" w:rsidRPr="00DF2AFE">
        <w:rPr>
          <w:rFonts w:ascii="Arial" w:hAnsi="Arial" w:cs="Arial"/>
          <w:i/>
          <w:color w:val="000000" w:themeColor="text1"/>
          <w:sz w:val="24"/>
          <w:szCs w:val="24"/>
          <w:shd w:val="clear" w:color="auto" w:fill="FFFFFF"/>
        </w:rPr>
        <w:t>mobbing</w:t>
      </w:r>
      <w:proofErr w:type="spellEnd"/>
      <w:r w:rsidRPr="00DF2AFE">
        <w:rPr>
          <w:rFonts w:ascii="Arial" w:hAnsi="Arial" w:cs="Arial"/>
          <w:color w:val="000000" w:themeColor="text1"/>
          <w:sz w:val="24"/>
          <w:szCs w:val="24"/>
          <w:shd w:val="clear" w:color="auto" w:fill="FFFFFF"/>
        </w:rPr>
        <w:t xml:space="preserve"> como </w:t>
      </w:r>
      <w:r w:rsidR="000C2A51" w:rsidRPr="00DF2AFE">
        <w:rPr>
          <w:rFonts w:ascii="Arial" w:hAnsi="Arial" w:cs="Arial"/>
          <w:color w:val="000000" w:themeColor="text1"/>
          <w:sz w:val="24"/>
          <w:szCs w:val="24"/>
          <w:shd w:val="clear" w:color="auto" w:fill="FFFFFF"/>
        </w:rPr>
        <w:t xml:space="preserve">sinónimo de acoso psicológico en el trabajo adquiere cada día mayor notabilidad </w:t>
      </w:r>
      <w:r w:rsidR="00E83E3E" w:rsidRPr="00DF2AFE">
        <w:rPr>
          <w:rFonts w:ascii="Arial" w:hAnsi="Arial" w:cs="Arial"/>
          <w:color w:val="000000" w:themeColor="text1"/>
          <w:sz w:val="24"/>
          <w:szCs w:val="24"/>
          <w:shd w:val="clear" w:color="auto" w:fill="FFFFFF"/>
        </w:rPr>
        <w:t>por</w:t>
      </w:r>
      <w:r w:rsidR="00686D07" w:rsidRPr="00DF2AFE">
        <w:rPr>
          <w:rFonts w:ascii="Arial" w:hAnsi="Arial" w:cs="Arial"/>
          <w:color w:val="000000" w:themeColor="text1"/>
          <w:sz w:val="24"/>
          <w:szCs w:val="24"/>
          <w:shd w:val="clear" w:color="auto" w:fill="FFFFFF"/>
        </w:rPr>
        <w:t xml:space="preserve"> </w:t>
      </w:r>
      <w:r w:rsidR="000C2A51" w:rsidRPr="00DF2AFE">
        <w:rPr>
          <w:rFonts w:ascii="Arial" w:hAnsi="Arial" w:cs="Arial"/>
          <w:color w:val="000000" w:themeColor="text1"/>
          <w:sz w:val="24"/>
          <w:szCs w:val="24"/>
          <w:shd w:val="clear" w:color="auto" w:fill="FFFFFF"/>
        </w:rPr>
        <w:t xml:space="preserve">los efectos que puede tener en la víctima, las organizaciones y la sociedad. </w:t>
      </w:r>
      <w:r w:rsidR="00711E74" w:rsidRPr="00DF2AFE">
        <w:rPr>
          <w:rFonts w:ascii="Arial" w:hAnsi="Arial" w:cs="Arial"/>
          <w:color w:val="000000" w:themeColor="text1"/>
          <w:sz w:val="24"/>
          <w:szCs w:val="24"/>
          <w:shd w:val="clear" w:color="auto" w:fill="FFFFFF"/>
        </w:rPr>
        <w:t>Sin embargo, a pesar de que existe un gran interés en solucionar este f</w:t>
      </w:r>
      <w:r w:rsidR="005E5696" w:rsidRPr="00DF2AFE">
        <w:rPr>
          <w:rFonts w:ascii="Arial" w:hAnsi="Arial" w:cs="Arial"/>
          <w:color w:val="000000" w:themeColor="text1"/>
          <w:sz w:val="24"/>
          <w:szCs w:val="24"/>
          <w:shd w:val="clear" w:color="auto" w:fill="FFFFFF"/>
        </w:rPr>
        <w:t>enómeno en el ámbito privado, ¿p</w:t>
      </w:r>
      <w:r w:rsidR="00711E74" w:rsidRPr="00DF2AFE">
        <w:rPr>
          <w:rFonts w:ascii="Arial" w:hAnsi="Arial" w:cs="Arial"/>
          <w:color w:val="000000" w:themeColor="text1"/>
          <w:sz w:val="24"/>
          <w:szCs w:val="24"/>
          <w:shd w:val="clear" w:color="auto" w:fill="FFFFFF"/>
        </w:rPr>
        <w:t>or qué no se estudia a</w:t>
      </w:r>
      <w:r w:rsidR="00FF1893" w:rsidRPr="00DF2AFE">
        <w:rPr>
          <w:rFonts w:ascii="Arial" w:hAnsi="Arial" w:cs="Arial"/>
          <w:color w:val="000000" w:themeColor="text1"/>
          <w:sz w:val="24"/>
          <w:szCs w:val="24"/>
          <w:shd w:val="clear" w:color="auto" w:fill="FFFFFF"/>
        </w:rPr>
        <w:t xml:space="preserve"> </w:t>
      </w:r>
      <w:r w:rsidR="005E5696" w:rsidRPr="00DF2AFE">
        <w:rPr>
          <w:rFonts w:ascii="Arial" w:hAnsi="Arial" w:cs="Arial"/>
          <w:color w:val="000000" w:themeColor="text1"/>
          <w:sz w:val="24"/>
          <w:szCs w:val="24"/>
          <w:shd w:val="clear" w:color="auto" w:fill="FFFFFF"/>
        </w:rPr>
        <w:t xml:space="preserve">profundidad la relación </w:t>
      </w:r>
      <w:proofErr w:type="spellStart"/>
      <w:r w:rsidR="005E5696" w:rsidRPr="00DF2AFE">
        <w:rPr>
          <w:rFonts w:ascii="Arial" w:hAnsi="Arial" w:cs="Arial"/>
          <w:color w:val="000000" w:themeColor="text1"/>
          <w:sz w:val="24"/>
          <w:szCs w:val="24"/>
          <w:shd w:val="clear" w:color="auto" w:fill="FFFFFF"/>
        </w:rPr>
        <w:t>causa</w:t>
      </w:r>
      <w:r w:rsidR="00711E74" w:rsidRPr="00DF2AFE">
        <w:rPr>
          <w:rFonts w:ascii="Arial" w:hAnsi="Arial" w:cs="Arial"/>
          <w:color w:val="000000" w:themeColor="text1"/>
          <w:sz w:val="24"/>
          <w:szCs w:val="24"/>
          <w:shd w:val="clear" w:color="auto" w:fill="FFFFFF"/>
        </w:rPr>
        <w:t>efecto</w:t>
      </w:r>
      <w:proofErr w:type="spellEnd"/>
      <w:r w:rsidR="00711E74" w:rsidRPr="00DF2AFE">
        <w:rPr>
          <w:rFonts w:ascii="Arial" w:hAnsi="Arial" w:cs="Arial"/>
          <w:color w:val="000000" w:themeColor="text1"/>
          <w:sz w:val="24"/>
          <w:szCs w:val="24"/>
          <w:shd w:val="clear" w:color="auto" w:fill="FFFFFF"/>
        </w:rPr>
        <w:t xml:space="preserve"> de este en la academia y otras instituciones públicas?  </w:t>
      </w:r>
      <w:proofErr w:type="gramStart"/>
      <w:r w:rsidR="00711E74" w:rsidRPr="00DF2AFE">
        <w:rPr>
          <w:rFonts w:ascii="Arial" w:hAnsi="Arial" w:cs="Arial"/>
          <w:color w:val="000000" w:themeColor="text1"/>
          <w:sz w:val="24"/>
          <w:szCs w:val="24"/>
          <w:shd w:val="clear" w:color="auto" w:fill="FFFFFF"/>
          <w:lang w:val="en-US"/>
        </w:rPr>
        <w:t xml:space="preserve">De </w:t>
      </w:r>
      <w:proofErr w:type="spellStart"/>
      <w:r w:rsidR="00711E74" w:rsidRPr="00DF2AFE">
        <w:rPr>
          <w:rFonts w:ascii="Arial" w:hAnsi="Arial" w:cs="Arial"/>
          <w:color w:val="000000" w:themeColor="text1"/>
          <w:sz w:val="24"/>
          <w:szCs w:val="24"/>
          <w:shd w:val="clear" w:color="auto" w:fill="FFFFFF"/>
          <w:lang w:val="en-US"/>
        </w:rPr>
        <w:t>acuerdo</w:t>
      </w:r>
      <w:proofErr w:type="spellEnd"/>
      <w:r w:rsidR="00711E74" w:rsidRPr="00DF2AFE">
        <w:rPr>
          <w:rFonts w:ascii="Arial" w:hAnsi="Arial" w:cs="Arial"/>
          <w:color w:val="000000" w:themeColor="text1"/>
          <w:sz w:val="24"/>
          <w:szCs w:val="24"/>
          <w:shd w:val="clear" w:color="auto" w:fill="FFFFFF"/>
          <w:lang w:val="en-US"/>
        </w:rPr>
        <w:t xml:space="preserve"> </w:t>
      </w:r>
      <w:r w:rsidR="005E5696" w:rsidRPr="00DF2AFE">
        <w:rPr>
          <w:rFonts w:ascii="Arial" w:hAnsi="Arial" w:cs="Arial"/>
          <w:color w:val="000000" w:themeColor="text1"/>
          <w:sz w:val="24"/>
          <w:szCs w:val="24"/>
          <w:shd w:val="clear" w:color="auto" w:fill="FFFFFF"/>
          <w:lang w:val="en-US"/>
        </w:rPr>
        <w:t>con</w:t>
      </w:r>
      <w:r w:rsidR="00711E74" w:rsidRPr="00DF2AFE">
        <w:rPr>
          <w:rFonts w:ascii="Arial" w:hAnsi="Arial" w:cs="Arial"/>
          <w:color w:val="000000" w:themeColor="text1"/>
          <w:sz w:val="24"/>
          <w:szCs w:val="24"/>
          <w:shd w:val="clear" w:color="auto" w:fill="FFFFFF"/>
          <w:lang w:val="en-US"/>
        </w:rPr>
        <w:t xml:space="preserve"> Seguin (2016)</w:t>
      </w:r>
      <w:r w:rsidR="002C2FB7" w:rsidRPr="00DF2AFE">
        <w:rPr>
          <w:rFonts w:ascii="Arial" w:hAnsi="Arial" w:cs="Arial"/>
          <w:color w:val="000000" w:themeColor="text1"/>
          <w:sz w:val="24"/>
          <w:szCs w:val="24"/>
          <w:shd w:val="clear" w:color="auto" w:fill="FFFFFF"/>
          <w:lang w:val="en-US"/>
        </w:rPr>
        <w:t>,</w:t>
      </w:r>
      <w:r w:rsidR="00711E74" w:rsidRPr="00DF2AFE">
        <w:rPr>
          <w:rFonts w:ascii="Arial" w:hAnsi="Arial" w:cs="Arial"/>
          <w:color w:val="000000" w:themeColor="text1"/>
          <w:sz w:val="24"/>
          <w:szCs w:val="24"/>
          <w:shd w:val="clear" w:color="auto" w:fill="FFFFFF"/>
          <w:lang w:val="en-US"/>
        </w:rPr>
        <w:t xml:space="preserve"> “</w:t>
      </w:r>
      <w:r w:rsidR="00711E74" w:rsidRPr="00DF2AFE">
        <w:rPr>
          <w:rFonts w:ascii="Arial" w:hAnsi="Arial" w:cs="Arial"/>
          <w:color w:val="000000" w:themeColor="text1"/>
          <w:sz w:val="24"/>
          <w:szCs w:val="24"/>
          <w:lang w:val="en-US"/>
        </w:rPr>
        <w:t xml:space="preserve">In truth, universities are breeding grounds for </w:t>
      </w:r>
      <w:r w:rsidR="00A02C0C" w:rsidRPr="00DF2AFE">
        <w:rPr>
          <w:rFonts w:ascii="Arial" w:hAnsi="Arial" w:cs="Arial"/>
          <w:i/>
          <w:color w:val="000000" w:themeColor="text1"/>
          <w:sz w:val="24"/>
          <w:szCs w:val="24"/>
          <w:lang w:val="en-US"/>
        </w:rPr>
        <w:t>mobbing</w:t>
      </w:r>
      <w:r w:rsidR="00711E74" w:rsidRPr="00DF2AFE">
        <w:rPr>
          <w:rFonts w:ascii="Arial" w:hAnsi="Arial" w:cs="Arial"/>
          <w:color w:val="000000" w:themeColor="text1"/>
          <w:sz w:val="24"/>
          <w:szCs w:val="24"/>
          <w:lang w:val="en-US"/>
        </w:rPr>
        <w:t xml:space="preserve"> (…) </w:t>
      </w:r>
      <w:r w:rsidR="00711E74" w:rsidRPr="00DF2AFE">
        <w:rPr>
          <w:rFonts w:ascii="Arial" w:hAnsi="Arial" w:cs="Arial"/>
          <w:color w:val="000000" w:themeColor="text1"/>
          <w:sz w:val="24"/>
          <w:szCs w:val="24"/>
        </w:rPr>
        <w:t xml:space="preserve">In </w:t>
      </w:r>
      <w:proofErr w:type="spellStart"/>
      <w:r w:rsidR="00711E74" w:rsidRPr="00DF2AFE">
        <w:rPr>
          <w:rFonts w:ascii="Arial" w:hAnsi="Arial" w:cs="Arial"/>
          <w:color w:val="000000" w:themeColor="text1"/>
          <w:sz w:val="24"/>
          <w:szCs w:val="24"/>
        </w:rPr>
        <w:t>many</w:t>
      </w:r>
      <w:proofErr w:type="spellEnd"/>
      <w:r w:rsidR="00711E74" w:rsidRPr="00DF2AFE">
        <w:rPr>
          <w:rFonts w:ascii="Arial" w:hAnsi="Arial" w:cs="Arial"/>
          <w:color w:val="000000" w:themeColor="text1"/>
          <w:sz w:val="24"/>
          <w:szCs w:val="24"/>
        </w:rPr>
        <w:t xml:space="preserve"> </w:t>
      </w:r>
      <w:proofErr w:type="spellStart"/>
      <w:r w:rsidR="00711E74" w:rsidRPr="00DF2AFE">
        <w:rPr>
          <w:rFonts w:ascii="Arial" w:hAnsi="Arial" w:cs="Arial"/>
          <w:color w:val="000000" w:themeColor="text1"/>
          <w:sz w:val="24"/>
          <w:szCs w:val="24"/>
        </w:rPr>
        <w:t>faculties</w:t>
      </w:r>
      <w:proofErr w:type="spellEnd"/>
      <w:r w:rsidR="00711E74" w:rsidRPr="00DF2AFE">
        <w:rPr>
          <w:rFonts w:ascii="Arial" w:hAnsi="Arial" w:cs="Arial"/>
          <w:color w:val="000000" w:themeColor="text1"/>
          <w:sz w:val="24"/>
          <w:szCs w:val="24"/>
        </w:rPr>
        <w:t xml:space="preserve">, </w:t>
      </w:r>
      <w:proofErr w:type="spellStart"/>
      <w:r w:rsidR="00A02C0C" w:rsidRPr="00DF2AFE">
        <w:rPr>
          <w:rFonts w:ascii="Arial" w:hAnsi="Arial" w:cs="Arial"/>
          <w:i/>
          <w:color w:val="000000" w:themeColor="text1"/>
          <w:sz w:val="24"/>
          <w:szCs w:val="24"/>
        </w:rPr>
        <w:t>mobbing</w:t>
      </w:r>
      <w:proofErr w:type="spellEnd"/>
      <w:r w:rsidR="00711E74" w:rsidRPr="00DF2AFE">
        <w:rPr>
          <w:rFonts w:ascii="Arial" w:hAnsi="Arial" w:cs="Arial"/>
          <w:color w:val="000000" w:themeColor="text1"/>
          <w:sz w:val="24"/>
          <w:szCs w:val="24"/>
        </w:rPr>
        <w:t xml:space="preserve"> has </w:t>
      </w:r>
      <w:proofErr w:type="spellStart"/>
      <w:r w:rsidR="00711E74" w:rsidRPr="00DF2AFE">
        <w:rPr>
          <w:rFonts w:ascii="Arial" w:hAnsi="Arial" w:cs="Arial"/>
          <w:color w:val="000000" w:themeColor="text1"/>
          <w:sz w:val="24"/>
          <w:szCs w:val="24"/>
        </w:rPr>
        <w:t>gained</w:t>
      </w:r>
      <w:proofErr w:type="spellEnd"/>
      <w:r w:rsidR="00711E74" w:rsidRPr="00DF2AFE">
        <w:rPr>
          <w:rFonts w:ascii="Arial" w:hAnsi="Arial" w:cs="Arial"/>
          <w:color w:val="000000" w:themeColor="text1"/>
          <w:sz w:val="24"/>
          <w:szCs w:val="24"/>
        </w:rPr>
        <w:t xml:space="preserve"> </w:t>
      </w:r>
      <w:proofErr w:type="spellStart"/>
      <w:r w:rsidR="00711E74" w:rsidRPr="00DF2AFE">
        <w:rPr>
          <w:rFonts w:ascii="Arial" w:hAnsi="Arial" w:cs="Arial"/>
          <w:color w:val="000000" w:themeColor="text1"/>
          <w:sz w:val="24"/>
          <w:szCs w:val="24"/>
        </w:rPr>
        <w:t>popularity</w:t>
      </w:r>
      <w:proofErr w:type="spellEnd"/>
      <w:r w:rsidR="00711E74" w:rsidRPr="00DF2AFE">
        <w:rPr>
          <w:rFonts w:ascii="Arial" w:hAnsi="Arial" w:cs="Arial"/>
          <w:color w:val="000000" w:themeColor="text1"/>
          <w:sz w:val="24"/>
          <w:szCs w:val="24"/>
        </w:rPr>
        <w:t xml:space="preserve"> as a </w:t>
      </w:r>
      <w:proofErr w:type="spellStart"/>
      <w:r w:rsidR="00711E74" w:rsidRPr="00DF2AFE">
        <w:rPr>
          <w:rFonts w:ascii="Arial" w:hAnsi="Arial" w:cs="Arial"/>
          <w:color w:val="000000" w:themeColor="text1"/>
          <w:sz w:val="24"/>
          <w:szCs w:val="24"/>
        </w:rPr>
        <w:t>work</w:t>
      </w:r>
      <w:proofErr w:type="spellEnd"/>
      <w:r w:rsidR="00711E74" w:rsidRPr="00DF2AFE">
        <w:rPr>
          <w:rFonts w:ascii="Arial" w:hAnsi="Arial" w:cs="Arial"/>
          <w:color w:val="000000" w:themeColor="text1"/>
          <w:sz w:val="24"/>
          <w:szCs w:val="24"/>
        </w:rPr>
        <w:t xml:space="preserve"> </w:t>
      </w:r>
      <w:proofErr w:type="spellStart"/>
      <w:r w:rsidR="00711E74" w:rsidRPr="00DF2AFE">
        <w:rPr>
          <w:rFonts w:ascii="Arial" w:hAnsi="Arial" w:cs="Arial"/>
          <w:color w:val="000000" w:themeColor="text1"/>
          <w:sz w:val="24"/>
          <w:szCs w:val="24"/>
        </w:rPr>
        <w:t>method</w:t>
      </w:r>
      <w:proofErr w:type="spellEnd"/>
      <w:r w:rsidR="00711E74" w:rsidRPr="00DF2AFE">
        <w:rPr>
          <w:rStyle w:val="Refdenotaalpie"/>
          <w:rFonts w:ascii="Arial" w:hAnsi="Arial" w:cs="Arial"/>
          <w:color w:val="000000" w:themeColor="text1"/>
          <w:sz w:val="24"/>
          <w:szCs w:val="24"/>
          <w:lang w:val="en-US"/>
        </w:rPr>
        <w:footnoteReference w:id="2"/>
      </w:r>
      <w:r w:rsidR="00711E74" w:rsidRPr="00DF2AFE">
        <w:rPr>
          <w:rFonts w:ascii="Arial" w:hAnsi="Arial" w:cs="Arial"/>
          <w:color w:val="000000" w:themeColor="text1"/>
          <w:sz w:val="24"/>
          <w:szCs w:val="24"/>
        </w:rPr>
        <w:t>”</w:t>
      </w:r>
      <w:r w:rsidR="00533B08" w:rsidRPr="00DF2AFE">
        <w:rPr>
          <w:rFonts w:ascii="Arial" w:hAnsi="Arial" w:cs="Arial"/>
          <w:color w:val="000000" w:themeColor="text1"/>
          <w:sz w:val="24"/>
          <w:szCs w:val="24"/>
        </w:rPr>
        <w:t xml:space="preserve">; </w:t>
      </w:r>
      <w:r w:rsidR="002016CE" w:rsidRPr="00DF2AFE">
        <w:rPr>
          <w:rFonts w:ascii="Arial" w:hAnsi="Arial" w:cs="Arial"/>
          <w:color w:val="000000" w:themeColor="text1"/>
          <w:sz w:val="24"/>
          <w:szCs w:val="24"/>
        </w:rPr>
        <w:t xml:space="preserve">así </w:t>
      </w:r>
      <w:proofErr w:type="spellStart"/>
      <w:r w:rsidR="002016CE" w:rsidRPr="00DF2AFE">
        <w:rPr>
          <w:rFonts w:ascii="Arial" w:hAnsi="Arial" w:cs="Arial"/>
          <w:color w:val="000000" w:themeColor="text1"/>
          <w:sz w:val="24"/>
          <w:szCs w:val="24"/>
        </w:rPr>
        <w:t>tambien</w:t>
      </w:r>
      <w:proofErr w:type="spellEnd"/>
      <w:r w:rsidR="002016CE" w:rsidRPr="00DF2AFE">
        <w:rPr>
          <w:rFonts w:ascii="Arial" w:hAnsi="Arial" w:cs="Arial"/>
          <w:color w:val="000000" w:themeColor="text1"/>
          <w:sz w:val="24"/>
          <w:szCs w:val="24"/>
        </w:rPr>
        <w:t xml:space="preserve">, </w:t>
      </w:r>
      <w:proofErr w:type="spellStart"/>
      <w:r w:rsidR="002016CE" w:rsidRPr="00DF2AFE">
        <w:rPr>
          <w:rFonts w:ascii="Arial" w:hAnsi="Arial" w:cs="Arial"/>
          <w:color w:val="000000" w:themeColor="text1"/>
          <w:sz w:val="24"/>
          <w:szCs w:val="24"/>
          <w:shd w:val="clear" w:color="auto" w:fill="FFFFFF"/>
        </w:rPr>
        <w:t>Marente</w:t>
      </w:r>
      <w:proofErr w:type="spellEnd"/>
      <w:r w:rsidR="002016CE" w:rsidRPr="00DF2AFE">
        <w:rPr>
          <w:rFonts w:ascii="Arial" w:hAnsi="Arial" w:cs="Arial"/>
          <w:color w:val="000000" w:themeColor="text1"/>
          <w:sz w:val="24"/>
          <w:szCs w:val="24"/>
          <w:shd w:val="clear" w:color="auto" w:fill="FFFFFF"/>
        </w:rPr>
        <w:t xml:space="preserve"> </w:t>
      </w:r>
      <w:r w:rsidR="00FF1893" w:rsidRPr="00DF2AFE">
        <w:rPr>
          <w:rFonts w:ascii="Arial" w:hAnsi="Arial" w:cs="Arial"/>
          <w:color w:val="000000" w:themeColor="text1"/>
          <w:sz w:val="24"/>
          <w:szCs w:val="24"/>
          <w:shd w:val="clear" w:color="auto" w:fill="FFFFFF"/>
        </w:rPr>
        <w:t>y</w:t>
      </w:r>
      <w:r w:rsidR="002016CE" w:rsidRPr="00DF2AFE">
        <w:rPr>
          <w:rFonts w:ascii="Arial" w:hAnsi="Arial" w:cs="Arial"/>
          <w:color w:val="000000" w:themeColor="text1"/>
          <w:sz w:val="24"/>
          <w:szCs w:val="24"/>
          <w:shd w:val="clear" w:color="auto" w:fill="FFFFFF"/>
        </w:rPr>
        <w:t xml:space="preserve"> Guillén (2008) </w:t>
      </w:r>
      <w:r w:rsidR="001B430A" w:rsidRPr="00DF2AFE">
        <w:rPr>
          <w:rFonts w:ascii="Arial" w:hAnsi="Arial" w:cs="Arial"/>
          <w:color w:val="000000" w:themeColor="text1"/>
          <w:sz w:val="24"/>
          <w:szCs w:val="24"/>
          <w:shd w:val="clear" w:color="auto" w:fill="FFFFFF"/>
        </w:rPr>
        <w:t>menciona</w:t>
      </w:r>
      <w:r w:rsidR="002016CE" w:rsidRPr="00DF2AFE">
        <w:rPr>
          <w:rFonts w:ascii="Arial" w:hAnsi="Arial" w:cs="Arial"/>
          <w:color w:val="000000" w:themeColor="text1"/>
          <w:sz w:val="24"/>
          <w:szCs w:val="24"/>
          <w:shd w:val="clear" w:color="auto" w:fill="FFFFFF"/>
        </w:rPr>
        <w:t xml:space="preserve">n que “En estudios llevados a cabo por los profesores </w:t>
      </w:r>
      <w:proofErr w:type="spellStart"/>
      <w:r w:rsidR="002016CE" w:rsidRPr="00DF2AFE">
        <w:rPr>
          <w:rFonts w:ascii="Arial" w:hAnsi="Arial" w:cs="Arial"/>
          <w:color w:val="000000" w:themeColor="text1"/>
          <w:sz w:val="24"/>
          <w:szCs w:val="24"/>
          <w:shd w:val="clear" w:color="auto" w:fill="FFFFFF"/>
        </w:rPr>
        <w:t>Leyman</w:t>
      </w:r>
      <w:proofErr w:type="spellEnd"/>
      <w:r w:rsidR="002016CE" w:rsidRPr="00DF2AFE">
        <w:rPr>
          <w:rFonts w:ascii="Arial" w:hAnsi="Arial" w:cs="Arial"/>
          <w:color w:val="000000" w:themeColor="text1"/>
          <w:sz w:val="24"/>
          <w:szCs w:val="24"/>
          <w:shd w:val="clear" w:color="auto" w:fill="FFFFFF"/>
        </w:rPr>
        <w:t xml:space="preserve"> (1996) y </w:t>
      </w:r>
      <w:proofErr w:type="spellStart"/>
      <w:r w:rsidR="002016CE" w:rsidRPr="00DF2AFE">
        <w:rPr>
          <w:rFonts w:ascii="Arial" w:hAnsi="Arial" w:cs="Arial"/>
          <w:color w:val="000000" w:themeColor="text1"/>
          <w:sz w:val="24"/>
          <w:szCs w:val="24"/>
          <w:shd w:val="clear" w:color="auto" w:fill="FFFFFF"/>
        </w:rPr>
        <w:t>Piñuel</w:t>
      </w:r>
      <w:proofErr w:type="spellEnd"/>
      <w:r w:rsidR="002016CE" w:rsidRPr="00DF2AFE">
        <w:rPr>
          <w:rFonts w:ascii="Arial" w:hAnsi="Arial" w:cs="Arial"/>
          <w:color w:val="000000" w:themeColor="text1"/>
          <w:sz w:val="24"/>
          <w:szCs w:val="24"/>
          <w:shd w:val="clear" w:color="auto" w:fill="FFFFFF"/>
        </w:rPr>
        <w:t xml:space="preserve"> y Zabala (2001) se señala al profesorado como los</w:t>
      </w:r>
      <w:r w:rsidR="002016CE" w:rsidRPr="008E0164">
        <w:rPr>
          <w:rFonts w:ascii="Arial" w:hAnsi="Arial" w:cs="Arial"/>
          <w:color w:val="000000" w:themeColor="text1"/>
          <w:sz w:val="24"/>
          <w:szCs w:val="24"/>
          <w:shd w:val="clear" w:color="auto" w:fill="FFFFFF"/>
        </w:rPr>
        <w:t xml:space="preserve"> </w:t>
      </w:r>
      <w:r w:rsidR="002016CE" w:rsidRPr="008E0164">
        <w:rPr>
          <w:rFonts w:ascii="Arial" w:hAnsi="Arial" w:cs="Arial"/>
          <w:color w:val="000000" w:themeColor="text1"/>
          <w:sz w:val="24"/>
          <w:szCs w:val="24"/>
          <w:shd w:val="clear" w:color="auto" w:fill="FFFFFF"/>
        </w:rPr>
        <w:lastRenderedPageBreak/>
        <w:t xml:space="preserve">trabajadores con mayor incidencia de </w:t>
      </w:r>
      <w:proofErr w:type="spellStart"/>
      <w:r w:rsidR="00A02C0C" w:rsidRPr="008E0164">
        <w:rPr>
          <w:rFonts w:ascii="Arial" w:hAnsi="Arial" w:cs="Arial"/>
          <w:i/>
          <w:color w:val="000000" w:themeColor="text1"/>
          <w:sz w:val="24"/>
          <w:szCs w:val="24"/>
          <w:shd w:val="clear" w:color="auto" w:fill="FFFFFF"/>
        </w:rPr>
        <w:t>mobbing</w:t>
      </w:r>
      <w:proofErr w:type="spellEnd"/>
      <w:r w:rsidR="002016CE" w:rsidRPr="008E0164">
        <w:rPr>
          <w:rFonts w:ascii="Arial" w:hAnsi="Arial" w:cs="Arial"/>
          <w:color w:val="000000" w:themeColor="text1"/>
          <w:sz w:val="24"/>
          <w:szCs w:val="24"/>
          <w:shd w:val="clear" w:color="auto" w:fill="FFFFFF"/>
        </w:rPr>
        <w:t>” (p. 169).</w:t>
      </w:r>
      <w:proofErr w:type="gramEnd"/>
      <w:r w:rsidR="00952E06" w:rsidRPr="008E0164">
        <w:rPr>
          <w:rFonts w:ascii="Arial" w:hAnsi="Arial" w:cs="Arial"/>
          <w:color w:val="000000" w:themeColor="text1"/>
          <w:sz w:val="24"/>
          <w:szCs w:val="24"/>
          <w:shd w:val="clear" w:color="auto" w:fill="FFFFFF"/>
        </w:rPr>
        <w:t xml:space="preserve"> E</w:t>
      </w:r>
      <w:r w:rsidR="00533B08" w:rsidRPr="008E0164">
        <w:rPr>
          <w:rFonts w:ascii="Arial" w:hAnsi="Arial" w:cs="Arial"/>
          <w:color w:val="000000" w:themeColor="text1"/>
          <w:sz w:val="24"/>
          <w:szCs w:val="24"/>
        </w:rPr>
        <w:t xml:space="preserve">n caso de que esta sea una realidad que </w:t>
      </w:r>
      <w:r w:rsidR="00A97548" w:rsidRPr="008E0164">
        <w:rPr>
          <w:rFonts w:ascii="Arial" w:hAnsi="Arial" w:cs="Arial"/>
          <w:color w:val="000000" w:themeColor="text1"/>
          <w:sz w:val="24"/>
          <w:szCs w:val="24"/>
        </w:rPr>
        <w:t xml:space="preserve">también </w:t>
      </w:r>
      <w:r w:rsidR="00FC6E4E" w:rsidRPr="008E0164">
        <w:rPr>
          <w:rFonts w:ascii="Arial" w:hAnsi="Arial" w:cs="Arial"/>
          <w:color w:val="000000" w:themeColor="text1"/>
          <w:sz w:val="24"/>
          <w:szCs w:val="24"/>
        </w:rPr>
        <w:t xml:space="preserve">viven docentes en instituciones </w:t>
      </w:r>
      <w:r w:rsidR="006372C1" w:rsidRPr="008E0164">
        <w:rPr>
          <w:rFonts w:ascii="Arial" w:hAnsi="Arial" w:cs="Arial"/>
          <w:color w:val="000000" w:themeColor="text1"/>
          <w:sz w:val="24"/>
          <w:szCs w:val="24"/>
        </w:rPr>
        <w:t xml:space="preserve">estatales </w:t>
      </w:r>
      <w:r w:rsidR="00FC6E4E" w:rsidRPr="008E0164">
        <w:rPr>
          <w:rFonts w:ascii="Arial" w:hAnsi="Arial" w:cs="Arial"/>
          <w:color w:val="000000" w:themeColor="text1"/>
          <w:sz w:val="24"/>
          <w:szCs w:val="24"/>
        </w:rPr>
        <w:t xml:space="preserve">de educación superior en Costa Rica, </w:t>
      </w:r>
      <w:r w:rsidR="00533B08" w:rsidRPr="008E0164">
        <w:rPr>
          <w:rFonts w:ascii="Arial" w:hAnsi="Arial" w:cs="Arial"/>
          <w:color w:val="000000" w:themeColor="text1"/>
          <w:sz w:val="24"/>
          <w:szCs w:val="24"/>
        </w:rPr>
        <w:t>pero de la que nadie habla</w:t>
      </w:r>
      <w:r w:rsidR="00FC6E4E" w:rsidRPr="008E0164">
        <w:rPr>
          <w:rFonts w:ascii="Arial" w:hAnsi="Arial" w:cs="Arial"/>
          <w:color w:val="000000" w:themeColor="text1"/>
          <w:sz w:val="24"/>
          <w:szCs w:val="24"/>
        </w:rPr>
        <w:t xml:space="preserve">, </w:t>
      </w:r>
      <w:r w:rsidR="007A4F32" w:rsidRPr="008E0164">
        <w:rPr>
          <w:rFonts w:ascii="Arial" w:hAnsi="Arial" w:cs="Arial"/>
          <w:color w:val="000000" w:themeColor="text1"/>
          <w:sz w:val="24"/>
          <w:szCs w:val="24"/>
        </w:rPr>
        <w:t>se podría afirmar que se vive en un espejismo</w:t>
      </w:r>
      <w:r w:rsidR="00F900D5" w:rsidRPr="008E0164">
        <w:rPr>
          <w:rFonts w:ascii="Arial" w:hAnsi="Arial" w:cs="Arial"/>
          <w:color w:val="000000" w:themeColor="text1"/>
          <w:sz w:val="24"/>
          <w:szCs w:val="24"/>
        </w:rPr>
        <w:t xml:space="preserve"> </w:t>
      </w:r>
      <w:r w:rsidR="006372C1" w:rsidRPr="008E0164">
        <w:rPr>
          <w:rFonts w:ascii="Arial" w:hAnsi="Arial" w:cs="Arial"/>
          <w:color w:val="000000" w:themeColor="text1"/>
          <w:sz w:val="24"/>
          <w:szCs w:val="24"/>
        </w:rPr>
        <w:t xml:space="preserve">y que la supuesta </w:t>
      </w:r>
      <w:r w:rsidR="004D4168" w:rsidRPr="008E0164">
        <w:rPr>
          <w:rFonts w:ascii="Arial" w:hAnsi="Arial" w:cs="Arial"/>
          <w:color w:val="000000" w:themeColor="text1"/>
          <w:sz w:val="24"/>
          <w:szCs w:val="24"/>
        </w:rPr>
        <w:t xml:space="preserve">grandeza moral de estas </w:t>
      </w:r>
      <w:r w:rsidR="005136A6" w:rsidRPr="008E0164">
        <w:rPr>
          <w:rFonts w:ascii="Arial" w:hAnsi="Arial" w:cs="Arial"/>
          <w:color w:val="000000" w:themeColor="text1"/>
          <w:sz w:val="24"/>
          <w:szCs w:val="24"/>
        </w:rPr>
        <w:t xml:space="preserve">organizaciones </w:t>
      </w:r>
      <w:r w:rsidR="00F63CB8" w:rsidRPr="008E0164">
        <w:rPr>
          <w:rFonts w:ascii="Arial" w:hAnsi="Arial" w:cs="Arial"/>
          <w:color w:val="000000" w:themeColor="text1"/>
          <w:sz w:val="24"/>
          <w:szCs w:val="24"/>
        </w:rPr>
        <w:t xml:space="preserve">y su </w:t>
      </w:r>
      <w:r w:rsidR="00990F48" w:rsidRPr="008E0164">
        <w:rPr>
          <w:rFonts w:ascii="Arial" w:hAnsi="Arial" w:cs="Arial"/>
          <w:color w:val="000000" w:themeColor="text1"/>
          <w:sz w:val="24"/>
          <w:szCs w:val="24"/>
        </w:rPr>
        <w:t>retribución social no</w:t>
      </w:r>
      <w:r w:rsidR="005136A6" w:rsidRPr="008E0164">
        <w:rPr>
          <w:rFonts w:ascii="Arial" w:hAnsi="Arial" w:cs="Arial"/>
          <w:color w:val="000000" w:themeColor="text1"/>
          <w:sz w:val="24"/>
          <w:szCs w:val="24"/>
        </w:rPr>
        <w:t xml:space="preserve"> lo son</w:t>
      </w:r>
      <w:r w:rsidR="004D4168" w:rsidRPr="008E0164">
        <w:rPr>
          <w:rFonts w:ascii="Arial" w:hAnsi="Arial" w:cs="Arial"/>
          <w:color w:val="000000" w:themeColor="text1"/>
          <w:sz w:val="24"/>
          <w:szCs w:val="24"/>
        </w:rPr>
        <w:t xml:space="preserve"> tanto. </w:t>
      </w:r>
    </w:p>
    <w:p w:rsidR="00A216E7" w:rsidRPr="008E0164" w:rsidRDefault="00A216E7" w:rsidP="00862674">
      <w:pPr>
        <w:pStyle w:val="Ttulo2"/>
        <w:spacing w:line="480" w:lineRule="auto"/>
        <w:jc w:val="both"/>
        <w:rPr>
          <w:rFonts w:ascii="Arial" w:hAnsi="Arial" w:cs="Arial"/>
          <w:i/>
          <w:color w:val="000000" w:themeColor="text1"/>
          <w:sz w:val="24"/>
        </w:rPr>
      </w:pPr>
      <w:r w:rsidRPr="008E0164">
        <w:rPr>
          <w:rFonts w:ascii="Arial" w:hAnsi="Arial" w:cs="Arial"/>
          <w:b/>
          <w:color w:val="000000" w:themeColor="text1"/>
          <w:sz w:val="24"/>
        </w:rPr>
        <w:t>M</w:t>
      </w:r>
      <w:r w:rsidR="00862674" w:rsidRPr="008E0164">
        <w:rPr>
          <w:rFonts w:ascii="Arial" w:hAnsi="Arial" w:cs="Arial"/>
          <w:b/>
          <w:color w:val="000000" w:themeColor="text1"/>
          <w:sz w:val="24"/>
        </w:rPr>
        <w:t>etodología y sujetos de investigación</w:t>
      </w:r>
    </w:p>
    <w:p w:rsidR="00A216E7" w:rsidRPr="00DF2AFE" w:rsidRDefault="00767B81" w:rsidP="00767B81">
      <w:pPr>
        <w:spacing w:line="480" w:lineRule="auto"/>
        <w:jc w:val="both"/>
        <w:rPr>
          <w:rFonts w:ascii="Arial" w:hAnsi="Arial" w:cs="Arial"/>
          <w:color w:val="000000" w:themeColor="text1"/>
          <w:sz w:val="24"/>
        </w:rPr>
      </w:pPr>
      <w:r w:rsidRPr="008E0164">
        <w:rPr>
          <w:rFonts w:ascii="Arial" w:hAnsi="Arial" w:cs="Arial"/>
          <w:color w:val="000000" w:themeColor="text1"/>
          <w:sz w:val="24"/>
        </w:rPr>
        <w:tab/>
      </w:r>
      <w:r w:rsidRPr="00DF2AFE">
        <w:rPr>
          <w:rFonts w:ascii="Arial" w:hAnsi="Arial" w:cs="Arial"/>
          <w:color w:val="000000" w:themeColor="text1"/>
          <w:sz w:val="24"/>
        </w:rPr>
        <w:t xml:space="preserve">Este trabajo de investigación se enfocó en </w:t>
      </w:r>
      <w:r w:rsidR="00A216E7" w:rsidRPr="00DF2AFE">
        <w:rPr>
          <w:rFonts w:ascii="Arial" w:hAnsi="Arial" w:cs="Arial"/>
          <w:color w:val="000000" w:themeColor="text1"/>
          <w:sz w:val="24"/>
        </w:rPr>
        <w:t xml:space="preserve">un estudio de </w:t>
      </w:r>
      <w:r w:rsidR="00253436" w:rsidRPr="00DF2AFE">
        <w:rPr>
          <w:rFonts w:ascii="Arial" w:hAnsi="Arial" w:cs="Arial"/>
          <w:color w:val="000000" w:themeColor="text1"/>
          <w:sz w:val="24"/>
        </w:rPr>
        <w:t>c</w:t>
      </w:r>
      <w:r w:rsidR="00A216E7" w:rsidRPr="00DF2AFE">
        <w:rPr>
          <w:rFonts w:ascii="Arial" w:hAnsi="Arial" w:cs="Arial"/>
          <w:color w:val="000000" w:themeColor="text1"/>
          <w:sz w:val="24"/>
        </w:rPr>
        <w:t xml:space="preserve">aso </w:t>
      </w:r>
      <w:r w:rsidR="00DB259D" w:rsidRPr="00DF2AFE">
        <w:rPr>
          <w:rFonts w:ascii="Arial" w:hAnsi="Arial" w:cs="Arial"/>
          <w:color w:val="000000" w:themeColor="text1"/>
          <w:sz w:val="24"/>
        </w:rPr>
        <w:t xml:space="preserve">cualitativo, exploratorio y descriptivo, </w:t>
      </w:r>
      <w:r w:rsidRPr="00DF2AFE">
        <w:rPr>
          <w:rFonts w:ascii="Arial" w:hAnsi="Arial" w:cs="Arial"/>
          <w:color w:val="000000" w:themeColor="text1"/>
          <w:sz w:val="24"/>
        </w:rPr>
        <w:t xml:space="preserve">al sostenerse entrevistas en profundidad y análisis documental a dos individuos que sufrieron de </w:t>
      </w:r>
      <w:proofErr w:type="spellStart"/>
      <w:r w:rsidRPr="00DF2AFE">
        <w:rPr>
          <w:rFonts w:ascii="Arial" w:hAnsi="Arial" w:cs="Arial"/>
          <w:i/>
          <w:color w:val="000000" w:themeColor="text1"/>
          <w:sz w:val="24"/>
        </w:rPr>
        <w:t>mobbing</w:t>
      </w:r>
      <w:proofErr w:type="spellEnd"/>
      <w:r w:rsidRPr="00DF2AFE">
        <w:rPr>
          <w:rFonts w:ascii="Arial" w:hAnsi="Arial" w:cs="Arial"/>
          <w:color w:val="000000" w:themeColor="text1"/>
          <w:sz w:val="24"/>
        </w:rPr>
        <w:t xml:space="preserve"> en una </w:t>
      </w:r>
      <w:r w:rsidR="00A216E7" w:rsidRPr="00DF2AFE">
        <w:rPr>
          <w:rFonts w:ascii="Arial" w:hAnsi="Arial" w:cs="Arial"/>
          <w:color w:val="000000" w:themeColor="text1"/>
          <w:sz w:val="24"/>
        </w:rPr>
        <w:t xml:space="preserve">única </w:t>
      </w:r>
      <w:r w:rsidRPr="00DF2AFE">
        <w:rPr>
          <w:rFonts w:ascii="Arial" w:hAnsi="Arial" w:cs="Arial"/>
          <w:color w:val="000000" w:themeColor="text1"/>
          <w:sz w:val="24"/>
        </w:rPr>
        <w:t>institución de educación superior estatal</w:t>
      </w:r>
      <w:r w:rsidR="00CB79D0" w:rsidRPr="00DF2AFE">
        <w:rPr>
          <w:rFonts w:ascii="Arial" w:hAnsi="Arial" w:cs="Arial"/>
          <w:color w:val="000000" w:themeColor="text1"/>
          <w:sz w:val="24"/>
        </w:rPr>
        <w:t>,</w:t>
      </w:r>
      <w:r w:rsidR="00DB259D" w:rsidRPr="00DF2AFE">
        <w:rPr>
          <w:rFonts w:ascii="Arial" w:hAnsi="Arial" w:cs="Arial"/>
          <w:color w:val="000000" w:themeColor="text1"/>
          <w:sz w:val="24"/>
        </w:rPr>
        <w:t xml:space="preserve"> y</w:t>
      </w:r>
      <w:r w:rsidR="00CB79D0" w:rsidRPr="00DF2AFE">
        <w:rPr>
          <w:rFonts w:ascii="Arial" w:hAnsi="Arial" w:cs="Arial"/>
          <w:color w:val="000000" w:themeColor="text1"/>
          <w:sz w:val="24"/>
        </w:rPr>
        <w:t xml:space="preserve"> en</w:t>
      </w:r>
      <w:r w:rsidR="00DB259D" w:rsidRPr="00DF2AFE">
        <w:rPr>
          <w:rFonts w:ascii="Arial" w:hAnsi="Arial" w:cs="Arial"/>
          <w:color w:val="000000" w:themeColor="text1"/>
          <w:sz w:val="24"/>
        </w:rPr>
        <w:t xml:space="preserve"> describir el fenómeno</w:t>
      </w:r>
      <w:r w:rsidRPr="00DF2AFE">
        <w:rPr>
          <w:rFonts w:ascii="Arial" w:hAnsi="Arial" w:cs="Arial"/>
          <w:color w:val="000000" w:themeColor="text1"/>
          <w:sz w:val="24"/>
        </w:rPr>
        <w:t>.</w:t>
      </w:r>
      <w:r w:rsidR="00A216E7" w:rsidRPr="00DF2AFE">
        <w:rPr>
          <w:rFonts w:ascii="Arial" w:hAnsi="Arial" w:cs="Arial"/>
          <w:color w:val="000000" w:themeColor="text1"/>
          <w:sz w:val="24"/>
        </w:rPr>
        <w:t xml:space="preserve"> De acuerdo </w:t>
      </w:r>
      <w:r w:rsidR="00CB79D0" w:rsidRPr="00DF2AFE">
        <w:rPr>
          <w:rFonts w:ascii="Arial" w:hAnsi="Arial" w:cs="Arial"/>
          <w:color w:val="000000" w:themeColor="text1"/>
          <w:sz w:val="24"/>
        </w:rPr>
        <w:t xml:space="preserve">con </w:t>
      </w:r>
      <w:r w:rsidR="00B3528F" w:rsidRPr="00DF2AFE">
        <w:rPr>
          <w:rFonts w:ascii="Arial" w:hAnsi="Arial" w:cs="Arial"/>
          <w:color w:val="000000" w:themeColor="text1"/>
          <w:sz w:val="24"/>
        </w:rPr>
        <w:t>López, Vásquez y Montes (2010):</w:t>
      </w:r>
      <w:r w:rsidR="00A216E7" w:rsidRPr="00DF2AFE">
        <w:rPr>
          <w:rFonts w:ascii="Arial" w:hAnsi="Arial" w:cs="Arial"/>
          <w:color w:val="000000" w:themeColor="text1"/>
          <w:sz w:val="24"/>
        </w:rPr>
        <w:t xml:space="preserve"> </w:t>
      </w:r>
    </w:p>
    <w:p w:rsidR="00A216E7" w:rsidRPr="00DF2AFE" w:rsidRDefault="00A216E7" w:rsidP="00A216E7">
      <w:pPr>
        <w:spacing w:line="480" w:lineRule="auto"/>
        <w:ind w:left="708"/>
        <w:jc w:val="both"/>
        <w:rPr>
          <w:rFonts w:ascii="Arial" w:hAnsi="Arial" w:cs="Arial"/>
          <w:color w:val="000000" w:themeColor="text1"/>
          <w:sz w:val="24"/>
        </w:rPr>
      </w:pPr>
      <w:r w:rsidRPr="00DF2AFE">
        <w:rPr>
          <w:rFonts w:ascii="Arial" w:hAnsi="Arial" w:cs="Arial"/>
          <w:color w:val="000000" w:themeColor="text1"/>
          <w:sz w:val="24"/>
        </w:rPr>
        <w:t xml:space="preserve">Los estudios de caso pueden ser utilizados para proponer una teoría o generar contenidos teóricos que expliquen las lagunas en la investigación científica sobre el </w:t>
      </w:r>
      <w:proofErr w:type="spellStart"/>
      <w:r w:rsidRPr="00DF2AFE">
        <w:rPr>
          <w:rFonts w:ascii="Arial" w:hAnsi="Arial" w:cs="Arial"/>
          <w:color w:val="000000" w:themeColor="text1"/>
          <w:sz w:val="24"/>
        </w:rPr>
        <w:t>mobbing</w:t>
      </w:r>
      <w:proofErr w:type="spellEnd"/>
      <w:r w:rsidRPr="00DF2AFE">
        <w:rPr>
          <w:rFonts w:ascii="Arial" w:hAnsi="Arial" w:cs="Arial"/>
          <w:color w:val="000000" w:themeColor="text1"/>
          <w:sz w:val="24"/>
        </w:rPr>
        <w:t xml:space="preserve">, permitiendo </w:t>
      </w:r>
      <w:r w:rsidR="00FF1893" w:rsidRPr="00DF2AFE">
        <w:rPr>
          <w:rFonts w:ascii="Arial" w:hAnsi="Arial" w:cs="Arial"/>
          <w:color w:val="000000" w:themeColor="text1"/>
          <w:sz w:val="24"/>
        </w:rPr>
        <w:t>encapsular situaciones de la vid</w:t>
      </w:r>
      <w:r w:rsidRPr="00DF2AFE">
        <w:rPr>
          <w:rFonts w:ascii="Arial" w:hAnsi="Arial" w:cs="Arial"/>
          <w:color w:val="000000" w:themeColor="text1"/>
          <w:sz w:val="24"/>
        </w:rPr>
        <w:t>a real y contrastar hipótesis en relación directa con los fenómenos estudiados a medida que estos se desarrollan en la práctica real (p. 217).</w:t>
      </w:r>
    </w:p>
    <w:p w:rsidR="00767B81" w:rsidRPr="008E0164" w:rsidRDefault="00862674" w:rsidP="00A216E7">
      <w:pPr>
        <w:spacing w:line="480" w:lineRule="auto"/>
        <w:jc w:val="both"/>
        <w:rPr>
          <w:rFonts w:ascii="Arial" w:hAnsi="Arial" w:cs="Arial"/>
          <w:color w:val="000000" w:themeColor="text1"/>
          <w:sz w:val="24"/>
        </w:rPr>
      </w:pPr>
      <w:r w:rsidRPr="00DF2AFE">
        <w:rPr>
          <w:rFonts w:ascii="Arial" w:hAnsi="Arial" w:cs="Arial"/>
          <w:color w:val="000000" w:themeColor="text1"/>
          <w:sz w:val="24"/>
        </w:rPr>
        <w:t>Así también, l</w:t>
      </w:r>
      <w:r w:rsidR="00767B81" w:rsidRPr="00DF2AFE">
        <w:rPr>
          <w:rFonts w:ascii="Arial" w:hAnsi="Arial" w:cs="Arial"/>
          <w:color w:val="000000" w:themeColor="text1"/>
          <w:sz w:val="24"/>
        </w:rPr>
        <w:t>a escogencia de ambos individuos se basa en su pertinencia teórica y su posibilidad de acceso a la información. Razonando el primer criterio</w:t>
      </w:r>
      <w:r w:rsidR="00B3528F" w:rsidRPr="00DF2AFE">
        <w:rPr>
          <w:rFonts w:ascii="Arial" w:hAnsi="Arial" w:cs="Arial"/>
          <w:color w:val="000000" w:themeColor="text1"/>
          <w:sz w:val="24"/>
        </w:rPr>
        <w:t>,</w:t>
      </w:r>
      <w:r w:rsidR="00767B81" w:rsidRPr="00DF2AFE">
        <w:rPr>
          <w:rFonts w:ascii="Arial" w:hAnsi="Arial" w:cs="Arial"/>
          <w:color w:val="000000" w:themeColor="text1"/>
          <w:sz w:val="24"/>
        </w:rPr>
        <w:t xml:space="preserve"> se consideran casos probables que pueden ser o han sido ya replicados en la organización; con respecto al </w:t>
      </w:r>
      <w:r w:rsidR="00B3528F" w:rsidRPr="00DF2AFE">
        <w:rPr>
          <w:rFonts w:ascii="Arial" w:hAnsi="Arial" w:cs="Arial"/>
          <w:color w:val="000000" w:themeColor="text1"/>
          <w:sz w:val="24"/>
        </w:rPr>
        <w:t xml:space="preserve">segundo criterio, se estima que </w:t>
      </w:r>
      <w:r w:rsidR="00767B81" w:rsidRPr="00DF2AFE">
        <w:rPr>
          <w:rFonts w:ascii="Arial" w:hAnsi="Arial" w:cs="Arial"/>
          <w:color w:val="000000" w:themeColor="text1"/>
          <w:sz w:val="24"/>
        </w:rPr>
        <w:t>contar con personas anuentes a conversar sobre este tema es un logro debido al temor que pudiera existir entre colaboradores de la institución.</w:t>
      </w:r>
      <w:r w:rsidR="00767B81" w:rsidRPr="008E0164">
        <w:rPr>
          <w:rFonts w:ascii="Arial" w:hAnsi="Arial" w:cs="Arial"/>
          <w:color w:val="000000" w:themeColor="text1"/>
          <w:sz w:val="24"/>
        </w:rPr>
        <w:t xml:space="preserve"> </w:t>
      </w:r>
    </w:p>
    <w:p w:rsidR="00347DD9" w:rsidRPr="00DF2AFE" w:rsidRDefault="00347DD9" w:rsidP="00347DD9">
      <w:pPr>
        <w:pStyle w:val="Ttulo2"/>
        <w:spacing w:line="480" w:lineRule="auto"/>
        <w:rPr>
          <w:rFonts w:ascii="Arial" w:hAnsi="Arial" w:cs="Arial"/>
          <w:b/>
          <w:color w:val="000000" w:themeColor="text1"/>
          <w:sz w:val="24"/>
        </w:rPr>
      </w:pPr>
      <w:r w:rsidRPr="00DF2AFE">
        <w:rPr>
          <w:rFonts w:ascii="Arial" w:hAnsi="Arial" w:cs="Arial"/>
          <w:b/>
          <w:color w:val="000000" w:themeColor="text1"/>
          <w:sz w:val="24"/>
        </w:rPr>
        <w:lastRenderedPageBreak/>
        <w:t xml:space="preserve">¿Qué es el </w:t>
      </w:r>
      <w:proofErr w:type="spellStart"/>
      <w:r w:rsidR="00A02C0C" w:rsidRPr="00DF2AFE">
        <w:rPr>
          <w:rFonts w:ascii="Arial" w:hAnsi="Arial" w:cs="Arial"/>
          <w:b/>
          <w:i/>
          <w:color w:val="000000" w:themeColor="text1"/>
          <w:sz w:val="24"/>
        </w:rPr>
        <w:t>mobbing</w:t>
      </w:r>
      <w:proofErr w:type="spellEnd"/>
      <w:r w:rsidRPr="00DF2AFE">
        <w:rPr>
          <w:rFonts w:ascii="Arial" w:hAnsi="Arial" w:cs="Arial"/>
          <w:b/>
          <w:color w:val="000000" w:themeColor="text1"/>
          <w:sz w:val="24"/>
        </w:rPr>
        <w:t>?</w:t>
      </w:r>
      <w:r w:rsidR="00BF587E" w:rsidRPr="00DF2AFE">
        <w:rPr>
          <w:rFonts w:ascii="Arial" w:hAnsi="Arial" w:cs="Arial"/>
          <w:b/>
          <w:color w:val="000000" w:themeColor="text1"/>
          <w:sz w:val="24"/>
        </w:rPr>
        <w:t xml:space="preserve"> ¿Cuál es su relación con la academia?</w:t>
      </w:r>
    </w:p>
    <w:p w:rsidR="00EA4E8D" w:rsidRPr="00DF2AFE" w:rsidRDefault="00C77FDE" w:rsidP="00862674">
      <w:pPr>
        <w:spacing w:line="480" w:lineRule="auto"/>
        <w:ind w:firstLine="708"/>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rPr>
        <w:t xml:space="preserve">El </w:t>
      </w:r>
      <w:proofErr w:type="spellStart"/>
      <w:r w:rsidR="00A02C0C" w:rsidRPr="00DF2AFE">
        <w:rPr>
          <w:rFonts w:ascii="Arial" w:hAnsi="Arial" w:cs="Arial"/>
          <w:i/>
          <w:color w:val="000000" w:themeColor="text1"/>
          <w:sz w:val="24"/>
        </w:rPr>
        <w:t>mobbing</w:t>
      </w:r>
      <w:proofErr w:type="spellEnd"/>
      <w:r w:rsidRPr="00DF2AFE">
        <w:rPr>
          <w:rFonts w:ascii="Arial" w:hAnsi="Arial" w:cs="Arial"/>
          <w:color w:val="000000" w:themeColor="text1"/>
          <w:sz w:val="24"/>
        </w:rPr>
        <w:t xml:space="preserve"> es aquel intento sistemático y repetido que busca el daño de un individuo o grupo de individuos, quienes tienen dificultad para defenderse y tiende a existir un desequilibrio de poder entre el acosador y las víctimas. B</w:t>
      </w:r>
      <w:r w:rsidR="00644503" w:rsidRPr="00DF2AFE">
        <w:rPr>
          <w:rFonts w:ascii="Arial" w:hAnsi="Arial" w:cs="Arial"/>
          <w:color w:val="000000" w:themeColor="text1"/>
          <w:sz w:val="24"/>
        </w:rPr>
        <w:t xml:space="preserve">arón, </w:t>
      </w:r>
      <w:proofErr w:type="spellStart"/>
      <w:r w:rsidR="00644503" w:rsidRPr="00DF2AFE">
        <w:rPr>
          <w:rFonts w:ascii="Arial" w:hAnsi="Arial" w:cs="Arial"/>
          <w:color w:val="000000" w:themeColor="text1"/>
          <w:sz w:val="24"/>
        </w:rPr>
        <w:t>Munduate</w:t>
      </w:r>
      <w:proofErr w:type="spellEnd"/>
      <w:r w:rsidR="00644503" w:rsidRPr="00DF2AFE">
        <w:rPr>
          <w:rFonts w:ascii="Arial" w:hAnsi="Arial" w:cs="Arial"/>
          <w:color w:val="000000" w:themeColor="text1"/>
          <w:sz w:val="24"/>
        </w:rPr>
        <w:t xml:space="preserve"> </w:t>
      </w:r>
      <w:r w:rsidR="00FF1893" w:rsidRPr="00DF2AFE">
        <w:rPr>
          <w:rFonts w:ascii="Arial" w:hAnsi="Arial" w:cs="Arial"/>
          <w:color w:val="000000" w:themeColor="text1"/>
          <w:sz w:val="24"/>
        </w:rPr>
        <w:t>y</w:t>
      </w:r>
      <w:r w:rsidR="00800ED8" w:rsidRPr="00DF2AFE">
        <w:rPr>
          <w:rFonts w:ascii="Arial" w:hAnsi="Arial" w:cs="Arial"/>
          <w:color w:val="000000" w:themeColor="text1"/>
          <w:sz w:val="24"/>
        </w:rPr>
        <w:t xml:space="preserve"> Blanco (2003)</w:t>
      </w:r>
      <w:r w:rsidR="00C52D53" w:rsidRPr="00DF2AFE">
        <w:rPr>
          <w:rFonts w:ascii="Arial" w:hAnsi="Arial" w:cs="Arial"/>
          <w:color w:val="000000" w:themeColor="text1"/>
          <w:sz w:val="24"/>
        </w:rPr>
        <w:t xml:space="preserve"> manifiestan que “Dicha conducta es reiterativa y persistente en el tiempo, llegando a adoptar métodos de influencia muy diversos, que van desde la infravaloración de las capacidades del trabajador, hasta su desbordamiento por la asignación de tareas irrealizables, pasando por agresiones como la ocultación de información, la difamación o el trato vejatorio” (p. 72). </w:t>
      </w:r>
      <w:r w:rsidR="00A9197F" w:rsidRPr="00DF2AFE">
        <w:rPr>
          <w:rFonts w:ascii="Arial" w:hAnsi="Arial" w:cs="Arial"/>
          <w:color w:val="000000" w:themeColor="text1"/>
          <w:sz w:val="24"/>
        </w:rPr>
        <w:t xml:space="preserve">Como puede notarse, las acciones que el agresor </w:t>
      </w:r>
      <w:r w:rsidR="00D83F5A" w:rsidRPr="00DF2AFE">
        <w:rPr>
          <w:rFonts w:ascii="Arial" w:hAnsi="Arial" w:cs="Arial"/>
          <w:color w:val="000000" w:themeColor="text1"/>
          <w:sz w:val="24"/>
        </w:rPr>
        <w:t>inflige</w:t>
      </w:r>
      <w:r w:rsidR="00A9197F" w:rsidRPr="00DF2AFE">
        <w:rPr>
          <w:rFonts w:ascii="Arial" w:hAnsi="Arial" w:cs="Arial"/>
          <w:color w:val="000000" w:themeColor="text1"/>
          <w:sz w:val="24"/>
        </w:rPr>
        <w:t xml:space="preserve"> a l</w:t>
      </w:r>
      <w:r w:rsidR="00D83F5A" w:rsidRPr="00DF2AFE">
        <w:rPr>
          <w:rFonts w:ascii="Arial" w:hAnsi="Arial" w:cs="Arial"/>
          <w:color w:val="000000" w:themeColor="text1"/>
          <w:sz w:val="24"/>
        </w:rPr>
        <w:t xml:space="preserve">a víctima son de varios tipos y se ubican en un </w:t>
      </w:r>
      <w:r w:rsidR="00D83F5A" w:rsidRPr="00DF2AFE">
        <w:rPr>
          <w:rFonts w:ascii="Arial" w:hAnsi="Arial" w:cs="Arial"/>
          <w:i/>
          <w:color w:val="000000" w:themeColor="text1"/>
          <w:sz w:val="24"/>
        </w:rPr>
        <w:t>continuum</w:t>
      </w:r>
      <w:r w:rsidR="00D83F5A" w:rsidRPr="00DF2AFE">
        <w:rPr>
          <w:rFonts w:ascii="Arial" w:hAnsi="Arial" w:cs="Arial"/>
          <w:color w:val="000000" w:themeColor="text1"/>
          <w:sz w:val="24"/>
        </w:rPr>
        <w:t xml:space="preserve"> </w:t>
      </w:r>
      <w:r w:rsidR="00CB79C4" w:rsidRPr="00DF2AFE">
        <w:rPr>
          <w:rFonts w:ascii="Arial" w:hAnsi="Arial" w:cs="Arial"/>
          <w:color w:val="000000" w:themeColor="text1"/>
          <w:sz w:val="24"/>
        </w:rPr>
        <w:t xml:space="preserve">que se presenta </w:t>
      </w:r>
      <w:r w:rsidR="00D83F5A" w:rsidRPr="00DF2AFE">
        <w:rPr>
          <w:rFonts w:ascii="Arial" w:hAnsi="Arial" w:cs="Arial"/>
          <w:color w:val="000000" w:themeColor="text1"/>
          <w:sz w:val="24"/>
        </w:rPr>
        <w:t xml:space="preserve">desde la </w:t>
      </w:r>
      <w:r w:rsidR="006B2222" w:rsidRPr="00DF2AFE">
        <w:rPr>
          <w:rFonts w:ascii="Arial" w:hAnsi="Arial" w:cs="Arial"/>
          <w:color w:val="000000" w:themeColor="text1"/>
          <w:sz w:val="24"/>
        </w:rPr>
        <w:t>solicitud de realizar</w:t>
      </w:r>
      <w:r w:rsidR="00D83F5A" w:rsidRPr="00DF2AFE">
        <w:rPr>
          <w:rFonts w:ascii="Arial" w:hAnsi="Arial" w:cs="Arial"/>
          <w:color w:val="000000" w:themeColor="text1"/>
          <w:sz w:val="24"/>
        </w:rPr>
        <w:t xml:space="preserve"> lo imposible hasta la inactividad total</w:t>
      </w:r>
      <w:r w:rsidR="00A9197F" w:rsidRPr="00DF2AFE">
        <w:rPr>
          <w:rFonts w:ascii="Arial" w:hAnsi="Arial" w:cs="Arial"/>
          <w:color w:val="000000" w:themeColor="text1"/>
          <w:sz w:val="24"/>
        </w:rPr>
        <w:t>.</w:t>
      </w:r>
      <w:r w:rsidR="00FF1893" w:rsidRPr="00DF2AFE">
        <w:rPr>
          <w:rFonts w:ascii="Arial" w:hAnsi="Arial" w:cs="Arial"/>
          <w:color w:val="000000" w:themeColor="text1"/>
          <w:sz w:val="24"/>
        </w:rPr>
        <w:t xml:space="preserve"> Según</w:t>
      </w:r>
      <w:r w:rsidR="003D19A5" w:rsidRPr="00DF2AFE">
        <w:rPr>
          <w:rFonts w:ascii="Arial" w:hAnsi="Arial" w:cs="Arial"/>
          <w:color w:val="000000" w:themeColor="text1"/>
          <w:sz w:val="24"/>
        </w:rPr>
        <w:t xml:space="preserve"> Peralta (2004)</w:t>
      </w:r>
      <w:r w:rsidR="00FF1893" w:rsidRPr="00DF2AFE">
        <w:rPr>
          <w:rFonts w:ascii="Arial" w:hAnsi="Arial" w:cs="Arial"/>
          <w:color w:val="000000" w:themeColor="text1"/>
          <w:sz w:val="24"/>
        </w:rPr>
        <w:t>,</w:t>
      </w:r>
      <w:r w:rsidR="003D19A5" w:rsidRPr="00DF2AFE">
        <w:rPr>
          <w:rFonts w:ascii="Arial" w:hAnsi="Arial" w:cs="Arial"/>
          <w:color w:val="000000" w:themeColor="text1"/>
          <w:sz w:val="24"/>
        </w:rPr>
        <w:t xml:space="preserve"> para que una práctica sea considerada como </w:t>
      </w:r>
      <w:proofErr w:type="spellStart"/>
      <w:r w:rsidR="003D19A5" w:rsidRPr="00DF2AFE">
        <w:rPr>
          <w:rFonts w:ascii="Arial" w:hAnsi="Arial" w:cs="Arial"/>
          <w:i/>
          <w:color w:val="000000" w:themeColor="text1"/>
          <w:sz w:val="24"/>
        </w:rPr>
        <w:t>mobbing</w:t>
      </w:r>
      <w:proofErr w:type="spellEnd"/>
      <w:r w:rsidR="00D36E93" w:rsidRPr="00DF2AFE">
        <w:rPr>
          <w:rFonts w:ascii="Arial" w:hAnsi="Arial" w:cs="Arial"/>
          <w:i/>
          <w:color w:val="000000" w:themeColor="text1"/>
          <w:sz w:val="24"/>
        </w:rPr>
        <w:t>,</w:t>
      </w:r>
      <w:r w:rsidR="003D19A5" w:rsidRPr="00DF2AFE">
        <w:rPr>
          <w:rFonts w:ascii="Arial" w:hAnsi="Arial" w:cs="Arial"/>
          <w:color w:val="000000" w:themeColor="text1"/>
          <w:sz w:val="24"/>
        </w:rPr>
        <w:t xml:space="preserve"> debe de presentar las siguientes particularidades: “(1) repetitiva; (2) basada en un desequilibrio de poder; (3) una intención de causar miedo o hacer daño; (4) involucrar abuso físico, psicológico o verbal; y (5) no se</w:t>
      </w:r>
      <w:r w:rsidR="00C310E3" w:rsidRPr="00DF2AFE">
        <w:rPr>
          <w:rFonts w:ascii="Arial" w:hAnsi="Arial" w:cs="Arial"/>
          <w:color w:val="000000" w:themeColor="text1"/>
          <w:sz w:val="24"/>
        </w:rPr>
        <w:t>r</w:t>
      </w:r>
      <w:r w:rsidR="003D19A5" w:rsidRPr="00DF2AFE">
        <w:rPr>
          <w:rFonts w:ascii="Arial" w:hAnsi="Arial" w:cs="Arial"/>
          <w:color w:val="000000" w:themeColor="text1"/>
          <w:sz w:val="24"/>
        </w:rPr>
        <w:t xml:space="preserve"> provocada por la víctima” (p. 114). </w:t>
      </w:r>
      <w:r w:rsidR="00EA4E8D" w:rsidRPr="00DF2AFE">
        <w:rPr>
          <w:rFonts w:ascii="Arial" w:hAnsi="Arial" w:cs="Arial"/>
          <w:color w:val="000000" w:themeColor="text1"/>
          <w:sz w:val="24"/>
        </w:rPr>
        <w:t>Esta última característica mencionada por Peralta es de vital interés ya que por lo general “</w:t>
      </w:r>
      <w:r w:rsidR="00EA4E8D" w:rsidRPr="00DF2AFE">
        <w:rPr>
          <w:rFonts w:ascii="Arial" w:hAnsi="Arial" w:cs="Arial"/>
          <w:color w:val="000000" w:themeColor="text1"/>
          <w:sz w:val="24"/>
          <w:szCs w:val="24"/>
          <w:shd w:val="clear" w:color="auto" w:fill="FFFFFF"/>
        </w:rPr>
        <w:t xml:space="preserve">en la mayoría de los casos el </w:t>
      </w:r>
      <w:proofErr w:type="spellStart"/>
      <w:r w:rsidR="00EA4E8D" w:rsidRPr="00DF2AFE">
        <w:rPr>
          <w:rFonts w:ascii="Arial" w:hAnsi="Arial" w:cs="Arial"/>
          <w:i/>
          <w:color w:val="000000" w:themeColor="text1"/>
          <w:sz w:val="24"/>
          <w:szCs w:val="24"/>
          <w:shd w:val="clear" w:color="auto" w:fill="FFFFFF"/>
        </w:rPr>
        <w:t>mobbing</w:t>
      </w:r>
      <w:proofErr w:type="spellEnd"/>
      <w:r w:rsidR="00EA4E8D" w:rsidRPr="00DF2AFE">
        <w:rPr>
          <w:rFonts w:ascii="Arial" w:hAnsi="Arial" w:cs="Arial"/>
          <w:color w:val="000000" w:themeColor="text1"/>
          <w:sz w:val="24"/>
          <w:szCs w:val="24"/>
          <w:shd w:val="clear" w:color="auto" w:fill="FFFFFF"/>
        </w:rPr>
        <w:t xml:space="preserve"> afecta a trabajadores brillantes, bien valorados, cumplidos y participativos, personas activas y con gran carisma a las que intenta presentar como poco inteligentes, holgazanas y conflictivas (Flores, </w:t>
      </w:r>
      <w:proofErr w:type="spellStart"/>
      <w:r w:rsidR="00EA4E8D" w:rsidRPr="00DF2AFE">
        <w:rPr>
          <w:rFonts w:ascii="Arial" w:hAnsi="Arial" w:cs="Arial"/>
          <w:color w:val="000000" w:themeColor="text1"/>
          <w:sz w:val="24"/>
          <w:szCs w:val="24"/>
          <w:shd w:val="clear" w:color="auto" w:fill="FFFFFF"/>
        </w:rPr>
        <w:t>Valderrabano</w:t>
      </w:r>
      <w:proofErr w:type="spellEnd"/>
      <w:r w:rsidR="00EA4E8D" w:rsidRPr="00DF2AFE">
        <w:rPr>
          <w:rFonts w:ascii="Arial" w:hAnsi="Arial" w:cs="Arial"/>
          <w:color w:val="000000" w:themeColor="text1"/>
          <w:sz w:val="24"/>
          <w:szCs w:val="24"/>
          <w:shd w:val="clear" w:color="auto" w:fill="FFFFFF"/>
        </w:rPr>
        <w:t xml:space="preserve"> </w:t>
      </w:r>
      <w:r w:rsidR="00FF1893" w:rsidRPr="00DF2AFE">
        <w:rPr>
          <w:rFonts w:ascii="Arial" w:hAnsi="Arial" w:cs="Arial"/>
          <w:color w:val="000000" w:themeColor="text1"/>
          <w:sz w:val="24"/>
          <w:szCs w:val="24"/>
          <w:shd w:val="clear" w:color="auto" w:fill="FFFFFF"/>
        </w:rPr>
        <w:t>y</w:t>
      </w:r>
      <w:r w:rsidR="00EA4E8D" w:rsidRPr="00DF2AFE">
        <w:rPr>
          <w:rFonts w:ascii="Arial" w:hAnsi="Arial" w:cs="Arial"/>
          <w:color w:val="000000" w:themeColor="text1"/>
          <w:sz w:val="24"/>
          <w:szCs w:val="24"/>
          <w:shd w:val="clear" w:color="auto" w:fill="FFFFFF"/>
        </w:rPr>
        <w:t xml:space="preserve"> Hernández, 2007, p. 76).</w:t>
      </w:r>
      <w:r w:rsidR="00C310E3" w:rsidRPr="00DF2AFE">
        <w:rPr>
          <w:rFonts w:ascii="Arial" w:hAnsi="Arial" w:cs="Arial"/>
          <w:color w:val="000000" w:themeColor="text1"/>
          <w:sz w:val="24"/>
          <w:szCs w:val="24"/>
          <w:shd w:val="clear" w:color="auto" w:fill="FFFFFF"/>
        </w:rPr>
        <w:t xml:space="preserve"> </w:t>
      </w:r>
    </w:p>
    <w:p w:rsidR="000D1A5D" w:rsidRPr="00DF2AFE" w:rsidRDefault="00C310E3" w:rsidP="00A9197F">
      <w:pPr>
        <w:spacing w:line="480" w:lineRule="auto"/>
        <w:ind w:firstLine="708"/>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 xml:space="preserve">Para </w:t>
      </w:r>
      <w:r w:rsidR="000D1A5D" w:rsidRPr="00DF2AFE">
        <w:rPr>
          <w:rFonts w:ascii="Arial" w:hAnsi="Arial" w:cs="Arial"/>
          <w:color w:val="000000" w:themeColor="text1"/>
          <w:sz w:val="24"/>
          <w:szCs w:val="24"/>
          <w:shd w:val="clear" w:color="auto" w:fill="FFFFFF"/>
        </w:rPr>
        <w:t xml:space="preserve">Olmedo </w:t>
      </w:r>
      <w:r w:rsidR="00FF1893" w:rsidRPr="00DF2AFE">
        <w:rPr>
          <w:rFonts w:ascii="Arial" w:hAnsi="Arial" w:cs="Arial"/>
          <w:color w:val="000000" w:themeColor="text1"/>
          <w:sz w:val="24"/>
          <w:szCs w:val="24"/>
          <w:shd w:val="clear" w:color="auto" w:fill="FFFFFF"/>
        </w:rPr>
        <w:t>y</w:t>
      </w:r>
      <w:r w:rsidR="000D1A5D" w:rsidRPr="00DF2AFE">
        <w:rPr>
          <w:rFonts w:ascii="Arial" w:hAnsi="Arial" w:cs="Arial"/>
          <w:color w:val="000000" w:themeColor="text1"/>
          <w:sz w:val="24"/>
          <w:szCs w:val="24"/>
          <w:shd w:val="clear" w:color="auto" w:fill="FFFFFF"/>
        </w:rPr>
        <w:t xml:space="preserve"> González (2006)</w:t>
      </w:r>
      <w:r w:rsidRPr="00DF2AFE">
        <w:rPr>
          <w:rFonts w:ascii="Arial" w:hAnsi="Arial" w:cs="Arial"/>
          <w:color w:val="000000" w:themeColor="text1"/>
          <w:sz w:val="24"/>
          <w:szCs w:val="24"/>
          <w:shd w:val="clear" w:color="auto" w:fill="FFFFFF"/>
        </w:rPr>
        <w:t xml:space="preserve">, </w:t>
      </w:r>
      <w:r w:rsidRPr="00DF2AFE">
        <w:rPr>
          <w:rFonts w:ascii="Arial" w:hAnsi="Arial" w:cs="Arial"/>
          <w:color w:val="000000" w:themeColor="text1"/>
          <w:sz w:val="24"/>
        </w:rPr>
        <w:t>es fundamental destacar que:</w:t>
      </w:r>
    </w:p>
    <w:p w:rsidR="000D1A5D" w:rsidRPr="00DF2AFE" w:rsidRDefault="000D1A5D" w:rsidP="000D1A5D">
      <w:pPr>
        <w:spacing w:line="480" w:lineRule="auto"/>
        <w:ind w:left="705"/>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 xml:space="preserve">Quizá lo más relevante del concepto es que dicho acoso moral es una violencia en pequeñas dosis, que no se advierte y que, sin embargo, es muy destructiva. Es decir, si tomamos por separado cada acción de ataque, no resulta realmente </w:t>
      </w:r>
      <w:r w:rsidRPr="00DF2AFE">
        <w:rPr>
          <w:rFonts w:ascii="Arial" w:hAnsi="Arial" w:cs="Arial"/>
          <w:color w:val="000000" w:themeColor="text1"/>
          <w:sz w:val="24"/>
          <w:szCs w:val="24"/>
          <w:shd w:val="clear" w:color="auto" w:fill="FFFFFF"/>
        </w:rPr>
        <w:lastRenderedPageBreak/>
        <w:t xml:space="preserve">grave; es el efecto acumulativo de micro traumatismos frecuentes y repetidos lo que constituye la agresión. En este sentido conviene tener en cuenta que no sólo hacen daño insultos directos, que son agresiones demasiado obvias, sino también las insinuaciones y comentarios </w:t>
      </w:r>
      <w:proofErr w:type="gramStart"/>
      <w:r w:rsidRPr="00DF2AFE">
        <w:rPr>
          <w:rFonts w:ascii="Arial" w:hAnsi="Arial" w:cs="Arial"/>
          <w:color w:val="000000" w:themeColor="text1"/>
          <w:sz w:val="24"/>
          <w:szCs w:val="24"/>
          <w:shd w:val="clear" w:color="auto" w:fill="FFFFFF"/>
        </w:rPr>
        <w:t>mal intencionados</w:t>
      </w:r>
      <w:proofErr w:type="gramEnd"/>
      <w:r w:rsidRPr="00DF2AFE">
        <w:rPr>
          <w:rFonts w:ascii="Arial" w:hAnsi="Arial" w:cs="Arial"/>
          <w:color w:val="000000" w:themeColor="text1"/>
          <w:sz w:val="24"/>
          <w:szCs w:val="24"/>
          <w:shd w:val="clear" w:color="auto" w:fill="FFFFFF"/>
        </w:rPr>
        <w:t xml:space="preserve"> así como los actos de no-comunicación (ignorar un saludo, no responder una pregunta, actuar como si determinada persona no estuviera presente, etc.). Estos pequeños actos agresivos que suelen comenzar con una sencilla falta de respeto se transforman progresivamente en verdaderas conductas perversas que tienen graves consecuencias para la salud psicológica de la víctima (p. 110).  </w:t>
      </w:r>
    </w:p>
    <w:p w:rsidR="006C3FCB" w:rsidRPr="00DF2AFE" w:rsidRDefault="004E1892" w:rsidP="00BB443C">
      <w:pPr>
        <w:spacing w:line="480" w:lineRule="auto"/>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 xml:space="preserve">Cada una de </w:t>
      </w:r>
      <w:r w:rsidR="00AD66E5" w:rsidRPr="00DF2AFE">
        <w:rPr>
          <w:rFonts w:ascii="Arial" w:hAnsi="Arial" w:cs="Arial"/>
          <w:color w:val="000000" w:themeColor="text1"/>
          <w:sz w:val="24"/>
          <w:szCs w:val="24"/>
          <w:shd w:val="clear" w:color="auto" w:fill="FFFFFF"/>
        </w:rPr>
        <w:t>las</w:t>
      </w:r>
      <w:r w:rsidR="008E0EFD" w:rsidRPr="00DF2AFE">
        <w:rPr>
          <w:rFonts w:ascii="Arial" w:hAnsi="Arial" w:cs="Arial"/>
          <w:color w:val="000000" w:themeColor="text1"/>
          <w:sz w:val="24"/>
          <w:szCs w:val="24"/>
          <w:shd w:val="clear" w:color="auto" w:fill="FFFFFF"/>
        </w:rPr>
        <w:t xml:space="preserve"> pequeñas acciones</w:t>
      </w:r>
      <w:r w:rsidRPr="00DF2AFE">
        <w:rPr>
          <w:rFonts w:ascii="Arial" w:hAnsi="Arial" w:cs="Arial"/>
          <w:color w:val="000000" w:themeColor="text1"/>
          <w:sz w:val="24"/>
          <w:szCs w:val="24"/>
          <w:shd w:val="clear" w:color="auto" w:fill="FFFFFF"/>
        </w:rPr>
        <w:t xml:space="preserve"> que el agresor provoca</w:t>
      </w:r>
      <w:r w:rsidR="009D19B7" w:rsidRPr="00DF2AFE">
        <w:rPr>
          <w:rFonts w:ascii="Arial" w:hAnsi="Arial" w:cs="Arial"/>
          <w:color w:val="000000" w:themeColor="text1"/>
          <w:sz w:val="24"/>
          <w:szCs w:val="24"/>
          <w:shd w:val="clear" w:color="auto" w:fill="FFFFFF"/>
        </w:rPr>
        <w:t xml:space="preserve"> a la víctima, con el paso del tiempo, </w:t>
      </w:r>
      <w:r w:rsidR="00205DDB" w:rsidRPr="00DF2AFE">
        <w:rPr>
          <w:rFonts w:ascii="Arial" w:hAnsi="Arial" w:cs="Arial"/>
          <w:color w:val="000000" w:themeColor="text1"/>
          <w:sz w:val="24"/>
          <w:szCs w:val="24"/>
          <w:shd w:val="clear" w:color="auto" w:fill="FFFFFF"/>
        </w:rPr>
        <w:t>incrementa</w:t>
      </w:r>
      <w:r w:rsidR="004156CF" w:rsidRPr="00DF2AFE">
        <w:rPr>
          <w:rFonts w:ascii="Arial" w:hAnsi="Arial" w:cs="Arial"/>
          <w:color w:val="000000" w:themeColor="text1"/>
          <w:sz w:val="24"/>
          <w:szCs w:val="24"/>
          <w:shd w:val="clear" w:color="auto" w:fill="FFFFFF"/>
        </w:rPr>
        <w:t>n</w:t>
      </w:r>
      <w:r w:rsidR="008E0EFD" w:rsidRPr="00DF2AFE">
        <w:rPr>
          <w:rFonts w:ascii="Arial" w:hAnsi="Arial" w:cs="Arial"/>
          <w:color w:val="000000" w:themeColor="text1"/>
          <w:sz w:val="24"/>
          <w:szCs w:val="24"/>
          <w:shd w:val="clear" w:color="auto" w:fill="FFFFFF"/>
        </w:rPr>
        <w:t xml:space="preserve"> su impacto en el individuo hasta que la persona se ve afectada de manera </w:t>
      </w:r>
      <w:r w:rsidR="009D19B7" w:rsidRPr="00DF2AFE">
        <w:rPr>
          <w:rFonts w:ascii="Arial" w:hAnsi="Arial" w:cs="Arial"/>
          <w:color w:val="000000" w:themeColor="text1"/>
          <w:sz w:val="24"/>
          <w:szCs w:val="24"/>
          <w:shd w:val="clear" w:color="auto" w:fill="FFFFFF"/>
        </w:rPr>
        <w:t>irreparable</w:t>
      </w:r>
      <w:r w:rsidR="008E0EFD" w:rsidRPr="00DF2AFE">
        <w:rPr>
          <w:rFonts w:ascii="Arial" w:hAnsi="Arial" w:cs="Arial"/>
          <w:color w:val="000000" w:themeColor="text1"/>
          <w:sz w:val="24"/>
          <w:szCs w:val="24"/>
          <w:shd w:val="clear" w:color="auto" w:fill="FFFFFF"/>
        </w:rPr>
        <w:t xml:space="preserve">. </w:t>
      </w:r>
      <w:r w:rsidR="009D19B7" w:rsidRPr="00DF2AFE">
        <w:rPr>
          <w:rFonts w:ascii="Arial" w:hAnsi="Arial" w:cs="Arial"/>
          <w:color w:val="000000" w:themeColor="text1"/>
          <w:sz w:val="24"/>
          <w:szCs w:val="24"/>
          <w:shd w:val="clear" w:color="auto" w:fill="FFFFFF"/>
        </w:rPr>
        <w:t>Más aun, una característica esencial</w:t>
      </w:r>
      <w:r w:rsidR="008167E6" w:rsidRPr="00DF2AFE">
        <w:rPr>
          <w:rFonts w:ascii="Arial" w:hAnsi="Arial" w:cs="Arial"/>
          <w:color w:val="000000" w:themeColor="text1"/>
          <w:sz w:val="24"/>
          <w:szCs w:val="24"/>
          <w:shd w:val="clear" w:color="auto" w:fill="FFFFFF"/>
        </w:rPr>
        <w:t xml:space="preserve"> </w:t>
      </w:r>
      <w:r w:rsidR="00FF1893" w:rsidRPr="00DF2AFE">
        <w:rPr>
          <w:rFonts w:ascii="Arial" w:hAnsi="Arial" w:cs="Arial"/>
          <w:color w:val="000000" w:themeColor="text1"/>
          <w:sz w:val="24"/>
          <w:szCs w:val="24"/>
          <w:shd w:val="clear" w:color="auto" w:fill="FFFFFF"/>
        </w:rPr>
        <w:t>que se puede</w:t>
      </w:r>
      <w:r w:rsidR="008167E6" w:rsidRPr="00DF2AFE">
        <w:rPr>
          <w:rFonts w:ascii="Arial" w:hAnsi="Arial" w:cs="Arial"/>
          <w:color w:val="000000" w:themeColor="text1"/>
          <w:sz w:val="24"/>
          <w:szCs w:val="24"/>
          <w:shd w:val="clear" w:color="auto" w:fill="FFFFFF"/>
        </w:rPr>
        <w:t xml:space="preserve"> </w:t>
      </w:r>
      <w:r w:rsidR="00F21A12" w:rsidRPr="00DF2AFE">
        <w:rPr>
          <w:rFonts w:ascii="Arial" w:hAnsi="Arial" w:cs="Arial"/>
          <w:color w:val="000000" w:themeColor="text1"/>
          <w:sz w:val="24"/>
          <w:szCs w:val="24"/>
          <w:shd w:val="clear" w:color="auto" w:fill="FFFFFF"/>
        </w:rPr>
        <w:t>destacan</w:t>
      </w:r>
      <w:r w:rsidR="008167E6" w:rsidRPr="00DF2AFE">
        <w:rPr>
          <w:rFonts w:ascii="Arial" w:hAnsi="Arial" w:cs="Arial"/>
          <w:color w:val="000000" w:themeColor="text1"/>
          <w:sz w:val="24"/>
          <w:szCs w:val="24"/>
          <w:shd w:val="clear" w:color="auto" w:fill="FFFFFF"/>
        </w:rPr>
        <w:t xml:space="preserve"> es que el </w:t>
      </w:r>
      <w:proofErr w:type="spellStart"/>
      <w:r w:rsidR="008167E6" w:rsidRPr="00DF2AFE">
        <w:rPr>
          <w:rFonts w:ascii="Arial" w:hAnsi="Arial" w:cs="Arial"/>
          <w:i/>
          <w:color w:val="000000" w:themeColor="text1"/>
          <w:sz w:val="24"/>
          <w:szCs w:val="24"/>
          <w:shd w:val="clear" w:color="auto" w:fill="FFFFFF"/>
        </w:rPr>
        <w:t>mobbing</w:t>
      </w:r>
      <w:proofErr w:type="spellEnd"/>
      <w:r w:rsidR="008167E6" w:rsidRPr="00DF2AFE">
        <w:rPr>
          <w:rFonts w:ascii="Arial" w:hAnsi="Arial" w:cs="Arial"/>
          <w:color w:val="000000" w:themeColor="text1"/>
          <w:sz w:val="24"/>
          <w:szCs w:val="24"/>
          <w:shd w:val="clear" w:color="auto" w:fill="FFFFFF"/>
        </w:rPr>
        <w:t xml:space="preserve"> nunca va a ser manifiesto</w:t>
      </w:r>
      <w:r w:rsidR="00F21A12" w:rsidRPr="00DF2AFE">
        <w:rPr>
          <w:rFonts w:ascii="Arial" w:hAnsi="Arial" w:cs="Arial"/>
          <w:color w:val="000000" w:themeColor="text1"/>
          <w:sz w:val="24"/>
          <w:szCs w:val="24"/>
          <w:shd w:val="clear" w:color="auto" w:fill="FFFFFF"/>
        </w:rPr>
        <w:t>, todos esos “</w:t>
      </w:r>
      <w:proofErr w:type="spellStart"/>
      <w:r w:rsidR="00F21A12" w:rsidRPr="00DF2AFE">
        <w:rPr>
          <w:rFonts w:ascii="Arial" w:hAnsi="Arial" w:cs="Arial"/>
          <w:color w:val="000000" w:themeColor="text1"/>
          <w:sz w:val="24"/>
          <w:szCs w:val="24"/>
          <w:shd w:val="clear" w:color="auto" w:fill="FFFFFF"/>
        </w:rPr>
        <w:t>micro</w:t>
      </w:r>
      <w:r w:rsidR="009D19B7" w:rsidRPr="00DF2AFE">
        <w:rPr>
          <w:rFonts w:ascii="Arial" w:hAnsi="Arial" w:cs="Arial"/>
          <w:color w:val="000000" w:themeColor="text1"/>
          <w:sz w:val="24"/>
          <w:szCs w:val="24"/>
          <w:shd w:val="clear" w:color="auto" w:fill="FFFFFF"/>
        </w:rPr>
        <w:t>traumatismos</w:t>
      </w:r>
      <w:proofErr w:type="spellEnd"/>
      <w:r w:rsidR="009D19B7" w:rsidRPr="00DF2AFE">
        <w:rPr>
          <w:rFonts w:ascii="Arial" w:hAnsi="Arial" w:cs="Arial"/>
          <w:color w:val="000000" w:themeColor="text1"/>
          <w:sz w:val="24"/>
          <w:szCs w:val="24"/>
          <w:shd w:val="clear" w:color="auto" w:fill="FFFFFF"/>
        </w:rPr>
        <w:t xml:space="preserve"> frecuentes” son imperceptibles. </w:t>
      </w:r>
      <w:r w:rsidR="006C3FCB" w:rsidRPr="00DF2AFE">
        <w:rPr>
          <w:rFonts w:ascii="Arial" w:hAnsi="Arial" w:cs="Arial"/>
          <w:color w:val="000000" w:themeColor="text1"/>
          <w:sz w:val="24"/>
          <w:szCs w:val="24"/>
          <w:shd w:val="clear" w:color="auto" w:fill="FFFFFF"/>
        </w:rPr>
        <w:t>El sujeto 2 de esta investiga</w:t>
      </w:r>
      <w:r w:rsidR="00F21A12" w:rsidRPr="00DF2AFE">
        <w:rPr>
          <w:rFonts w:ascii="Arial" w:hAnsi="Arial" w:cs="Arial"/>
          <w:color w:val="000000" w:themeColor="text1"/>
          <w:sz w:val="24"/>
          <w:szCs w:val="24"/>
          <w:shd w:val="clear" w:color="auto" w:fill="FFFFFF"/>
        </w:rPr>
        <w:t>ción nunca había escuchado el té</w:t>
      </w:r>
      <w:r w:rsidR="006C3FCB" w:rsidRPr="00DF2AFE">
        <w:rPr>
          <w:rFonts w:ascii="Arial" w:hAnsi="Arial" w:cs="Arial"/>
          <w:color w:val="000000" w:themeColor="text1"/>
          <w:sz w:val="24"/>
          <w:szCs w:val="24"/>
          <w:shd w:val="clear" w:color="auto" w:fill="FFFFFF"/>
        </w:rPr>
        <w:t xml:space="preserve">rmino </w:t>
      </w:r>
      <w:proofErr w:type="spellStart"/>
      <w:r w:rsidR="006C3FCB" w:rsidRPr="00DF2AFE">
        <w:rPr>
          <w:rFonts w:ascii="Arial" w:hAnsi="Arial" w:cs="Arial"/>
          <w:i/>
          <w:color w:val="000000" w:themeColor="text1"/>
          <w:sz w:val="24"/>
          <w:szCs w:val="24"/>
          <w:shd w:val="clear" w:color="auto" w:fill="FFFFFF"/>
        </w:rPr>
        <w:t>mobbing</w:t>
      </w:r>
      <w:proofErr w:type="spellEnd"/>
      <w:r w:rsidR="006C3FCB" w:rsidRPr="00DF2AFE">
        <w:rPr>
          <w:rFonts w:ascii="Arial" w:hAnsi="Arial" w:cs="Arial"/>
          <w:color w:val="000000" w:themeColor="text1"/>
          <w:sz w:val="24"/>
          <w:szCs w:val="24"/>
          <w:shd w:val="clear" w:color="auto" w:fill="FFFFFF"/>
        </w:rPr>
        <w:t xml:space="preserve"> hasta que en una cita médica, por problemas ocasionados por la situación que estaba viviendo, lo conoció. De acuerdo </w:t>
      </w:r>
      <w:r w:rsidR="00F21A12" w:rsidRPr="00DF2AFE">
        <w:rPr>
          <w:rFonts w:ascii="Arial" w:hAnsi="Arial" w:cs="Arial"/>
          <w:color w:val="000000" w:themeColor="text1"/>
          <w:sz w:val="24"/>
          <w:szCs w:val="24"/>
          <w:shd w:val="clear" w:color="auto" w:fill="FFFFFF"/>
        </w:rPr>
        <w:t>con</w:t>
      </w:r>
      <w:r w:rsidR="006C3FCB" w:rsidRPr="00DF2AFE">
        <w:rPr>
          <w:rFonts w:ascii="Arial" w:hAnsi="Arial" w:cs="Arial"/>
          <w:color w:val="000000" w:themeColor="text1"/>
          <w:sz w:val="24"/>
          <w:szCs w:val="24"/>
          <w:shd w:val="clear" w:color="auto" w:fill="FFFFFF"/>
        </w:rPr>
        <w:t xml:space="preserve"> esta persona:</w:t>
      </w:r>
    </w:p>
    <w:p w:rsidR="006C3FCB" w:rsidRDefault="00B43F81" w:rsidP="006C3FCB">
      <w:pPr>
        <w:spacing w:line="480" w:lineRule="auto"/>
        <w:ind w:left="360"/>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Yo no sabía qué</w:t>
      </w:r>
      <w:r w:rsidR="006C3FCB" w:rsidRPr="00DF2AFE">
        <w:rPr>
          <w:rFonts w:ascii="Arial" w:hAnsi="Arial" w:cs="Arial"/>
          <w:color w:val="000000" w:themeColor="text1"/>
          <w:sz w:val="24"/>
          <w:szCs w:val="24"/>
          <w:shd w:val="clear" w:color="auto" w:fill="FFFFFF"/>
        </w:rPr>
        <w:t xml:space="preserve"> era lo que me pasaba, la doctora general que me había atendido anteriormente me dijo que sufría de </w:t>
      </w:r>
      <w:r w:rsidR="006C3FCB" w:rsidRPr="00DF2AFE">
        <w:rPr>
          <w:rFonts w:ascii="Arial" w:hAnsi="Arial" w:cs="Arial"/>
          <w:i/>
          <w:color w:val="000000" w:themeColor="text1"/>
          <w:sz w:val="24"/>
          <w:szCs w:val="24"/>
          <w:shd w:val="clear" w:color="auto" w:fill="FFFFFF"/>
        </w:rPr>
        <w:t>burnout</w:t>
      </w:r>
      <w:r w:rsidR="00C033BA" w:rsidRPr="00DF2AFE">
        <w:rPr>
          <w:rStyle w:val="Refdenotaalpie"/>
          <w:rFonts w:ascii="Arial" w:hAnsi="Arial" w:cs="Arial"/>
          <w:i/>
          <w:color w:val="000000" w:themeColor="text1"/>
          <w:sz w:val="24"/>
          <w:szCs w:val="24"/>
          <w:shd w:val="clear" w:color="auto" w:fill="FFFFFF"/>
        </w:rPr>
        <w:footnoteReference w:id="3"/>
      </w:r>
      <w:r w:rsidR="006C3FCB" w:rsidRPr="00DF2AFE">
        <w:rPr>
          <w:rFonts w:ascii="Arial" w:hAnsi="Arial" w:cs="Arial"/>
          <w:color w:val="000000" w:themeColor="text1"/>
          <w:sz w:val="24"/>
          <w:szCs w:val="24"/>
          <w:shd w:val="clear" w:color="auto" w:fill="FFFFFF"/>
        </w:rPr>
        <w:t xml:space="preserve"> por lo que hice una cita con un doctor </w:t>
      </w:r>
      <w:r w:rsidR="006C3FCB" w:rsidRPr="00DF2AFE">
        <w:rPr>
          <w:rFonts w:ascii="Arial" w:hAnsi="Arial" w:cs="Arial"/>
          <w:color w:val="000000" w:themeColor="text1"/>
          <w:sz w:val="24"/>
          <w:szCs w:val="24"/>
          <w:shd w:val="clear" w:color="auto" w:fill="FFFFFF"/>
        </w:rPr>
        <w:lastRenderedPageBreak/>
        <w:t xml:space="preserve">privado. Después de una conversación y revisión detallada el doctor me dijo: “Lo que le pasa a usted es que está sufriendo de </w:t>
      </w:r>
      <w:proofErr w:type="spellStart"/>
      <w:r w:rsidR="006C3FCB" w:rsidRPr="00DF2AFE">
        <w:rPr>
          <w:rFonts w:ascii="Arial" w:hAnsi="Arial" w:cs="Arial"/>
          <w:i/>
          <w:color w:val="000000" w:themeColor="text1"/>
          <w:sz w:val="24"/>
          <w:szCs w:val="24"/>
          <w:shd w:val="clear" w:color="auto" w:fill="FFFFFF"/>
        </w:rPr>
        <w:t>mobbing</w:t>
      </w:r>
      <w:proofErr w:type="spellEnd"/>
      <w:r w:rsidR="006C3FCB" w:rsidRPr="00DF2AFE">
        <w:rPr>
          <w:rFonts w:ascii="Arial" w:hAnsi="Arial" w:cs="Arial"/>
          <w:color w:val="000000" w:themeColor="text1"/>
          <w:sz w:val="24"/>
          <w:szCs w:val="24"/>
          <w:shd w:val="clear" w:color="auto" w:fill="FFFFFF"/>
        </w:rPr>
        <w:t xml:space="preserve">, no de </w:t>
      </w:r>
      <w:r w:rsidR="006C3FCB" w:rsidRPr="00DF2AFE">
        <w:rPr>
          <w:rFonts w:ascii="Arial" w:hAnsi="Arial" w:cs="Arial"/>
          <w:i/>
          <w:color w:val="000000" w:themeColor="text1"/>
          <w:sz w:val="24"/>
          <w:szCs w:val="24"/>
          <w:shd w:val="clear" w:color="auto" w:fill="FFFFFF"/>
        </w:rPr>
        <w:t>burnout</w:t>
      </w:r>
      <w:r w:rsidR="006C3FCB" w:rsidRPr="00DF2AFE">
        <w:rPr>
          <w:rFonts w:ascii="Arial" w:hAnsi="Arial" w:cs="Arial"/>
          <w:color w:val="000000" w:themeColor="text1"/>
          <w:sz w:val="24"/>
          <w:szCs w:val="24"/>
          <w:shd w:val="clear" w:color="auto" w:fill="FFFFFF"/>
        </w:rPr>
        <w:t xml:space="preserve"> como le diagnosticó la colega.”</w:t>
      </w:r>
      <w:r w:rsidR="004A20AB" w:rsidRPr="00DF2AFE">
        <w:rPr>
          <w:rFonts w:ascii="Arial" w:hAnsi="Arial" w:cs="Arial"/>
          <w:color w:val="000000" w:themeColor="text1"/>
          <w:sz w:val="24"/>
          <w:szCs w:val="24"/>
          <w:shd w:val="clear" w:color="auto" w:fill="FFFFFF"/>
        </w:rPr>
        <w:t xml:space="preserve"> Cuando mencionó esa palabra no entendí que era hasta que el doctor fue explicándome que era y como me afectaba. En ese </w:t>
      </w:r>
      <w:r w:rsidR="00D96883" w:rsidRPr="00DF2AFE">
        <w:rPr>
          <w:rFonts w:ascii="Arial" w:hAnsi="Arial" w:cs="Arial"/>
          <w:color w:val="000000" w:themeColor="text1"/>
          <w:sz w:val="24"/>
          <w:szCs w:val="24"/>
          <w:shd w:val="clear" w:color="auto" w:fill="FFFFFF"/>
        </w:rPr>
        <w:t>instante</w:t>
      </w:r>
      <w:r w:rsidR="004A20AB" w:rsidRPr="00DF2AFE">
        <w:rPr>
          <w:rFonts w:ascii="Arial" w:hAnsi="Arial" w:cs="Arial"/>
          <w:color w:val="000000" w:themeColor="text1"/>
          <w:sz w:val="24"/>
          <w:szCs w:val="24"/>
          <w:shd w:val="clear" w:color="auto" w:fill="FFFFFF"/>
        </w:rPr>
        <w:t xml:space="preserve"> </w:t>
      </w:r>
      <w:r w:rsidR="00C033BA" w:rsidRPr="00DF2AFE">
        <w:rPr>
          <w:rFonts w:ascii="Arial" w:hAnsi="Arial" w:cs="Arial"/>
          <w:color w:val="000000" w:themeColor="text1"/>
          <w:sz w:val="24"/>
          <w:szCs w:val="24"/>
          <w:shd w:val="clear" w:color="auto" w:fill="FFFFFF"/>
        </w:rPr>
        <w:t xml:space="preserve">entendí lo que hasta entonces no había entendido y me di cuenta </w:t>
      </w:r>
      <w:r w:rsidRPr="00DF2AFE">
        <w:rPr>
          <w:rFonts w:ascii="Arial" w:hAnsi="Arial" w:cs="Arial"/>
          <w:color w:val="000000" w:themeColor="text1"/>
          <w:sz w:val="24"/>
          <w:szCs w:val="24"/>
          <w:shd w:val="clear" w:color="auto" w:fill="FFFFFF"/>
        </w:rPr>
        <w:t xml:space="preserve">de </w:t>
      </w:r>
      <w:r w:rsidR="00C033BA" w:rsidRPr="00DF2AFE">
        <w:rPr>
          <w:rFonts w:ascii="Arial" w:hAnsi="Arial" w:cs="Arial"/>
          <w:color w:val="000000" w:themeColor="text1"/>
          <w:sz w:val="24"/>
          <w:szCs w:val="24"/>
          <w:shd w:val="clear" w:color="auto" w:fill="FFFFFF"/>
        </w:rPr>
        <w:t xml:space="preserve">que no había solución. </w:t>
      </w:r>
      <w:r w:rsidR="00C11D16" w:rsidRPr="00DF2AFE">
        <w:rPr>
          <w:rFonts w:ascii="Arial" w:hAnsi="Arial" w:cs="Arial"/>
          <w:color w:val="000000" w:themeColor="text1"/>
          <w:sz w:val="24"/>
          <w:szCs w:val="24"/>
          <w:shd w:val="clear" w:color="auto" w:fill="FFFFFF"/>
        </w:rPr>
        <w:t>A partir de ese momento, esperaba cada día y cada semana algo, y ese algo era una llamada de atención, una carta muy sutil refiriéndose a cualquier tema o cosa de manera negativa, una convocatoria a reunión en la que no me dirigían la palabra o no me permitían participar. Llegó un momento en que algunas personas sentían temor de hablarme delante de mi superior y así me lo hicieron ver. Soporté la situación hasta que no pude más y renuncié a mis funciones</w:t>
      </w:r>
      <w:r w:rsidR="00C11D16">
        <w:rPr>
          <w:rFonts w:ascii="Arial" w:hAnsi="Arial" w:cs="Arial"/>
          <w:color w:val="000000" w:themeColor="text1"/>
          <w:sz w:val="24"/>
          <w:szCs w:val="24"/>
          <w:shd w:val="clear" w:color="auto" w:fill="FFFFFF"/>
        </w:rPr>
        <w:t xml:space="preserve">. </w:t>
      </w:r>
    </w:p>
    <w:p w:rsidR="009D19B7" w:rsidRPr="008E0164" w:rsidRDefault="00C033BA" w:rsidP="00D96883">
      <w:pPr>
        <w:spacing w:line="480" w:lineRule="auto"/>
        <w:ind w:firstLine="360"/>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Tal como este individuo comenta,</w:t>
      </w:r>
      <w:r w:rsidR="002D770B" w:rsidRPr="00DF2AFE">
        <w:rPr>
          <w:rFonts w:ascii="Arial" w:hAnsi="Arial" w:cs="Arial"/>
          <w:color w:val="000000" w:themeColor="text1"/>
          <w:sz w:val="24"/>
          <w:szCs w:val="24"/>
          <w:shd w:val="clear" w:color="auto" w:fill="FFFFFF"/>
        </w:rPr>
        <w:t xml:space="preserve"> estos “</w:t>
      </w:r>
      <w:proofErr w:type="spellStart"/>
      <w:r w:rsidR="002D770B" w:rsidRPr="00DF2AFE">
        <w:rPr>
          <w:rFonts w:ascii="Arial" w:hAnsi="Arial" w:cs="Arial"/>
          <w:color w:val="000000" w:themeColor="text1"/>
          <w:sz w:val="24"/>
          <w:szCs w:val="24"/>
          <w:shd w:val="clear" w:color="auto" w:fill="FFFFFF"/>
        </w:rPr>
        <w:t>micro</w:t>
      </w:r>
      <w:r w:rsidR="00C11D16" w:rsidRPr="00DF2AFE">
        <w:rPr>
          <w:rFonts w:ascii="Arial" w:hAnsi="Arial" w:cs="Arial"/>
          <w:color w:val="000000" w:themeColor="text1"/>
          <w:sz w:val="24"/>
          <w:szCs w:val="24"/>
          <w:shd w:val="clear" w:color="auto" w:fill="FFFFFF"/>
        </w:rPr>
        <w:t>traumatismos</w:t>
      </w:r>
      <w:proofErr w:type="spellEnd"/>
      <w:r w:rsidR="00FF7E0D" w:rsidRPr="00DF2AFE">
        <w:rPr>
          <w:rFonts w:ascii="Arial" w:hAnsi="Arial" w:cs="Arial"/>
          <w:color w:val="000000" w:themeColor="text1"/>
          <w:sz w:val="24"/>
          <w:szCs w:val="24"/>
          <w:shd w:val="clear" w:color="auto" w:fill="FFFFFF"/>
        </w:rPr>
        <w:t>”</w:t>
      </w:r>
      <w:r w:rsidR="00C11D16" w:rsidRPr="00DF2AFE">
        <w:rPr>
          <w:rFonts w:ascii="Arial" w:hAnsi="Arial" w:cs="Arial"/>
          <w:color w:val="000000" w:themeColor="text1"/>
          <w:sz w:val="24"/>
          <w:szCs w:val="24"/>
          <w:shd w:val="clear" w:color="auto" w:fill="FFFFFF"/>
        </w:rPr>
        <w:t xml:space="preserve"> generaron u</w:t>
      </w:r>
      <w:r w:rsidR="002D770B" w:rsidRPr="00DF2AFE">
        <w:rPr>
          <w:rFonts w:ascii="Arial" w:hAnsi="Arial" w:cs="Arial"/>
          <w:color w:val="000000" w:themeColor="text1"/>
          <w:sz w:val="24"/>
          <w:szCs w:val="24"/>
          <w:shd w:val="clear" w:color="auto" w:fill="FFFFFF"/>
        </w:rPr>
        <w:t>na situación insoportable que lo</w:t>
      </w:r>
      <w:r w:rsidR="00C11D16" w:rsidRPr="00DF2AFE">
        <w:rPr>
          <w:rFonts w:ascii="Arial" w:hAnsi="Arial" w:cs="Arial"/>
          <w:color w:val="000000" w:themeColor="text1"/>
          <w:sz w:val="24"/>
          <w:szCs w:val="24"/>
          <w:shd w:val="clear" w:color="auto" w:fill="FFFFFF"/>
        </w:rPr>
        <w:t xml:space="preserve"> obligaron a tomar decisiones que en otro momento no hubiera tomado.</w:t>
      </w:r>
      <w:r w:rsidRPr="00DF2AFE">
        <w:rPr>
          <w:rFonts w:ascii="Arial" w:hAnsi="Arial" w:cs="Arial"/>
          <w:color w:val="000000" w:themeColor="text1"/>
          <w:sz w:val="24"/>
          <w:szCs w:val="24"/>
          <w:shd w:val="clear" w:color="auto" w:fill="FFFFFF"/>
        </w:rPr>
        <w:t xml:space="preserve"> </w:t>
      </w:r>
      <w:r w:rsidR="009D19B7" w:rsidRPr="00DF2AFE">
        <w:rPr>
          <w:rFonts w:ascii="Arial" w:hAnsi="Arial" w:cs="Arial"/>
          <w:color w:val="000000" w:themeColor="text1"/>
          <w:sz w:val="24"/>
          <w:szCs w:val="24"/>
          <w:shd w:val="clear" w:color="auto" w:fill="FFFFFF"/>
        </w:rPr>
        <w:t>E</w:t>
      </w:r>
      <w:r w:rsidR="008167E6" w:rsidRPr="00DF2AFE">
        <w:rPr>
          <w:rFonts w:ascii="Arial" w:hAnsi="Arial" w:cs="Arial"/>
          <w:color w:val="000000" w:themeColor="text1"/>
          <w:sz w:val="24"/>
          <w:szCs w:val="24"/>
          <w:shd w:val="clear" w:color="auto" w:fill="FFFFFF"/>
        </w:rPr>
        <w:t xml:space="preserve">l conflicto entre las partes no </w:t>
      </w:r>
      <w:r w:rsidR="00FF7E0D" w:rsidRPr="00DF2AFE">
        <w:rPr>
          <w:rFonts w:ascii="Arial" w:hAnsi="Arial" w:cs="Arial"/>
          <w:color w:val="000000" w:themeColor="text1"/>
          <w:sz w:val="24"/>
          <w:szCs w:val="24"/>
          <w:shd w:val="clear" w:color="auto" w:fill="FFFFFF"/>
        </w:rPr>
        <w:t xml:space="preserve">tuvo solución </w:t>
      </w:r>
      <w:r w:rsidR="002747FE" w:rsidRPr="00DF2AFE">
        <w:rPr>
          <w:rFonts w:ascii="Arial" w:hAnsi="Arial" w:cs="Arial"/>
          <w:color w:val="000000" w:themeColor="text1"/>
          <w:sz w:val="24"/>
          <w:szCs w:val="24"/>
          <w:shd w:val="clear" w:color="auto" w:fill="FFFFFF"/>
        </w:rPr>
        <w:t>y la</w:t>
      </w:r>
      <w:r w:rsidR="008167E6" w:rsidRPr="00DF2AFE">
        <w:rPr>
          <w:rFonts w:ascii="Arial" w:hAnsi="Arial" w:cs="Arial"/>
          <w:color w:val="000000" w:themeColor="text1"/>
          <w:sz w:val="24"/>
          <w:szCs w:val="24"/>
          <w:shd w:val="clear" w:color="auto" w:fill="FFFFFF"/>
        </w:rPr>
        <w:t xml:space="preserve"> persona que </w:t>
      </w:r>
      <w:r w:rsidR="002747FE" w:rsidRPr="00DF2AFE">
        <w:rPr>
          <w:rFonts w:ascii="Arial" w:hAnsi="Arial" w:cs="Arial"/>
          <w:color w:val="000000" w:themeColor="text1"/>
          <w:sz w:val="24"/>
          <w:szCs w:val="24"/>
          <w:shd w:val="clear" w:color="auto" w:fill="FFFFFF"/>
        </w:rPr>
        <w:t>causa</w:t>
      </w:r>
      <w:r w:rsidR="00FF7E0D" w:rsidRPr="00DF2AFE">
        <w:rPr>
          <w:rFonts w:ascii="Arial" w:hAnsi="Arial" w:cs="Arial"/>
          <w:color w:val="000000" w:themeColor="text1"/>
          <w:sz w:val="24"/>
          <w:szCs w:val="24"/>
          <w:shd w:val="clear" w:color="auto" w:fill="FFFFFF"/>
        </w:rPr>
        <w:t>ba</w:t>
      </w:r>
      <w:r w:rsidR="002747FE" w:rsidRPr="00DF2AFE">
        <w:rPr>
          <w:rFonts w:ascii="Arial" w:hAnsi="Arial" w:cs="Arial"/>
          <w:color w:val="000000" w:themeColor="text1"/>
          <w:sz w:val="24"/>
          <w:szCs w:val="24"/>
          <w:shd w:val="clear" w:color="auto" w:fill="FFFFFF"/>
        </w:rPr>
        <w:t xml:space="preserve"> las agr</w:t>
      </w:r>
      <w:r w:rsidR="00FF7E0D" w:rsidRPr="00DF2AFE">
        <w:rPr>
          <w:rFonts w:ascii="Arial" w:hAnsi="Arial" w:cs="Arial"/>
          <w:color w:val="000000" w:themeColor="text1"/>
          <w:sz w:val="24"/>
          <w:szCs w:val="24"/>
          <w:shd w:val="clear" w:color="auto" w:fill="FFFFFF"/>
        </w:rPr>
        <w:t>esiones se enfocó</w:t>
      </w:r>
      <w:r w:rsidR="002747FE" w:rsidRPr="00DF2AFE">
        <w:rPr>
          <w:rFonts w:ascii="Arial" w:hAnsi="Arial" w:cs="Arial"/>
          <w:color w:val="000000" w:themeColor="text1"/>
          <w:sz w:val="24"/>
          <w:szCs w:val="24"/>
          <w:shd w:val="clear" w:color="auto" w:fill="FFFFFF"/>
        </w:rPr>
        <w:t xml:space="preserve"> en marginar a la víctima y generar redes de apoyo </w:t>
      </w:r>
      <w:r w:rsidR="00FF7E0D" w:rsidRPr="00DF2AFE">
        <w:rPr>
          <w:rFonts w:ascii="Arial" w:hAnsi="Arial" w:cs="Arial"/>
          <w:color w:val="000000" w:themeColor="text1"/>
          <w:sz w:val="24"/>
          <w:szCs w:val="24"/>
          <w:shd w:val="clear" w:color="auto" w:fill="FFFFFF"/>
        </w:rPr>
        <w:t>que fortalecieron</w:t>
      </w:r>
      <w:r w:rsidR="002747FE" w:rsidRPr="00DF2AFE">
        <w:rPr>
          <w:rFonts w:ascii="Arial" w:hAnsi="Arial" w:cs="Arial"/>
          <w:color w:val="000000" w:themeColor="text1"/>
          <w:sz w:val="24"/>
          <w:szCs w:val="24"/>
          <w:shd w:val="clear" w:color="auto" w:fill="FFFFFF"/>
        </w:rPr>
        <w:t xml:space="preserve"> su </w:t>
      </w:r>
      <w:r w:rsidR="000F72FB" w:rsidRPr="00DF2AFE">
        <w:rPr>
          <w:rFonts w:ascii="Arial" w:hAnsi="Arial" w:cs="Arial"/>
          <w:color w:val="000000" w:themeColor="text1"/>
          <w:sz w:val="24"/>
          <w:szCs w:val="24"/>
          <w:shd w:val="clear" w:color="auto" w:fill="FFFFFF"/>
        </w:rPr>
        <w:t xml:space="preserve">nociva </w:t>
      </w:r>
      <w:r w:rsidR="002747FE" w:rsidRPr="00DF2AFE">
        <w:rPr>
          <w:rFonts w:ascii="Arial" w:hAnsi="Arial" w:cs="Arial"/>
          <w:color w:val="000000" w:themeColor="text1"/>
          <w:sz w:val="24"/>
          <w:szCs w:val="24"/>
          <w:shd w:val="clear" w:color="auto" w:fill="FFFFFF"/>
        </w:rPr>
        <w:t>acción.</w:t>
      </w:r>
      <w:r w:rsidR="002747FE" w:rsidRPr="008E0164">
        <w:rPr>
          <w:rFonts w:ascii="Arial" w:hAnsi="Arial" w:cs="Arial"/>
          <w:color w:val="000000" w:themeColor="text1"/>
          <w:sz w:val="24"/>
          <w:szCs w:val="24"/>
          <w:shd w:val="clear" w:color="auto" w:fill="FFFFFF"/>
        </w:rPr>
        <w:t xml:space="preserve"> </w:t>
      </w:r>
    </w:p>
    <w:p w:rsidR="00FE6979" w:rsidRPr="008E0164" w:rsidRDefault="009D19B7" w:rsidP="009D19B7">
      <w:pPr>
        <w:spacing w:line="480" w:lineRule="auto"/>
        <w:ind w:firstLine="360"/>
        <w:jc w:val="both"/>
        <w:rPr>
          <w:rFonts w:ascii="Arial" w:hAnsi="Arial" w:cs="Arial"/>
          <w:color w:val="000000" w:themeColor="text1"/>
          <w:sz w:val="24"/>
          <w:szCs w:val="24"/>
          <w:shd w:val="clear" w:color="auto" w:fill="FFFFFF"/>
        </w:rPr>
      </w:pPr>
      <w:r w:rsidRPr="008E0164">
        <w:rPr>
          <w:rFonts w:ascii="Arial" w:hAnsi="Arial" w:cs="Arial"/>
          <w:color w:val="000000" w:themeColor="text1"/>
          <w:sz w:val="24"/>
          <w:szCs w:val="24"/>
          <w:shd w:val="clear" w:color="auto" w:fill="FFFFFF"/>
        </w:rPr>
        <w:t xml:space="preserve">La “no-comunicación” que Olmedo </w:t>
      </w:r>
      <w:r w:rsidR="00FF1893">
        <w:rPr>
          <w:rFonts w:ascii="Arial" w:hAnsi="Arial" w:cs="Arial"/>
          <w:color w:val="000000" w:themeColor="text1"/>
          <w:sz w:val="24"/>
          <w:szCs w:val="24"/>
          <w:shd w:val="clear" w:color="auto" w:fill="FFFFFF"/>
        </w:rPr>
        <w:t>y</w:t>
      </w:r>
      <w:r w:rsidRPr="008E0164">
        <w:rPr>
          <w:rFonts w:ascii="Arial" w:hAnsi="Arial" w:cs="Arial"/>
          <w:color w:val="000000" w:themeColor="text1"/>
          <w:sz w:val="24"/>
          <w:szCs w:val="24"/>
          <w:shd w:val="clear" w:color="auto" w:fill="FFFFFF"/>
        </w:rPr>
        <w:t xml:space="preserve"> González mencionan es uno</w:t>
      </w:r>
      <w:r w:rsidR="00E819B0" w:rsidRPr="008E0164">
        <w:rPr>
          <w:rFonts w:ascii="Arial" w:hAnsi="Arial" w:cs="Arial"/>
          <w:color w:val="000000" w:themeColor="text1"/>
          <w:sz w:val="24"/>
          <w:szCs w:val="24"/>
          <w:shd w:val="clear" w:color="auto" w:fill="FFFFFF"/>
        </w:rPr>
        <w:t xml:space="preserve"> de los hechos que puede llegar a tener mayor impacto sobre un académico que sufre </w:t>
      </w:r>
      <w:r w:rsidR="00A4064C" w:rsidRPr="008E0164">
        <w:rPr>
          <w:rFonts w:ascii="Arial" w:hAnsi="Arial" w:cs="Arial"/>
          <w:color w:val="000000" w:themeColor="text1"/>
          <w:sz w:val="24"/>
          <w:szCs w:val="24"/>
          <w:shd w:val="clear" w:color="auto" w:fill="FFFFFF"/>
        </w:rPr>
        <w:t>de este tipo de hostigamiento</w:t>
      </w:r>
      <w:r w:rsidR="00E819B0" w:rsidRPr="008E0164">
        <w:rPr>
          <w:rFonts w:ascii="Arial" w:hAnsi="Arial" w:cs="Arial"/>
          <w:color w:val="000000" w:themeColor="text1"/>
          <w:sz w:val="24"/>
          <w:szCs w:val="24"/>
          <w:shd w:val="clear" w:color="auto" w:fill="FFFFFF"/>
        </w:rPr>
        <w:t xml:space="preserve"> </w:t>
      </w:r>
      <w:r w:rsidRPr="008E0164">
        <w:rPr>
          <w:rFonts w:ascii="Arial" w:hAnsi="Arial" w:cs="Arial"/>
          <w:color w:val="000000" w:themeColor="text1"/>
          <w:sz w:val="24"/>
          <w:szCs w:val="24"/>
          <w:shd w:val="clear" w:color="auto" w:fill="FFFFFF"/>
        </w:rPr>
        <w:t xml:space="preserve">porque </w:t>
      </w:r>
      <w:proofErr w:type="spellStart"/>
      <w:r w:rsidRPr="008E0164">
        <w:rPr>
          <w:rFonts w:ascii="Arial" w:hAnsi="Arial" w:cs="Arial"/>
          <w:color w:val="000000" w:themeColor="text1"/>
          <w:sz w:val="24"/>
          <w:szCs w:val="24"/>
          <w:shd w:val="clear" w:color="auto" w:fill="FFFFFF"/>
        </w:rPr>
        <w:t>el</w:t>
      </w:r>
      <w:proofErr w:type="spellEnd"/>
      <w:r w:rsidRPr="008E0164">
        <w:rPr>
          <w:rFonts w:ascii="Arial" w:hAnsi="Arial" w:cs="Arial"/>
          <w:color w:val="000000" w:themeColor="text1"/>
          <w:sz w:val="24"/>
          <w:szCs w:val="24"/>
          <w:shd w:val="clear" w:color="auto" w:fill="FFFFFF"/>
        </w:rPr>
        <w:t>/ella no</w:t>
      </w:r>
      <w:r w:rsidR="00E819B0" w:rsidRPr="008E0164">
        <w:rPr>
          <w:rFonts w:ascii="Arial" w:hAnsi="Arial" w:cs="Arial"/>
          <w:color w:val="000000" w:themeColor="text1"/>
          <w:sz w:val="24"/>
          <w:szCs w:val="24"/>
          <w:shd w:val="clear" w:color="auto" w:fill="FFFFFF"/>
        </w:rPr>
        <w:t xml:space="preserve"> “comprende” </w:t>
      </w:r>
      <w:r w:rsidRPr="008E0164">
        <w:rPr>
          <w:rFonts w:ascii="Arial" w:hAnsi="Arial" w:cs="Arial"/>
          <w:color w:val="000000" w:themeColor="text1"/>
          <w:sz w:val="24"/>
          <w:szCs w:val="24"/>
          <w:shd w:val="clear" w:color="auto" w:fill="FFFFFF"/>
        </w:rPr>
        <w:t>el origen de la situación</w:t>
      </w:r>
      <w:r w:rsidR="0024525E" w:rsidRPr="008E0164">
        <w:rPr>
          <w:rFonts w:ascii="Arial" w:hAnsi="Arial" w:cs="Arial"/>
          <w:color w:val="000000" w:themeColor="text1"/>
          <w:sz w:val="24"/>
          <w:szCs w:val="24"/>
          <w:shd w:val="clear" w:color="auto" w:fill="FFFFFF"/>
        </w:rPr>
        <w:t>:</w:t>
      </w:r>
      <w:r w:rsidR="00E819B0" w:rsidRPr="008E0164">
        <w:rPr>
          <w:rFonts w:ascii="Arial" w:hAnsi="Arial" w:cs="Arial"/>
          <w:color w:val="000000" w:themeColor="text1"/>
          <w:sz w:val="24"/>
          <w:szCs w:val="24"/>
          <w:shd w:val="clear" w:color="auto" w:fill="FFFFFF"/>
        </w:rPr>
        <w:t xml:space="preserve"> </w:t>
      </w:r>
      <w:r w:rsidR="0024525E" w:rsidRPr="008E0164">
        <w:rPr>
          <w:rFonts w:ascii="Arial" w:hAnsi="Arial" w:cs="Arial"/>
          <w:color w:val="000000" w:themeColor="text1"/>
          <w:sz w:val="24"/>
          <w:szCs w:val="24"/>
          <w:shd w:val="clear" w:color="auto" w:fill="FFFFFF"/>
        </w:rPr>
        <w:t>¿</w:t>
      </w:r>
      <w:r w:rsidR="0024525E" w:rsidRPr="008E0164">
        <w:rPr>
          <w:rFonts w:ascii="Arial" w:hAnsi="Arial" w:cs="Arial"/>
          <w:i/>
          <w:color w:val="000000" w:themeColor="text1"/>
          <w:sz w:val="24"/>
          <w:szCs w:val="24"/>
          <w:shd w:val="clear" w:color="auto" w:fill="FFFFFF"/>
        </w:rPr>
        <w:t>P</w:t>
      </w:r>
      <w:r w:rsidR="00E819B0" w:rsidRPr="008E0164">
        <w:rPr>
          <w:rFonts w:ascii="Arial" w:hAnsi="Arial" w:cs="Arial"/>
          <w:i/>
          <w:color w:val="000000" w:themeColor="text1"/>
          <w:sz w:val="24"/>
          <w:szCs w:val="24"/>
          <w:shd w:val="clear" w:color="auto" w:fill="FFFFFF"/>
        </w:rPr>
        <w:t>or qué no me habla</w:t>
      </w:r>
      <w:r w:rsidR="00E819B0" w:rsidRPr="008E0164">
        <w:rPr>
          <w:rFonts w:ascii="Arial" w:hAnsi="Arial" w:cs="Arial"/>
          <w:color w:val="000000" w:themeColor="text1"/>
          <w:sz w:val="24"/>
          <w:szCs w:val="24"/>
          <w:shd w:val="clear" w:color="auto" w:fill="FFFFFF"/>
        </w:rPr>
        <w:t>? ¿</w:t>
      </w:r>
      <w:r w:rsidR="0024525E" w:rsidRPr="008E0164">
        <w:rPr>
          <w:rFonts w:ascii="Arial" w:hAnsi="Arial" w:cs="Arial"/>
          <w:i/>
          <w:color w:val="000000" w:themeColor="text1"/>
          <w:sz w:val="24"/>
          <w:szCs w:val="24"/>
          <w:shd w:val="clear" w:color="auto" w:fill="FFFFFF"/>
        </w:rPr>
        <w:t>Por</w:t>
      </w:r>
      <w:r w:rsidR="00E819B0" w:rsidRPr="008E0164">
        <w:rPr>
          <w:rFonts w:ascii="Arial" w:hAnsi="Arial" w:cs="Arial"/>
          <w:i/>
          <w:color w:val="000000" w:themeColor="text1"/>
          <w:sz w:val="24"/>
          <w:szCs w:val="24"/>
          <w:shd w:val="clear" w:color="auto" w:fill="FFFFFF"/>
        </w:rPr>
        <w:t xml:space="preserve"> qué me ignora</w:t>
      </w:r>
      <w:r w:rsidR="00E819B0" w:rsidRPr="008E0164">
        <w:rPr>
          <w:rFonts w:ascii="Arial" w:hAnsi="Arial" w:cs="Arial"/>
          <w:color w:val="000000" w:themeColor="text1"/>
          <w:sz w:val="24"/>
          <w:szCs w:val="24"/>
          <w:shd w:val="clear" w:color="auto" w:fill="FFFFFF"/>
        </w:rPr>
        <w:t xml:space="preserve">? </w:t>
      </w:r>
      <w:r w:rsidR="0024525E" w:rsidRPr="008E0164">
        <w:rPr>
          <w:rFonts w:ascii="Arial" w:hAnsi="Arial" w:cs="Arial"/>
          <w:color w:val="000000" w:themeColor="text1"/>
          <w:sz w:val="24"/>
          <w:szCs w:val="24"/>
          <w:shd w:val="clear" w:color="auto" w:fill="FFFFFF"/>
        </w:rPr>
        <w:t>Probablemente, el</w:t>
      </w:r>
      <w:r w:rsidRPr="008E0164">
        <w:rPr>
          <w:rFonts w:ascii="Arial" w:hAnsi="Arial" w:cs="Arial"/>
          <w:color w:val="000000" w:themeColor="text1"/>
          <w:sz w:val="24"/>
          <w:szCs w:val="24"/>
          <w:shd w:val="clear" w:color="auto" w:fill="FFFFFF"/>
        </w:rPr>
        <w:t>/la</w:t>
      </w:r>
      <w:r w:rsidR="0024525E" w:rsidRPr="008E0164">
        <w:rPr>
          <w:rFonts w:ascii="Arial" w:hAnsi="Arial" w:cs="Arial"/>
          <w:color w:val="000000" w:themeColor="text1"/>
          <w:sz w:val="24"/>
          <w:szCs w:val="24"/>
          <w:shd w:val="clear" w:color="auto" w:fill="FFFFFF"/>
        </w:rPr>
        <w:t xml:space="preserve"> docente dentro d</w:t>
      </w:r>
      <w:r w:rsidRPr="008E0164">
        <w:rPr>
          <w:rFonts w:ascii="Arial" w:hAnsi="Arial" w:cs="Arial"/>
          <w:color w:val="000000" w:themeColor="text1"/>
          <w:sz w:val="24"/>
          <w:szCs w:val="24"/>
          <w:shd w:val="clear" w:color="auto" w:fill="FFFFFF"/>
        </w:rPr>
        <w:t xml:space="preserve">e su </w:t>
      </w:r>
      <w:r w:rsidR="00A4064C" w:rsidRPr="008E0164">
        <w:rPr>
          <w:rFonts w:ascii="Arial" w:hAnsi="Arial" w:cs="Arial"/>
          <w:color w:val="000000" w:themeColor="text1"/>
          <w:sz w:val="24"/>
          <w:szCs w:val="24"/>
          <w:shd w:val="clear" w:color="auto" w:fill="FFFFFF"/>
        </w:rPr>
        <w:t xml:space="preserve">cándido </w:t>
      </w:r>
      <w:r w:rsidRPr="008E0164">
        <w:rPr>
          <w:rFonts w:ascii="Arial" w:hAnsi="Arial" w:cs="Arial"/>
          <w:color w:val="000000" w:themeColor="text1"/>
          <w:sz w:val="24"/>
          <w:szCs w:val="24"/>
          <w:shd w:val="clear" w:color="auto" w:fill="FFFFFF"/>
        </w:rPr>
        <w:t>paradigma profesional considera las siguientes premisas como ciertas</w:t>
      </w:r>
      <w:r w:rsidR="0024525E" w:rsidRPr="008E0164">
        <w:rPr>
          <w:rFonts w:ascii="Arial" w:hAnsi="Arial" w:cs="Arial"/>
          <w:color w:val="000000" w:themeColor="text1"/>
          <w:sz w:val="24"/>
          <w:szCs w:val="24"/>
          <w:shd w:val="clear" w:color="auto" w:fill="FFFFFF"/>
        </w:rPr>
        <w:t>:</w:t>
      </w:r>
    </w:p>
    <w:p w:rsidR="00AA228C" w:rsidRPr="008E0164" w:rsidRDefault="00AA228C" w:rsidP="00E819B0">
      <w:pPr>
        <w:pStyle w:val="Prrafodelista"/>
        <w:numPr>
          <w:ilvl w:val="0"/>
          <w:numId w:val="1"/>
        </w:numPr>
        <w:spacing w:line="480" w:lineRule="auto"/>
        <w:jc w:val="both"/>
        <w:rPr>
          <w:rFonts w:ascii="Arial" w:hAnsi="Arial" w:cs="Arial"/>
          <w:color w:val="000000" w:themeColor="text1"/>
          <w:sz w:val="24"/>
          <w:szCs w:val="24"/>
          <w:shd w:val="clear" w:color="auto" w:fill="FFFFFF"/>
        </w:rPr>
      </w:pPr>
      <w:r w:rsidRPr="008E0164">
        <w:rPr>
          <w:rFonts w:ascii="Arial" w:hAnsi="Arial" w:cs="Arial"/>
          <w:color w:val="000000" w:themeColor="text1"/>
          <w:sz w:val="24"/>
          <w:szCs w:val="24"/>
          <w:shd w:val="clear" w:color="auto" w:fill="FFFFFF"/>
        </w:rPr>
        <w:lastRenderedPageBreak/>
        <w:t xml:space="preserve">La labor en </w:t>
      </w:r>
      <w:r w:rsidR="0024525E" w:rsidRPr="008E0164">
        <w:rPr>
          <w:rFonts w:ascii="Arial" w:hAnsi="Arial" w:cs="Arial"/>
          <w:color w:val="000000" w:themeColor="text1"/>
          <w:sz w:val="24"/>
          <w:szCs w:val="24"/>
          <w:shd w:val="clear" w:color="auto" w:fill="FFFFFF"/>
        </w:rPr>
        <w:t>una institución de educación</w:t>
      </w:r>
      <w:r w:rsidRPr="008E0164">
        <w:rPr>
          <w:rFonts w:ascii="Arial" w:hAnsi="Arial" w:cs="Arial"/>
          <w:color w:val="000000" w:themeColor="text1"/>
          <w:sz w:val="24"/>
          <w:szCs w:val="24"/>
          <w:shd w:val="clear" w:color="auto" w:fill="FFFFFF"/>
        </w:rPr>
        <w:t xml:space="preserve"> superior pública está caracterizada por el respeto hacia los demás, el libre pensamiento</w:t>
      </w:r>
      <w:r w:rsidR="00C60C91" w:rsidRPr="008E0164">
        <w:rPr>
          <w:rFonts w:ascii="Arial" w:hAnsi="Arial" w:cs="Arial"/>
          <w:color w:val="000000" w:themeColor="text1"/>
          <w:sz w:val="24"/>
          <w:szCs w:val="24"/>
          <w:shd w:val="clear" w:color="auto" w:fill="FFFFFF"/>
        </w:rPr>
        <w:t xml:space="preserve"> y la apertura a la diversidad (</w:t>
      </w:r>
      <w:r w:rsidRPr="008E0164">
        <w:rPr>
          <w:rFonts w:ascii="Arial" w:hAnsi="Arial" w:cs="Arial"/>
          <w:color w:val="000000" w:themeColor="text1"/>
          <w:sz w:val="24"/>
          <w:szCs w:val="24"/>
          <w:shd w:val="clear" w:color="auto" w:fill="FFFFFF"/>
        </w:rPr>
        <w:t>en todos los campos</w:t>
      </w:r>
      <w:r w:rsidR="00C60C91" w:rsidRPr="008E0164">
        <w:rPr>
          <w:rFonts w:ascii="Arial" w:hAnsi="Arial" w:cs="Arial"/>
          <w:color w:val="000000" w:themeColor="text1"/>
          <w:sz w:val="24"/>
          <w:szCs w:val="24"/>
          <w:shd w:val="clear" w:color="auto" w:fill="FFFFFF"/>
        </w:rPr>
        <w:t>)</w:t>
      </w:r>
      <w:r w:rsidR="009D19B7" w:rsidRPr="008E0164">
        <w:rPr>
          <w:rFonts w:ascii="Arial" w:hAnsi="Arial" w:cs="Arial"/>
          <w:color w:val="000000" w:themeColor="text1"/>
          <w:sz w:val="24"/>
          <w:szCs w:val="24"/>
          <w:shd w:val="clear" w:color="auto" w:fill="FFFFFF"/>
        </w:rPr>
        <w:t xml:space="preserve"> entre otras, lo que le permite procesos de comunicación directos y claros </w:t>
      </w:r>
      <w:r w:rsidRPr="008E0164">
        <w:rPr>
          <w:rFonts w:ascii="Arial" w:hAnsi="Arial" w:cs="Arial"/>
          <w:color w:val="000000" w:themeColor="text1"/>
          <w:sz w:val="24"/>
          <w:szCs w:val="24"/>
          <w:shd w:val="clear" w:color="auto" w:fill="FFFFFF"/>
        </w:rPr>
        <w:t xml:space="preserve">con los individuos que conforman la organización (o </w:t>
      </w:r>
      <w:r w:rsidR="00C60C91" w:rsidRPr="008E0164">
        <w:rPr>
          <w:rFonts w:ascii="Arial" w:hAnsi="Arial" w:cs="Arial"/>
          <w:color w:val="000000" w:themeColor="text1"/>
          <w:sz w:val="24"/>
          <w:szCs w:val="24"/>
          <w:shd w:val="clear" w:color="auto" w:fill="FFFFFF"/>
        </w:rPr>
        <w:t xml:space="preserve">al menos </w:t>
      </w:r>
      <w:r w:rsidRPr="008E0164">
        <w:rPr>
          <w:rFonts w:ascii="Arial" w:hAnsi="Arial" w:cs="Arial"/>
          <w:color w:val="000000" w:themeColor="text1"/>
          <w:sz w:val="24"/>
          <w:szCs w:val="24"/>
          <w:shd w:val="clear" w:color="auto" w:fill="FFFFFF"/>
        </w:rPr>
        <w:t xml:space="preserve">la mayor parte de ellos). </w:t>
      </w:r>
    </w:p>
    <w:p w:rsidR="00E819B0" w:rsidRPr="00DF2AFE" w:rsidRDefault="000C7A4A" w:rsidP="000C7A4A">
      <w:pPr>
        <w:pStyle w:val="Prrafodelista"/>
        <w:numPr>
          <w:ilvl w:val="0"/>
          <w:numId w:val="1"/>
        </w:numPr>
        <w:spacing w:line="480" w:lineRule="auto"/>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 xml:space="preserve">Los </w:t>
      </w:r>
      <w:r w:rsidR="00AD0748" w:rsidRPr="00DF2AFE">
        <w:rPr>
          <w:rFonts w:ascii="Arial" w:hAnsi="Arial" w:cs="Arial"/>
          <w:color w:val="000000" w:themeColor="text1"/>
          <w:sz w:val="24"/>
          <w:szCs w:val="24"/>
          <w:shd w:val="clear" w:color="auto" w:fill="FFFFFF"/>
        </w:rPr>
        <w:t>individuos</w:t>
      </w:r>
      <w:r w:rsidRPr="00DF2AFE">
        <w:rPr>
          <w:rFonts w:ascii="Arial" w:hAnsi="Arial" w:cs="Arial"/>
          <w:color w:val="000000" w:themeColor="text1"/>
          <w:sz w:val="24"/>
          <w:szCs w:val="24"/>
          <w:shd w:val="clear" w:color="auto" w:fill="FFFFFF"/>
        </w:rPr>
        <w:t xml:space="preserve"> </w:t>
      </w:r>
      <w:r w:rsidR="000B0BAF" w:rsidRPr="00DF2AFE">
        <w:rPr>
          <w:rFonts w:ascii="Arial" w:hAnsi="Arial" w:cs="Arial"/>
          <w:color w:val="000000" w:themeColor="text1"/>
          <w:sz w:val="24"/>
          <w:szCs w:val="24"/>
          <w:shd w:val="clear" w:color="auto" w:fill="FFFFFF"/>
        </w:rPr>
        <w:t xml:space="preserve">que integran la comunidad </w:t>
      </w:r>
      <w:r w:rsidR="00AD0748" w:rsidRPr="00DF2AFE">
        <w:rPr>
          <w:rFonts w:ascii="Arial" w:hAnsi="Arial" w:cs="Arial"/>
          <w:color w:val="000000" w:themeColor="text1"/>
          <w:sz w:val="24"/>
          <w:szCs w:val="24"/>
          <w:shd w:val="clear" w:color="auto" w:fill="FFFFFF"/>
        </w:rPr>
        <w:t xml:space="preserve">docente </w:t>
      </w:r>
      <w:r w:rsidR="000B0BAF" w:rsidRPr="00DF2AFE">
        <w:rPr>
          <w:rFonts w:ascii="Arial" w:hAnsi="Arial" w:cs="Arial"/>
          <w:color w:val="000000" w:themeColor="text1"/>
          <w:sz w:val="24"/>
          <w:szCs w:val="24"/>
          <w:shd w:val="clear" w:color="auto" w:fill="FFFFFF"/>
        </w:rPr>
        <w:t xml:space="preserve">son personas que </w:t>
      </w:r>
      <w:r w:rsidRPr="00DF2AFE">
        <w:rPr>
          <w:rFonts w:ascii="Arial" w:hAnsi="Arial" w:cs="Arial"/>
          <w:color w:val="000000" w:themeColor="text1"/>
          <w:sz w:val="24"/>
          <w:szCs w:val="24"/>
          <w:shd w:val="clear" w:color="auto" w:fill="FFFFFF"/>
        </w:rPr>
        <w:t xml:space="preserve">se han formado académicamente y </w:t>
      </w:r>
      <w:r w:rsidR="00AD0748" w:rsidRPr="00DF2AFE">
        <w:rPr>
          <w:rFonts w:ascii="Arial" w:hAnsi="Arial" w:cs="Arial"/>
          <w:color w:val="000000" w:themeColor="text1"/>
          <w:sz w:val="24"/>
          <w:szCs w:val="24"/>
          <w:shd w:val="clear" w:color="auto" w:fill="FFFFFF"/>
        </w:rPr>
        <w:t xml:space="preserve">que de acuerdo </w:t>
      </w:r>
      <w:r w:rsidR="00705B68" w:rsidRPr="00DF2AFE">
        <w:rPr>
          <w:rFonts w:ascii="Arial" w:hAnsi="Arial" w:cs="Arial"/>
          <w:color w:val="000000" w:themeColor="text1"/>
          <w:sz w:val="24"/>
          <w:szCs w:val="24"/>
          <w:shd w:val="clear" w:color="auto" w:fill="FFFFFF"/>
        </w:rPr>
        <w:t>con</w:t>
      </w:r>
      <w:r w:rsidR="00AD0748" w:rsidRPr="00DF2AFE">
        <w:rPr>
          <w:rFonts w:ascii="Arial" w:hAnsi="Arial" w:cs="Arial"/>
          <w:color w:val="000000" w:themeColor="text1"/>
          <w:sz w:val="24"/>
          <w:szCs w:val="24"/>
          <w:shd w:val="clear" w:color="auto" w:fill="FFFFFF"/>
        </w:rPr>
        <w:t xml:space="preserve"> sus posibilidades e intereses profesionales </w:t>
      </w:r>
      <w:r w:rsidRPr="00DF2AFE">
        <w:rPr>
          <w:rFonts w:ascii="Arial" w:hAnsi="Arial" w:cs="Arial"/>
          <w:color w:val="000000" w:themeColor="text1"/>
          <w:sz w:val="24"/>
          <w:szCs w:val="24"/>
          <w:shd w:val="clear" w:color="auto" w:fill="FFFFFF"/>
        </w:rPr>
        <w:t>poseen</w:t>
      </w:r>
      <w:r w:rsidR="00705B68" w:rsidRPr="00DF2AFE">
        <w:rPr>
          <w:rFonts w:ascii="Arial" w:hAnsi="Arial" w:cs="Arial"/>
          <w:color w:val="000000" w:themeColor="text1"/>
          <w:sz w:val="24"/>
          <w:szCs w:val="24"/>
          <w:shd w:val="clear" w:color="auto" w:fill="FFFFFF"/>
        </w:rPr>
        <w:t xml:space="preserve"> maestrías, doctorados y pos</w:t>
      </w:r>
      <w:r w:rsidR="000B0BAF" w:rsidRPr="00DF2AFE">
        <w:rPr>
          <w:rFonts w:ascii="Arial" w:hAnsi="Arial" w:cs="Arial"/>
          <w:color w:val="000000" w:themeColor="text1"/>
          <w:sz w:val="24"/>
          <w:szCs w:val="24"/>
          <w:shd w:val="clear" w:color="auto" w:fill="FFFFFF"/>
        </w:rPr>
        <w:t>doctora</w:t>
      </w:r>
      <w:r w:rsidR="00AD0748" w:rsidRPr="00DF2AFE">
        <w:rPr>
          <w:rFonts w:ascii="Arial" w:hAnsi="Arial" w:cs="Arial"/>
          <w:color w:val="000000" w:themeColor="text1"/>
          <w:sz w:val="24"/>
          <w:szCs w:val="24"/>
          <w:shd w:val="clear" w:color="auto" w:fill="FFFFFF"/>
        </w:rPr>
        <w:t>dos; conocimiento que les proveería con las</w:t>
      </w:r>
      <w:r w:rsidR="000B0BAF" w:rsidRPr="00DF2AFE">
        <w:rPr>
          <w:rFonts w:ascii="Arial" w:hAnsi="Arial" w:cs="Arial"/>
          <w:color w:val="000000" w:themeColor="text1"/>
          <w:sz w:val="24"/>
          <w:szCs w:val="24"/>
          <w:shd w:val="clear" w:color="auto" w:fill="FFFFFF"/>
        </w:rPr>
        <w:t xml:space="preserve"> herramientas</w:t>
      </w:r>
      <w:r w:rsidR="009D19B7" w:rsidRPr="00DF2AFE">
        <w:rPr>
          <w:rFonts w:ascii="Arial" w:hAnsi="Arial" w:cs="Arial"/>
          <w:color w:val="000000" w:themeColor="text1"/>
          <w:sz w:val="24"/>
          <w:szCs w:val="24"/>
          <w:shd w:val="clear" w:color="auto" w:fill="FFFFFF"/>
        </w:rPr>
        <w:t xml:space="preserve"> necesarias para relacionarse</w:t>
      </w:r>
      <w:r w:rsidR="00AD0748" w:rsidRPr="00DF2AFE">
        <w:rPr>
          <w:rFonts w:ascii="Arial" w:hAnsi="Arial" w:cs="Arial"/>
          <w:color w:val="000000" w:themeColor="text1"/>
          <w:sz w:val="24"/>
          <w:szCs w:val="24"/>
          <w:shd w:val="clear" w:color="auto" w:fill="FFFFFF"/>
        </w:rPr>
        <w:t xml:space="preserve"> adecuadamente con sus colegas y autoridades universitarias.</w:t>
      </w:r>
    </w:p>
    <w:p w:rsidR="00AD0748" w:rsidRPr="00DF2AFE" w:rsidRDefault="000A4230" w:rsidP="007F4418">
      <w:pPr>
        <w:pStyle w:val="Prrafodelista"/>
        <w:numPr>
          <w:ilvl w:val="0"/>
          <w:numId w:val="1"/>
        </w:numPr>
        <w:spacing w:line="480" w:lineRule="auto"/>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Se valora la originalidad y se promueve la independencia para realizar proyectos</w:t>
      </w:r>
      <w:r w:rsidR="009D19B7" w:rsidRPr="00DF2AFE">
        <w:rPr>
          <w:rFonts w:ascii="Arial" w:hAnsi="Arial" w:cs="Arial"/>
          <w:color w:val="000000" w:themeColor="text1"/>
          <w:sz w:val="24"/>
          <w:szCs w:val="24"/>
          <w:shd w:val="clear" w:color="auto" w:fill="FFFFFF"/>
        </w:rPr>
        <w:t xml:space="preserve"> académicos</w:t>
      </w:r>
      <w:r w:rsidRPr="00DF2AFE">
        <w:rPr>
          <w:rFonts w:ascii="Arial" w:hAnsi="Arial" w:cs="Arial"/>
          <w:color w:val="000000" w:themeColor="text1"/>
          <w:sz w:val="24"/>
          <w:szCs w:val="24"/>
          <w:shd w:val="clear" w:color="auto" w:fill="FFFFFF"/>
        </w:rPr>
        <w:t>, actividades de alcance social, de investigación y de trabajo en el aula</w:t>
      </w:r>
      <w:r w:rsidR="00CC46C7" w:rsidRPr="00DF2AFE">
        <w:rPr>
          <w:rFonts w:ascii="Arial" w:hAnsi="Arial" w:cs="Arial"/>
          <w:color w:val="000000" w:themeColor="text1"/>
          <w:sz w:val="24"/>
          <w:szCs w:val="24"/>
          <w:shd w:val="clear" w:color="auto" w:fill="FFFFFF"/>
        </w:rPr>
        <w:t>. A</w:t>
      </w:r>
      <w:r w:rsidRPr="00DF2AFE">
        <w:rPr>
          <w:rFonts w:ascii="Arial" w:hAnsi="Arial" w:cs="Arial"/>
          <w:color w:val="000000" w:themeColor="text1"/>
          <w:sz w:val="24"/>
          <w:szCs w:val="24"/>
          <w:shd w:val="clear" w:color="auto" w:fill="FFFFFF"/>
        </w:rPr>
        <w:t>un cuando se pueden generar situaciones de “celos profesionales”</w:t>
      </w:r>
      <w:r w:rsidR="00705B68" w:rsidRPr="00DF2AFE">
        <w:rPr>
          <w:rFonts w:ascii="Arial" w:hAnsi="Arial" w:cs="Arial"/>
          <w:color w:val="000000" w:themeColor="text1"/>
          <w:sz w:val="24"/>
          <w:szCs w:val="24"/>
          <w:shd w:val="clear" w:color="auto" w:fill="FFFFFF"/>
        </w:rPr>
        <w:t>,</w:t>
      </w:r>
      <w:r w:rsidRPr="00DF2AFE">
        <w:rPr>
          <w:rFonts w:ascii="Arial" w:hAnsi="Arial" w:cs="Arial"/>
          <w:color w:val="000000" w:themeColor="text1"/>
          <w:sz w:val="24"/>
          <w:szCs w:val="24"/>
          <w:shd w:val="clear" w:color="auto" w:fill="FFFFFF"/>
        </w:rPr>
        <w:t xml:space="preserve"> los </w:t>
      </w:r>
      <w:r w:rsidR="0077219D" w:rsidRPr="00DF2AFE">
        <w:rPr>
          <w:rFonts w:ascii="Arial" w:hAnsi="Arial" w:cs="Arial"/>
          <w:color w:val="000000" w:themeColor="text1"/>
          <w:sz w:val="24"/>
          <w:szCs w:val="24"/>
          <w:shd w:val="clear" w:color="auto" w:fill="FFFFFF"/>
        </w:rPr>
        <w:t>educadores, al poseer grados académicos</w:t>
      </w:r>
      <w:r w:rsidR="007F4418" w:rsidRPr="00DF2AFE">
        <w:rPr>
          <w:rFonts w:ascii="Arial" w:hAnsi="Arial" w:cs="Arial"/>
          <w:color w:val="000000" w:themeColor="text1"/>
          <w:sz w:val="24"/>
          <w:szCs w:val="24"/>
          <w:shd w:val="clear" w:color="auto" w:fill="FFFFFF"/>
        </w:rPr>
        <w:t xml:space="preserve"> superiores</w:t>
      </w:r>
      <w:r w:rsidR="009D19B7" w:rsidRPr="00DF2AFE">
        <w:rPr>
          <w:rFonts w:ascii="Arial" w:hAnsi="Arial" w:cs="Arial"/>
          <w:color w:val="000000" w:themeColor="text1"/>
          <w:sz w:val="24"/>
          <w:szCs w:val="24"/>
          <w:shd w:val="clear" w:color="auto" w:fill="FFFFFF"/>
        </w:rPr>
        <w:t xml:space="preserve">, están capacitados para </w:t>
      </w:r>
      <w:r w:rsidR="0077219D" w:rsidRPr="00DF2AFE">
        <w:rPr>
          <w:rFonts w:ascii="Arial" w:hAnsi="Arial" w:cs="Arial"/>
          <w:color w:val="000000" w:themeColor="text1"/>
          <w:sz w:val="24"/>
          <w:szCs w:val="24"/>
          <w:shd w:val="clear" w:color="auto" w:fill="FFFFFF"/>
        </w:rPr>
        <w:t>trabajar de manera adecuada</w:t>
      </w:r>
      <w:r w:rsidR="009D19B7" w:rsidRPr="00DF2AFE">
        <w:rPr>
          <w:rFonts w:ascii="Arial" w:hAnsi="Arial" w:cs="Arial"/>
          <w:color w:val="000000" w:themeColor="text1"/>
          <w:sz w:val="24"/>
          <w:szCs w:val="24"/>
          <w:shd w:val="clear" w:color="auto" w:fill="FFFFFF"/>
        </w:rPr>
        <w:t xml:space="preserve"> de manera tal que</w:t>
      </w:r>
      <w:r w:rsidR="007F4418" w:rsidRPr="00DF2AFE">
        <w:rPr>
          <w:rFonts w:ascii="Arial" w:hAnsi="Arial" w:cs="Arial"/>
          <w:color w:val="000000" w:themeColor="text1"/>
          <w:sz w:val="24"/>
          <w:szCs w:val="24"/>
          <w:shd w:val="clear" w:color="auto" w:fill="FFFFFF"/>
        </w:rPr>
        <w:t xml:space="preserve"> ningún miembro de la organización se vea afectado por anteponer intereses personales a la generación de conocimiento.</w:t>
      </w:r>
      <w:r w:rsidR="0077219D" w:rsidRPr="00DF2AFE">
        <w:rPr>
          <w:rFonts w:ascii="Arial" w:hAnsi="Arial" w:cs="Arial"/>
          <w:color w:val="000000" w:themeColor="text1"/>
          <w:sz w:val="24"/>
          <w:szCs w:val="24"/>
          <w:shd w:val="clear" w:color="auto" w:fill="FFFFFF"/>
        </w:rPr>
        <w:t xml:space="preserve"> </w:t>
      </w:r>
    </w:p>
    <w:p w:rsidR="0077219D" w:rsidRPr="00DF2AFE" w:rsidRDefault="0077219D" w:rsidP="000C7A4A">
      <w:pPr>
        <w:pStyle w:val="Prrafodelista"/>
        <w:numPr>
          <w:ilvl w:val="0"/>
          <w:numId w:val="1"/>
        </w:numPr>
        <w:spacing w:line="480" w:lineRule="auto"/>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 xml:space="preserve">Se presume que </w:t>
      </w:r>
      <w:r w:rsidR="007F4418" w:rsidRPr="00DF2AFE">
        <w:rPr>
          <w:rFonts w:ascii="Arial" w:hAnsi="Arial" w:cs="Arial"/>
          <w:color w:val="000000" w:themeColor="text1"/>
          <w:sz w:val="24"/>
          <w:szCs w:val="24"/>
          <w:shd w:val="clear" w:color="auto" w:fill="FFFFFF"/>
        </w:rPr>
        <w:t xml:space="preserve">en </w:t>
      </w:r>
      <w:r w:rsidRPr="00DF2AFE">
        <w:rPr>
          <w:rFonts w:ascii="Arial" w:hAnsi="Arial" w:cs="Arial"/>
          <w:color w:val="000000" w:themeColor="text1"/>
          <w:sz w:val="24"/>
          <w:szCs w:val="24"/>
          <w:shd w:val="clear" w:color="auto" w:fill="FFFFFF"/>
        </w:rPr>
        <w:t xml:space="preserve">el ámbito de educación superior, y especialmente </w:t>
      </w:r>
      <w:r w:rsidR="00A26E69" w:rsidRPr="00DF2AFE">
        <w:rPr>
          <w:rFonts w:ascii="Arial" w:hAnsi="Arial" w:cs="Arial"/>
          <w:color w:val="000000" w:themeColor="text1"/>
          <w:sz w:val="24"/>
          <w:szCs w:val="24"/>
          <w:shd w:val="clear" w:color="auto" w:fill="FFFFFF"/>
        </w:rPr>
        <w:t xml:space="preserve">en la </w:t>
      </w:r>
      <w:r w:rsidRPr="00DF2AFE">
        <w:rPr>
          <w:rFonts w:ascii="Arial" w:hAnsi="Arial" w:cs="Arial"/>
          <w:color w:val="000000" w:themeColor="text1"/>
          <w:sz w:val="24"/>
          <w:szCs w:val="24"/>
          <w:shd w:val="clear" w:color="auto" w:fill="FFFFFF"/>
        </w:rPr>
        <w:t>pública</w:t>
      </w:r>
      <w:r w:rsidR="00A26E69" w:rsidRPr="00DF2AFE">
        <w:rPr>
          <w:rFonts w:ascii="Arial" w:hAnsi="Arial" w:cs="Arial"/>
          <w:color w:val="000000" w:themeColor="text1"/>
          <w:sz w:val="24"/>
          <w:szCs w:val="24"/>
          <w:shd w:val="clear" w:color="auto" w:fill="FFFFFF"/>
        </w:rPr>
        <w:t>,</w:t>
      </w:r>
      <w:r w:rsidR="007F4418" w:rsidRPr="00DF2AFE">
        <w:rPr>
          <w:rFonts w:ascii="Arial" w:hAnsi="Arial" w:cs="Arial"/>
          <w:color w:val="000000" w:themeColor="text1"/>
          <w:sz w:val="24"/>
          <w:szCs w:val="24"/>
          <w:shd w:val="clear" w:color="auto" w:fill="FFFFFF"/>
        </w:rPr>
        <w:t xml:space="preserve"> </w:t>
      </w:r>
      <w:r w:rsidR="00A26E69" w:rsidRPr="00DF2AFE">
        <w:rPr>
          <w:rFonts w:ascii="Arial" w:hAnsi="Arial" w:cs="Arial"/>
          <w:color w:val="000000" w:themeColor="text1"/>
          <w:sz w:val="24"/>
          <w:szCs w:val="24"/>
          <w:shd w:val="clear" w:color="auto" w:fill="FFFFFF"/>
        </w:rPr>
        <w:t>no debería</w:t>
      </w:r>
      <w:r w:rsidRPr="00DF2AFE">
        <w:rPr>
          <w:rFonts w:ascii="Arial" w:hAnsi="Arial" w:cs="Arial"/>
          <w:color w:val="000000" w:themeColor="text1"/>
          <w:sz w:val="24"/>
          <w:szCs w:val="24"/>
          <w:shd w:val="clear" w:color="auto" w:fill="FFFFFF"/>
        </w:rPr>
        <w:t xml:space="preserve"> existir un fenómeno tan pernicioso como lo es el </w:t>
      </w:r>
      <w:proofErr w:type="spellStart"/>
      <w:r w:rsidRPr="00DF2AFE">
        <w:rPr>
          <w:rFonts w:ascii="Arial" w:hAnsi="Arial" w:cs="Arial"/>
          <w:i/>
          <w:color w:val="000000" w:themeColor="text1"/>
          <w:sz w:val="24"/>
          <w:szCs w:val="24"/>
          <w:shd w:val="clear" w:color="auto" w:fill="FFFFFF"/>
        </w:rPr>
        <w:t>mobbing</w:t>
      </w:r>
      <w:proofErr w:type="spellEnd"/>
      <w:r w:rsidRPr="00DF2AFE">
        <w:rPr>
          <w:rFonts w:ascii="Arial" w:hAnsi="Arial" w:cs="Arial"/>
          <w:color w:val="000000" w:themeColor="text1"/>
          <w:sz w:val="24"/>
          <w:szCs w:val="24"/>
          <w:shd w:val="clear" w:color="auto" w:fill="FFFFFF"/>
        </w:rPr>
        <w:t xml:space="preserve">. En caso de que surgiera, la comunidad académica se negaría a participar de él y lo erradicaría. </w:t>
      </w:r>
    </w:p>
    <w:p w:rsidR="00B80700" w:rsidRPr="00DF2AFE" w:rsidRDefault="00D96883" w:rsidP="00D96883">
      <w:pPr>
        <w:spacing w:line="480" w:lineRule="auto"/>
        <w:ind w:firstLine="360"/>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Lastimosamente</w:t>
      </w:r>
      <w:r w:rsidR="00D145F8" w:rsidRPr="00DF2AFE">
        <w:rPr>
          <w:rFonts w:ascii="Arial" w:hAnsi="Arial" w:cs="Arial"/>
          <w:color w:val="000000" w:themeColor="text1"/>
          <w:sz w:val="24"/>
          <w:szCs w:val="24"/>
          <w:shd w:val="clear" w:color="auto" w:fill="FFFFFF"/>
        </w:rPr>
        <w:t xml:space="preserve">, estas </w:t>
      </w:r>
      <w:r w:rsidR="00B80700" w:rsidRPr="00DF2AFE">
        <w:rPr>
          <w:rFonts w:ascii="Arial" w:hAnsi="Arial" w:cs="Arial"/>
          <w:color w:val="000000" w:themeColor="text1"/>
          <w:sz w:val="24"/>
          <w:szCs w:val="24"/>
          <w:shd w:val="clear" w:color="auto" w:fill="FFFFFF"/>
        </w:rPr>
        <w:t>premisas que tienden a asumirse</w:t>
      </w:r>
      <w:r w:rsidR="00D145F8" w:rsidRPr="00DF2AFE">
        <w:rPr>
          <w:rFonts w:ascii="Arial" w:hAnsi="Arial" w:cs="Arial"/>
          <w:color w:val="000000" w:themeColor="text1"/>
          <w:sz w:val="24"/>
          <w:szCs w:val="24"/>
          <w:shd w:val="clear" w:color="auto" w:fill="FFFFFF"/>
        </w:rPr>
        <w:t xml:space="preserve"> como verdaderas </w:t>
      </w:r>
      <w:r w:rsidR="00FD6A5C" w:rsidRPr="00DF2AFE">
        <w:rPr>
          <w:rFonts w:ascii="Arial" w:hAnsi="Arial" w:cs="Arial"/>
          <w:color w:val="000000" w:themeColor="text1"/>
          <w:sz w:val="24"/>
          <w:szCs w:val="24"/>
          <w:shd w:val="clear" w:color="auto" w:fill="FFFFFF"/>
        </w:rPr>
        <w:t xml:space="preserve">no siempre </w:t>
      </w:r>
      <w:r w:rsidR="00D145F8" w:rsidRPr="00DF2AFE">
        <w:rPr>
          <w:rFonts w:ascii="Arial" w:hAnsi="Arial" w:cs="Arial"/>
          <w:color w:val="000000" w:themeColor="text1"/>
          <w:sz w:val="24"/>
          <w:szCs w:val="24"/>
          <w:shd w:val="clear" w:color="auto" w:fill="FFFFFF"/>
        </w:rPr>
        <w:t>lo son</w:t>
      </w:r>
      <w:r w:rsidR="00E64992" w:rsidRPr="00DF2AFE">
        <w:rPr>
          <w:rFonts w:ascii="Arial" w:hAnsi="Arial" w:cs="Arial"/>
          <w:color w:val="000000" w:themeColor="text1"/>
          <w:sz w:val="24"/>
          <w:szCs w:val="24"/>
          <w:shd w:val="clear" w:color="auto" w:fill="FFFFFF"/>
        </w:rPr>
        <w:t>.</w:t>
      </w:r>
      <w:r w:rsidR="00B80700" w:rsidRPr="00DF2AFE">
        <w:rPr>
          <w:rFonts w:ascii="Arial" w:hAnsi="Arial" w:cs="Arial"/>
          <w:color w:val="000000" w:themeColor="text1"/>
          <w:sz w:val="24"/>
          <w:szCs w:val="24"/>
          <w:shd w:val="clear" w:color="auto" w:fill="FFFFFF"/>
        </w:rPr>
        <w:t xml:space="preserve"> Es así como para Ibarra, Escalante y </w:t>
      </w:r>
      <w:proofErr w:type="spellStart"/>
      <w:r w:rsidR="00B80700" w:rsidRPr="00DF2AFE">
        <w:rPr>
          <w:rFonts w:ascii="Arial" w:hAnsi="Arial" w:cs="Arial"/>
          <w:color w:val="000000" w:themeColor="text1"/>
          <w:sz w:val="24"/>
          <w:szCs w:val="24"/>
          <w:shd w:val="clear" w:color="auto" w:fill="FFFFFF"/>
        </w:rPr>
        <w:t>Mendizabal</w:t>
      </w:r>
      <w:proofErr w:type="spellEnd"/>
      <w:r w:rsidR="00B80700" w:rsidRPr="00DF2AFE">
        <w:rPr>
          <w:rFonts w:ascii="Arial" w:hAnsi="Arial" w:cs="Arial"/>
          <w:color w:val="000000" w:themeColor="text1"/>
          <w:sz w:val="24"/>
          <w:szCs w:val="24"/>
          <w:shd w:val="clear" w:color="auto" w:fill="FFFFFF"/>
        </w:rPr>
        <w:t xml:space="preserve"> (2015)</w:t>
      </w:r>
      <w:r w:rsidR="00964D6E" w:rsidRPr="00DF2AFE">
        <w:rPr>
          <w:rFonts w:ascii="Arial" w:hAnsi="Arial" w:cs="Arial"/>
          <w:color w:val="000000" w:themeColor="text1"/>
          <w:sz w:val="24"/>
          <w:szCs w:val="24"/>
          <w:shd w:val="clear" w:color="auto" w:fill="FFFFFF"/>
        </w:rPr>
        <w:t>,</w:t>
      </w:r>
      <w:r w:rsidR="00B80700" w:rsidRPr="00DF2AFE">
        <w:rPr>
          <w:rFonts w:ascii="Arial" w:hAnsi="Arial" w:cs="Arial"/>
          <w:color w:val="000000" w:themeColor="text1"/>
          <w:sz w:val="24"/>
          <w:szCs w:val="24"/>
          <w:shd w:val="clear" w:color="auto" w:fill="FFFFFF"/>
        </w:rPr>
        <w:t xml:space="preserve"> “Si bien el acoso </w:t>
      </w:r>
      <w:r w:rsidR="00B80700" w:rsidRPr="00DF2AFE">
        <w:rPr>
          <w:rFonts w:ascii="Arial" w:hAnsi="Arial" w:cs="Arial"/>
          <w:color w:val="000000" w:themeColor="text1"/>
          <w:sz w:val="24"/>
          <w:szCs w:val="24"/>
          <w:shd w:val="clear" w:color="auto" w:fill="FFFFFF"/>
        </w:rPr>
        <w:lastRenderedPageBreak/>
        <w:t xml:space="preserve">es una condición por la que puede transitar cualquier persona en sus relaciones de trabajo (…) los profesores universitarios son más propensos que otros profesionales a padecerlo.” De la misma manera, Justicia </w:t>
      </w:r>
      <w:r w:rsidR="00B80700" w:rsidRPr="00DF2AFE">
        <w:rPr>
          <w:rFonts w:ascii="Arial" w:hAnsi="Arial" w:cs="Arial"/>
          <w:i/>
          <w:color w:val="000000" w:themeColor="text1"/>
          <w:sz w:val="24"/>
          <w:szCs w:val="24"/>
          <w:shd w:val="clear" w:color="auto" w:fill="FFFFFF"/>
        </w:rPr>
        <w:t>et al</w:t>
      </w:r>
      <w:r w:rsidR="00537319" w:rsidRPr="00DF2AFE">
        <w:rPr>
          <w:rFonts w:ascii="Arial" w:hAnsi="Arial" w:cs="Arial"/>
          <w:i/>
          <w:color w:val="000000" w:themeColor="text1"/>
          <w:sz w:val="24"/>
          <w:szCs w:val="24"/>
          <w:shd w:val="clear" w:color="auto" w:fill="FFFFFF"/>
        </w:rPr>
        <w:t>.</w:t>
      </w:r>
      <w:r w:rsidR="00B80700" w:rsidRPr="00DF2AFE">
        <w:rPr>
          <w:rFonts w:ascii="Arial" w:hAnsi="Arial" w:cs="Arial"/>
          <w:color w:val="000000" w:themeColor="text1"/>
          <w:sz w:val="24"/>
          <w:szCs w:val="24"/>
          <w:shd w:val="clear" w:color="auto" w:fill="FFFFFF"/>
        </w:rPr>
        <w:t xml:space="preserve"> </w:t>
      </w:r>
      <w:proofErr w:type="gramStart"/>
      <w:r w:rsidR="00B80700" w:rsidRPr="00DF2AFE">
        <w:rPr>
          <w:rFonts w:ascii="Arial" w:hAnsi="Arial" w:cs="Arial"/>
          <w:color w:val="000000" w:themeColor="text1"/>
          <w:sz w:val="24"/>
          <w:szCs w:val="24"/>
          <w:shd w:val="clear" w:color="auto" w:fill="FFFFFF"/>
        </w:rPr>
        <w:t>afirman</w:t>
      </w:r>
      <w:proofErr w:type="gramEnd"/>
      <w:r w:rsidR="00B80700" w:rsidRPr="00DF2AFE">
        <w:rPr>
          <w:rFonts w:ascii="Arial" w:hAnsi="Arial" w:cs="Arial"/>
          <w:color w:val="000000" w:themeColor="text1"/>
          <w:sz w:val="24"/>
          <w:szCs w:val="24"/>
          <w:shd w:val="clear" w:color="auto" w:fill="FFFFFF"/>
        </w:rPr>
        <w:t xml:space="preserve"> que</w:t>
      </w:r>
      <w:r w:rsidR="00537319" w:rsidRPr="00DF2AFE">
        <w:rPr>
          <w:rFonts w:ascii="Arial" w:hAnsi="Arial" w:cs="Arial"/>
          <w:color w:val="000000" w:themeColor="text1"/>
          <w:sz w:val="24"/>
          <w:szCs w:val="24"/>
          <w:shd w:val="clear" w:color="auto" w:fill="FFFFFF"/>
        </w:rPr>
        <w:t>:</w:t>
      </w:r>
      <w:r w:rsidR="00B80700" w:rsidRPr="00DF2AFE">
        <w:rPr>
          <w:rFonts w:ascii="Arial" w:hAnsi="Arial" w:cs="Arial"/>
          <w:color w:val="000000" w:themeColor="text1"/>
          <w:sz w:val="24"/>
          <w:szCs w:val="24"/>
          <w:shd w:val="clear" w:color="auto" w:fill="FFFFFF"/>
        </w:rPr>
        <w:t xml:space="preserve"> “En el caso específico del sector educativo, los estudios lo señalan como uno de los más afectados” (p. </w:t>
      </w:r>
      <w:r w:rsidR="00537319" w:rsidRPr="00DF2AFE">
        <w:rPr>
          <w:rFonts w:ascii="Arial" w:hAnsi="Arial" w:cs="Arial"/>
          <w:color w:val="000000" w:themeColor="text1"/>
          <w:sz w:val="24"/>
          <w:szCs w:val="24"/>
          <w:shd w:val="clear" w:color="auto" w:fill="FFFFFF"/>
        </w:rPr>
        <w:t>458). Para estos mismos autores:</w:t>
      </w:r>
    </w:p>
    <w:p w:rsidR="00B80700" w:rsidRPr="00DF2AFE" w:rsidRDefault="00B80700" w:rsidP="00B80700">
      <w:pPr>
        <w:spacing w:line="480" w:lineRule="auto"/>
        <w:ind w:left="705"/>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Las formas más frecuentes de acoso laboral en la universidad son las siguientes: ocultar información (55,3%), infravalorar el trabajo (55,3%), no tener en cuenta la opinión de las personas (53,7%), criticar sin fundamento (46%), infravalorar el esfuerzo (45,3%), exclusión social (41,7%), limitar las tareas sin justificación (37%), propagar rumores falsos (34,7%), la sobrecarga de trabajo (31,7%) (p. 460).</w:t>
      </w:r>
    </w:p>
    <w:p w:rsidR="00B80700" w:rsidRPr="008E0164" w:rsidRDefault="00B80700" w:rsidP="00D96883">
      <w:pPr>
        <w:spacing w:line="480" w:lineRule="auto"/>
        <w:ind w:firstLine="705"/>
        <w:jc w:val="both"/>
        <w:rPr>
          <w:rFonts w:ascii="Arial" w:hAnsi="Arial" w:cs="Arial"/>
          <w:color w:val="000000" w:themeColor="text1"/>
          <w:sz w:val="24"/>
          <w:szCs w:val="27"/>
        </w:rPr>
      </w:pPr>
      <w:r w:rsidRPr="00DF2AFE">
        <w:rPr>
          <w:rFonts w:ascii="Arial" w:hAnsi="Arial" w:cs="Arial"/>
          <w:color w:val="000000" w:themeColor="text1"/>
          <w:sz w:val="24"/>
          <w:szCs w:val="24"/>
          <w:shd w:val="clear" w:color="auto" w:fill="FFFFFF"/>
        </w:rPr>
        <w:t>Este tipo de acciones puede</w:t>
      </w:r>
      <w:r w:rsidR="00363CAA" w:rsidRPr="00DF2AFE">
        <w:rPr>
          <w:rFonts w:ascii="Arial" w:hAnsi="Arial" w:cs="Arial"/>
          <w:color w:val="000000" w:themeColor="text1"/>
          <w:sz w:val="24"/>
          <w:szCs w:val="24"/>
          <w:shd w:val="clear" w:color="auto" w:fill="FFFFFF"/>
        </w:rPr>
        <w:t>n presentarse</w:t>
      </w:r>
      <w:r w:rsidR="00537319" w:rsidRPr="00DF2AFE">
        <w:rPr>
          <w:rFonts w:ascii="Arial" w:hAnsi="Arial" w:cs="Arial"/>
          <w:color w:val="000000" w:themeColor="text1"/>
          <w:sz w:val="24"/>
          <w:szCs w:val="24"/>
          <w:shd w:val="clear" w:color="auto" w:fill="FFFFFF"/>
        </w:rPr>
        <w:t xml:space="preserve"> de tres maneras. L</w:t>
      </w:r>
      <w:r w:rsidRPr="00DF2AFE">
        <w:rPr>
          <w:rFonts w:ascii="Arial" w:hAnsi="Arial" w:cs="Arial"/>
          <w:color w:val="000000" w:themeColor="text1"/>
          <w:sz w:val="24"/>
          <w:szCs w:val="24"/>
          <w:shd w:val="clear" w:color="auto" w:fill="FFFFFF"/>
        </w:rPr>
        <w:t>a primera es la descendente, en donde el acosador tiene una posición jerárquica superior a quien se convierte en su víctima; la horizontal, en la que tanto el acosador como la víctima ocupan la misma posición jerárquica; y la ascendente, cuando la posición del acosador es inferior a</w:t>
      </w:r>
      <w:r w:rsidR="00537319" w:rsidRPr="00DF2AFE">
        <w:rPr>
          <w:rFonts w:ascii="Arial" w:hAnsi="Arial" w:cs="Arial"/>
          <w:color w:val="000000" w:themeColor="text1"/>
          <w:sz w:val="24"/>
          <w:szCs w:val="24"/>
          <w:shd w:val="clear" w:color="auto" w:fill="FFFFFF"/>
        </w:rPr>
        <w:t xml:space="preserve"> </w:t>
      </w:r>
      <w:r w:rsidRPr="00DF2AFE">
        <w:rPr>
          <w:rFonts w:ascii="Arial" w:hAnsi="Arial" w:cs="Arial"/>
          <w:color w:val="000000" w:themeColor="text1"/>
          <w:sz w:val="24"/>
          <w:szCs w:val="24"/>
          <w:shd w:val="clear" w:color="auto" w:fill="FFFFFF"/>
        </w:rPr>
        <w:t>l</w:t>
      </w:r>
      <w:r w:rsidR="00537319" w:rsidRPr="00DF2AFE">
        <w:rPr>
          <w:rFonts w:ascii="Arial" w:hAnsi="Arial" w:cs="Arial"/>
          <w:color w:val="000000" w:themeColor="text1"/>
          <w:sz w:val="24"/>
          <w:szCs w:val="24"/>
          <w:shd w:val="clear" w:color="auto" w:fill="FFFFFF"/>
        </w:rPr>
        <w:t>a</w:t>
      </w:r>
      <w:r w:rsidRPr="00DF2AFE">
        <w:rPr>
          <w:rFonts w:ascii="Arial" w:hAnsi="Arial" w:cs="Arial"/>
          <w:color w:val="000000" w:themeColor="text1"/>
          <w:sz w:val="24"/>
          <w:szCs w:val="24"/>
          <w:shd w:val="clear" w:color="auto" w:fill="FFFFFF"/>
        </w:rPr>
        <w:t xml:space="preserve"> de la víctima. </w:t>
      </w:r>
      <w:r w:rsidRPr="00DF2AFE">
        <w:rPr>
          <w:rFonts w:ascii="Arial" w:hAnsi="Arial" w:cs="Arial"/>
          <w:color w:val="000000" w:themeColor="text1"/>
          <w:sz w:val="24"/>
          <w:szCs w:val="24"/>
          <w:shd w:val="clear" w:color="auto" w:fill="FFFFFF"/>
          <w:lang w:val="en-US"/>
        </w:rPr>
        <w:t xml:space="preserve">Tal </w:t>
      </w:r>
      <w:proofErr w:type="spellStart"/>
      <w:proofErr w:type="gramStart"/>
      <w:r w:rsidRPr="00DF2AFE">
        <w:rPr>
          <w:rFonts w:ascii="Arial" w:hAnsi="Arial" w:cs="Arial"/>
          <w:color w:val="000000" w:themeColor="text1"/>
          <w:sz w:val="24"/>
          <w:szCs w:val="24"/>
          <w:shd w:val="clear" w:color="auto" w:fill="FFFFFF"/>
          <w:lang w:val="en-US"/>
        </w:rPr>
        <w:t>como</w:t>
      </w:r>
      <w:proofErr w:type="spellEnd"/>
      <w:proofErr w:type="gramEnd"/>
      <w:r w:rsidRPr="00DF2AFE">
        <w:rPr>
          <w:rFonts w:ascii="Arial" w:hAnsi="Arial" w:cs="Arial"/>
          <w:color w:val="000000" w:themeColor="text1"/>
          <w:sz w:val="24"/>
          <w:szCs w:val="24"/>
          <w:shd w:val="clear" w:color="auto" w:fill="FFFFFF"/>
          <w:lang w:val="en-US"/>
        </w:rPr>
        <w:t xml:space="preserve"> </w:t>
      </w:r>
      <w:proofErr w:type="spellStart"/>
      <w:r w:rsidRPr="00DF2AFE">
        <w:rPr>
          <w:rFonts w:ascii="Arial" w:hAnsi="Arial" w:cs="Arial"/>
          <w:color w:val="000000" w:themeColor="text1"/>
          <w:sz w:val="24"/>
          <w:szCs w:val="24"/>
          <w:shd w:val="clear" w:color="auto" w:fill="FFFFFF"/>
          <w:lang w:val="en-US"/>
        </w:rPr>
        <w:t>afirma</w:t>
      </w:r>
      <w:proofErr w:type="spellEnd"/>
      <w:r w:rsidRPr="00DF2AFE">
        <w:rPr>
          <w:rFonts w:ascii="Arial" w:hAnsi="Arial" w:cs="Arial"/>
          <w:color w:val="000000" w:themeColor="text1"/>
          <w:sz w:val="24"/>
          <w:szCs w:val="24"/>
          <w:shd w:val="clear" w:color="auto" w:fill="FFFFFF"/>
          <w:lang w:val="en-US"/>
        </w:rPr>
        <w:t xml:space="preserve"> Seguin (2016)</w:t>
      </w:r>
      <w:r w:rsidR="00593D55" w:rsidRPr="00DF2AFE">
        <w:rPr>
          <w:rFonts w:ascii="Arial" w:hAnsi="Arial" w:cs="Arial"/>
          <w:color w:val="000000" w:themeColor="text1"/>
          <w:sz w:val="24"/>
          <w:szCs w:val="24"/>
          <w:shd w:val="clear" w:color="auto" w:fill="FFFFFF"/>
          <w:lang w:val="en-US"/>
        </w:rPr>
        <w:t>:</w:t>
      </w:r>
      <w:r w:rsidRPr="00DF2AFE">
        <w:rPr>
          <w:rFonts w:ascii="Arial" w:hAnsi="Arial" w:cs="Arial"/>
          <w:color w:val="000000" w:themeColor="text1"/>
          <w:sz w:val="24"/>
          <w:szCs w:val="24"/>
          <w:shd w:val="clear" w:color="auto" w:fill="FFFFFF"/>
          <w:lang w:val="en-US"/>
        </w:rPr>
        <w:t xml:space="preserve"> “</w:t>
      </w:r>
      <w:r w:rsidRPr="00DF2AFE">
        <w:rPr>
          <w:rFonts w:ascii="Arial" w:hAnsi="Arial" w:cs="Arial"/>
          <w:color w:val="000000" w:themeColor="text1"/>
          <w:sz w:val="24"/>
          <w:szCs w:val="27"/>
          <w:lang w:val="en-US"/>
        </w:rPr>
        <w:t xml:space="preserve">If you’re a university professor, chances are fairly good that you have initiated or participated in mobbing. Why? First, because </w:t>
      </w:r>
      <w:proofErr w:type="spellStart"/>
      <w:r w:rsidRPr="00DF2AFE">
        <w:rPr>
          <w:rFonts w:ascii="Arial" w:hAnsi="Arial" w:cs="Arial"/>
          <w:color w:val="000000" w:themeColor="text1"/>
          <w:sz w:val="24"/>
          <w:szCs w:val="27"/>
          <w:lang w:val="en-US"/>
        </w:rPr>
        <w:t>mobbers</w:t>
      </w:r>
      <w:proofErr w:type="spellEnd"/>
      <w:r w:rsidRPr="00DF2AFE">
        <w:rPr>
          <w:rFonts w:ascii="Arial" w:hAnsi="Arial" w:cs="Arial"/>
          <w:color w:val="000000" w:themeColor="text1"/>
          <w:sz w:val="24"/>
          <w:szCs w:val="27"/>
          <w:lang w:val="en-US"/>
        </w:rPr>
        <w:t xml:space="preserve"> are not sadists or sociopaths, but ordinary people; second, because universities are a type of organization that encourages mobbing; and third, as a result, mobbing is endemic at universities</w:t>
      </w:r>
      <w:r w:rsidRPr="00DF2AFE">
        <w:rPr>
          <w:rStyle w:val="Refdenotaalpie"/>
          <w:rFonts w:ascii="Arial" w:hAnsi="Arial" w:cs="Arial"/>
          <w:color w:val="000000" w:themeColor="text1"/>
          <w:sz w:val="24"/>
          <w:szCs w:val="27"/>
          <w:lang w:val="en-US"/>
        </w:rPr>
        <w:footnoteReference w:id="4"/>
      </w:r>
      <w:r w:rsidRPr="00DF2AFE">
        <w:rPr>
          <w:rFonts w:ascii="Arial" w:hAnsi="Arial" w:cs="Arial"/>
          <w:color w:val="000000" w:themeColor="text1"/>
          <w:sz w:val="24"/>
          <w:szCs w:val="27"/>
          <w:lang w:val="en-US"/>
        </w:rPr>
        <w:t xml:space="preserve">.” </w:t>
      </w:r>
      <w:r w:rsidR="001B430A" w:rsidRPr="00DF2AFE">
        <w:rPr>
          <w:rFonts w:ascii="Arial" w:hAnsi="Arial" w:cs="Arial"/>
          <w:color w:val="000000" w:themeColor="text1"/>
          <w:sz w:val="24"/>
          <w:szCs w:val="27"/>
        </w:rPr>
        <w:t>Tal como ella manifiesta</w:t>
      </w:r>
      <w:r w:rsidRPr="00DF2AFE">
        <w:rPr>
          <w:rFonts w:ascii="Arial" w:hAnsi="Arial" w:cs="Arial"/>
          <w:color w:val="000000" w:themeColor="text1"/>
          <w:sz w:val="24"/>
          <w:szCs w:val="27"/>
        </w:rPr>
        <w:t xml:space="preserve">, probablemente se ha </w:t>
      </w:r>
      <w:r w:rsidRPr="00DF2AFE">
        <w:rPr>
          <w:rFonts w:ascii="Arial" w:hAnsi="Arial" w:cs="Arial"/>
          <w:color w:val="000000" w:themeColor="text1"/>
          <w:sz w:val="24"/>
          <w:szCs w:val="27"/>
        </w:rPr>
        <w:lastRenderedPageBreak/>
        <w:t>iniciado y/o participado de este fenómeno de manera consciente, en algunos casos, y en</w:t>
      </w:r>
      <w:r w:rsidRPr="008E0164">
        <w:rPr>
          <w:rFonts w:ascii="Arial" w:hAnsi="Arial" w:cs="Arial"/>
          <w:color w:val="000000" w:themeColor="text1"/>
          <w:sz w:val="24"/>
          <w:szCs w:val="27"/>
        </w:rPr>
        <w:t xml:space="preserve"> otros de manera inconsciente por medio de la complicidad en murmuraciones, burlas y rumores, entre otras acciones. Parecería que la apreciación de </w:t>
      </w:r>
      <w:proofErr w:type="spellStart"/>
      <w:r w:rsidRPr="008E0164">
        <w:rPr>
          <w:rFonts w:ascii="Arial" w:hAnsi="Arial" w:cs="Arial"/>
          <w:color w:val="000000" w:themeColor="text1"/>
          <w:sz w:val="24"/>
          <w:szCs w:val="27"/>
        </w:rPr>
        <w:t>Seguin</w:t>
      </w:r>
      <w:proofErr w:type="spellEnd"/>
      <w:r w:rsidRPr="008E0164">
        <w:rPr>
          <w:rFonts w:ascii="Arial" w:hAnsi="Arial" w:cs="Arial"/>
          <w:color w:val="000000" w:themeColor="text1"/>
          <w:sz w:val="24"/>
          <w:szCs w:val="27"/>
        </w:rPr>
        <w:t xml:space="preserve"> es excesiva al afirmar categóricament</w:t>
      </w:r>
      <w:r w:rsidR="005276B8" w:rsidRPr="008E0164">
        <w:rPr>
          <w:rFonts w:ascii="Arial" w:hAnsi="Arial" w:cs="Arial"/>
          <w:color w:val="000000" w:themeColor="text1"/>
          <w:sz w:val="24"/>
          <w:szCs w:val="27"/>
        </w:rPr>
        <w:t>e que la universidad promueve este tipo de acoso</w:t>
      </w:r>
      <w:r w:rsidRPr="008E0164">
        <w:rPr>
          <w:rFonts w:ascii="Arial" w:hAnsi="Arial" w:cs="Arial"/>
          <w:color w:val="000000" w:themeColor="text1"/>
          <w:sz w:val="24"/>
          <w:szCs w:val="27"/>
        </w:rPr>
        <w:t xml:space="preserve">; sin embargo, no lo es tanto, tema que será razonado en el apartado </w:t>
      </w:r>
      <w:r w:rsidRPr="008E0164">
        <w:rPr>
          <w:rFonts w:ascii="Arial" w:hAnsi="Arial" w:cs="Arial"/>
          <w:i/>
          <w:color w:val="000000" w:themeColor="text1"/>
          <w:sz w:val="24"/>
          <w:szCs w:val="27"/>
        </w:rPr>
        <w:t xml:space="preserve">estrategias del </w:t>
      </w:r>
      <w:proofErr w:type="spellStart"/>
      <w:r w:rsidRPr="008E0164">
        <w:rPr>
          <w:rFonts w:ascii="Arial" w:hAnsi="Arial" w:cs="Arial"/>
          <w:i/>
          <w:color w:val="000000" w:themeColor="text1"/>
          <w:sz w:val="24"/>
          <w:szCs w:val="27"/>
        </w:rPr>
        <w:t>mobbing</w:t>
      </w:r>
      <w:proofErr w:type="spellEnd"/>
      <w:r w:rsidRPr="008E0164">
        <w:rPr>
          <w:rFonts w:ascii="Arial" w:hAnsi="Arial" w:cs="Arial"/>
          <w:color w:val="000000" w:themeColor="text1"/>
          <w:sz w:val="24"/>
          <w:szCs w:val="27"/>
        </w:rPr>
        <w:t xml:space="preserve">. </w:t>
      </w:r>
    </w:p>
    <w:p w:rsidR="00831831" w:rsidRPr="00DF2AFE" w:rsidRDefault="00347DD9" w:rsidP="00831831">
      <w:pPr>
        <w:pStyle w:val="Ttulo2"/>
        <w:spacing w:line="480" w:lineRule="auto"/>
        <w:rPr>
          <w:rFonts w:ascii="Arial" w:hAnsi="Arial" w:cs="Arial"/>
          <w:b/>
          <w:color w:val="000000" w:themeColor="text1"/>
        </w:rPr>
      </w:pPr>
      <w:r w:rsidRPr="00DF2AFE">
        <w:rPr>
          <w:rFonts w:ascii="Arial" w:hAnsi="Arial" w:cs="Arial"/>
          <w:b/>
          <w:color w:val="000000" w:themeColor="text1"/>
          <w:sz w:val="24"/>
        </w:rPr>
        <w:t xml:space="preserve">¿Cuál es el fin último del </w:t>
      </w:r>
      <w:proofErr w:type="spellStart"/>
      <w:r w:rsidR="00A02C0C" w:rsidRPr="00DF2AFE">
        <w:rPr>
          <w:rFonts w:ascii="Arial" w:hAnsi="Arial" w:cs="Arial"/>
          <w:b/>
          <w:i/>
          <w:color w:val="000000" w:themeColor="text1"/>
          <w:sz w:val="24"/>
        </w:rPr>
        <w:t>mobbing</w:t>
      </w:r>
      <w:proofErr w:type="spellEnd"/>
      <w:r w:rsidRPr="00DF2AFE">
        <w:rPr>
          <w:rFonts w:ascii="Arial" w:hAnsi="Arial" w:cs="Arial"/>
          <w:b/>
          <w:color w:val="000000" w:themeColor="text1"/>
          <w:sz w:val="24"/>
        </w:rPr>
        <w:t>?</w:t>
      </w:r>
    </w:p>
    <w:p w:rsidR="000A44AE" w:rsidRPr="008E0164" w:rsidRDefault="007A784C" w:rsidP="00BE4EEF">
      <w:pPr>
        <w:spacing w:line="480" w:lineRule="auto"/>
        <w:ind w:firstLine="708"/>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 xml:space="preserve">Para </w:t>
      </w:r>
      <w:r w:rsidR="00BE4EEF" w:rsidRPr="00DF2AFE">
        <w:rPr>
          <w:rFonts w:ascii="Arial" w:hAnsi="Arial" w:cs="Arial"/>
          <w:color w:val="000000" w:themeColor="text1"/>
          <w:sz w:val="24"/>
          <w:szCs w:val="24"/>
          <w:shd w:val="clear" w:color="auto" w:fill="FFFFFF"/>
        </w:rPr>
        <w:t xml:space="preserve">Pinzón de </w:t>
      </w:r>
      <w:proofErr w:type="spellStart"/>
      <w:r w:rsidR="00BE4EEF" w:rsidRPr="00DF2AFE">
        <w:rPr>
          <w:rFonts w:ascii="Arial" w:hAnsi="Arial" w:cs="Arial"/>
          <w:color w:val="000000" w:themeColor="text1"/>
          <w:sz w:val="24"/>
          <w:szCs w:val="24"/>
          <w:shd w:val="clear" w:color="auto" w:fill="FFFFFF"/>
        </w:rPr>
        <w:t>Bojana</w:t>
      </w:r>
      <w:proofErr w:type="spellEnd"/>
      <w:r w:rsidR="00BE4EEF" w:rsidRPr="00DF2AFE">
        <w:rPr>
          <w:rFonts w:ascii="Arial" w:hAnsi="Arial" w:cs="Arial"/>
          <w:color w:val="000000" w:themeColor="text1"/>
          <w:sz w:val="24"/>
          <w:szCs w:val="24"/>
          <w:shd w:val="clear" w:color="auto" w:fill="FFFFFF"/>
        </w:rPr>
        <w:t xml:space="preserve"> </w:t>
      </w:r>
      <w:r w:rsidR="00FF1893" w:rsidRPr="00DF2AFE">
        <w:rPr>
          <w:rFonts w:ascii="Arial" w:hAnsi="Arial" w:cs="Arial"/>
          <w:color w:val="000000" w:themeColor="text1"/>
          <w:sz w:val="24"/>
          <w:szCs w:val="24"/>
          <w:shd w:val="clear" w:color="auto" w:fill="FFFFFF"/>
        </w:rPr>
        <w:t>y</w:t>
      </w:r>
      <w:r w:rsidR="00BE4EEF" w:rsidRPr="00DF2AFE">
        <w:rPr>
          <w:rFonts w:ascii="Arial" w:hAnsi="Arial" w:cs="Arial"/>
          <w:color w:val="000000" w:themeColor="text1"/>
          <w:sz w:val="24"/>
          <w:szCs w:val="24"/>
          <w:shd w:val="clear" w:color="auto" w:fill="FFFFFF"/>
        </w:rPr>
        <w:t xml:space="preserve"> </w:t>
      </w:r>
      <w:proofErr w:type="spellStart"/>
      <w:r w:rsidR="00BE4EEF" w:rsidRPr="00DF2AFE">
        <w:rPr>
          <w:rFonts w:ascii="Arial" w:hAnsi="Arial" w:cs="Arial"/>
          <w:color w:val="000000" w:themeColor="text1"/>
          <w:sz w:val="24"/>
          <w:szCs w:val="24"/>
          <w:shd w:val="clear" w:color="auto" w:fill="FFFFFF"/>
        </w:rPr>
        <w:t>Atencio</w:t>
      </w:r>
      <w:proofErr w:type="spellEnd"/>
      <w:r w:rsidR="00BE4EEF" w:rsidRPr="00DF2AFE">
        <w:rPr>
          <w:rFonts w:ascii="Arial" w:hAnsi="Arial" w:cs="Arial"/>
          <w:color w:val="000000" w:themeColor="text1"/>
          <w:sz w:val="24"/>
          <w:szCs w:val="24"/>
          <w:shd w:val="clear" w:color="auto" w:fill="FFFFFF"/>
        </w:rPr>
        <w:t xml:space="preserve"> (2010)</w:t>
      </w:r>
      <w:r w:rsidR="00593D55" w:rsidRPr="00DF2AFE">
        <w:rPr>
          <w:rFonts w:ascii="Arial" w:hAnsi="Arial" w:cs="Arial"/>
          <w:color w:val="000000" w:themeColor="text1"/>
          <w:sz w:val="24"/>
          <w:szCs w:val="24"/>
          <w:shd w:val="clear" w:color="auto" w:fill="FFFFFF"/>
        </w:rPr>
        <w:t>,</w:t>
      </w:r>
      <w:r w:rsidRPr="00DF2AFE">
        <w:rPr>
          <w:rFonts w:ascii="Arial" w:hAnsi="Arial" w:cs="Arial"/>
          <w:color w:val="000000" w:themeColor="text1"/>
          <w:sz w:val="24"/>
          <w:szCs w:val="24"/>
          <w:shd w:val="clear" w:color="auto" w:fill="FFFFFF"/>
        </w:rPr>
        <w:t xml:space="preserve"> el fin último d</w:t>
      </w:r>
      <w:r w:rsidR="00155DB2" w:rsidRPr="00DF2AFE">
        <w:rPr>
          <w:rFonts w:ascii="Arial" w:hAnsi="Arial" w:cs="Arial"/>
          <w:color w:val="000000" w:themeColor="text1"/>
          <w:sz w:val="24"/>
          <w:szCs w:val="24"/>
          <w:shd w:val="clear" w:color="auto" w:fill="FFFFFF"/>
        </w:rPr>
        <w:t xml:space="preserve">el </w:t>
      </w:r>
      <w:proofErr w:type="spellStart"/>
      <w:r w:rsidR="00A02C0C" w:rsidRPr="00DF2AFE">
        <w:rPr>
          <w:rFonts w:ascii="Arial" w:hAnsi="Arial" w:cs="Arial"/>
          <w:i/>
          <w:color w:val="000000" w:themeColor="text1"/>
          <w:sz w:val="24"/>
          <w:szCs w:val="24"/>
          <w:shd w:val="clear" w:color="auto" w:fill="FFFFFF"/>
        </w:rPr>
        <w:t>mobbing</w:t>
      </w:r>
      <w:proofErr w:type="spellEnd"/>
      <w:r w:rsidR="00155DB2" w:rsidRPr="00DF2AFE">
        <w:rPr>
          <w:rFonts w:ascii="Arial" w:hAnsi="Arial" w:cs="Arial"/>
          <w:color w:val="000000" w:themeColor="text1"/>
          <w:sz w:val="24"/>
          <w:szCs w:val="24"/>
          <w:shd w:val="clear" w:color="auto" w:fill="FFFFFF"/>
        </w:rPr>
        <w:t xml:space="preserve"> </w:t>
      </w:r>
      <w:r w:rsidRPr="00DF2AFE">
        <w:rPr>
          <w:rFonts w:ascii="Arial" w:hAnsi="Arial" w:cs="Arial"/>
          <w:color w:val="000000" w:themeColor="text1"/>
          <w:sz w:val="24"/>
          <w:szCs w:val="24"/>
          <w:shd w:val="clear" w:color="auto" w:fill="FFFFFF"/>
        </w:rPr>
        <w:t xml:space="preserve">es </w:t>
      </w:r>
      <w:r w:rsidR="00347DD9" w:rsidRPr="00DF2AFE">
        <w:rPr>
          <w:rFonts w:ascii="Arial" w:hAnsi="Arial" w:cs="Arial"/>
          <w:color w:val="000000" w:themeColor="text1"/>
          <w:sz w:val="24"/>
          <w:szCs w:val="24"/>
          <w:shd w:val="clear" w:color="auto" w:fill="FFFFFF"/>
        </w:rPr>
        <w:t xml:space="preserve">el “destruir las redes de comunicación de la víctima o víctimas, destruir su reputación, perturbar el ejercicio de sus labores y lograr que finalmente esa persona o personas acaben abandonando el lugar de trabajo” (p. 141). </w:t>
      </w:r>
      <w:r w:rsidR="00EB588F" w:rsidRPr="00DF2AFE">
        <w:rPr>
          <w:rFonts w:ascii="Arial" w:hAnsi="Arial" w:cs="Arial"/>
          <w:color w:val="000000" w:themeColor="text1"/>
          <w:sz w:val="24"/>
          <w:szCs w:val="24"/>
          <w:shd w:val="clear" w:color="auto" w:fill="FFFFFF"/>
        </w:rPr>
        <w:t>De la misma manera, Flores</w:t>
      </w:r>
      <w:r w:rsidR="00EA4E8D" w:rsidRPr="00DF2AFE">
        <w:rPr>
          <w:rFonts w:ascii="Arial" w:hAnsi="Arial" w:cs="Arial"/>
          <w:color w:val="000000" w:themeColor="text1"/>
          <w:sz w:val="24"/>
          <w:szCs w:val="24"/>
          <w:shd w:val="clear" w:color="auto" w:fill="FFFFFF"/>
        </w:rPr>
        <w:t xml:space="preserve"> </w:t>
      </w:r>
      <w:r w:rsidR="00EA4E8D" w:rsidRPr="00DF2AFE">
        <w:rPr>
          <w:rFonts w:ascii="Arial" w:hAnsi="Arial" w:cs="Arial"/>
          <w:i/>
          <w:color w:val="000000" w:themeColor="text1"/>
          <w:sz w:val="24"/>
          <w:szCs w:val="24"/>
          <w:shd w:val="clear" w:color="auto" w:fill="FFFFFF"/>
        </w:rPr>
        <w:t>et al</w:t>
      </w:r>
      <w:r w:rsidR="0088212A" w:rsidRPr="00DF2AFE">
        <w:rPr>
          <w:rFonts w:ascii="Arial" w:hAnsi="Arial" w:cs="Arial"/>
          <w:i/>
          <w:color w:val="000000" w:themeColor="text1"/>
          <w:sz w:val="24"/>
          <w:szCs w:val="24"/>
          <w:shd w:val="clear" w:color="auto" w:fill="FFFFFF"/>
        </w:rPr>
        <w:t>.</w:t>
      </w:r>
      <w:r w:rsidR="0088212A" w:rsidRPr="00DF2AFE">
        <w:rPr>
          <w:rFonts w:ascii="Arial" w:hAnsi="Arial" w:cs="Arial"/>
          <w:color w:val="000000" w:themeColor="text1"/>
          <w:sz w:val="24"/>
          <w:szCs w:val="24"/>
          <w:shd w:val="clear" w:color="auto" w:fill="FFFFFF"/>
        </w:rPr>
        <w:t xml:space="preserve"> </w:t>
      </w:r>
      <w:r w:rsidR="00EB588F" w:rsidRPr="00DF2AFE">
        <w:rPr>
          <w:rFonts w:ascii="Arial" w:hAnsi="Arial" w:cs="Arial"/>
          <w:color w:val="000000" w:themeColor="text1"/>
          <w:sz w:val="24"/>
          <w:szCs w:val="24"/>
          <w:shd w:val="clear" w:color="auto" w:fill="FFFFFF"/>
        </w:rPr>
        <w:t xml:space="preserve">(2007) afirman que además de buscar que la víctima renuncie a </w:t>
      </w:r>
      <w:r w:rsidR="00B23994" w:rsidRPr="00DF2AFE">
        <w:rPr>
          <w:rFonts w:ascii="Arial" w:hAnsi="Arial" w:cs="Arial"/>
          <w:color w:val="000000" w:themeColor="text1"/>
          <w:sz w:val="24"/>
          <w:szCs w:val="24"/>
          <w:shd w:val="clear" w:color="auto" w:fill="FFFFFF"/>
        </w:rPr>
        <w:t xml:space="preserve">su trabajo, el acosador </w:t>
      </w:r>
      <w:r w:rsidR="00EB588F" w:rsidRPr="00DF2AFE">
        <w:rPr>
          <w:rFonts w:ascii="Arial" w:hAnsi="Arial" w:cs="Arial"/>
          <w:color w:val="000000" w:themeColor="text1"/>
          <w:sz w:val="24"/>
          <w:szCs w:val="24"/>
          <w:shd w:val="clear" w:color="auto" w:fill="FFFFFF"/>
        </w:rPr>
        <w:t>busca</w:t>
      </w:r>
    </w:p>
    <w:p w:rsidR="00EB588F" w:rsidRPr="008E0164" w:rsidRDefault="00EB588F" w:rsidP="00EB588F">
      <w:pPr>
        <w:spacing w:line="480" w:lineRule="auto"/>
        <w:ind w:left="708"/>
        <w:jc w:val="both"/>
        <w:rPr>
          <w:rFonts w:ascii="Arial" w:hAnsi="Arial" w:cs="Arial"/>
          <w:color w:val="000000" w:themeColor="text1"/>
          <w:sz w:val="24"/>
          <w:szCs w:val="24"/>
          <w:shd w:val="clear" w:color="auto" w:fill="FFFFFF"/>
        </w:rPr>
      </w:pPr>
      <w:r w:rsidRPr="008E0164">
        <w:rPr>
          <w:rFonts w:ascii="Arial" w:hAnsi="Arial" w:cs="Arial"/>
          <w:color w:val="000000" w:themeColor="text1"/>
          <w:sz w:val="24"/>
          <w:szCs w:val="24"/>
          <w:shd w:val="clear" w:color="auto" w:fill="FFFFFF"/>
        </w:rPr>
        <w:t>(…) deteriorar el rendimiento y el desempeño del trabajador mediante trampas, desestabilizándolo psicológicamente, creando argumentos inexistentes anteriormente para utilizarlos en su contra. De esta manera se acusa al trabajador de bajo rendimiento, baja productividad</w:t>
      </w:r>
      <w:r w:rsidR="007B1214" w:rsidRPr="008E0164">
        <w:rPr>
          <w:rFonts w:ascii="Arial" w:hAnsi="Arial" w:cs="Arial"/>
          <w:color w:val="000000" w:themeColor="text1"/>
          <w:sz w:val="24"/>
          <w:szCs w:val="24"/>
          <w:shd w:val="clear" w:color="auto" w:fill="FFFFFF"/>
        </w:rPr>
        <w:t>, ausentismo o bien de comportamientos erráticos, todo ello como producto de la desestabilización a la que se le ha sometido. (…) Estas técnicas tienen en común que con ellas se intenta agobia</w:t>
      </w:r>
      <w:r w:rsidR="00D96883">
        <w:rPr>
          <w:rFonts w:ascii="Arial" w:hAnsi="Arial" w:cs="Arial"/>
          <w:color w:val="000000" w:themeColor="text1"/>
          <w:sz w:val="24"/>
          <w:szCs w:val="24"/>
          <w:shd w:val="clear" w:color="auto" w:fill="FFFFFF"/>
        </w:rPr>
        <w:t>r</w:t>
      </w:r>
      <w:r w:rsidR="007B1214" w:rsidRPr="008E0164">
        <w:rPr>
          <w:rFonts w:ascii="Arial" w:hAnsi="Arial" w:cs="Arial"/>
          <w:color w:val="000000" w:themeColor="text1"/>
          <w:sz w:val="24"/>
          <w:szCs w:val="24"/>
          <w:shd w:val="clear" w:color="auto" w:fill="FFFFFF"/>
        </w:rPr>
        <w:t>, calumniar y atacar el trabajo, las convicciones y la vida privada de la víctima, aislándola, estigmatizándola y amenazándola (p. 75).</w:t>
      </w:r>
    </w:p>
    <w:p w:rsidR="005755CD" w:rsidRPr="008E0164" w:rsidRDefault="004148A4" w:rsidP="00D96883">
      <w:pPr>
        <w:spacing w:line="480" w:lineRule="auto"/>
        <w:ind w:firstLine="705"/>
        <w:jc w:val="both"/>
        <w:rPr>
          <w:rFonts w:ascii="Arial" w:hAnsi="Arial" w:cs="Arial"/>
          <w:color w:val="000000" w:themeColor="text1"/>
          <w:sz w:val="24"/>
          <w:szCs w:val="27"/>
        </w:rPr>
      </w:pPr>
      <w:r w:rsidRPr="00DF2AFE">
        <w:rPr>
          <w:rFonts w:ascii="Arial" w:hAnsi="Arial" w:cs="Arial"/>
          <w:color w:val="000000" w:themeColor="text1"/>
          <w:sz w:val="24"/>
          <w:szCs w:val="27"/>
        </w:rPr>
        <w:t xml:space="preserve">Pareciera que el </w:t>
      </w:r>
      <w:proofErr w:type="spellStart"/>
      <w:r w:rsidRPr="00DF2AFE">
        <w:rPr>
          <w:rFonts w:ascii="Arial" w:hAnsi="Arial" w:cs="Arial"/>
          <w:i/>
          <w:color w:val="000000" w:themeColor="text1"/>
          <w:sz w:val="24"/>
          <w:szCs w:val="27"/>
        </w:rPr>
        <w:t>mobbing</w:t>
      </w:r>
      <w:proofErr w:type="spellEnd"/>
      <w:r w:rsidRPr="00DF2AFE">
        <w:rPr>
          <w:rFonts w:ascii="Arial" w:hAnsi="Arial" w:cs="Arial"/>
          <w:i/>
          <w:color w:val="000000" w:themeColor="text1"/>
          <w:sz w:val="24"/>
          <w:szCs w:val="27"/>
        </w:rPr>
        <w:t xml:space="preserve"> </w:t>
      </w:r>
      <w:r w:rsidRPr="00DF2AFE">
        <w:rPr>
          <w:rFonts w:ascii="Arial" w:hAnsi="Arial" w:cs="Arial"/>
          <w:color w:val="000000" w:themeColor="text1"/>
          <w:sz w:val="24"/>
          <w:szCs w:val="27"/>
        </w:rPr>
        <w:t>tiene como fin último que la v</w:t>
      </w:r>
      <w:r w:rsidR="00C948DD" w:rsidRPr="00DF2AFE">
        <w:rPr>
          <w:rFonts w:ascii="Arial" w:hAnsi="Arial" w:cs="Arial"/>
          <w:color w:val="000000" w:themeColor="text1"/>
          <w:sz w:val="24"/>
          <w:szCs w:val="27"/>
        </w:rPr>
        <w:t>íctima abandone</w:t>
      </w:r>
      <w:r w:rsidRPr="00DF2AFE">
        <w:rPr>
          <w:rFonts w:ascii="Arial" w:hAnsi="Arial" w:cs="Arial"/>
          <w:color w:val="000000" w:themeColor="text1"/>
          <w:sz w:val="24"/>
          <w:szCs w:val="27"/>
        </w:rPr>
        <w:t xml:space="preserve"> su traba</w:t>
      </w:r>
      <w:r w:rsidR="00C948DD" w:rsidRPr="00DF2AFE">
        <w:rPr>
          <w:rFonts w:ascii="Arial" w:hAnsi="Arial" w:cs="Arial"/>
          <w:color w:val="000000" w:themeColor="text1"/>
          <w:sz w:val="24"/>
          <w:szCs w:val="27"/>
        </w:rPr>
        <w:t xml:space="preserve">jo, o en el caso del docente universitario, renuncie a aquellas responsabilidades que no sean impartir lecciones. </w:t>
      </w:r>
      <w:r w:rsidR="000B06F2" w:rsidRPr="00DF2AFE">
        <w:rPr>
          <w:rFonts w:ascii="Arial" w:hAnsi="Arial" w:cs="Arial"/>
          <w:color w:val="000000" w:themeColor="text1"/>
          <w:sz w:val="24"/>
          <w:szCs w:val="27"/>
        </w:rPr>
        <w:t>Sin embargo, debe de considerarse que para que un individuo llegue a tomar esta decisión</w:t>
      </w:r>
      <w:r w:rsidR="00D31442" w:rsidRPr="00DF2AFE">
        <w:rPr>
          <w:rFonts w:ascii="Arial" w:hAnsi="Arial" w:cs="Arial"/>
          <w:color w:val="000000" w:themeColor="text1"/>
          <w:sz w:val="24"/>
          <w:szCs w:val="27"/>
        </w:rPr>
        <w:t>,</w:t>
      </w:r>
      <w:r w:rsidR="000B06F2" w:rsidRPr="00DF2AFE">
        <w:rPr>
          <w:rFonts w:ascii="Arial" w:hAnsi="Arial" w:cs="Arial"/>
          <w:color w:val="000000" w:themeColor="text1"/>
          <w:sz w:val="24"/>
          <w:szCs w:val="27"/>
        </w:rPr>
        <w:t xml:space="preserve"> su autoestima profesional así como su reputación han </w:t>
      </w:r>
      <w:r w:rsidR="000B06F2" w:rsidRPr="00DF2AFE">
        <w:rPr>
          <w:rFonts w:ascii="Arial" w:hAnsi="Arial" w:cs="Arial"/>
          <w:color w:val="000000" w:themeColor="text1"/>
          <w:sz w:val="24"/>
          <w:szCs w:val="27"/>
        </w:rPr>
        <w:lastRenderedPageBreak/>
        <w:t>sufrido lesiones.</w:t>
      </w:r>
      <w:r w:rsidR="00726668" w:rsidRPr="00DF2AFE">
        <w:rPr>
          <w:rFonts w:ascii="Arial" w:hAnsi="Arial" w:cs="Arial"/>
          <w:color w:val="000000" w:themeColor="text1"/>
          <w:sz w:val="24"/>
          <w:szCs w:val="27"/>
        </w:rPr>
        <w:t xml:space="preserve"> </w:t>
      </w:r>
      <w:r w:rsidR="005755CD" w:rsidRPr="00DF2AFE">
        <w:rPr>
          <w:rFonts w:ascii="Arial" w:hAnsi="Arial" w:cs="Arial"/>
          <w:color w:val="000000" w:themeColor="text1"/>
          <w:sz w:val="24"/>
          <w:szCs w:val="27"/>
        </w:rPr>
        <w:t xml:space="preserve">El sujeto 1 de esta investigación manifestó su deseo </w:t>
      </w:r>
      <w:r w:rsidR="00D31442" w:rsidRPr="00DF2AFE">
        <w:rPr>
          <w:rFonts w:ascii="Arial" w:hAnsi="Arial" w:cs="Arial"/>
          <w:color w:val="000000" w:themeColor="text1"/>
          <w:sz w:val="24"/>
          <w:szCs w:val="27"/>
        </w:rPr>
        <w:t>de</w:t>
      </w:r>
      <w:r w:rsidR="005755CD" w:rsidRPr="00DF2AFE">
        <w:rPr>
          <w:rFonts w:ascii="Arial" w:hAnsi="Arial" w:cs="Arial"/>
          <w:color w:val="000000" w:themeColor="text1"/>
          <w:sz w:val="24"/>
          <w:szCs w:val="27"/>
        </w:rPr>
        <w:t xml:space="preserve"> abandonar su lugar de trabajo debido a que para esta persona la situación fue intolerable:</w:t>
      </w:r>
      <w:r w:rsidR="005755CD" w:rsidRPr="008E0164">
        <w:rPr>
          <w:rFonts w:ascii="Arial" w:hAnsi="Arial" w:cs="Arial"/>
          <w:color w:val="000000" w:themeColor="text1"/>
          <w:sz w:val="24"/>
          <w:szCs w:val="27"/>
        </w:rPr>
        <w:t xml:space="preserve"> </w:t>
      </w:r>
    </w:p>
    <w:p w:rsidR="005755CD" w:rsidRPr="008E0164" w:rsidRDefault="001B59ED" w:rsidP="005755CD">
      <w:pPr>
        <w:spacing w:line="480" w:lineRule="auto"/>
        <w:ind w:left="705"/>
        <w:jc w:val="both"/>
        <w:rPr>
          <w:rFonts w:ascii="Arial" w:hAnsi="Arial" w:cs="Arial"/>
          <w:color w:val="000000" w:themeColor="text1"/>
          <w:sz w:val="24"/>
          <w:szCs w:val="27"/>
        </w:rPr>
      </w:pPr>
      <w:r w:rsidRPr="00DF2AFE">
        <w:rPr>
          <w:rFonts w:ascii="Arial" w:hAnsi="Arial" w:cs="Arial"/>
          <w:color w:val="000000" w:themeColor="text1"/>
          <w:sz w:val="24"/>
          <w:szCs w:val="27"/>
        </w:rPr>
        <w:t>Llegó un momento en que no sabía qué</w:t>
      </w:r>
      <w:r w:rsidR="005755CD" w:rsidRPr="00DF2AFE">
        <w:rPr>
          <w:rFonts w:ascii="Arial" w:hAnsi="Arial" w:cs="Arial"/>
          <w:color w:val="000000" w:themeColor="text1"/>
          <w:sz w:val="24"/>
          <w:szCs w:val="27"/>
        </w:rPr>
        <w:t xml:space="preserve"> podía </w:t>
      </w:r>
      <w:r w:rsidRPr="00DF2AFE">
        <w:rPr>
          <w:rFonts w:ascii="Arial" w:hAnsi="Arial" w:cs="Arial"/>
          <w:color w:val="000000" w:themeColor="text1"/>
          <w:sz w:val="24"/>
          <w:szCs w:val="27"/>
        </w:rPr>
        <w:t>hacer. Busqué soluciones y traté</w:t>
      </w:r>
      <w:r w:rsidR="005755CD" w:rsidRPr="00DF2AFE">
        <w:rPr>
          <w:rFonts w:ascii="Arial" w:hAnsi="Arial" w:cs="Arial"/>
          <w:color w:val="000000" w:themeColor="text1"/>
          <w:sz w:val="24"/>
          <w:szCs w:val="27"/>
        </w:rPr>
        <w:t xml:space="preserve"> de asumir de la mejor manera los trabajos/tareas asignadas pero nunca logré “hacer las cosas bien.”</w:t>
      </w:r>
      <w:r w:rsidR="00021477" w:rsidRPr="00DF2AFE">
        <w:rPr>
          <w:rFonts w:ascii="Arial" w:hAnsi="Arial" w:cs="Arial"/>
          <w:color w:val="000000" w:themeColor="text1"/>
          <w:sz w:val="24"/>
          <w:szCs w:val="27"/>
        </w:rPr>
        <w:t xml:space="preserve"> Todo lo que hacía parecía estar mal hecho. Pensé muchas veces renunciar e irme pero no creí que fuera justo. Acudí a diferentes oficinas de la institución para buscar ayuda pero nunca la recibí. Al día de hoy, y después de muchos c</w:t>
      </w:r>
      <w:r w:rsidR="00747174" w:rsidRPr="00DF2AFE">
        <w:rPr>
          <w:rFonts w:ascii="Arial" w:hAnsi="Arial" w:cs="Arial"/>
          <w:color w:val="000000" w:themeColor="text1"/>
          <w:sz w:val="24"/>
          <w:szCs w:val="27"/>
        </w:rPr>
        <w:t>orreos, aun no recibo respuesta sobre mi situación,</w:t>
      </w:r>
      <w:r w:rsidR="00021477" w:rsidRPr="00DF2AFE">
        <w:rPr>
          <w:rFonts w:ascii="Arial" w:hAnsi="Arial" w:cs="Arial"/>
          <w:color w:val="000000" w:themeColor="text1"/>
          <w:sz w:val="24"/>
          <w:szCs w:val="27"/>
        </w:rPr>
        <w:t xml:space="preserve"> de la oficina que debería de velar por mi bienestar, ya han pasado casi cuatro años. En otra oficina,</w:t>
      </w:r>
      <w:r w:rsidR="00021477" w:rsidRPr="008E0164">
        <w:rPr>
          <w:rFonts w:ascii="Arial" w:hAnsi="Arial" w:cs="Arial"/>
          <w:color w:val="000000" w:themeColor="text1"/>
          <w:sz w:val="24"/>
          <w:szCs w:val="27"/>
        </w:rPr>
        <w:t xml:space="preserve"> un abogado (asesor legal) me recomendó mantener un </w:t>
      </w:r>
      <w:r w:rsidR="00021477" w:rsidRPr="008E0164">
        <w:rPr>
          <w:rFonts w:ascii="Arial" w:hAnsi="Arial" w:cs="Arial"/>
          <w:i/>
          <w:color w:val="000000" w:themeColor="text1"/>
          <w:sz w:val="24"/>
          <w:szCs w:val="27"/>
        </w:rPr>
        <w:t>perfil muy bajo</w:t>
      </w:r>
      <w:r w:rsidR="00021477" w:rsidRPr="008E0164">
        <w:rPr>
          <w:rFonts w:ascii="Arial" w:hAnsi="Arial" w:cs="Arial"/>
          <w:color w:val="000000" w:themeColor="text1"/>
          <w:sz w:val="24"/>
          <w:szCs w:val="27"/>
        </w:rPr>
        <w:t xml:space="preserve"> para evitar </w:t>
      </w:r>
      <w:r w:rsidR="00021477" w:rsidRPr="00DF2AFE">
        <w:rPr>
          <w:rFonts w:ascii="Arial" w:hAnsi="Arial" w:cs="Arial"/>
          <w:i/>
          <w:color w:val="000000" w:themeColor="text1"/>
          <w:sz w:val="24"/>
          <w:szCs w:val="27"/>
        </w:rPr>
        <w:t>mayores conflictos</w:t>
      </w:r>
      <w:r w:rsidR="00021477" w:rsidRPr="00DF2AFE">
        <w:rPr>
          <w:rFonts w:ascii="Arial" w:hAnsi="Arial" w:cs="Arial"/>
          <w:color w:val="000000" w:themeColor="text1"/>
          <w:sz w:val="24"/>
          <w:szCs w:val="27"/>
        </w:rPr>
        <w:t xml:space="preserve"> </w:t>
      </w:r>
      <w:r w:rsidR="00423260" w:rsidRPr="00DF2AFE">
        <w:rPr>
          <w:rFonts w:ascii="Arial" w:hAnsi="Arial" w:cs="Arial"/>
          <w:color w:val="000000" w:themeColor="text1"/>
          <w:sz w:val="24"/>
          <w:szCs w:val="27"/>
        </w:rPr>
        <w:t>porque, yo, no mi superior, llevaba las de perder</w:t>
      </w:r>
      <w:r w:rsidR="00570A2B" w:rsidRPr="00DF2AFE">
        <w:rPr>
          <w:rFonts w:ascii="Arial" w:hAnsi="Arial" w:cs="Arial"/>
          <w:color w:val="000000" w:themeColor="text1"/>
          <w:sz w:val="24"/>
          <w:szCs w:val="27"/>
        </w:rPr>
        <w:t>… al final, terminé medicado y con muchas afectaciones a mi salud como alergias, taquicardia, inso</w:t>
      </w:r>
      <w:r w:rsidRPr="00DF2AFE">
        <w:rPr>
          <w:rFonts w:ascii="Arial" w:hAnsi="Arial" w:cs="Arial"/>
          <w:color w:val="000000" w:themeColor="text1"/>
          <w:sz w:val="24"/>
          <w:szCs w:val="27"/>
        </w:rPr>
        <w:t>mnio, migrañas y depresión, de e</w:t>
      </w:r>
      <w:r w:rsidR="00570A2B" w:rsidRPr="00DF2AFE">
        <w:rPr>
          <w:rFonts w:ascii="Arial" w:hAnsi="Arial" w:cs="Arial"/>
          <w:color w:val="000000" w:themeColor="text1"/>
          <w:sz w:val="24"/>
          <w:szCs w:val="27"/>
        </w:rPr>
        <w:t>sta última aún estoy tratando de salir.</w:t>
      </w:r>
    </w:p>
    <w:p w:rsidR="00B23994" w:rsidRDefault="00570A2B" w:rsidP="00D96883">
      <w:pPr>
        <w:spacing w:line="480" w:lineRule="auto"/>
        <w:ind w:firstLine="705"/>
        <w:jc w:val="both"/>
        <w:rPr>
          <w:rFonts w:ascii="Arial" w:hAnsi="Arial" w:cs="Arial"/>
          <w:color w:val="000000" w:themeColor="text1"/>
          <w:sz w:val="24"/>
          <w:szCs w:val="27"/>
        </w:rPr>
      </w:pPr>
      <w:r w:rsidRPr="00DF2AFE">
        <w:rPr>
          <w:rFonts w:ascii="Arial" w:hAnsi="Arial" w:cs="Arial"/>
          <w:color w:val="000000" w:themeColor="text1"/>
          <w:sz w:val="24"/>
          <w:szCs w:val="27"/>
        </w:rPr>
        <w:t xml:space="preserve">Si una persona ha transitado por estas situaciones, cabría cuestionarse si </w:t>
      </w:r>
      <w:r w:rsidR="00E655BC" w:rsidRPr="00DF2AFE">
        <w:rPr>
          <w:rFonts w:ascii="Arial" w:hAnsi="Arial" w:cs="Arial"/>
          <w:color w:val="000000" w:themeColor="text1"/>
          <w:sz w:val="24"/>
          <w:szCs w:val="27"/>
        </w:rPr>
        <w:t>el acosador está consciente de que el daño que inflige al trabajador va más all</w:t>
      </w:r>
      <w:r w:rsidR="004A1D51" w:rsidRPr="00DF2AFE">
        <w:rPr>
          <w:rFonts w:ascii="Arial" w:hAnsi="Arial" w:cs="Arial"/>
          <w:color w:val="000000" w:themeColor="text1"/>
          <w:sz w:val="24"/>
          <w:szCs w:val="27"/>
        </w:rPr>
        <w:t>á de la</w:t>
      </w:r>
      <w:r w:rsidR="00E655BC" w:rsidRPr="00DF2AFE">
        <w:rPr>
          <w:rFonts w:ascii="Arial" w:hAnsi="Arial" w:cs="Arial"/>
          <w:color w:val="000000" w:themeColor="text1"/>
          <w:sz w:val="24"/>
          <w:szCs w:val="27"/>
        </w:rPr>
        <w:t xml:space="preserve"> labor </w:t>
      </w:r>
      <w:r w:rsidR="004A1D51" w:rsidRPr="00DF2AFE">
        <w:rPr>
          <w:rFonts w:ascii="Arial" w:hAnsi="Arial" w:cs="Arial"/>
          <w:color w:val="000000" w:themeColor="text1"/>
          <w:sz w:val="24"/>
          <w:szCs w:val="27"/>
        </w:rPr>
        <w:t xml:space="preserve">y reputación </w:t>
      </w:r>
      <w:r w:rsidR="00E655BC" w:rsidRPr="00DF2AFE">
        <w:rPr>
          <w:rFonts w:ascii="Arial" w:hAnsi="Arial" w:cs="Arial"/>
          <w:color w:val="000000" w:themeColor="text1"/>
          <w:sz w:val="24"/>
          <w:szCs w:val="27"/>
        </w:rPr>
        <w:t xml:space="preserve">profesional y que </w:t>
      </w:r>
      <w:r w:rsidR="004A1D51" w:rsidRPr="00DF2AFE">
        <w:rPr>
          <w:rFonts w:ascii="Arial" w:hAnsi="Arial" w:cs="Arial"/>
          <w:color w:val="000000" w:themeColor="text1"/>
          <w:sz w:val="24"/>
          <w:szCs w:val="27"/>
        </w:rPr>
        <w:t>las consecuencias,</w:t>
      </w:r>
      <w:r w:rsidR="00E655BC" w:rsidRPr="00DF2AFE">
        <w:rPr>
          <w:rFonts w:ascii="Arial" w:hAnsi="Arial" w:cs="Arial"/>
          <w:color w:val="000000" w:themeColor="text1"/>
          <w:sz w:val="24"/>
          <w:szCs w:val="27"/>
        </w:rPr>
        <w:t xml:space="preserve"> </w:t>
      </w:r>
      <w:r w:rsidR="001B59ED" w:rsidRPr="00DF2AFE">
        <w:rPr>
          <w:rFonts w:ascii="Arial" w:hAnsi="Arial" w:cs="Arial"/>
          <w:color w:val="000000" w:themeColor="text1"/>
          <w:sz w:val="24"/>
          <w:szCs w:val="27"/>
        </w:rPr>
        <w:t>en</w:t>
      </w:r>
      <w:r w:rsidR="00E655BC" w:rsidRPr="00DF2AFE">
        <w:rPr>
          <w:rFonts w:ascii="Arial" w:hAnsi="Arial" w:cs="Arial"/>
          <w:color w:val="000000" w:themeColor="text1"/>
          <w:sz w:val="24"/>
          <w:szCs w:val="27"/>
        </w:rPr>
        <w:t xml:space="preserve"> general</w:t>
      </w:r>
      <w:r w:rsidR="004A1D51" w:rsidRPr="00DF2AFE">
        <w:rPr>
          <w:rFonts w:ascii="Arial" w:hAnsi="Arial" w:cs="Arial"/>
          <w:color w:val="000000" w:themeColor="text1"/>
          <w:sz w:val="24"/>
          <w:szCs w:val="27"/>
        </w:rPr>
        <w:t>,</w:t>
      </w:r>
      <w:r w:rsidR="00E655BC" w:rsidRPr="00DF2AFE">
        <w:rPr>
          <w:rFonts w:ascii="Arial" w:hAnsi="Arial" w:cs="Arial"/>
          <w:color w:val="000000" w:themeColor="text1"/>
          <w:sz w:val="24"/>
          <w:szCs w:val="27"/>
        </w:rPr>
        <w:t xml:space="preserve"> que esta situación acarrea a la víctima </w:t>
      </w:r>
      <w:r w:rsidR="004A1D51" w:rsidRPr="00DF2AFE">
        <w:rPr>
          <w:rFonts w:ascii="Arial" w:hAnsi="Arial" w:cs="Arial"/>
          <w:color w:val="000000" w:themeColor="text1"/>
          <w:sz w:val="24"/>
          <w:szCs w:val="27"/>
        </w:rPr>
        <w:t>serán</w:t>
      </w:r>
      <w:r w:rsidR="00E655BC" w:rsidRPr="00DF2AFE">
        <w:rPr>
          <w:rFonts w:ascii="Arial" w:hAnsi="Arial" w:cs="Arial"/>
          <w:color w:val="000000" w:themeColor="text1"/>
          <w:sz w:val="24"/>
          <w:szCs w:val="27"/>
        </w:rPr>
        <w:t xml:space="preserve"> dif</w:t>
      </w:r>
      <w:r w:rsidR="004A1D51" w:rsidRPr="00DF2AFE">
        <w:rPr>
          <w:rFonts w:ascii="Arial" w:hAnsi="Arial" w:cs="Arial"/>
          <w:color w:val="000000" w:themeColor="text1"/>
          <w:sz w:val="24"/>
          <w:szCs w:val="27"/>
        </w:rPr>
        <w:t>íciles</w:t>
      </w:r>
      <w:r w:rsidR="00E655BC" w:rsidRPr="00DF2AFE">
        <w:rPr>
          <w:rFonts w:ascii="Arial" w:hAnsi="Arial" w:cs="Arial"/>
          <w:color w:val="000000" w:themeColor="text1"/>
          <w:sz w:val="24"/>
          <w:szCs w:val="27"/>
        </w:rPr>
        <w:t xml:space="preserve"> de solucionar</w:t>
      </w:r>
      <w:r w:rsidR="00A80C7D" w:rsidRPr="00DF2AFE">
        <w:rPr>
          <w:rFonts w:ascii="Arial" w:hAnsi="Arial" w:cs="Arial"/>
          <w:color w:val="000000" w:themeColor="text1"/>
          <w:sz w:val="24"/>
          <w:szCs w:val="27"/>
        </w:rPr>
        <w:t xml:space="preserve"> para la mayoría, mientras que para algunos será</w:t>
      </w:r>
      <w:r w:rsidR="00191C53" w:rsidRPr="00DF2AFE">
        <w:rPr>
          <w:rFonts w:ascii="Arial" w:hAnsi="Arial" w:cs="Arial"/>
          <w:color w:val="000000" w:themeColor="text1"/>
          <w:sz w:val="24"/>
          <w:szCs w:val="27"/>
        </w:rPr>
        <w:t xml:space="preserve"> irrealizable</w:t>
      </w:r>
      <w:r w:rsidR="00E655BC" w:rsidRPr="00DF2AFE">
        <w:rPr>
          <w:rFonts w:ascii="Arial" w:hAnsi="Arial" w:cs="Arial"/>
          <w:color w:val="000000" w:themeColor="text1"/>
          <w:sz w:val="24"/>
          <w:szCs w:val="27"/>
        </w:rPr>
        <w:t>.</w:t>
      </w:r>
      <w:r w:rsidR="00F615A0" w:rsidRPr="00DF2AFE">
        <w:rPr>
          <w:rFonts w:ascii="Arial" w:hAnsi="Arial" w:cs="Arial"/>
          <w:color w:val="000000" w:themeColor="text1"/>
          <w:sz w:val="24"/>
          <w:szCs w:val="27"/>
        </w:rPr>
        <w:t xml:space="preserve"> Arciniega (2009) declara que</w:t>
      </w:r>
      <w:r w:rsidR="00DF2AFE">
        <w:rPr>
          <w:rFonts w:ascii="Arial" w:hAnsi="Arial" w:cs="Arial"/>
          <w:color w:val="000000" w:themeColor="text1"/>
          <w:sz w:val="24"/>
          <w:szCs w:val="27"/>
        </w:rPr>
        <w:t>:</w:t>
      </w:r>
      <w:r w:rsidR="00F615A0">
        <w:rPr>
          <w:rFonts w:ascii="Arial" w:hAnsi="Arial" w:cs="Arial"/>
          <w:color w:val="000000" w:themeColor="text1"/>
          <w:sz w:val="24"/>
          <w:szCs w:val="27"/>
        </w:rPr>
        <w:t xml:space="preserve"> </w:t>
      </w:r>
    </w:p>
    <w:p w:rsidR="00F615A0" w:rsidRPr="008E0164" w:rsidRDefault="00F615A0" w:rsidP="00F615A0">
      <w:pPr>
        <w:spacing w:line="480" w:lineRule="auto"/>
        <w:ind w:left="705"/>
        <w:jc w:val="both"/>
        <w:rPr>
          <w:rFonts w:ascii="Arial" w:hAnsi="Arial" w:cs="Arial"/>
          <w:color w:val="000000" w:themeColor="text1"/>
          <w:sz w:val="24"/>
          <w:szCs w:val="27"/>
        </w:rPr>
      </w:pPr>
      <w:r>
        <w:rPr>
          <w:rFonts w:ascii="Arial" w:hAnsi="Arial" w:cs="Arial"/>
          <w:color w:val="000000" w:themeColor="text1"/>
          <w:sz w:val="24"/>
          <w:szCs w:val="27"/>
        </w:rPr>
        <w:t xml:space="preserve">Los hallazgos muestran que el acoso moral en el trabajo no es fácilmente visible en la organización, ni siquiera en los primeros niveles de cultura organizacional, y es que la dinámica del </w:t>
      </w:r>
      <w:proofErr w:type="spellStart"/>
      <w:r w:rsidRPr="00F615A0">
        <w:rPr>
          <w:rFonts w:ascii="Arial" w:hAnsi="Arial" w:cs="Arial"/>
          <w:i/>
          <w:color w:val="000000" w:themeColor="text1"/>
          <w:sz w:val="24"/>
          <w:szCs w:val="27"/>
        </w:rPr>
        <w:t>mobbing</w:t>
      </w:r>
      <w:proofErr w:type="spellEnd"/>
      <w:r>
        <w:rPr>
          <w:rFonts w:ascii="Arial" w:hAnsi="Arial" w:cs="Arial"/>
          <w:color w:val="000000" w:themeColor="text1"/>
          <w:sz w:val="24"/>
          <w:szCs w:val="27"/>
        </w:rPr>
        <w:t xml:space="preserve"> resulta a partir del juego de la comunicación que involucra el manejo y control de las emociones de los afectados (…) Cada </w:t>
      </w:r>
      <w:r>
        <w:rPr>
          <w:rFonts w:ascii="Arial" w:hAnsi="Arial" w:cs="Arial"/>
          <w:color w:val="000000" w:themeColor="text1"/>
          <w:sz w:val="24"/>
          <w:szCs w:val="27"/>
        </w:rPr>
        <w:lastRenderedPageBreak/>
        <w:t>actuación, acto de habla y texto escrito está inmerso en un entramado de intencionalidades que en el caso del acoso moral es siempre encuadrable en lo negativo hacia el individuo y su destrucción moral y hasta física (p. 121).</w:t>
      </w:r>
    </w:p>
    <w:p w:rsidR="00747174" w:rsidRDefault="001B59ED" w:rsidP="00747174">
      <w:pPr>
        <w:spacing w:line="480" w:lineRule="auto"/>
        <w:jc w:val="both"/>
        <w:rPr>
          <w:rFonts w:ascii="Arial" w:hAnsi="Arial" w:cs="Arial"/>
          <w:color w:val="000000" w:themeColor="text1"/>
          <w:sz w:val="24"/>
          <w:szCs w:val="27"/>
        </w:rPr>
      </w:pPr>
      <w:r w:rsidRPr="00DF2AFE">
        <w:rPr>
          <w:rFonts w:ascii="Arial" w:hAnsi="Arial" w:cs="Arial"/>
          <w:color w:val="000000" w:themeColor="text1"/>
          <w:sz w:val="24"/>
          <w:szCs w:val="27"/>
        </w:rPr>
        <w:t xml:space="preserve">El desgaste </w:t>
      </w:r>
      <w:r w:rsidR="00747174" w:rsidRPr="00DF2AFE">
        <w:rPr>
          <w:rFonts w:ascii="Arial" w:hAnsi="Arial" w:cs="Arial"/>
          <w:color w:val="000000" w:themeColor="text1"/>
          <w:sz w:val="24"/>
          <w:szCs w:val="27"/>
        </w:rPr>
        <w:t>no le permitirá a la persona acosada enfrentar la situación de manera apropiada, especialmente si el acoso es casi imperceptible para la mayoría de miembros de la organización</w:t>
      </w:r>
      <w:r w:rsidR="004D05C0" w:rsidRPr="00DF2AFE">
        <w:rPr>
          <w:rFonts w:ascii="Arial" w:hAnsi="Arial" w:cs="Arial"/>
          <w:color w:val="000000" w:themeColor="text1"/>
          <w:sz w:val="24"/>
          <w:szCs w:val="27"/>
        </w:rPr>
        <w:t>, lo cual le resultará a la víctima más doloroso</w:t>
      </w:r>
      <w:r w:rsidR="00747174" w:rsidRPr="00DF2AFE">
        <w:rPr>
          <w:rFonts w:ascii="Arial" w:hAnsi="Arial" w:cs="Arial"/>
          <w:color w:val="000000" w:themeColor="text1"/>
          <w:sz w:val="24"/>
          <w:szCs w:val="27"/>
        </w:rPr>
        <w:t>.</w:t>
      </w:r>
    </w:p>
    <w:p w:rsidR="00FE16DB" w:rsidRPr="008E0164" w:rsidRDefault="00390ADF" w:rsidP="00801E6B">
      <w:pPr>
        <w:spacing w:line="480" w:lineRule="auto"/>
        <w:ind w:firstLine="708"/>
        <w:jc w:val="both"/>
        <w:rPr>
          <w:rFonts w:ascii="Arial" w:hAnsi="Arial" w:cs="Arial"/>
          <w:color w:val="000000" w:themeColor="text1"/>
          <w:sz w:val="24"/>
          <w:szCs w:val="27"/>
        </w:rPr>
      </w:pPr>
      <w:r w:rsidRPr="00DF2AFE">
        <w:rPr>
          <w:rFonts w:ascii="Arial" w:hAnsi="Arial" w:cs="Arial"/>
          <w:color w:val="000000" w:themeColor="text1"/>
          <w:sz w:val="24"/>
          <w:szCs w:val="27"/>
        </w:rPr>
        <w:t xml:space="preserve">Para </w:t>
      </w:r>
      <w:r w:rsidR="0098677A" w:rsidRPr="00DF2AFE">
        <w:rPr>
          <w:rFonts w:ascii="Arial" w:hAnsi="Arial" w:cs="Arial"/>
          <w:color w:val="000000" w:themeColor="text1"/>
          <w:sz w:val="24"/>
          <w:szCs w:val="27"/>
        </w:rPr>
        <w:t xml:space="preserve">Martel </w:t>
      </w:r>
      <w:r w:rsidR="00FF1893" w:rsidRPr="00DF2AFE">
        <w:rPr>
          <w:rFonts w:ascii="Arial" w:hAnsi="Arial" w:cs="Arial"/>
          <w:color w:val="000000" w:themeColor="text1"/>
          <w:sz w:val="24"/>
          <w:szCs w:val="27"/>
        </w:rPr>
        <w:t>y</w:t>
      </w:r>
      <w:r w:rsidRPr="00DF2AFE">
        <w:rPr>
          <w:rFonts w:ascii="Arial" w:hAnsi="Arial" w:cs="Arial"/>
          <w:color w:val="000000" w:themeColor="text1"/>
          <w:sz w:val="24"/>
          <w:szCs w:val="27"/>
        </w:rPr>
        <w:t xml:space="preserve"> Mateo (2012)</w:t>
      </w:r>
      <w:r w:rsidR="002A608E" w:rsidRPr="00DF2AFE">
        <w:rPr>
          <w:rFonts w:ascii="Arial" w:hAnsi="Arial" w:cs="Arial"/>
          <w:color w:val="000000" w:themeColor="text1"/>
          <w:sz w:val="24"/>
          <w:szCs w:val="27"/>
        </w:rPr>
        <w:t xml:space="preserve"> “resulta paradójico que las personas deban trabajar para ganarse el sustento y que, precisamente, esa lucha por la supervivencia pueda significar la causa de su hundimiento y ruina moral” (p. 169). </w:t>
      </w:r>
      <w:r w:rsidR="00A80C7D" w:rsidRPr="00DF2AFE">
        <w:rPr>
          <w:rFonts w:ascii="Arial" w:hAnsi="Arial" w:cs="Arial"/>
          <w:color w:val="000000" w:themeColor="text1"/>
          <w:sz w:val="24"/>
          <w:szCs w:val="27"/>
        </w:rPr>
        <w:t>Casi siempre, cuando una persona busca y encuentra un trabajo es debido a que necesita un salario para poder hacer frente a su</w:t>
      </w:r>
      <w:r w:rsidR="00594485" w:rsidRPr="00DF2AFE">
        <w:rPr>
          <w:rFonts w:ascii="Arial" w:hAnsi="Arial" w:cs="Arial"/>
          <w:color w:val="000000" w:themeColor="text1"/>
          <w:sz w:val="24"/>
          <w:szCs w:val="27"/>
        </w:rPr>
        <w:t>s necesidades económicas, sociales y culturales</w:t>
      </w:r>
      <w:r w:rsidR="0055718F" w:rsidRPr="00DF2AFE">
        <w:rPr>
          <w:rFonts w:ascii="Arial" w:hAnsi="Arial" w:cs="Arial"/>
          <w:color w:val="000000" w:themeColor="text1"/>
          <w:sz w:val="24"/>
          <w:szCs w:val="27"/>
        </w:rPr>
        <w:t>,</w:t>
      </w:r>
      <w:r w:rsidR="00594485" w:rsidRPr="00DF2AFE">
        <w:rPr>
          <w:rFonts w:ascii="Arial" w:hAnsi="Arial" w:cs="Arial"/>
          <w:color w:val="000000" w:themeColor="text1"/>
          <w:sz w:val="24"/>
          <w:szCs w:val="27"/>
        </w:rPr>
        <w:t xml:space="preserve"> por lo que es incomprensible q</w:t>
      </w:r>
      <w:r w:rsidR="00C169FD" w:rsidRPr="00DF2AFE">
        <w:rPr>
          <w:rFonts w:ascii="Arial" w:hAnsi="Arial" w:cs="Arial"/>
          <w:color w:val="000000" w:themeColor="text1"/>
          <w:sz w:val="24"/>
          <w:szCs w:val="27"/>
        </w:rPr>
        <w:t xml:space="preserve">ue se le destruya cuando trata de realizar su labor profesional. </w:t>
      </w:r>
      <w:r w:rsidR="00801E6B" w:rsidRPr="00DF2AFE">
        <w:rPr>
          <w:rFonts w:ascii="Arial" w:hAnsi="Arial" w:cs="Arial"/>
          <w:color w:val="000000" w:themeColor="text1"/>
          <w:sz w:val="24"/>
          <w:szCs w:val="27"/>
        </w:rPr>
        <w:t xml:space="preserve">En el ámbito universitario se puede </w:t>
      </w:r>
      <w:r w:rsidR="0055718F" w:rsidRPr="00DF2AFE">
        <w:rPr>
          <w:rFonts w:ascii="Arial" w:hAnsi="Arial" w:cs="Arial"/>
          <w:color w:val="000000" w:themeColor="text1"/>
          <w:sz w:val="24"/>
          <w:szCs w:val="27"/>
        </w:rPr>
        <w:t>pensar</w:t>
      </w:r>
      <w:r w:rsidR="00801E6B" w:rsidRPr="00DF2AFE">
        <w:rPr>
          <w:rFonts w:ascii="Arial" w:hAnsi="Arial" w:cs="Arial"/>
          <w:color w:val="000000" w:themeColor="text1"/>
          <w:sz w:val="24"/>
          <w:szCs w:val="27"/>
        </w:rPr>
        <w:t xml:space="preserve"> que este tipo de acoso podría </w:t>
      </w:r>
      <w:r w:rsidR="00FF4178" w:rsidRPr="00DF2AFE">
        <w:rPr>
          <w:rFonts w:ascii="Arial" w:hAnsi="Arial" w:cs="Arial"/>
          <w:color w:val="000000" w:themeColor="text1"/>
          <w:sz w:val="24"/>
          <w:szCs w:val="27"/>
        </w:rPr>
        <w:t xml:space="preserve">perseguir </w:t>
      </w:r>
      <w:r w:rsidR="00801E6B" w:rsidRPr="00DF2AFE">
        <w:rPr>
          <w:rFonts w:ascii="Arial" w:hAnsi="Arial" w:cs="Arial"/>
          <w:color w:val="000000" w:themeColor="text1"/>
          <w:sz w:val="24"/>
          <w:szCs w:val="27"/>
        </w:rPr>
        <w:t>principalmente:</w:t>
      </w:r>
    </w:p>
    <w:p w:rsidR="00801E6B" w:rsidRPr="00DF2AFE" w:rsidRDefault="00801E6B" w:rsidP="00801E6B">
      <w:pPr>
        <w:pStyle w:val="Prrafodelista"/>
        <w:numPr>
          <w:ilvl w:val="0"/>
          <w:numId w:val="3"/>
        </w:numPr>
        <w:spacing w:line="480" w:lineRule="auto"/>
        <w:jc w:val="both"/>
        <w:rPr>
          <w:rFonts w:ascii="Arial" w:hAnsi="Arial" w:cs="Arial"/>
          <w:color w:val="000000" w:themeColor="text1"/>
          <w:sz w:val="24"/>
          <w:szCs w:val="27"/>
        </w:rPr>
      </w:pPr>
      <w:r w:rsidRPr="00DF2AFE">
        <w:rPr>
          <w:rFonts w:ascii="Arial" w:hAnsi="Arial" w:cs="Arial"/>
          <w:color w:val="000000" w:themeColor="text1"/>
          <w:sz w:val="24"/>
          <w:szCs w:val="27"/>
        </w:rPr>
        <w:t xml:space="preserve">Evitar que una persona adquiera una plaza </w:t>
      </w:r>
      <w:r w:rsidR="0055718F" w:rsidRPr="00DF2AFE">
        <w:rPr>
          <w:rFonts w:ascii="Arial" w:hAnsi="Arial" w:cs="Arial"/>
          <w:color w:val="000000" w:themeColor="text1"/>
          <w:sz w:val="24"/>
          <w:szCs w:val="27"/>
        </w:rPr>
        <w:t>de</w:t>
      </w:r>
      <w:r w:rsidRPr="00DF2AFE">
        <w:rPr>
          <w:rFonts w:ascii="Arial" w:hAnsi="Arial" w:cs="Arial"/>
          <w:color w:val="000000" w:themeColor="text1"/>
          <w:sz w:val="24"/>
          <w:szCs w:val="27"/>
        </w:rPr>
        <w:t xml:space="preserve"> tiempo indefinido.</w:t>
      </w:r>
    </w:p>
    <w:p w:rsidR="00801E6B" w:rsidRPr="00DF2AFE" w:rsidRDefault="00801E6B" w:rsidP="00801E6B">
      <w:pPr>
        <w:pStyle w:val="Prrafodelista"/>
        <w:numPr>
          <w:ilvl w:val="0"/>
          <w:numId w:val="3"/>
        </w:numPr>
        <w:spacing w:line="480" w:lineRule="auto"/>
        <w:jc w:val="both"/>
        <w:rPr>
          <w:rFonts w:ascii="Arial" w:hAnsi="Arial" w:cs="Arial"/>
          <w:color w:val="000000" w:themeColor="text1"/>
          <w:sz w:val="24"/>
          <w:szCs w:val="27"/>
        </w:rPr>
      </w:pPr>
      <w:r w:rsidRPr="00DF2AFE">
        <w:rPr>
          <w:rFonts w:ascii="Arial" w:hAnsi="Arial" w:cs="Arial"/>
          <w:color w:val="000000" w:themeColor="text1"/>
          <w:sz w:val="24"/>
          <w:szCs w:val="27"/>
        </w:rPr>
        <w:t xml:space="preserve">Buscar la </w:t>
      </w:r>
      <w:proofErr w:type="spellStart"/>
      <w:r w:rsidRPr="00DF2AFE">
        <w:rPr>
          <w:rFonts w:ascii="Arial" w:hAnsi="Arial" w:cs="Arial"/>
          <w:i/>
          <w:color w:val="000000" w:themeColor="text1"/>
          <w:sz w:val="24"/>
          <w:szCs w:val="27"/>
        </w:rPr>
        <w:t>invisibilización</w:t>
      </w:r>
      <w:proofErr w:type="spellEnd"/>
      <w:r w:rsidRPr="00DF2AFE">
        <w:rPr>
          <w:rFonts w:ascii="Arial" w:hAnsi="Arial" w:cs="Arial"/>
          <w:color w:val="000000" w:themeColor="text1"/>
          <w:sz w:val="24"/>
          <w:szCs w:val="27"/>
        </w:rPr>
        <w:t xml:space="preserve"> de la víctima</w:t>
      </w:r>
      <w:r w:rsidR="001130CF" w:rsidRPr="00DF2AFE">
        <w:rPr>
          <w:rFonts w:ascii="Arial" w:hAnsi="Arial" w:cs="Arial"/>
          <w:color w:val="000000" w:themeColor="text1"/>
          <w:sz w:val="24"/>
          <w:szCs w:val="27"/>
        </w:rPr>
        <w:t>, retirándole todo tipo de responsabilidad que no sea impartir lecciones</w:t>
      </w:r>
      <w:r w:rsidR="005857EA" w:rsidRPr="00DF2AFE">
        <w:rPr>
          <w:rFonts w:ascii="Arial" w:hAnsi="Arial" w:cs="Arial"/>
          <w:color w:val="000000" w:themeColor="text1"/>
          <w:sz w:val="24"/>
          <w:szCs w:val="27"/>
        </w:rPr>
        <w:t xml:space="preserve"> y evitando que se le asignen nuevos</w:t>
      </w:r>
      <w:r w:rsidR="0055718F" w:rsidRPr="00DF2AFE">
        <w:rPr>
          <w:rFonts w:ascii="Arial" w:hAnsi="Arial" w:cs="Arial"/>
          <w:color w:val="000000" w:themeColor="text1"/>
          <w:sz w:val="24"/>
          <w:szCs w:val="27"/>
        </w:rPr>
        <w:t xml:space="preserve"> cursos</w:t>
      </w:r>
      <w:r w:rsidR="005857EA" w:rsidRPr="00DF2AFE">
        <w:rPr>
          <w:rFonts w:ascii="Arial" w:hAnsi="Arial" w:cs="Arial"/>
          <w:color w:val="000000" w:themeColor="text1"/>
          <w:sz w:val="24"/>
          <w:szCs w:val="27"/>
        </w:rPr>
        <w:t xml:space="preserve"> (</w:t>
      </w:r>
      <w:r w:rsidR="005857EA" w:rsidRPr="00DF2AFE">
        <w:rPr>
          <w:rFonts w:ascii="Arial" w:hAnsi="Arial" w:cs="Arial"/>
          <w:i/>
          <w:color w:val="000000" w:themeColor="text1"/>
          <w:sz w:val="24"/>
          <w:szCs w:val="27"/>
        </w:rPr>
        <w:t>un congelamiento</w:t>
      </w:r>
      <w:r w:rsidR="005857EA" w:rsidRPr="00DF2AFE">
        <w:rPr>
          <w:rFonts w:ascii="Arial" w:hAnsi="Arial" w:cs="Arial"/>
          <w:color w:val="000000" w:themeColor="text1"/>
          <w:sz w:val="24"/>
          <w:szCs w:val="27"/>
        </w:rPr>
        <w:t>)</w:t>
      </w:r>
      <w:r w:rsidRPr="00DF2AFE">
        <w:rPr>
          <w:rFonts w:ascii="Arial" w:hAnsi="Arial" w:cs="Arial"/>
          <w:color w:val="000000" w:themeColor="text1"/>
          <w:sz w:val="24"/>
          <w:szCs w:val="27"/>
        </w:rPr>
        <w:t>.</w:t>
      </w:r>
    </w:p>
    <w:p w:rsidR="005857EA" w:rsidRPr="00DF2AFE" w:rsidRDefault="005857EA" w:rsidP="00801E6B">
      <w:pPr>
        <w:pStyle w:val="Prrafodelista"/>
        <w:numPr>
          <w:ilvl w:val="0"/>
          <w:numId w:val="3"/>
        </w:numPr>
        <w:spacing w:line="480" w:lineRule="auto"/>
        <w:jc w:val="both"/>
        <w:rPr>
          <w:rFonts w:ascii="Arial" w:hAnsi="Arial" w:cs="Arial"/>
          <w:color w:val="000000" w:themeColor="text1"/>
          <w:sz w:val="24"/>
          <w:szCs w:val="27"/>
        </w:rPr>
      </w:pPr>
      <w:r w:rsidRPr="00DF2AFE">
        <w:rPr>
          <w:rFonts w:ascii="Arial" w:hAnsi="Arial" w:cs="Arial"/>
          <w:color w:val="000000" w:themeColor="text1"/>
          <w:sz w:val="24"/>
          <w:szCs w:val="24"/>
          <w:shd w:val="clear" w:color="auto" w:fill="FFFFFF"/>
        </w:rPr>
        <w:t>Atribuir a la posible víctima características tales como p</w:t>
      </w:r>
      <w:r w:rsidRPr="00DF2AFE">
        <w:rPr>
          <w:rFonts w:ascii="Arial" w:hAnsi="Arial" w:cs="Arial"/>
          <w:color w:val="000000" w:themeColor="text1"/>
          <w:sz w:val="24"/>
          <w:szCs w:val="27"/>
        </w:rPr>
        <w:t>roblemática, difícil, vagabunda, contesta</w:t>
      </w:r>
      <w:r w:rsidR="007A6237" w:rsidRPr="00DF2AFE">
        <w:rPr>
          <w:rFonts w:ascii="Arial" w:hAnsi="Arial" w:cs="Arial"/>
          <w:color w:val="000000" w:themeColor="text1"/>
          <w:sz w:val="24"/>
          <w:szCs w:val="27"/>
        </w:rPr>
        <w:t>ta</w:t>
      </w:r>
      <w:r w:rsidRPr="00DF2AFE">
        <w:rPr>
          <w:rFonts w:ascii="Arial" w:hAnsi="Arial" w:cs="Arial"/>
          <w:color w:val="000000" w:themeColor="text1"/>
          <w:sz w:val="24"/>
          <w:szCs w:val="27"/>
        </w:rPr>
        <w:t>ria, preguntona, egoísta y mentalmente desequ</w:t>
      </w:r>
      <w:r w:rsidR="00D34247" w:rsidRPr="00DF2AFE">
        <w:rPr>
          <w:rFonts w:ascii="Arial" w:hAnsi="Arial" w:cs="Arial"/>
          <w:color w:val="000000" w:themeColor="text1"/>
          <w:sz w:val="24"/>
          <w:szCs w:val="27"/>
        </w:rPr>
        <w:t xml:space="preserve">ilibrada, entre muchos otros adjetivos, para </w:t>
      </w:r>
      <w:r w:rsidR="00FF4178" w:rsidRPr="00DF2AFE">
        <w:rPr>
          <w:rFonts w:ascii="Arial" w:hAnsi="Arial" w:cs="Arial"/>
          <w:color w:val="000000" w:themeColor="text1"/>
          <w:sz w:val="24"/>
          <w:szCs w:val="27"/>
        </w:rPr>
        <w:t xml:space="preserve">así </w:t>
      </w:r>
      <w:r w:rsidR="00A06500" w:rsidRPr="00DF2AFE">
        <w:rPr>
          <w:rFonts w:ascii="Arial" w:hAnsi="Arial" w:cs="Arial"/>
          <w:color w:val="000000" w:themeColor="text1"/>
          <w:sz w:val="24"/>
          <w:szCs w:val="27"/>
        </w:rPr>
        <w:t>evitar que</w:t>
      </w:r>
      <w:r w:rsidR="00FF4178" w:rsidRPr="00DF2AFE">
        <w:rPr>
          <w:rFonts w:ascii="Arial" w:hAnsi="Arial" w:cs="Arial"/>
          <w:color w:val="000000" w:themeColor="text1"/>
          <w:sz w:val="24"/>
          <w:szCs w:val="27"/>
        </w:rPr>
        <w:t xml:space="preserve"> la persona</w:t>
      </w:r>
      <w:r w:rsidR="00617387" w:rsidRPr="00DF2AFE">
        <w:rPr>
          <w:rFonts w:ascii="Arial" w:hAnsi="Arial" w:cs="Arial"/>
          <w:color w:val="000000" w:themeColor="text1"/>
          <w:sz w:val="24"/>
          <w:szCs w:val="27"/>
        </w:rPr>
        <w:t xml:space="preserve"> se distinga por</w:t>
      </w:r>
      <w:r w:rsidR="00FF4178" w:rsidRPr="00DF2AFE">
        <w:rPr>
          <w:rFonts w:ascii="Arial" w:hAnsi="Arial" w:cs="Arial"/>
          <w:color w:val="000000" w:themeColor="text1"/>
          <w:sz w:val="24"/>
          <w:szCs w:val="27"/>
        </w:rPr>
        <w:t xml:space="preserve"> </w:t>
      </w:r>
      <w:r w:rsidR="00617387" w:rsidRPr="00DF2AFE">
        <w:rPr>
          <w:rFonts w:ascii="Arial" w:hAnsi="Arial" w:cs="Arial"/>
          <w:color w:val="000000" w:themeColor="text1"/>
          <w:sz w:val="24"/>
          <w:szCs w:val="27"/>
        </w:rPr>
        <w:t>su labor profesional</w:t>
      </w:r>
      <w:r w:rsidR="00A06500" w:rsidRPr="00DF2AFE">
        <w:rPr>
          <w:rFonts w:ascii="Arial" w:hAnsi="Arial" w:cs="Arial"/>
          <w:color w:val="000000" w:themeColor="text1"/>
          <w:sz w:val="24"/>
          <w:szCs w:val="27"/>
        </w:rPr>
        <w:t>.</w:t>
      </w:r>
    </w:p>
    <w:p w:rsidR="00FF4178" w:rsidRPr="00DF2AFE" w:rsidRDefault="00645E3A" w:rsidP="00D96883">
      <w:pPr>
        <w:spacing w:line="480" w:lineRule="auto"/>
        <w:ind w:firstLine="708"/>
        <w:jc w:val="both"/>
        <w:rPr>
          <w:rFonts w:ascii="Arial" w:hAnsi="Arial" w:cs="Arial"/>
          <w:color w:val="000000" w:themeColor="text1"/>
          <w:sz w:val="24"/>
          <w:szCs w:val="24"/>
        </w:rPr>
      </w:pPr>
      <w:r w:rsidRPr="00DF2AFE">
        <w:rPr>
          <w:rFonts w:ascii="Arial" w:hAnsi="Arial" w:cs="Arial"/>
          <w:color w:val="000000" w:themeColor="text1"/>
          <w:sz w:val="24"/>
          <w:szCs w:val="24"/>
        </w:rPr>
        <w:lastRenderedPageBreak/>
        <w:t>Las anteriores</w:t>
      </w:r>
      <w:r w:rsidR="00FF4178" w:rsidRPr="00DF2AFE">
        <w:rPr>
          <w:rFonts w:ascii="Arial" w:hAnsi="Arial" w:cs="Arial"/>
          <w:color w:val="000000" w:themeColor="text1"/>
          <w:sz w:val="24"/>
          <w:szCs w:val="24"/>
        </w:rPr>
        <w:t xml:space="preserve"> son algunas posibilidades, pudiendo haber de otro tipo. </w:t>
      </w:r>
      <w:r w:rsidR="00281543" w:rsidRPr="00DF2AFE">
        <w:rPr>
          <w:rFonts w:ascii="Arial" w:hAnsi="Arial" w:cs="Arial"/>
          <w:color w:val="000000" w:themeColor="text1"/>
          <w:sz w:val="24"/>
          <w:szCs w:val="24"/>
        </w:rPr>
        <w:t xml:space="preserve">El periódico </w:t>
      </w:r>
      <w:r w:rsidR="00281543" w:rsidRPr="00DF2AFE">
        <w:rPr>
          <w:rFonts w:ascii="Arial" w:hAnsi="Arial" w:cs="Arial"/>
          <w:i/>
          <w:color w:val="000000" w:themeColor="text1"/>
          <w:sz w:val="24"/>
          <w:szCs w:val="24"/>
        </w:rPr>
        <w:t>La Nación</w:t>
      </w:r>
      <w:r w:rsidR="007A6237" w:rsidRPr="00DF2AFE">
        <w:rPr>
          <w:rFonts w:ascii="Arial" w:hAnsi="Arial" w:cs="Arial"/>
          <w:color w:val="000000" w:themeColor="text1"/>
          <w:sz w:val="24"/>
          <w:szCs w:val="24"/>
        </w:rPr>
        <w:t>,</w:t>
      </w:r>
      <w:r w:rsidR="00281543" w:rsidRPr="00DF2AFE">
        <w:rPr>
          <w:rFonts w:ascii="Arial" w:hAnsi="Arial" w:cs="Arial"/>
          <w:color w:val="000000" w:themeColor="text1"/>
          <w:sz w:val="24"/>
          <w:szCs w:val="24"/>
        </w:rPr>
        <w:t xml:space="preserve"> en su sección “</w:t>
      </w:r>
      <w:r w:rsidR="007A6237" w:rsidRPr="00DF2AFE">
        <w:rPr>
          <w:rFonts w:ascii="Arial" w:hAnsi="Arial" w:cs="Arial"/>
          <w:color w:val="000000" w:themeColor="text1"/>
          <w:sz w:val="24"/>
          <w:szCs w:val="24"/>
        </w:rPr>
        <w:t>Foros” de fecha 17 de agosto de</w:t>
      </w:r>
      <w:r w:rsidR="00281543" w:rsidRPr="00DF2AFE">
        <w:rPr>
          <w:rFonts w:ascii="Arial" w:hAnsi="Arial" w:cs="Arial"/>
          <w:color w:val="000000" w:themeColor="text1"/>
          <w:sz w:val="24"/>
          <w:szCs w:val="24"/>
        </w:rPr>
        <w:t xml:space="preserve"> 2013</w:t>
      </w:r>
      <w:r w:rsidR="007A6237" w:rsidRPr="00DF2AFE">
        <w:rPr>
          <w:rFonts w:ascii="Arial" w:hAnsi="Arial" w:cs="Arial"/>
          <w:color w:val="000000" w:themeColor="text1"/>
          <w:sz w:val="24"/>
          <w:szCs w:val="24"/>
        </w:rPr>
        <w:t>,</w:t>
      </w:r>
      <w:r w:rsidR="00281543" w:rsidRPr="00DF2AFE">
        <w:rPr>
          <w:rFonts w:ascii="Arial" w:hAnsi="Arial" w:cs="Arial"/>
          <w:color w:val="000000" w:themeColor="text1"/>
          <w:sz w:val="24"/>
          <w:szCs w:val="24"/>
        </w:rPr>
        <w:t xml:space="preserve"> reflexiona sobre este tema, enfocándolo en la realidad costarricense, y afirma que “</w:t>
      </w:r>
      <w:r w:rsidR="00281543" w:rsidRPr="00DF2AFE">
        <w:rPr>
          <w:rFonts w:ascii="Arial" w:eastAsia="Times New Roman" w:hAnsi="Arial" w:cs="Arial"/>
          <w:color w:val="000000" w:themeColor="text1"/>
          <w:sz w:val="24"/>
          <w:szCs w:val="24"/>
          <w:lang w:eastAsia="es-CR"/>
        </w:rPr>
        <w:t>El acoso laboral en Costa Rica es una realidad. Las instituciones públicas están saturadas de acosadores y acosados. Las víctimas son trabajadores paralizados, sin pr</w:t>
      </w:r>
      <w:r w:rsidR="007A6237" w:rsidRPr="00DF2AFE">
        <w:rPr>
          <w:rFonts w:ascii="Arial" w:eastAsia="Times New Roman" w:hAnsi="Arial" w:cs="Arial"/>
          <w:color w:val="000000" w:themeColor="text1"/>
          <w:sz w:val="24"/>
          <w:szCs w:val="24"/>
          <w:lang w:eastAsia="es-CR"/>
        </w:rPr>
        <w:t>oducción, enfermos, que esperará</w:t>
      </w:r>
      <w:r w:rsidR="00281543" w:rsidRPr="00DF2AFE">
        <w:rPr>
          <w:rFonts w:ascii="Arial" w:eastAsia="Times New Roman" w:hAnsi="Arial" w:cs="Arial"/>
          <w:color w:val="000000" w:themeColor="text1"/>
          <w:sz w:val="24"/>
          <w:szCs w:val="24"/>
          <w:lang w:eastAsia="es-CR"/>
        </w:rPr>
        <w:t xml:space="preserve">n, incapacitados, hasta que llegue su jubilación.” En caso de que esta </w:t>
      </w:r>
      <w:r w:rsidR="001B430A" w:rsidRPr="00DF2AFE">
        <w:rPr>
          <w:rFonts w:ascii="Arial" w:eastAsia="Times New Roman" w:hAnsi="Arial" w:cs="Arial"/>
          <w:color w:val="000000" w:themeColor="text1"/>
          <w:sz w:val="24"/>
          <w:szCs w:val="24"/>
          <w:lang w:eastAsia="es-CR"/>
        </w:rPr>
        <w:t>declaración</w:t>
      </w:r>
      <w:r w:rsidR="00281543" w:rsidRPr="00DF2AFE">
        <w:rPr>
          <w:rFonts w:ascii="Arial" w:eastAsia="Times New Roman" w:hAnsi="Arial" w:cs="Arial"/>
          <w:color w:val="000000" w:themeColor="text1"/>
          <w:sz w:val="24"/>
          <w:szCs w:val="24"/>
          <w:lang w:eastAsia="es-CR"/>
        </w:rPr>
        <w:t xml:space="preserve"> pudiera comprobarse, se podría entonces analizar, desde una perspectiva diferente a las usualmente utilizadas, la </w:t>
      </w:r>
      <w:r w:rsidR="00281543" w:rsidRPr="00DF2AFE">
        <w:rPr>
          <w:rFonts w:ascii="Arial" w:eastAsia="Times New Roman" w:hAnsi="Arial" w:cs="Arial"/>
          <w:i/>
          <w:color w:val="000000" w:themeColor="text1"/>
          <w:sz w:val="24"/>
          <w:szCs w:val="24"/>
          <w:lang w:eastAsia="es-CR"/>
        </w:rPr>
        <w:t>calidad</w:t>
      </w:r>
      <w:r w:rsidR="00281543" w:rsidRPr="00DF2AFE">
        <w:rPr>
          <w:rFonts w:ascii="Arial" w:eastAsia="Times New Roman" w:hAnsi="Arial" w:cs="Arial"/>
          <w:color w:val="000000" w:themeColor="text1"/>
          <w:sz w:val="24"/>
          <w:szCs w:val="24"/>
          <w:lang w:eastAsia="es-CR"/>
        </w:rPr>
        <w:t xml:space="preserve"> de servicio que se recibe en algunas instituciones del sector público, y es cuando entonces se aclararían </w:t>
      </w:r>
      <w:r w:rsidR="00281543" w:rsidRPr="00DF2AFE">
        <w:rPr>
          <w:rFonts w:ascii="Arial" w:eastAsia="Times New Roman" w:hAnsi="Arial" w:cs="Arial"/>
          <w:i/>
          <w:color w:val="000000" w:themeColor="text1"/>
          <w:sz w:val="24"/>
          <w:szCs w:val="24"/>
          <w:lang w:eastAsia="es-CR"/>
        </w:rPr>
        <w:t>los nublados del día.</w:t>
      </w:r>
      <w:r w:rsidR="00281543" w:rsidRPr="00DF2AFE">
        <w:rPr>
          <w:rFonts w:ascii="Arial" w:eastAsia="Times New Roman" w:hAnsi="Arial" w:cs="Arial"/>
          <w:color w:val="000000" w:themeColor="text1"/>
          <w:sz w:val="24"/>
          <w:szCs w:val="24"/>
          <w:lang w:eastAsia="es-CR"/>
        </w:rPr>
        <w:t xml:space="preserve"> </w:t>
      </w:r>
      <w:r w:rsidR="00281543" w:rsidRPr="00DF2AFE">
        <w:rPr>
          <w:rFonts w:ascii="Arial" w:hAnsi="Arial" w:cs="Arial"/>
          <w:color w:val="000000" w:themeColor="text1"/>
          <w:sz w:val="24"/>
          <w:szCs w:val="24"/>
        </w:rPr>
        <w:t xml:space="preserve"> </w:t>
      </w:r>
    </w:p>
    <w:p w:rsidR="006F5831" w:rsidRPr="008E0164" w:rsidRDefault="006F5831" w:rsidP="00E60835">
      <w:pPr>
        <w:pStyle w:val="Ttulo2"/>
        <w:spacing w:line="480" w:lineRule="auto"/>
        <w:rPr>
          <w:rFonts w:ascii="Arial" w:hAnsi="Arial" w:cs="Arial"/>
          <w:b/>
          <w:color w:val="000000" w:themeColor="text1"/>
          <w:sz w:val="24"/>
          <w:shd w:val="clear" w:color="auto" w:fill="FFFFFF"/>
        </w:rPr>
      </w:pPr>
      <w:r w:rsidRPr="00DF2AFE">
        <w:rPr>
          <w:rFonts w:ascii="Arial" w:hAnsi="Arial" w:cs="Arial"/>
          <w:b/>
          <w:color w:val="000000" w:themeColor="text1"/>
          <w:sz w:val="24"/>
          <w:shd w:val="clear" w:color="auto" w:fill="FFFFFF"/>
        </w:rPr>
        <w:t xml:space="preserve">Fases del </w:t>
      </w:r>
      <w:proofErr w:type="spellStart"/>
      <w:r w:rsidR="00A02C0C" w:rsidRPr="00DF2AFE">
        <w:rPr>
          <w:rFonts w:ascii="Arial" w:hAnsi="Arial" w:cs="Arial"/>
          <w:b/>
          <w:i/>
          <w:color w:val="000000" w:themeColor="text1"/>
          <w:sz w:val="24"/>
          <w:shd w:val="clear" w:color="auto" w:fill="FFFFFF"/>
        </w:rPr>
        <w:t>mobbing</w:t>
      </w:r>
      <w:proofErr w:type="spellEnd"/>
      <w:r w:rsidRPr="008E0164">
        <w:rPr>
          <w:rFonts w:ascii="Arial" w:hAnsi="Arial" w:cs="Arial"/>
          <w:b/>
          <w:color w:val="000000" w:themeColor="text1"/>
          <w:sz w:val="24"/>
          <w:shd w:val="clear" w:color="auto" w:fill="FFFFFF"/>
        </w:rPr>
        <w:t xml:space="preserve"> </w:t>
      </w:r>
    </w:p>
    <w:p w:rsidR="00355911" w:rsidRPr="00DF2AFE" w:rsidRDefault="003D19A5" w:rsidP="00D90F01">
      <w:pPr>
        <w:spacing w:line="480" w:lineRule="auto"/>
        <w:jc w:val="both"/>
        <w:rPr>
          <w:rFonts w:ascii="Arial" w:hAnsi="Arial" w:cs="Arial"/>
          <w:color w:val="000000" w:themeColor="text1"/>
          <w:sz w:val="24"/>
        </w:rPr>
      </w:pPr>
      <w:r w:rsidRPr="008E0164">
        <w:rPr>
          <w:color w:val="000000" w:themeColor="text1"/>
        </w:rPr>
        <w:tab/>
      </w:r>
      <w:r w:rsidRPr="00DF2AFE">
        <w:rPr>
          <w:rFonts w:ascii="Arial" w:hAnsi="Arial" w:cs="Arial"/>
          <w:color w:val="000000" w:themeColor="text1"/>
          <w:sz w:val="24"/>
        </w:rPr>
        <w:t xml:space="preserve">Al igual que en otros fenómenos, </w:t>
      </w:r>
      <w:r w:rsidR="00DF582B" w:rsidRPr="00DF2AFE">
        <w:rPr>
          <w:rFonts w:ascii="Arial" w:hAnsi="Arial" w:cs="Arial"/>
          <w:color w:val="000000" w:themeColor="text1"/>
          <w:sz w:val="24"/>
        </w:rPr>
        <w:t xml:space="preserve">este tipo de hostigamiento va modificándose </w:t>
      </w:r>
      <w:r w:rsidR="0015187E" w:rsidRPr="00DF2AFE">
        <w:rPr>
          <w:rFonts w:ascii="Arial" w:hAnsi="Arial" w:cs="Arial"/>
          <w:color w:val="000000" w:themeColor="text1"/>
          <w:sz w:val="24"/>
        </w:rPr>
        <w:t xml:space="preserve">a través del tiempo. No hay que olvidar que una de las características del </w:t>
      </w:r>
      <w:proofErr w:type="spellStart"/>
      <w:r w:rsidR="0015187E" w:rsidRPr="00DF2AFE">
        <w:rPr>
          <w:rFonts w:ascii="Arial" w:hAnsi="Arial" w:cs="Arial"/>
          <w:i/>
          <w:color w:val="000000" w:themeColor="text1"/>
          <w:sz w:val="24"/>
        </w:rPr>
        <w:t>mobbing</w:t>
      </w:r>
      <w:proofErr w:type="spellEnd"/>
      <w:r w:rsidR="008E358D" w:rsidRPr="00DF2AFE">
        <w:rPr>
          <w:rFonts w:ascii="Arial" w:hAnsi="Arial" w:cs="Arial"/>
          <w:color w:val="000000" w:themeColor="text1"/>
          <w:sz w:val="24"/>
        </w:rPr>
        <w:t xml:space="preserve"> es la repetición de </w:t>
      </w:r>
      <w:proofErr w:type="spellStart"/>
      <w:r w:rsidR="008E358D" w:rsidRPr="00DF2AFE">
        <w:rPr>
          <w:rFonts w:ascii="Arial" w:hAnsi="Arial" w:cs="Arial"/>
          <w:color w:val="000000" w:themeColor="text1"/>
          <w:sz w:val="24"/>
        </w:rPr>
        <w:t>micro</w:t>
      </w:r>
      <w:r w:rsidR="0015187E" w:rsidRPr="00DF2AFE">
        <w:rPr>
          <w:rFonts w:ascii="Arial" w:hAnsi="Arial" w:cs="Arial"/>
          <w:color w:val="000000" w:themeColor="text1"/>
          <w:sz w:val="24"/>
        </w:rPr>
        <w:t>agresiones</w:t>
      </w:r>
      <w:proofErr w:type="spellEnd"/>
      <w:r w:rsidR="0015187E" w:rsidRPr="00DF2AFE">
        <w:rPr>
          <w:rFonts w:ascii="Arial" w:hAnsi="Arial" w:cs="Arial"/>
          <w:color w:val="000000" w:themeColor="text1"/>
          <w:sz w:val="24"/>
        </w:rPr>
        <w:t xml:space="preserve"> por periodos definidos de tiempo hasta que se alcance el objetivo último que es el abandono de</w:t>
      </w:r>
      <w:r w:rsidR="008E358D" w:rsidRPr="00DF2AFE">
        <w:rPr>
          <w:rFonts w:ascii="Arial" w:hAnsi="Arial" w:cs="Arial"/>
          <w:color w:val="000000" w:themeColor="text1"/>
          <w:sz w:val="24"/>
        </w:rPr>
        <w:t>l</w:t>
      </w:r>
      <w:r w:rsidR="0015187E" w:rsidRPr="00DF2AFE">
        <w:rPr>
          <w:rFonts w:ascii="Arial" w:hAnsi="Arial" w:cs="Arial"/>
          <w:color w:val="000000" w:themeColor="text1"/>
          <w:sz w:val="24"/>
        </w:rPr>
        <w:t xml:space="preserve"> trabajo, la </w:t>
      </w:r>
      <w:proofErr w:type="spellStart"/>
      <w:r w:rsidR="0015187E" w:rsidRPr="00DF2AFE">
        <w:rPr>
          <w:rFonts w:ascii="Arial" w:hAnsi="Arial" w:cs="Arial"/>
          <w:color w:val="000000" w:themeColor="text1"/>
          <w:sz w:val="24"/>
        </w:rPr>
        <w:t>invisibilización</w:t>
      </w:r>
      <w:proofErr w:type="spellEnd"/>
      <w:r w:rsidR="0015187E" w:rsidRPr="00DF2AFE">
        <w:rPr>
          <w:rFonts w:ascii="Arial" w:hAnsi="Arial" w:cs="Arial"/>
          <w:color w:val="000000" w:themeColor="text1"/>
          <w:sz w:val="24"/>
        </w:rPr>
        <w:t xml:space="preserve"> del trabajador o el acogerse a la pensión (entre los que más destacan). </w:t>
      </w:r>
      <w:r w:rsidR="00983D5E" w:rsidRPr="00DF2AFE">
        <w:rPr>
          <w:rFonts w:ascii="Arial" w:hAnsi="Arial" w:cs="Arial"/>
          <w:color w:val="000000" w:themeColor="text1"/>
          <w:sz w:val="24"/>
        </w:rPr>
        <w:t xml:space="preserve">Existen diferentes modelos para explicar las fases que componen el </w:t>
      </w:r>
      <w:proofErr w:type="spellStart"/>
      <w:r w:rsidR="00983D5E" w:rsidRPr="00DF2AFE">
        <w:rPr>
          <w:rFonts w:ascii="Arial" w:hAnsi="Arial" w:cs="Arial"/>
          <w:i/>
          <w:color w:val="000000" w:themeColor="text1"/>
          <w:sz w:val="24"/>
        </w:rPr>
        <w:t>mobbing</w:t>
      </w:r>
      <w:proofErr w:type="spellEnd"/>
      <w:r w:rsidR="008E358D" w:rsidRPr="00DF2AFE">
        <w:rPr>
          <w:rFonts w:ascii="Arial" w:hAnsi="Arial" w:cs="Arial"/>
          <w:color w:val="000000" w:themeColor="text1"/>
          <w:sz w:val="24"/>
        </w:rPr>
        <w:t>. L</w:t>
      </w:r>
      <w:r w:rsidR="00983D5E" w:rsidRPr="00DF2AFE">
        <w:rPr>
          <w:rFonts w:ascii="Arial" w:hAnsi="Arial" w:cs="Arial"/>
          <w:color w:val="000000" w:themeColor="text1"/>
          <w:sz w:val="24"/>
        </w:rPr>
        <w:t>as siguientes son 2 propuestas que buscan comprender este fenómeno en el tiempo</w:t>
      </w:r>
      <w:r w:rsidR="00D90F01" w:rsidRPr="00DF2AFE">
        <w:rPr>
          <w:rFonts w:ascii="Arial" w:hAnsi="Arial" w:cs="Arial"/>
          <w:color w:val="000000" w:themeColor="text1"/>
          <w:sz w:val="24"/>
        </w:rPr>
        <w:t>:</w:t>
      </w:r>
    </w:p>
    <w:p w:rsidR="004D05C0" w:rsidRPr="004D05C0" w:rsidRDefault="004D05C0" w:rsidP="004D05C0">
      <w:pPr>
        <w:spacing w:line="240" w:lineRule="auto"/>
        <w:jc w:val="both"/>
        <w:rPr>
          <w:rFonts w:ascii="Arial" w:hAnsi="Arial" w:cs="Arial"/>
          <w:b/>
          <w:color w:val="000000" w:themeColor="text1"/>
          <w:sz w:val="20"/>
        </w:rPr>
      </w:pPr>
      <w:r w:rsidRPr="00DF2AFE">
        <w:rPr>
          <w:rFonts w:ascii="Arial" w:hAnsi="Arial" w:cs="Arial"/>
          <w:b/>
          <w:color w:val="000000" w:themeColor="text1"/>
          <w:sz w:val="20"/>
        </w:rPr>
        <w:t xml:space="preserve">Cuadro 1. Fases del </w:t>
      </w:r>
      <w:proofErr w:type="spellStart"/>
      <w:r w:rsidRPr="00DF2AFE">
        <w:rPr>
          <w:rFonts w:ascii="Arial" w:hAnsi="Arial" w:cs="Arial"/>
          <w:b/>
          <w:i/>
          <w:color w:val="000000" w:themeColor="text1"/>
          <w:sz w:val="20"/>
        </w:rPr>
        <w:t>mobbing</w:t>
      </w:r>
      <w:proofErr w:type="spellEnd"/>
    </w:p>
    <w:tbl>
      <w:tblPr>
        <w:tblStyle w:val="Tablanormal2"/>
        <w:tblW w:w="10632" w:type="dxa"/>
        <w:tblInd w:w="-630" w:type="dxa"/>
        <w:tblLook w:val="04A0" w:firstRow="1" w:lastRow="0" w:firstColumn="1" w:lastColumn="0" w:noHBand="0" w:noVBand="1"/>
      </w:tblPr>
      <w:tblGrid>
        <w:gridCol w:w="1278"/>
        <w:gridCol w:w="1707"/>
        <w:gridCol w:w="1595"/>
        <w:gridCol w:w="1473"/>
        <w:gridCol w:w="1617"/>
        <w:gridCol w:w="1551"/>
        <w:gridCol w:w="1411"/>
      </w:tblGrid>
      <w:tr w:rsidR="003F6B8C" w:rsidRPr="008E0164" w:rsidTr="00983D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71413C" w:rsidRPr="008E0164" w:rsidRDefault="0071413C" w:rsidP="004D05C0">
            <w:pPr>
              <w:jc w:val="both"/>
              <w:rPr>
                <w:rFonts w:ascii="Arial" w:hAnsi="Arial" w:cs="Arial"/>
                <w:color w:val="000000" w:themeColor="text1"/>
                <w:sz w:val="20"/>
              </w:rPr>
            </w:pPr>
          </w:p>
        </w:tc>
        <w:tc>
          <w:tcPr>
            <w:tcW w:w="1707" w:type="dxa"/>
          </w:tcPr>
          <w:p w:rsidR="0071413C" w:rsidRPr="008E0164" w:rsidRDefault="0071413C" w:rsidP="004D05C0">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Fase 1</w:t>
            </w:r>
          </w:p>
        </w:tc>
        <w:tc>
          <w:tcPr>
            <w:tcW w:w="1595" w:type="dxa"/>
          </w:tcPr>
          <w:p w:rsidR="0071413C" w:rsidRPr="008E0164" w:rsidRDefault="0071413C" w:rsidP="004D05C0">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Fase 2</w:t>
            </w:r>
          </w:p>
        </w:tc>
        <w:tc>
          <w:tcPr>
            <w:tcW w:w="1473" w:type="dxa"/>
          </w:tcPr>
          <w:p w:rsidR="0071413C" w:rsidRPr="008E0164" w:rsidRDefault="0071413C" w:rsidP="004D05C0">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Fase 3</w:t>
            </w:r>
          </w:p>
        </w:tc>
        <w:tc>
          <w:tcPr>
            <w:tcW w:w="1617" w:type="dxa"/>
          </w:tcPr>
          <w:p w:rsidR="0071413C" w:rsidRPr="008E0164" w:rsidRDefault="0071413C" w:rsidP="004D05C0">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Fase 4</w:t>
            </w:r>
          </w:p>
        </w:tc>
        <w:tc>
          <w:tcPr>
            <w:tcW w:w="1551" w:type="dxa"/>
          </w:tcPr>
          <w:p w:rsidR="0071413C" w:rsidRPr="008E0164" w:rsidRDefault="0071413C" w:rsidP="004D05C0">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Fase 5</w:t>
            </w:r>
          </w:p>
        </w:tc>
        <w:tc>
          <w:tcPr>
            <w:tcW w:w="1411" w:type="dxa"/>
          </w:tcPr>
          <w:p w:rsidR="0071413C" w:rsidRPr="008E0164" w:rsidRDefault="0071413C" w:rsidP="004D05C0">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Fase 6</w:t>
            </w:r>
          </w:p>
        </w:tc>
      </w:tr>
      <w:tr w:rsidR="003F6B8C" w:rsidRPr="008E0164" w:rsidTr="00983D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8" w:type="dxa"/>
          </w:tcPr>
          <w:p w:rsidR="0071413C" w:rsidRPr="008E0164" w:rsidRDefault="0071413C" w:rsidP="0071413C">
            <w:pPr>
              <w:rPr>
                <w:rFonts w:ascii="Arial" w:hAnsi="Arial" w:cs="Arial"/>
                <w:color w:val="000000" w:themeColor="text1"/>
                <w:sz w:val="20"/>
              </w:rPr>
            </w:pPr>
            <w:proofErr w:type="spellStart"/>
            <w:r w:rsidRPr="008E0164">
              <w:rPr>
                <w:rFonts w:ascii="Arial" w:hAnsi="Arial" w:cs="Arial"/>
                <w:color w:val="000000" w:themeColor="text1"/>
                <w:sz w:val="20"/>
              </w:rPr>
              <w:t>Leymann</w:t>
            </w:r>
            <w:proofErr w:type="spellEnd"/>
            <w:r w:rsidRPr="008E0164">
              <w:rPr>
                <w:rFonts w:ascii="Arial" w:hAnsi="Arial" w:cs="Arial"/>
                <w:color w:val="000000" w:themeColor="text1"/>
                <w:sz w:val="20"/>
              </w:rPr>
              <w:t xml:space="preserve"> (1996)</w:t>
            </w:r>
          </w:p>
        </w:tc>
        <w:tc>
          <w:tcPr>
            <w:tcW w:w="1707" w:type="dxa"/>
          </w:tcPr>
          <w:p w:rsidR="0071413C" w:rsidRPr="008E0164" w:rsidRDefault="003F6B8C" w:rsidP="0071413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 xml:space="preserve">Incidentes críticos: </w:t>
            </w:r>
          </w:p>
          <w:p w:rsidR="003F6B8C" w:rsidRPr="008E0164" w:rsidRDefault="003F6B8C" w:rsidP="0071413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 xml:space="preserve">Se da una situación de conflicto que no se resuelve adecuadamente. </w:t>
            </w:r>
          </w:p>
        </w:tc>
        <w:tc>
          <w:tcPr>
            <w:tcW w:w="1595" w:type="dxa"/>
          </w:tcPr>
          <w:p w:rsidR="0071413C" w:rsidRPr="008E0164" w:rsidRDefault="003F6B8C" w:rsidP="0071413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La estigmatización</w:t>
            </w:r>
            <w:r w:rsidR="00A71653" w:rsidRPr="008E0164">
              <w:rPr>
                <w:rFonts w:ascii="Arial" w:hAnsi="Arial" w:cs="Arial"/>
                <w:color w:val="000000" w:themeColor="text1"/>
                <w:sz w:val="20"/>
              </w:rPr>
              <w:t xml:space="preserve"> y persecución sistemática</w:t>
            </w:r>
            <w:r w:rsidRPr="008E0164">
              <w:rPr>
                <w:rFonts w:ascii="Arial" w:hAnsi="Arial" w:cs="Arial"/>
                <w:color w:val="000000" w:themeColor="text1"/>
                <w:sz w:val="20"/>
              </w:rPr>
              <w:t>:</w:t>
            </w:r>
          </w:p>
          <w:p w:rsidR="003F6B8C" w:rsidRPr="008E0164" w:rsidRDefault="003F6B8C" w:rsidP="0071413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Se busca señalar a la persona que se considera como una amenaza o molestia.</w:t>
            </w:r>
          </w:p>
        </w:tc>
        <w:tc>
          <w:tcPr>
            <w:tcW w:w="1473" w:type="dxa"/>
          </w:tcPr>
          <w:p w:rsidR="0071413C" w:rsidRPr="008E0164" w:rsidRDefault="003F6B8C" w:rsidP="0071413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Gestión o Dirección del personal:</w:t>
            </w:r>
          </w:p>
          <w:p w:rsidR="003F6B8C" w:rsidRPr="008E0164" w:rsidRDefault="003F6B8C" w:rsidP="0071413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 xml:space="preserve">Se percibe la situación como un conflicto personal y por lo general a la organización </w:t>
            </w:r>
            <w:r w:rsidRPr="008E0164">
              <w:rPr>
                <w:rFonts w:ascii="Arial" w:hAnsi="Arial" w:cs="Arial"/>
                <w:color w:val="000000" w:themeColor="text1"/>
                <w:sz w:val="20"/>
              </w:rPr>
              <w:lastRenderedPageBreak/>
              <w:t xml:space="preserve">le es más “fácil” </w:t>
            </w:r>
            <w:r w:rsidRPr="008E0164">
              <w:rPr>
                <w:rFonts w:ascii="Arial" w:hAnsi="Arial" w:cs="Arial"/>
                <w:i/>
                <w:color w:val="000000" w:themeColor="text1"/>
                <w:sz w:val="20"/>
              </w:rPr>
              <w:t>deshacerse</w:t>
            </w:r>
            <w:r w:rsidRPr="008E0164">
              <w:rPr>
                <w:rFonts w:ascii="Arial" w:hAnsi="Arial" w:cs="Arial"/>
                <w:color w:val="000000" w:themeColor="text1"/>
                <w:sz w:val="20"/>
              </w:rPr>
              <w:t xml:space="preserve"> de la persona </w:t>
            </w:r>
            <w:r w:rsidRPr="008E0164">
              <w:rPr>
                <w:rFonts w:ascii="Arial" w:hAnsi="Arial" w:cs="Arial"/>
                <w:i/>
                <w:color w:val="000000" w:themeColor="text1"/>
                <w:sz w:val="20"/>
              </w:rPr>
              <w:t>problem</w:t>
            </w:r>
            <w:r w:rsidR="00E94D69" w:rsidRPr="008E0164">
              <w:rPr>
                <w:rFonts w:ascii="Arial" w:hAnsi="Arial" w:cs="Arial"/>
                <w:i/>
                <w:color w:val="000000" w:themeColor="text1"/>
                <w:sz w:val="20"/>
              </w:rPr>
              <w:t>átic</w:t>
            </w:r>
            <w:r w:rsidRPr="008E0164">
              <w:rPr>
                <w:rFonts w:ascii="Arial" w:hAnsi="Arial" w:cs="Arial"/>
                <w:i/>
                <w:color w:val="000000" w:themeColor="text1"/>
                <w:sz w:val="20"/>
              </w:rPr>
              <w:t>a</w:t>
            </w:r>
            <w:r w:rsidRPr="008E0164">
              <w:rPr>
                <w:rFonts w:ascii="Arial" w:hAnsi="Arial" w:cs="Arial"/>
                <w:color w:val="000000" w:themeColor="text1"/>
                <w:sz w:val="20"/>
              </w:rPr>
              <w:t>.</w:t>
            </w:r>
          </w:p>
          <w:p w:rsidR="00983D5E" w:rsidRPr="008E0164" w:rsidRDefault="00983D5E" w:rsidP="0071413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rPr>
            </w:pPr>
          </w:p>
        </w:tc>
        <w:tc>
          <w:tcPr>
            <w:tcW w:w="1617" w:type="dxa"/>
          </w:tcPr>
          <w:p w:rsidR="0071413C" w:rsidRPr="008E0164" w:rsidRDefault="00A8496A" w:rsidP="0071413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lastRenderedPageBreak/>
              <w:t>Expulsión de la vida laboral:</w:t>
            </w:r>
          </w:p>
          <w:p w:rsidR="00A8496A" w:rsidRPr="008E0164" w:rsidRDefault="00A8496A" w:rsidP="0071413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 xml:space="preserve">A la víctima se le separa de su trabajo. </w:t>
            </w:r>
          </w:p>
        </w:tc>
        <w:tc>
          <w:tcPr>
            <w:tcW w:w="1551" w:type="dxa"/>
          </w:tcPr>
          <w:p w:rsidR="0071413C" w:rsidRPr="008E0164" w:rsidRDefault="0071413C" w:rsidP="0071413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rPr>
            </w:pPr>
          </w:p>
        </w:tc>
        <w:tc>
          <w:tcPr>
            <w:tcW w:w="1411" w:type="dxa"/>
          </w:tcPr>
          <w:p w:rsidR="0071413C" w:rsidRPr="008E0164" w:rsidRDefault="0071413C" w:rsidP="0071413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rPr>
            </w:pPr>
          </w:p>
        </w:tc>
      </w:tr>
      <w:tr w:rsidR="003F6B8C" w:rsidRPr="008E0164" w:rsidTr="00983D5E">
        <w:tc>
          <w:tcPr>
            <w:cnfStyle w:val="001000000000" w:firstRow="0" w:lastRow="0" w:firstColumn="1" w:lastColumn="0" w:oddVBand="0" w:evenVBand="0" w:oddHBand="0" w:evenHBand="0" w:firstRowFirstColumn="0" w:firstRowLastColumn="0" w:lastRowFirstColumn="0" w:lastRowLastColumn="0"/>
            <w:tcW w:w="1278" w:type="dxa"/>
          </w:tcPr>
          <w:p w:rsidR="0071413C" w:rsidRPr="008E0164" w:rsidRDefault="0071413C" w:rsidP="0071413C">
            <w:pPr>
              <w:rPr>
                <w:rFonts w:ascii="Arial" w:hAnsi="Arial" w:cs="Arial"/>
                <w:color w:val="000000" w:themeColor="text1"/>
                <w:sz w:val="20"/>
              </w:rPr>
            </w:pPr>
            <w:r w:rsidRPr="008E0164">
              <w:rPr>
                <w:rFonts w:ascii="Arial" w:hAnsi="Arial" w:cs="Arial"/>
                <w:color w:val="000000" w:themeColor="text1"/>
                <w:sz w:val="20"/>
              </w:rPr>
              <w:t xml:space="preserve">Martel </w:t>
            </w:r>
            <w:r w:rsidR="00FF1893">
              <w:rPr>
                <w:rFonts w:ascii="Arial" w:hAnsi="Arial" w:cs="Arial"/>
                <w:color w:val="000000" w:themeColor="text1"/>
                <w:sz w:val="20"/>
              </w:rPr>
              <w:t>y</w:t>
            </w:r>
            <w:r w:rsidRPr="008E0164">
              <w:rPr>
                <w:rFonts w:ascii="Arial" w:hAnsi="Arial" w:cs="Arial"/>
                <w:color w:val="000000" w:themeColor="text1"/>
                <w:sz w:val="20"/>
              </w:rPr>
              <w:t xml:space="preserve"> Mateo (2012)</w:t>
            </w:r>
          </w:p>
        </w:tc>
        <w:tc>
          <w:tcPr>
            <w:tcW w:w="1707" w:type="dxa"/>
          </w:tcPr>
          <w:p w:rsidR="0071413C" w:rsidRPr="008E0164" w:rsidRDefault="0071413C" w:rsidP="0071413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Seducción: Se busca conocer a la víctima y sus debilidades.</w:t>
            </w:r>
          </w:p>
        </w:tc>
        <w:tc>
          <w:tcPr>
            <w:tcW w:w="1595" w:type="dxa"/>
          </w:tcPr>
          <w:p w:rsidR="0071413C" w:rsidRPr="008E0164" w:rsidRDefault="0071413C" w:rsidP="0071413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 xml:space="preserve">Conflicto: </w:t>
            </w:r>
          </w:p>
          <w:p w:rsidR="0071413C" w:rsidRPr="008E0164" w:rsidRDefault="0071413C" w:rsidP="0071413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 xml:space="preserve">Se presenta una mala resolución de un conflicto que lleva al </w:t>
            </w:r>
            <w:proofErr w:type="spellStart"/>
            <w:r w:rsidRPr="008E0164">
              <w:rPr>
                <w:rFonts w:ascii="Arial" w:hAnsi="Arial" w:cs="Arial"/>
                <w:color w:val="000000" w:themeColor="text1"/>
                <w:sz w:val="20"/>
              </w:rPr>
              <w:t>mobbing</w:t>
            </w:r>
            <w:proofErr w:type="spellEnd"/>
            <w:r w:rsidR="003F6B8C" w:rsidRPr="008E0164">
              <w:rPr>
                <w:rFonts w:ascii="Arial" w:hAnsi="Arial" w:cs="Arial"/>
                <w:color w:val="000000" w:themeColor="text1"/>
                <w:sz w:val="20"/>
              </w:rPr>
              <w:t>.</w:t>
            </w:r>
            <w:r w:rsidRPr="008E0164">
              <w:rPr>
                <w:rFonts w:ascii="Arial" w:hAnsi="Arial" w:cs="Arial"/>
                <w:color w:val="000000" w:themeColor="text1"/>
                <w:sz w:val="20"/>
              </w:rPr>
              <w:t xml:space="preserve"> </w:t>
            </w:r>
          </w:p>
        </w:tc>
        <w:tc>
          <w:tcPr>
            <w:tcW w:w="1473" w:type="dxa"/>
          </w:tcPr>
          <w:p w:rsidR="0071413C" w:rsidRPr="008E0164" w:rsidRDefault="0071413C" w:rsidP="0071413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Acoso:</w:t>
            </w:r>
          </w:p>
          <w:p w:rsidR="0071413C" w:rsidRPr="008E0164" w:rsidRDefault="0071413C" w:rsidP="0071413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 xml:space="preserve">Se presentan acciones sutiles, difíciles de percibir de manera repetitiva e intencional que van afectando a la víctima. Muchas veces el acosador busca y encuentra apoyo en otras personas de la organización para desacreditar a la víctima </w:t>
            </w:r>
          </w:p>
        </w:tc>
        <w:tc>
          <w:tcPr>
            <w:tcW w:w="1617" w:type="dxa"/>
          </w:tcPr>
          <w:p w:rsidR="0071413C" w:rsidRPr="008E0164" w:rsidRDefault="0071413C" w:rsidP="0071413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Intervención de la dirección:</w:t>
            </w:r>
          </w:p>
          <w:p w:rsidR="0071413C" w:rsidRPr="008E0164" w:rsidRDefault="0071413C" w:rsidP="0071413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 xml:space="preserve">Las personas en posiciones jerárquicas altas tienden a reducir la situación a un conflicto entre partes y evitan asumir su responsabilidad como líderes en la organización. </w:t>
            </w:r>
          </w:p>
        </w:tc>
        <w:tc>
          <w:tcPr>
            <w:tcW w:w="1551" w:type="dxa"/>
          </w:tcPr>
          <w:p w:rsidR="0071413C" w:rsidRPr="008E0164" w:rsidRDefault="0071413C" w:rsidP="0071413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Solicitud de ayuda a especialistas:</w:t>
            </w:r>
          </w:p>
          <w:p w:rsidR="0071413C" w:rsidRPr="008E0164" w:rsidRDefault="0071413C" w:rsidP="0071413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 xml:space="preserve">La víctima </w:t>
            </w:r>
            <w:r w:rsidR="001B25D6" w:rsidRPr="008E0164">
              <w:rPr>
                <w:rFonts w:ascii="Arial" w:hAnsi="Arial" w:cs="Arial"/>
                <w:color w:val="000000" w:themeColor="text1"/>
                <w:sz w:val="20"/>
              </w:rPr>
              <w:t xml:space="preserve">busca ayuda en la medicina, alopática u homeopática. Sin embargo, muchas veces no son diagnosticados correctamente.  </w:t>
            </w:r>
          </w:p>
        </w:tc>
        <w:tc>
          <w:tcPr>
            <w:tcW w:w="1411" w:type="dxa"/>
          </w:tcPr>
          <w:p w:rsidR="0071413C" w:rsidRPr="008E0164" w:rsidRDefault="0071413C" w:rsidP="0071413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Salida de la organización</w:t>
            </w:r>
            <w:r w:rsidR="001B25D6" w:rsidRPr="008E0164">
              <w:rPr>
                <w:rFonts w:ascii="Arial" w:hAnsi="Arial" w:cs="Arial"/>
                <w:color w:val="000000" w:themeColor="text1"/>
                <w:sz w:val="20"/>
              </w:rPr>
              <w:t>:</w:t>
            </w:r>
          </w:p>
          <w:p w:rsidR="001B25D6" w:rsidRPr="008E0164" w:rsidRDefault="001B25D6" w:rsidP="0071413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rPr>
            </w:pPr>
            <w:r w:rsidRPr="008E0164">
              <w:rPr>
                <w:rFonts w:ascii="Arial" w:hAnsi="Arial" w:cs="Arial"/>
                <w:color w:val="000000" w:themeColor="text1"/>
                <w:sz w:val="20"/>
              </w:rPr>
              <w:t>Se busca que la víctima abandone su trabajo.</w:t>
            </w:r>
          </w:p>
        </w:tc>
      </w:tr>
    </w:tbl>
    <w:p w:rsidR="005276B8" w:rsidRPr="004D05C0" w:rsidRDefault="004D05C0" w:rsidP="00D90F01">
      <w:pPr>
        <w:spacing w:line="480" w:lineRule="auto"/>
        <w:jc w:val="both"/>
        <w:rPr>
          <w:rFonts w:ascii="Arial" w:hAnsi="Arial" w:cs="Arial"/>
          <w:color w:val="000000" w:themeColor="text1"/>
          <w:sz w:val="20"/>
        </w:rPr>
      </w:pPr>
      <w:r w:rsidRPr="004D05C0">
        <w:rPr>
          <w:rFonts w:ascii="Arial" w:hAnsi="Arial" w:cs="Arial"/>
          <w:color w:val="000000" w:themeColor="text1"/>
          <w:sz w:val="20"/>
        </w:rPr>
        <w:t xml:space="preserve">Fuente: Elaboración propia con base en el material de autores citados. </w:t>
      </w:r>
    </w:p>
    <w:p w:rsidR="00862674" w:rsidRPr="00DF2AFE" w:rsidRDefault="00862674" w:rsidP="00862674">
      <w:pPr>
        <w:spacing w:line="480" w:lineRule="auto"/>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 xml:space="preserve">Al compartir con el sujeto de investigación 1 las fases del </w:t>
      </w:r>
      <w:proofErr w:type="spellStart"/>
      <w:r w:rsidRPr="00DF2AFE">
        <w:rPr>
          <w:rFonts w:ascii="Arial" w:hAnsi="Arial" w:cs="Arial"/>
          <w:i/>
          <w:color w:val="000000" w:themeColor="text1"/>
          <w:sz w:val="24"/>
          <w:szCs w:val="24"/>
          <w:shd w:val="clear" w:color="auto" w:fill="FFFFFF"/>
        </w:rPr>
        <w:t>mobbing</w:t>
      </w:r>
      <w:proofErr w:type="spellEnd"/>
      <w:r w:rsidR="00A56A50" w:rsidRPr="00DF2AFE">
        <w:rPr>
          <w:rFonts w:ascii="Arial" w:hAnsi="Arial" w:cs="Arial"/>
          <w:color w:val="000000" w:themeColor="text1"/>
          <w:sz w:val="24"/>
          <w:szCs w:val="24"/>
          <w:shd w:val="clear" w:color="auto" w:fill="FFFFFF"/>
        </w:rPr>
        <w:t>, é</w:t>
      </w:r>
      <w:r w:rsidRPr="00DF2AFE">
        <w:rPr>
          <w:rFonts w:ascii="Arial" w:hAnsi="Arial" w:cs="Arial"/>
          <w:color w:val="000000" w:themeColor="text1"/>
          <w:sz w:val="24"/>
          <w:szCs w:val="24"/>
          <w:shd w:val="clear" w:color="auto" w:fill="FFFFFF"/>
        </w:rPr>
        <w:t>l comentó:</w:t>
      </w:r>
    </w:p>
    <w:p w:rsidR="00862674" w:rsidRPr="008E0164" w:rsidRDefault="00862674" w:rsidP="00862674">
      <w:pPr>
        <w:spacing w:line="480" w:lineRule="auto"/>
        <w:ind w:left="705"/>
        <w:jc w:val="both"/>
        <w:rPr>
          <w:rFonts w:ascii="Arial" w:hAnsi="Arial" w:cs="Arial"/>
          <w:color w:val="000000" w:themeColor="text1"/>
          <w:sz w:val="24"/>
          <w:szCs w:val="24"/>
          <w:shd w:val="clear" w:color="auto" w:fill="FFFFFF"/>
        </w:rPr>
      </w:pPr>
      <w:r w:rsidRPr="00DF2AFE">
        <w:rPr>
          <w:rFonts w:ascii="Arial" w:hAnsi="Arial" w:cs="Arial"/>
          <w:color w:val="000000" w:themeColor="text1"/>
          <w:sz w:val="24"/>
          <w:szCs w:val="24"/>
          <w:shd w:val="clear" w:color="auto" w:fill="FFFFFF"/>
        </w:rPr>
        <w:t xml:space="preserve">Nunca pude entender por qué me dejó de hablar. Yo traté de comunicarme con… pero fue imposible. Le llamé varias veces, solicité una cita formal, le envié correos electrónicos, pero nunca me respondió… aun hoy no sé qué fue lo que generó la situación, no sé qué fue lo que hice </w:t>
      </w:r>
      <w:r w:rsidR="002E0F01" w:rsidRPr="00DF2AFE">
        <w:rPr>
          <w:rFonts w:ascii="Arial" w:hAnsi="Arial" w:cs="Arial"/>
          <w:color w:val="000000" w:themeColor="text1"/>
          <w:sz w:val="24"/>
          <w:szCs w:val="24"/>
          <w:shd w:val="clear" w:color="auto" w:fill="FFFFFF"/>
        </w:rPr>
        <w:t>o cuá</w:t>
      </w:r>
      <w:r w:rsidRPr="00DF2AFE">
        <w:rPr>
          <w:rFonts w:ascii="Arial" w:hAnsi="Arial" w:cs="Arial"/>
          <w:color w:val="000000" w:themeColor="text1"/>
          <w:sz w:val="24"/>
          <w:szCs w:val="24"/>
          <w:shd w:val="clear" w:color="auto" w:fill="FFFFFF"/>
        </w:rPr>
        <w:t xml:space="preserve">ndo, solo sé que me sentí morir, que cada día que pasaba caía en un vacío cada vez más grande… llegué al extremo de pasar fines de semana enteros sin levantarme de mi cama, sin dormir, sin comer, y </w:t>
      </w:r>
      <w:r w:rsidR="003D17EF" w:rsidRPr="00DF2AFE">
        <w:rPr>
          <w:rFonts w:ascii="Arial" w:hAnsi="Arial" w:cs="Arial"/>
          <w:color w:val="000000" w:themeColor="text1"/>
          <w:sz w:val="24"/>
          <w:szCs w:val="24"/>
          <w:shd w:val="clear" w:color="auto" w:fill="FFFFFF"/>
        </w:rPr>
        <w:t>aun cuando trato de recordar qué</w:t>
      </w:r>
      <w:r w:rsidRPr="00DF2AFE">
        <w:rPr>
          <w:rFonts w:ascii="Arial" w:hAnsi="Arial" w:cs="Arial"/>
          <w:color w:val="000000" w:themeColor="text1"/>
          <w:sz w:val="24"/>
          <w:szCs w:val="24"/>
          <w:shd w:val="clear" w:color="auto" w:fill="FFFFFF"/>
        </w:rPr>
        <w:t xml:space="preserve"> hizo que la relación se deteriorara tanto, no sé </w:t>
      </w:r>
      <w:r w:rsidR="002E0F01" w:rsidRPr="00DF2AFE">
        <w:rPr>
          <w:rFonts w:ascii="Arial" w:hAnsi="Arial" w:cs="Arial"/>
          <w:color w:val="000000" w:themeColor="text1"/>
          <w:sz w:val="24"/>
          <w:szCs w:val="24"/>
          <w:shd w:val="clear" w:color="auto" w:fill="FFFFFF"/>
        </w:rPr>
        <w:t>qué</w:t>
      </w:r>
      <w:r w:rsidRPr="00DF2AFE">
        <w:rPr>
          <w:rFonts w:ascii="Arial" w:hAnsi="Arial" w:cs="Arial"/>
          <w:color w:val="000000" w:themeColor="text1"/>
          <w:sz w:val="24"/>
          <w:szCs w:val="24"/>
          <w:shd w:val="clear" w:color="auto" w:fill="FFFFFF"/>
        </w:rPr>
        <w:t xml:space="preserve"> pasó…</w:t>
      </w:r>
      <w:r w:rsidR="002E0F01" w:rsidRPr="00DF2AFE">
        <w:rPr>
          <w:rFonts w:ascii="Arial" w:hAnsi="Arial" w:cs="Arial"/>
          <w:color w:val="000000" w:themeColor="text1"/>
          <w:sz w:val="24"/>
          <w:szCs w:val="24"/>
          <w:shd w:val="clear" w:color="auto" w:fill="FFFFFF"/>
        </w:rPr>
        <w:t xml:space="preserve"> no sé qué generó tanto problema…</w:t>
      </w:r>
    </w:p>
    <w:p w:rsidR="003B1F50" w:rsidRPr="008E0164" w:rsidRDefault="002E0F01" w:rsidP="00D96883">
      <w:pPr>
        <w:spacing w:line="480" w:lineRule="auto"/>
        <w:ind w:firstLine="705"/>
        <w:jc w:val="both"/>
        <w:rPr>
          <w:rFonts w:ascii="Arial" w:hAnsi="Arial" w:cs="Arial"/>
          <w:color w:val="000000" w:themeColor="text1"/>
          <w:sz w:val="24"/>
        </w:rPr>
      </w:pPr>
      <w:r w:rsidRPr="008E0164">
        <w:rPr>
          <w:rFonts w:ascii="Arial" w:hAnsi="Arial" w:cs="Arial"/>
          <w:color w:val="000000" w:themeColor="text1"/>
          <w:sz w:val="24"/>
        </w:rPr>
        <w:lastRenderedPageBreak/>
        <w:t xml:space="preserve">Tal como puede apreciarse en la reacción del sujeto 1, y siguiendo el modelo de </w:t>
      </w:r>
      <w:proofErr w:type="spellStart"/>
      <w:r w:rsidRPr="008E0164">
        <w:rPr>
          <w:rFonts w:ascii="Arial" w:hAnsi="Arial" w:cs="Arial"/>
          <w:color w:val="000000" w:themeColor="text1"/>
          <w:sz w:val="24"/>
        </w:rPr>
        <w:t>Leymann</w:t>
      </w:r>
      <w:proofErr w:type="spellEnd"/>
      <w:r w:rsidRPr="008E0164">
        <w:rPr>
          <w:rFonts w:ascii="Arial" w:hAnsi="Arial" w:cs="Arial"/>
          <w:color w:val="000000" w:themeColor="text1"/>
          <w:sz w:val="24"/>
        </w:rPr>
        <w:t xml:space="preserve">, probablemente se generó una situación entre ambas personas que fue percibida de manera muy negativa por una de las partes (la agresora) mientras que para la otra (la víctima) fue indiferente, y para quien la situación que se presentó no tuvo y aún no tiene explicación. Esta situación es un ejemplo evidente de un conflicto no resuelto apropiadamente. </w:t>
      </w:r>
    </w:p>
    <w:p w:rsidR="002E0F01" w:rsidRPr="008E0164" w:rsidRDefault="003B1F50" w:rsidP="003B1F50">
      <w:pPr>
        <w:spacing w:line="480" w:lineRule="auto"/>
        <w:ind w:firstLine="708"/>
        <w:jc w:val="both"/>
        <w:rPr>
          <w:rFonts w:ascii="Arial" w:hAnsi="Arial" w:cs="Arial"/>
          <w:color w:val="000000" w:themeColor="text1"/>
          <w:sz w:val="24"/>
        </w:rPr>
      </w:pPr>
      <w:r w:rsidRPr="008E0164">
        <w:rPr>
          <w:rFonts w:ascii="Arial" w:hAnsi="Arial" w:cs="Arial"/>
          <w:color w:val="000000" w:themeColor="text1"/>
          <w:sz w:val="24"/>
        </w:rPr>
        <w:t xml:space="preserve">Por su parte, el sujeto 2 se siente identificado con el modelo de Martel </w:t>
      </w:r>
      <w:r w:rsidR="00FF1893">
        <w:rPr>
          <w:rFonts w:ascii="Arial" w:hAnsi="Arial" w:cs="Arial"/>
          <w:color w:val="000000" w:themeColor="text1"/>
          <w:sz w:val="24"/>
        </w:rPr>
        <w:t>y</w:t>
      </w:r>
      <w:r w:rsidR="002B7823" w:rsidRPr="008E0164">
        <w:rPr>
          <w:rFonts w:ascii="Arial" w:hAnsi="Arial" w:cs="Arial"/>
          <w:color w:val="000000" w:themeColor="text1"/>
          <w:sz w:val="24"/>
        </w:rPr>
        <w:t xml:space="preserve"> Mateo al afirmar:</w:t>
      </w:r>
    </w:p>
    <w:p w:rsidR="002B7823" w:rsidRPr="008E0164" w:rsidRDefault="003D17EF" w:rsidP="002B7823">
      <w:pPr>
        <w:spacing w:line="480" w:lineRule="auto"/>
        <w:ind w:left="708"/>
        <w:jc w:val="both"/>
        <w:rPr>
          <w:rFonts w:ascii="Arial" w:hAnsi="Arial" w:cs="Arial"/>
          <w:color w:val="000000" w:themeColor="text1"/>
          <w:sz w:val="24"/>
        </w:rPr>
      </w:pPr>
      <w:r w:rsidRPr="00DF2AFE">
        <w:rPr>
          <w:rFonts w:ascii="Arial" w:hAnsi="Arial" w:cs="Arial"/>
          <w:color w:val="000000" w:themeColor="text1"/>
          <w:sz w:val="24"/>
        </w:rPr>
        <w:t>Yo no entendía qué</w:t>
      </w:r>
      <w:r w:rsidR="002B7823" w:rsidRPr="00DF2AFE">
        <w:rPr>
          <w:rFonts w:ascii="Arial" w:hAnsi="Arial" w:cs="Arial"/>
          <w:color w:val="000000" w:themeColor="text1"/>
          <w:sz w:val="24"/>
        </w:rPr>
        <w:t xml:space="preserve"> pasaba</w:t>
      </w:r>
      <w:r w:rsidRPr="00DF2AFE">
        <w:rPr>
          <w:rFonts w:ascii="Arial" w:hAnsi="Arial" w:cs="Arial"/>
          <w:color w:val="000000" w:themeColor="text1"/>
          <w:sz w:val="24"/>
        </w:rPr>
        <w:t>,</w:t>
      </w:r>
      <w:r w:rsidR="002B7823" w:rsidRPr="00DF2AFE">
        <w:rPr>
          <w:rFonts w:ascii="Arial" w:hAnsi="Arial" w:cs="Arial"/>
          <w:color w:val="000000" w:themeColor="text1"/>
          <w:sz w:val="24"/>
        </w:rPr>
        <w:t xml:space="preserve"> así que después de tratar de buscar una solución directa y no encontrarla busqué al superior de mi jefe para conversar sobre el problema que estaba pasando pero esta persona simplemente me dijo que tratara de comprender la presión de mi jefe, los problemas que tenía. Es decir, lo que me dijo fue no diga nada, yo no puedo hacer nada. Busqué entonces ayuda de alguien más cercano a mi jefe y lo que me dijo fue que aguantara un poco más y que si yo podía, que me fuera y buscara otro trabajo, lo que me pareció muy injusto. Yo me había esforzado mucho por mi trabajo, por qué tenía que irme si no había hecho nada malo.</w:t>
      </w:r>
    </w:p>
    <w:p w:rsidR="00862674" w:rsidRPr="008E0164" w:rsidRDefault="0051553B" w:rsidP="00D96883">
      <w:pPr>
        <w:spacing w:line="480" w:lineRule="auto"/>
        <w:ind w:firstLine="708"/>
        <w:jc w:val="both"/>
        <w:rPr>
          <w:rFonts w:ascii="Arial" w:eastAsiaTheme="majorEastAsia" w:hAnsi="Arial" w:cs="Arial"/>
          <w:b/>
          <w:color w:val="000000" w:themeColor="text1"/>
          <w:sz w:val="24"/>
          <w:szCs w:val="26"/>
          <w:shd w:val="clear" w:color="auto" w:fill="FFFFFF"/>
        </w:rPr>
      </w:pPr>
      <w:r w:rsidRPr="008E0164">
        <w:rPr>
          <w:rFonts w:ascii="Arial" w:hAnsi="Arial" w:cs="Arial"/>
          <w:color w:val="000000" w:themeColor="text1"/>
          <w:sz w:val="24"/>
        </w:rPr>
        <w:t>Aun cuando</w:t>
      </w:r>
      <w:r w:rsidR="001137FE" w:rsidRPr="008E0164">
        <w:rPr>
          <w:rFonts w:ascii="Arial" w:hAnsi="Arial" w:cs="Arial"/>
          <w:color w:val="000000" w:themeColor="text1"/>
          <w:sz w:val="24"/>
        </w:rPr>
        <w:t xml:space="preserve"> ambos</w:t>
      </w:r>
      <w:r w:rsidRPr="008E0164">
        <w:rPr>
          <w:rFonts w:ascii="Arial" w:eastAsiaTheme="majorEastAsia" w:hAnsi="Arial" w:cs="Arial"/>
          <w:b/>
          <w:color w:val="000000" w:themeColor="text1"/>
          <w:sz w:val="24"/>
          <w:szCs w:val="26"/>
          <w:shd w:val="clear" w:color="auto" w:fill="FFFFFF"/>
        </w:rPr>
        <w:t xml:space="preserve"> </w:t>
      </w:r>
      <w:r w:rsidRPr="008E0164">
        <w:rPr>
          <w:rFonts w:ascii="Arial" w:eastAsiaTheme="majorEastAsia" w:hAnsi="Arial" w:cs="Arial"/>
          <w:color w:val="000000" w:themeColor="text1"/>
          <w:sz w:val="24"/>
          <w:szCs w:val="26"/>
          <w:shd w:val="clear" w:color="auto" w:fill="FFFFFF"/>
        </w:rPr>
        <w:t xml:space="preserve">investigadores presentan algunas diferencias en términos de categorización de fases, </w:t>
      </w:r>
      <w:r w:rsidR="001137FE" w:rsidRPr="008E0164">
        <w:rPr>
          <w:rFonts w:ascii="Arial" w:eastAsiaTheme="majorEastAsia" w:hAnsi="Arial" w:cs="Arial"/>
          <w:color w:val="000000" w:themeColor="text1"/>
          <w:sz w:val="24"/>
          <w:szCs w:val="26"/>
          <w:shd w:val="clear" w:color="auto" w:fill="FFFFFF"/>
        </w:rPr>
        <w:t xml:space="preserve">el fin último de esta práctica es el mismo: la salida de la persona de la organización o su </w:t>
      </w:r>
      <w:proofErr w:type="spellStart"/>
      <w:r w:rsidR="001137FE" w:rsidRPr="008E0164">
        <w:rPr>
          <w:rFonts w:ascii="Arial" w:eastAsiaTheme="majorEastAsia" w:hAnsi="Arial" w:cs="Arial"/>
          <w:color w:val="000000" w:themeColor="text1"/>
          <w:sz w:val="24"/>
          <w:szCs w:val="26"/>
          <w:shd w:val="clear" w:color="auto" w:fill="FFFFFF"/>
        </w:rPr>
        <w:t>invisibilización</w:t>
      </w:r>
      <w:proofErr w:type="spellEnd"/>
      <w:r w:rsidR="001137FE" w:rsidRPr="008E0164">
        <w:rPr>
          <w:rFonts w:ascii="Arial" w:eastAsiaTheme="majorEastAsia" w:hAnsi="Arial" w:cs="Arial"/>
          <w:color w:val="000000" w:themeColor="text1"/>
          <w:sz w:val="24"/>
          <w:szCs w:val="26"/>
          <w:shd w:val="clear" w:color="auto" w:fill="FFFFFF"/>
        </w:rPr>
        <w:t xml:space="preserve">. </w:t>
      </w:r>
      <w:r w:rsidRPr="008E0164">
        <w:rPr>
          <w:rFonts w:ascii="Arial" w:eastAsiaTheme="majorEastAsia" w:hAnsi="Arial" w:cs="Arial"/>
          <w:color w:val="000000" w:themeColor="text1"/>
          <w:sz w:val="24"/>
          <w:szCs w:val="26"/>
          <w:shd w:val="clear" w:color="auto" w:fill="FFFFFF"/>
        </w:rPr>
        <w:t xml:space="preserve"> </w:t>
      </w:r>
      <w:r w:rsidRPr="008E0164">
        <w:rPr>
          <w:rFonts w:ascii="Arial" w:eastAsiaTheme="majorEastAsia" w:hAnsi="Arial" w:cs="Arial"/>
          <w:b/>
          <w:color w:val="000000" w:themeColor="text1"/>
          <w:sz w:val="24"/>
          <w:szCs w:val="26"/>
          <w:shd w:val="clear" w:color="auto" w:fill="FFFFFF"/>
        </w:rPr>
        <w:t xml:space="preserve"> </w:t>
      </w:r>
    </w:p>
    <w:p w:rsidR="00C46EF5" w:rsidRPr="00DF2AFE" w:rsidRDefault="00AC067E" w:rsidP="00A620DF">
      <w:pPr>
        <w:pStyle w:val="Ttulo2"/>
        <w:spacing w:line="480" w:lineRule="auto"/>
        <w:rPr>
          <w:rFonts w:ascii="Arial" w:hAnsi="Arial" w:cs="Arial"/>
          <w:b/>
          <w:color w:val="000000" w:themeColor="text1"/>
          <w:sz w:val="24"/>
        </w:rPr>
      </w:pPr>
      <w:r w:rsidRPr="00DF2AFE">
        <w:rPr>
          <w:rFonts w:ascii="Arial" w:hAnsi="Arial" w:cs="Arial"/>
          <w:b/>
          <w:color w:val="000000" w:themeColor="text1"/>
          <w:sz w:val="24"/>
        </w:rPr>
        <w:lastRenderedPageBreak/>
        <w:t xml:space="preserve">El </w:t>
      </w:r>
      <w:proofErr w:type="spellStart"/>
      <w:r w:rsidRPr="00DF2AFE">
        <w:rPr>
          <w:rFonts w:ascii="Arial" w:hAnsi="Arial" w:cs="Arial"/>
          <w:b/>
          <w:i/>
          <w:color w:val="000000" w:themeColor="text1"/>
          <w:sz w:val="24"/>
        </w:rPr>
        <w:t>m</w:t>
      </w:r>
      <w:r w:rsidR="00A02C0C" w:rsidRPr="00DF2AFE">
        <w:rPr>
          <w:rFonts w:ascii="Arial" w:hAnsi="Arial" w:cs="Arial"/>
          <w:b/>
          <w:i/>
          <w:color w:val="000000" w:themeColor="text1"/>
          <w:sz w:val="24"/>
        </w:rPr>
        <w:t>obbing</w:t>
      </w:r>
      <w:proofErr w:type="spellEnd"/>
      <w:r w:rsidR="006F5831" w:rsidRPr="00DF2AFE">
        <w:rPr>
          <w:rFonts w:ascii="Arial" w:hAnsi="Arial" w:cs="Arial"/>
          <w:b/>
          <w:color w:val="000000" w:themeColor="text1"/>
          <w:sz w:val="24"/>
        </w:rPr>
        <w:t xml:space="preserve"> como </w:t>
      </w:r>
      <w:r w:rsidR="001D2F14" w:rsidRPr="00DF2AFE">
        <w:rPr>
          <w:rFonts w:ascii="Arial" w:hAnsi="Arial" w:cs="Arial"/>
          <w:b/>
          <w:color w:val="000000" w:themeColor="text1"/>
          <w:sz w:val="24"/>
        </w:rPr>
        <w:t xml:space="preserve">maniobra </w:t>
      </w:r>
      <w:r w:rsidR="006F5831" w:rsidRPr="00DF2AFE">
        <w:rPr>
          <w:rFonts w:ascii="Arial" w:hAnsi="Arial" w:cs="Arial"/>
          <w:b/>
          <w:color w:val="000000" w:themeColor="text1"/>
          <w:sz w:val="24"/>
        </w:rPr>
        <w:t xml:space="preserve">para </w:t>
      </w:r>
      <w:r w:rsidR="001D2F14" w:rsidRPr="00DF2AFE">
        <w:rPr>
          <w:rFonts w:ascii="Arial" w:hAnsi="Arial" w:cs="Arial"/>
          <w:b/>
          <w:color w:val="000000" w:themeColor="text1"/>
          <w:sz w:val="24"/>
        </w:rPr>
        <w:t xml:space="preserve">disminuir </w:t>
      </w:r>
      <w:r w:rsidR="006F5831" w:rsidRPr="00DF2AFE">
        <w:rPr>
          <w:rFonts w:ascii="Arial" w:hAnsi="Arial" w:cs="Arial"/>
          <w:b/>
          <w:color w:val="000000" w:themeColor="text1"/>
          <w:sz w:val="24"/>
        </w:rPr>
        <w:t xml:space="preserve">costos </w:t>
      </w:r>
    </w:p>
    <w:p w:rsidR="002F4945" w:rsidRPr="008E0164" w:rsidRDefault="00B8655D" w:rsidP="002F4945">
      <w:pPr>
        <w:spacing w:line="480" w:lineRule="auto"/>
        <w:ind w:firstLine="708"/>
        <w:jc w:val="both"/>
        <w:rPr>
          <w:rFonts w:ascii="Arial" w:hAnsi="Arial" w:cs="Arial"/>
          <w:color w:val="000000" w:themeColor="text1"/>
          <w:sz w:val="24"/>
        </w:rPr>
      </w:pPr>
      <w:r w:rsidRPr="00DF2AFE">
        <w:rPr>
          <w:rFonts w:ascii="Arial" w:hAnsi="Arial" w:cs="Arial"/>
          <w:color w:val="000000" w:themeColor="text1"/>
          <w:sz w:val="24"/>
        </w:rPr>
        <w:t xml:space="preserve">En las organizaciones, </w:t>
      </w:r>
      <w:r w:rsidR="003D17EF" w:rsidRPr="00DF2AFE">
        <w:rPr>
          <w:rFonts w:ascii="Arial" w:hAnsi="Arial" w:cs="Arial"/>
          <w:color w:val="000000" w:themeColor="text1"/>
          <w:sz w:val="24"/>
        </w:rPr>
        <w:t>ocasionalmente</w:t>
      </w:r>
      <w:r w:rsidR="00DF2AFE" w:rsidRPr="00DF2AFE">
        <w:rPr>
          <w:rFonts w:ascii="Arial" w:hAnsi="Arial" w:cs="Arial"/>
          <w:color w:val="000000" w:themeColor="text1"/>
          <w:sz w:val="24"/>
        </w:rPr>
        <w:t xml:space="preserve"> y </w:t>
      </w:r>
      <w:r w:rsidRPr="00DF2AFE">
        <w:rPr>
          <w:rFonts w:ascii="Arial" w:hAnsi="Arial" w:cs="Arial"/>
          <w:color w:val="000000" w:themeColor="text1"/>
          <w:sz w:val="24"/>
        </w:rPr>
        <w:t xml:space="preserve">debido a crisis económicas, se pueden generar prácticas por </w:t>
      </w:r>
      <w:proofErr w:type="spellStart"/>
      <w:r w:rsidRPr="00DF2AFE">
        <w:rPr>
          <w:rFonts w:ascii="Arial" w:hAnsi="Arial" w:cs="Arial"/>
          <w:i/>
          <w:color w:val="000000" w:themeColor="text1"/>
          <w:sz w:val="24"/>
        </w:rPr>
        <w:t>mobbing</w:t>
      </w:r>
      <w:proofErr w:type="spellEnd"/>
      <w:r w:rsidRPr="00DF2AFE">
        <w:rPr>
          <w:rFonts w:ascii="Arial" w:hAnsi="Arial" w:cs="Arial"/>
          <w:color w:val="000000" w:themeColor="text1"/>
          <w:sz w:val="24"/>
        </w:rPr>
        <w:t xml:space="preserve"> como estrategias para reducir el número de colaboradores. </w:t>
      </w:r>
      <w:r w:rsidR="001A6EDD" w:rsidRPr="00DF2AFE">
        <w:rPr>
          <w:rFonts w:ascii="Arial" w:hAnsi="Arial" w:cs="Arial"/>
          <w:color w:val="000000" w:themeColor="text1"/>
          <w:sz w:val="24"/>
        </w:rPr>
        <w:t>López y Seco (2016) aseveran que</w:t>
      </w:r>
      <w:r w:rsidR="003D17EF" w:rsidRPr="00DF2AFE">
        <w:rPr>
          <w:rFonts w:ascii="Arial" w:hAnsi="Arial" w:cs="Arial"/>
          <w:color w:val="000000" w:themeColor="text1"/>
          <w:sz w:val="24"/>
        </w:rPr>
        <w:t>:</w:t>
      </w:r>
      <w:r w:rsidR="001A6EDD" w:rsidRPr="00DF2AFE">
        <w:rPr>
          <w:rFonts w:ascii="Arial" w:hAnsi="Arial" w:cs="Arial"/>
          <w:color w:val="000000" w:themeColor="text1"/>
          <w:sz w:val="24"/>
        </w:rPr>
        <w:t xml:space="preserve"> “Decidida a reducir costos laborales, la empresa cambia las reglas del juego, moviliza sus recursos de poder en los marcos institucionales para garantizar el nuevo orden social y lograr un cambio cualitativo y eventualmente cuantitativo de los trabajadores” (p. 369). </w:t>
      </w:r>
      <w:r w:rsidR="00076544" w:rsidRPr="00DF2AFE">
        <w:rPr>
          <w:rFonts w:ascii="Arial" w:hAnsi="Arial" w:cs="Arial"/>
          <w:color w:val="000000" w:themeColor="text1"/>
          <w:sz w:val="24"/>
        </w:rPr>
        <w:t>Es</w:t>
      </w:r>
      <w:r w:rsidR="00B863D1" w:rsidRPr="00DF2AFE">
        <w:rPr>
          <w:rFonts w:ascii="Arial" w:hAnsi="Arial" w:cs="Arial"/>
          <w:color w:val="000000" w:themeColor="text1"/>
          <w:sz w:val="24"/>
        </w:rPr>
        <w:t>te tipo de estrategias persigue</w:t>
      </w:r>
      <w:r w:rsidR="00076544" w:rsidRPr="00DF2AFE">
        <w:rPr>
          <w:rFonts w:ascii="Arial" w:hAnsi="Arial" w:cs="Arial"/>
          <w:color w:val="000000" w:themeColor="text1"/>
          <w:sz w:val="24"/>
        </w:rPr>
        <w:t xml:space="preserve"> desestabilizar al trabajador y generar inseguridad</w:t>
      </w:r>
      <w:r w:rsidR="00B863D1" w:rsidRPr="00DF2AFE">
        <w:rPr>
          <w:rFonts w:ascii="Arial" w:hAnsi="Arial" w:cs="Arial"/>
          <w:color w:val="000000" w:themeColor="text1"/>
          <w:sz w:val="24"/>
        </w:rPr>
        <w:t>;</w:t>
      </w:r>
      <w:r w:rsidR="00076544" w:rsidRPr="00DF2AFE">
        <w:rPr>
          <w:rFonts w:ascii="Arial" w:hAnsi="Arial" w:cs="Arial"/>
          <w:color w:val="000000" w:themeColor="text1"/>
          <w:sz w:val="24"/>
        </w:rPr>
        <w:t xml:space="preserve"> esta sensación impactará el clima y la cultura organizacional de la institución. </w:t>
      </w:r>
      <w:r w:rsidR="00805937" w:rsidRPr="00DF2AFE">
        <w:rPr>
          <w:rFonts w:ascii="Arial" w:hAnsi="Arial" w:cs="Arial"/>
          <w:color w:val="000000" w:themeColor="text1"/>
          <w:sz w:val="24"/>
        </w:rPr>
        <w:t xml:space="preserve">Noam Chomsky (2015) afirma, en </w:t>
      </w:r>
      <w:proofErr w:type="spellStart"/>
      <w:r w:rsidR="00805937" w:rsidRPr="00DF2AFE">
        <w:rPr>
          <w:rFonts w:ascii="Arial" w:hAnsi="Arial" w:cs="Arial"/>
          <w:i/>
          <w:color w:val="000000" w:themeColor="text1"/>
          <w:sz w:val="24"/>
        </w:rPr>
        <w:t>Requiem</w:t>
      </w:r>
      <w:proofErr w:type="spellEnd"/>
      <w:r w:rsidR="00805937" w:rsidRPr="00DF2AFE">
        <w:rPr>
          <w:rFonts w:ascii="Arial" w:hAnsi="Arial" w:cs="Arial"/>
          <w:i/>
          <w:color w:val="000000" w:themeColor="text1"/>
          <w:sz w:val="24"/>
        </w:rPr>
        <w:t xml:space="preserve"> </w:t>
      </w:r>
      <w:proofErr w:type="spellStart"/>
      <w:r w:rsidR="00805937" w:rsidRPr="00DF2AFE">
        <w:rPr>
          <w:rFonts w:ascii="Arial" w:hAnsi="Arial" w:cs="Arial"/>
          <w:i/>
          <w:color w:val="000000" w:themeColor="text1"/>
          <w:sz w:val="24"/>
        </w:rPr>
        <w:t>for</w:t>
      </w:r>
      <w:proofErr w:type="spellEnd"/>
      <w:r w:rsidR="00805937" w:rsidRPr="00DF2AFE">
        <w:rPr>
          <w:rFonts w:ascii="Arial" w:hAnsi="Arial" w:cs="Arial"/>
          <w:i/>
          <w:color w:val="000000" w:themeColor="text1"/>
          <w:sz w:val="24"/>
        </w:rPr>
        <w:t xml:space="preserve"> </w:t>
      </w:r>
      <w:proofErr w:type="spellStart"/>
      <w:r w:rsidR="00805937" w:rsidRPr="00DF2AFE">
        <w:rPr>
          <w:rFonts w:ascii="Arial" w:hAnsi="Arial" w:cs="Arial"/>
          <w:i/>
          <w:color w:val="000000" w:themeColor="text1"/>
          <w:sz w:val="24"/>
        </w:rPr>
        <w:t>America</w:t>
      </w:r>
      <w:proofErr w:type="spellEnd"/>
      <w:r w:rsidR="00805937" w:rsidRPr="00DF2AFE">
        <w:rPr>
          <w:rFonts w:ascii="Arial" w:hAnsi="Arial" w:cs="Arial"/>
          <w:color w:val="000000" w:themeColor="text1"/>
          <w:sz w:val="24"/>
        </w:rPr>
        <w:t>, que si la empresa “</w:t>
      </w:r>
      <w:proofErr w:type="spellStart"/>
      <w:r w:rsidR="00805937" w:rsidRPr="00DF2AFE">
        <w:rPr>
          <w:rFonts w:ascii="Arial" w:hAnsi="Arial" w:cs="Arial"/>
          <w:color w:val="000000" w:themeColor="text1"/>
          <w:sz w:val="24"/>
        </w:rPr>
        <w:t>keep</w:t>
      </w:r>
      <w:proofErr w:type="spellEnd"/>
      <w:r w:rsidR="00805937" w:rsidRPr="00DF2AFE">
        <w:rPr>
          <w:rFonts w:ascii="Arial" w:hAnsi="Arial" w:cs="Arial"/>
          <w:color w:val="000000" w:themeColor="text1"/>
          <w:sz w:val="24"/>
        </w:rPr>
        <w:t xml:space="preserve">[s] </w:t>
      </w:r>
      <w:proofErr w:type="spellStart"/>
      <w:r w:rsidR="00805937" w:rsidRPr="00DF2AFE">
        <w:rPr>
          <w:rFonts w:ascii="Arial" w:hAnsi="Arial" w:cs="Arial"/>
          <w:color w:val="000000" w:themeColor="text1"/>
          <w:sz w:val="24"/>
        </w:rPr>
        <w:t>workers</w:t>
      </w:r>
      <w:proofErr w:type="spellEnd"/>
      <w:r w:rsidR="00805937" w:rsidRPr="00DF2AFE">
        <w:rPr>
          <w:rFonts w:ascii="Arial" w:hAnsi="Arial" w:cs="Arial"/>
          <w:color w:val="000000" w:themeColor="text1"/>
          <w:sz w:val="24"/>
        </w:rPr>
        <w:t xml:space="preserve"> </w:t>
      </w:r>
      <w:proofErr w:type="spellStart"/>
      <w:r w:rsidR="00805937" w:rsidRPr="00DF2AFE">
        <w:rPr>
          <w:rFonts w:ascii="Arial" w:hAnsi="Arial" w:cs="Arial"/>
          <w:color w:val="000000" w:themeColor="text1"/>
          <w:sz w:val="24"/>
        </w:rPr>
        <w:t>insecure</w:t>
      </w:r>
      <w:proofErr w:type="spellEnd"/>
      <w:r w:rsidR="00805937" w:rsidRPr="00DF2AFE">
        <w:rPr>
          <w:rFonts w:ascii="Arial" w:hAnsi="Arial" w:cs="Arial"/>
          <w:color w:val="000000" w:themeColor="text1"/>
          <w:sz w:val="24"/>
        </w:rPr>
        <w:t xml:space="preserve">, </w:t>
      </w:r>
      <w:proofErr w:type="spellStart"/>
      <w:r w:rsidR="00805937" w:rsidRPr="00DF2AFE">
        <w:rPr>
          <w:rFonts w:ascii="Arial" w:hAnsi="Arial" w:cs="Arial"/>
          <w:color w:val="000000" w:themeColor="text1"/>
          <w:sz w:val="24"/>
        </w:rPr>
        <w:t>they</w:t>
      </w:r>
      <w:proofErr w:type="spellEnd"/>
      <w:r w:rsidR="00805937" w:rsidRPr="00DF2AFE">
        <w:rPr>
          <w:rFonts w:ascii="Arial" w:hAnsi="Arial" w:cs="Arial"/>
          <w:color w:val="000000" w:themeColor="text1"/>
          <w:sz w:val="24"/>
        </w:rPr>
        <w:t xml:space="preserve"> are </w:t>
      </w:r>
      <w:proofErr w:type="spellStart"/>
      <w:r w:rsidR="00805937" w:rsidRPr="00DF2AFE">
        <w:rPr>
          <w:rFonts w:ascii="Arial" w:hAnsi="Arial" w:cs="Arial"/>
          <w:color w:val="000000" w:themeColor="text1"/>
          <w:sz w:val="24"/>
        </w:rPr>
        <w:t>going</w:t>
      </w:r>
      <w:proofErr w:type="spellEnd"/>
      <w:r w:rsidR="00805937" w:rsidRPr="00DF2AFE">
        <w:rPr>
          <w:rFonts w:ascii="Arial" w:hAnsi="Arial" w:cs="Arial"/>
          <w:color w:val="000000" w:themeColor="text1"/>
          <w:sz w:val="24"/>
        </w:rPr>
        <w:t xml:space="preserve"> to be </w:t>
      </w:r>
      <w:proofErr w:type="spellStart"/>
      <w:r w:rsidR="00805937" w:rsidRPr="00DF2AFE">
        <w:rPr>
          <w:rFonts w:ascii="Arial" w:hAnsi="Arial" w:cs="Arial"/>
          <w:color w:val="000000" w:themeColor="text1"/>
          <w:sz w:val="24"/>
        </w:rPr>
        <w:t>under</w:t>
      </w:r>
      <w:proofErr w:type="spellEnd"/>
      <w:r w:rsidR="00805937" w:rsidRPr="00DF2AFE">
        <w:rPr>
          <w:rFonts w:ascii="Arial" w:hAnsi="Arial" w:cs="Arial"/>
          <w:color w:val="000000" w:themeColor="text1"/>
          <w:sz w:val="24"/>
        </w:rPr>
        <w:t xml:space="preserve"> control,</w:t>
      </w:r>
      <w:r w:rsidR="00805937" w:rsidRPr="00DF2AFE">
        <w:rPr>
          <w:rStyle w:val="Refdenotaalpie"/>
          <w:rFonts w:ascii="Arial" w:hAnsi="Arial" w:cs="Arial"/>
          <w:color w:val="000000" w:themeColor="text1"/>
          <w:sz w:val="24"/>
          <w:lang w:val="en-US"/>
        </w:rPr>
        <w:footnoteReference w:id="5"/>
      </w:r>
      <w:r w:rsidR="00805937" w:rsidRPr="00DF2AFE">
        <w:rPr>
          <w:rFonts w:ascii="Arial" w:hAnsi="Arial" w:cs="Arial"/>
          <w:color w:val="000000" w:themeColor="text1"/>
          <w:sz w:val="24"/>
        </w:rPr>
        <w:t>” siendo el mismo principio que parece seguir el fenómeno de acoso para poder contraer costos.</w:t>
      </w:r>
      <w:r w:rsidR="002F4945" w:rsidRPr="008E0164">
        <w:rPr>
          <w:rFonts w:ascii="Arial" w:hAnsi="Arial" w:cs="Arial"/>
          <w:color w:val="000000" w:themeColor="text1"/>
          <w:sz w:val="24"/>
        </w:rPr>
        <w:t xml:space="preserve"> </w:t>
      </w:r>
    </w:p>
    <w:p w:rsidR="00A140BA" w:rsidRPr="00DF2AFE" w:rsidRDefault="003B5EE8" w:rsidP="00A140BA">
      <w:pPr>
        <w:spacing w:line="480" w:lineRule="auto"/>
        <w:ind w:firstLine="708"/>
        <w:jc w:val="both"/>
        <w:rPr>
          <w:rFonts w:ascii="Arial" w:hAnsi="Arial" w:cs="Arial"/>
          <w:color w:val="000000" w:themeColor="text1"/>
          <w:sz w:val="24"/>
        </w:rPr>
      </w:pPr>
      <w:r w:rsidRPr="008E0164">
        <w:rPr>
          <w:rFonts w:ascii="Arial" w:hAnsi="Arial" w:cs="Arial"/>
          <w:color w:val="000000" w:themeColor="text1"/>
          <w:sz w:val="24"/>
        </w:rPr>
        <w:t xml:space="preserve">Este tipo de estrategia genera, de manera indirecta, un gran impacto en el clima organizacional al perjudicar las relaciones de compañerismo entre los colaboradores de la organización. </w:t>
      </w:r>
      <w:r w:rsidR="001B430A">
        <w:rPr>
          <w:rFonts w:ascii="Arial" w:hAnsi="Arial" w:cs="Arial"/>
          <w:color w:val="000000" w:themeColor="text1"/>
          <w:sz w:val="24"/>
        </w:rPr>
        <w:t xml:space="preserve">López y Seco (2016) declaran </w:t>
      </w:r>
      <w:r w:rsidR="00D944FF" w:rsidRPr="008E0164">
        <w:rPr>
          <w:rFonts w:ascii="Arial" w:hAnsi="Arial" w:cs="Arial"/>
          <w:color w:val="000000" w:themeColor="text1"/>
          <w:sz w:val="24"/>
        </w:rPr>
        <w:t xml:space="preserve">que este tipo de “(…) estrategia empresarial de reducción de costos desencadena la destrucción de acuerdos y relaciones laborales basadas en la confianza, en un marco de conflictos y tensión entre los compañeros de trabajo, además del deterioro de las relaciones basadas en la solidaridad” (p. 370). </w:t>
      </w:r>
      <w:r w:rsidR="00B8412B" w:rsidRPr="008E0164">
        <w:rPr>
          <w:rFonts w:ascii="Arial" w:hAnsi="Arial" w:cs="Arial"/>
          <w:color w:val="000000" w:themeColor="text1"/>
          <w:sz w:val="24"/>
        </w:rPr>
        <w:t xml:space="preserve">Al perderse la confianza en los colegas y compañeros de trabajo, el ambiente de trabajo (clima organizacional) se verá, sin lugar a dudas, afectado. </w:t>
      </w:r>
      <w:r w:rsidR="00A140BA" w:rsidRPr="008E0164">
        <w:rPr>
          <w:rFonts w:ascii="Arial" w:hAnsi="Arial" w:cs="Arial"/>
          <w:color w:val="000000" w:themeColor="text1"/>
          <w:sz w:val="24"/>
        </w:rPr>
        <w:t xml:space="preserve">En una institución de educación superior pública esta estrategia afectará también el </w:t>
      </w:r>
      <w:proofErr w:type="spellStart"/>
      <w:r w:rsidR="00A140BA" w:rsidRPr="00DF2AFE">
        <w:rPr>
          <w:rFonts w:ascii="Arial" w:hAnsi="Arial" w:cs="Arial"/>
          <w:color w:val="000000" w:themeColor="text1"/>
          <w:sz w:val="24"/>
        </w:rPr>
        <w:lastRenderedPageBreak/>
        <w:t>curriculum</w:t>
      </w:r>
      <w:proofErr w:type="spellEnd"/>
      <w:r w:rsidR="00A140BA" w:rsidRPr="00DF2AFE">
        <w:rPr>
          <w:rFonts w:ascii="Arial" w:hAnsi="Arial" w:cs="Arial"/>
          <w:color w:val="000000" w:themeColor="text1"/>
          <w:sz w:val="24"/>
        </w:rPr>
        <w:t xml:space="preserve"> oculto existente, es decir aquella percepción del docente </w:t>
      </w:r>
      <w:r w:rsidR="00B863D1" w:rsidRPr="00DF2AFE">
        <w:rPr>
          <w:rFonts w:ascii="Arial" w:hAnsi="Arial" w:cs="Arial"/>
          <w:color w:val="000000" w:themeColor="text1"/>
          <w:sz w:val="24"/>
        </w:rPr>
        <w:t>en</w:t>
      </w:r>
      <w:r w:rsidR="00A140BA" w:rsidRPr="00DF2AFE">
        <w:rPr>
          <w:rFonts w:ascii="Arial" w:hAnsi="Arial" w:cs="Arial"/>
          <w:color w:val="000000" w:themeColor="text1"/>
          <w:sz w:val="24"/>
        </w:rPr>
        <w:t xml:space="preserve"> relación </w:t>
      </w:r>
      <w:r w:rsidR="00B863D1" w:rsidRPr="00DF2AFE">
        <w:rPr>
          <w:rFonts w:ascii="Arial" w:hAnsi="Arial" w:cs="Arial"/>
          <w:color w:val="000000" w:themeColor="text1"/>
          <w:sz w:val="24"/>
        </w:rPr>
        <w:t xml:space="preserve">con las costumbres, creencias, </w:t>
      </w:r>
      <w:r w:rsidR="00A140BA" w:rsidRPr="00DF2AFE">
        <w:rPr>
          <w:rFonts w:ascii="Arial" w:hAnsi="Arial" w:cs="Arial"/>
          <w:color w:val="000000" w:themeColor="text1"/>
          <w:sz w:val="24"/>
        </w:rPr>
        <w:t xml:space="preserve">lenguaje y símbolos de la organización. </w:t>
      </w:r>
    </w:p>
    <w:p w:rsidR="008E0164" w:rsidRPr="008E0164" w:rsidRDefault="008E0164" w:rsidP="008E0164">
      <w:pPr>
        <w:spacing w:line="480" w:lineRule="auto"/>
        <w:ind w:firstLine="708"/>
        <w:jc w:val="both"/>
        <w:rPr>
          <w:rFonts w:ascii="Arial" w:hAnsi="Arial" w:cs="Arial"/>
          <w:color w:val="000000" w:themeColor="text1"/>
          <w:sz w:val="24"/>
          <w:szCs w:val="24"/>
        </w:rPr>
      </w:pPr>
      <w:r w:rsidRPr="00DF2AFE">
        <w:rPr>
          <w:rFonts w:ascii="Arial" w:hAnsi="Arial" w:cs="Arial"/>
          <w:color w:val="000000" w:themeColor="text1"/>
          <w:sz w:val="24"/>
        </w:rPr>
        <w:t xml:space="preserve">Este tipo de cultura organizacional podrá generar comunicación negativa, que tal como afirma </w:t>
      </w:r>
      <w:proofErr w:type="spellStart"/>
      <w:r w:rsidRPr="00DF2AFE">
        <w:rPr>
          <w:rFonts w:ascii="Arial" w:hAnsi="Arial" w:cs="Arial"/>
          <w:color w:val="000000" w:themeColor="text1"/>
          <w:sz w:val="24"/>
        </w:rPr>
        <w:t>Seguin</w:t>
      </w:r>
      <w:proofErr w:type="spellEnd"/>
      <w:r w:rsidRPr="00DF2AFE">
        <w:rPr>
          <w:rFonts w:ascii="Arial" w:hAnsi="Arial" w:cs="Arial"/>
          <w:color w:val="000000" w:themeColor="text1"/>
          <w:sz w:val="24"/>
        </w:rPr>
        <w:t xml:space="preserve"> (2016), se compone</w:t>
      </w:r>
      <w:r w:rsidRPr="00DF2AFE">
        <w:rPr>
          <w:rFonts w:ascii="Arial" w:hAnsi="Arial" w:cs="Arial"/>
          <w:color w:val="000000" w:themeColor="text1"/>
          <w:sz w:val="24"/>
          <w:szCs w:val="24"/>
        </w:rPr>
        <w:t xml:space="preserve"> también de</w:t>
      </w:r>
      <w:r w:rsidRPr="008E0164">
        <w:rPr>
          <w:rFonts w:ascii="Arial" w:hAnsi="Arial" w:cs="Arial"/>
          <w:color w:val="000000" w:themeColor="text1"/>
          <w:sz w:val="24"/>
          <w:szCs w:val="24"/>
        </w:rPr>
        <w:t xml:space="preserve"> </w:t>
      </w:r>
    </w:p>
    <w:p w:rsidR="008E0164" w:rsidRPr="008E0164" w:rsidRDefault="00D96883" w:rsidP="008E0164">
      <w:pPr>
        <w:spacing w:line="480" w:lineRule="auto"/>
        <w:ind w:left="708"/>
        <w:jc w:val="both"/>
        <w:rPr>
          <w:rFonts w:ascii="Arial" w:hAnsi="Arial" w:cs="Arial"/>
          <w:color w:val="000000" w:themeColor="text1"/>
          <w:sz w:val="24"/>
          <w:lang w:val="en-US"/>
        </w:rPr>
      </w:pPr>
      <w:r>
        <w:rPr>
          <w:rFonts w:ascii="Arial" w:hAnsi="Arial" w:cs="Arial"/>
          <w:color w:val="000000" w:themeColor="text1"/>
          <w:sz w:val="24"/>
          <w:szCs w:val="24"/>
          <w:lang w:val="en-US"/>
        </w:rPr>
        <w:t xml:space="preserve">(…) </w:t>
      </w:r>
      <w:proofErr w:type="spellStart"/>
      <w:r w:rsidR="008E0164" w:rsidRPr="008E0164">
        <w:rPr>
          <w:rFonts w:ascii="Arial" w:hAnsi="Arial" w:cs="Arial"/>
          <w:color w:val="000000" w:themeColor="text1"/>
          <w:sz w:val="24"/>
          <w:szCs w:val="24"/>
          <w:lang w:val="en-US"/>
        </w:rPr>
        <w:t>rumours</w:t>
      </w:r>
      <w:proofErr w:type="spellEnd"/>
      <w:r w:rsidR="008E0164" w:rsidRPr="008E0164">
        <w:rPr>
          <w:rFonts w:ascii="Arial" w:hAnsi="Arial" w:cs="Arial"/>
          <w:color w:val="000000" w:themeColor="text1"/>
          <w:sz w:val="24"/>
          <w:szCs w:val="24"/>
          <w:lang w:val="en-US"/>
        </w:rPr>
        <w:t>, complaints (often anonymous), conniving looks, mocking, gossip, misrepresenting facts, insinuations, hearsay, defamation, lies, secret meetings to discuss “the case,” disparaging comments, police-like surveillance of the target’s work and private life to gather “evidence” that justifies the aggression, and so on</w:t>
      </w:r>
      <w:r w:rsidR="008E0164">
        <w:rPr>
          <w:rStyle w:val="Refdenotaalpie"/>
          <w:rFonts w:ascii="Arial" w:hAnsi="Arial" w:cs="Arial"/>
          <w:color w:val="000000" w:themeColor="text1"/>
          <w:sz w:val="24"/>
          <w:szCs w:val="24"/>
          <w:lang w:val="en-US"/>
        </w:rPr>
        <w:footnoteReference w:id="6"/>
      </w:r>
      <w:r w:rsidR="008E0164" w:rsidRPr="008E0164">
        <w:rPr>
          <w:rFonts w:ascii="Arial" w:hAnsi="Arial" w:cs="Arial"/>
          <w:color w:val="000000" w:themeColor="text1"/>
          <w:sz w:val="24"/>
          <w:szCs w:val="24"/>
          <w:lang w:val="en-US"/>
        </w:rPr>
        <w:t>.</w:t>
      </w:r>
    </w:p>
    <w:p w:rsidR="008E0164" w:rsidRPr="006B336B" w:rsidRDefault="006B336B" w:rsidP="006B336B">
      <w:pPr>
        <w:spacing w:line="480" w:lineRule="auto"/>
        <w:jc w:val="both"/>
        <w:rPr>
          <w:rFonts w:ascii="Arial" w:hAnsi="Arial" w:cs="Arial"/>
          <w:color w:val="000000" w:themeColor="text1"/>
          <w:sz w:val="24"/>
        </w:rPr>
      </w:pPr>
      <w:r w:rsidRPr="00DF2AFE">
        <w:rPr>
          <w:rFonts w:ascii="Arial" w:hAnsi="Arial" w:cs="Arial"/>
          <w:color w:val="000000" w:themeColor="text1"/>
          <w:sz w:val="24"/>
        </w:rPr>
        <w:t xml:space="preserve">Si la descripción que hace </w:t>
      </w:r>
      <w:proofErr w:type="spellStart"/>
      <w:r w:rsidRPr="00DF2AFE">
        <w:rPr>
          <w:rFonts w:ascii="Arial" w:hAnsi="Arial" w:cs="Arial"/>
          <w:color w:val="000000" w:themeColor="text1"/>
          <w:sz w:val="24"/>
        </w:rPr>
        <w:t>Seguin</w:t>
      </w:r>
      <w:proofErr w:type="spellEnd"/>
      <w:r w:rsidRPr="00DF2AFE">
        <w:rPr>
          <w:rFonts w:ascii="Arial" w:hAnsi="Arial" w:cs="Arial"/>
          <w:color w:val="000000" w:themeColor="text1"/>
          <w:sz w:val="24"/>
        </w:rPr>
        <w:t xml:space="preserve"> de la academi</w:t>
      </w:r>
      <w:r w:rsidR="00AC067E" w:rsidRPr="00DF2AFE">
        <w:rPr>
          <w:rFonts w:ascii="Arial" w:hAnsi="Arial" w:cs="Arial"/>
          <w:color w:val="000000" w:themeColor="text1"/>
          <w:sz w:val="24"/>
        </w:rPr>
        <w:t>a se percibe como cierta</w:t>
      </w:r>
      <w:r w:rsidR="00D96883" w:rsidRPr="00DF2AFE">
        <w:rPr>
          <w:rFonts w:ascii="Arial" w:hAnsi="Arial" w:cs="Arial"/>
          <w:color w:val="000000" w:themeColor="text1"/>
          <w:sz w:val="24"/>
        </w:rPr>
        <w:t>, probable</w:t>
      </w:r>
      <w:r w:rsidRPr="00DF2AFE">
        <w:rPr>
          <w:rFonts w:ascii="Arial" w:hAnsi="Arial" w:cs="Arial"/>
          <w:color w:val="000000" w:themeColor="text1"/>
          <w:sz w:val="24"/>
        </w:rPr>
        <w:t xml:space="preserve"> sería también el hecho de que la mayoría de los docentes universitarios pueden haber participado de una cultura organizacional que tiende a promover el </w:t>
      </w:r>
      <w:proofErr w:type="spellStart"/>
      <w:r w:rsidRPr="00DF2AFE">
        <w:rPr>
          <w:rFonts w:ascii="Arial" w:hAnsi="Arial" w:cs="Arial"/>
          <w:i/>
          <w:color w:val="000000" w:themeColor="text1"/>
          <w:sz w:val="24"/>
        </w:rPr>
        <w:t>mobbing</w:t>
      </w:r>
      <w:proofErr w:type="spellEnd"/>
      <w:r w:rsidRPr="00DF2AFE">
        <w:rPr>
          <w:rFonts w:ascii="Arial" w:hAnsi="Arial" w:cs="Arial"/>
          <w:color w:val="000000" w:themeColor="text1"/>
          <w:sz w:val="24"/>
        </w:rPr>
        <w:t>. Ya sea que lo inicie una persona, o grupo de individuos, es responsabilidad de todos los miembros de la instituci</w:t>
      </w:r>
      <w:r w:rsidR="00B2691B" w:rsidRPr="00DF2AFE">
        <w:rPr>
          <w:rFonts w:ascii="Arial" w:hAnsi="Arial" w:cs="Arial"/>
          <w:color w:val="000000" w:themeColor="text1"/>
          <w:sz w:val="24"/>
        </w:rPr>
        <w:t>ón buscar el ideal de transparencia en todas las acciones en que se ven circunscritos, no solamente en la utilización de recursos públicos.</w:t>
      </w:r>
      <w:r w:rsidR="00B2691B">
        <w:rPr>
          <w:rFonts w:ascii="Arial" w:hAnsi="Arial" w:cs="Arial"/>
          <w:color w:val="000000" w:themeColor="text1"/>
          <w:sz w:val="24"/>
        </w:rPr>
        <w:t xml:space="preserve"> </w:t>
      </w:r>
    </w:p>
    <w:p w:rsidR="006F5831" w:rsidRPr="00DF2AFE" w:rsidRDefault="00AC067E" w:rsidP="00E60835">
      <w:pPr>
        <w:pStyle w:val="Ttulo2"/>
        <w:spacing w:line="480" w:lineRule="auto"/>
        <w:rPr>
          <w:rFonts w:ascii="Arial" w:hAnsi="Arial" w:cs="Arial"/>
          <w:b/>
          <w:color w:val="000000" w:themeColor="text1"/>
          <w:sz w:val="24"/>
        </w:rPr>
      </w:pPr>
      <w:r w:rsidRPr="00DF2AFE">
        <w:rPr>
          <w:rFonts w:ascii="Arial" w:hAnsi="Arial" w:cs="Arial"/>
          <w:b/>
          <w:color w:val="000000" w:themeColor="text1"/>
          <w:sz w:val="24"/>
        </w:rPr>
        <w:t xml:space="preserve">El </w:t>
      </w:r>
      <w:proofErr w:type="spellStart"/>
      <w:r w:rsidRPr="00DF2AFE">
        <w:rPr>
          <w:rFonts w:ascii="Arial" w:hAnsi="Arial" w:cs="Arial"/>
          <w:b/>
          <w:i/>
          <w:color w:val="000000" w:themeColor="text1"/>
          <w:sz w:val="24"/>
        </w:rPr>
        <w:t>m</w:t>
      </w:r>
      <w:r w:rsidR="00A02C0C" w:rsidRPr="00DF2AFE">
        <w:rPr>
          <w:rFonts w:ascii="Arial" w:hAnsi="Arial" w:cs="Arial"/>
          <w:b/>
          <w:i/>
          <w:color w:val="000000" w:themeColor="text1"/>
          <w:sz w:val="24"/>
        </w:rPr>
        <w:t>obbing</w:t>
      </w:r>
      <w:proofErr w:type="spellEnd"/>
      <w:r w:rsidR="006F5831" w:rsidRPr="00DF2AFE">
        <w:rPr>
          <w:rFonts w:ascii="Arial" w:hAnsi="Arial" w:cs="Arial"/>
          <w:b/>
          <w:color w:val="000000" w:themeColor="text1"/>
          <w:sz w:val="24"/>
        </w:rPr>
        <w:t xml:space="preserve"> como resultado de la cultura organizacional</w:t>
      </w:r>
      <w:r w:rsidR="00CA3BF3" w:rsidRPr="00DF2AFE">
        <w:rPr>
          <w:rFonts w:ascii="Arial" w:hAnsi="Arial" w:cs="Arial"/>
          <w:b/>
          <w:color w:val="000000" w:themeColor="text1"/>
          <w:sz w:val="24"/>
        </w:rPr>
        <w:t xml:space="preserve"> </w:t>
      </w:r>
    </w:p>
    <w:p w:rsidR="00A35863" w:rsidRPr="008E0164" w:rsidRDefault="00EC696F" w:rsidP="00451DC5">
      <w:pPr>
        <w:pStyle w:val="NormalWeb"/>
        <w:shd w:val="clear" w:color="auto" w:fill="FFFFFF"/>
        <w:spacing w:before="151" w:beforeAutospacing="0" w:after="151" w:afterAutospacing="0" w:line="480" w:lineRule="auto"/>
        <w:ind w:firstLine="360"/>
        <w:jc w:val="both"/>
        <w:rPr>
          <w:rFonts w:ascii="Arial" w:hAnsi="Arial" w:cs="Arial"/>
          <w:color w:val="000000" w:themeColor="text1"/>
          <w:szCs w:val="22"/>
          <w:lang w:val="es-CR"/>
        </w:rPr>
      </w:pPr>
      <w:r w:rsidRPr="00DF2AFE">
        <w:rPr>
          <w:rFonts w:ascii="Arial" w:hAnsi="Arial" w:cs="Arial"/>
          <w:color w:val="000000" w:themeColor="text1"/>
          <w:szCs w:val="22"/>
          <w:lang w:val="es-CR"/>
        </w:rPr>
        <w:t>Cada organización creada generará una cultura organizacional propia, teniendo así una identidad que la representa. La cultura organizacional estará influenciada por suposiciones y creencias que a su vez son generadas por lo que los individuos pueden</w:t>
      </w:r>
      <w:r w:rsidR="00451DC5" w:rsidRPr="00DF2AFE">
        <w:rPr>
          <w:rFonts w:ascii="Arial" w:hAnsi="Arial" w:cs="Arial"/>
          <w:color w:val="000000" w:themeColor="text1"/>
          <w:szCs w:val="22"/>
          <w:lang w:val="es-CR"/>
        </w:rPr>
        <w:t xml:space="preserve"> observar, escuchar, </w:t>
      </w:r>
      <w:r w:rsidRPr="00DF2AFE">
        <w:rPr>
          <w:rFonts w:ascii="Arial" w:hAnsi="Arial" w:cs="Arial"/>
          <w:color w:val="000000" w:themeColor="text1"/>
          <w:szCs w:val="22"/>
          <w:lang w:val="es-CR"/>
        </w:rPr>
        <w:t>aprender</w:t>
      </w:r>
      <w:r w:rsidR="00451DC5" w:rsidRPr="00DF2AFE">
        <w:rPr>
          <w:rFonts w:ascii="Arial" w:hAnsi="Arial" w:cs="Arial"/>
          <w:color w:val="000000" w:themeColor="text1"/>
          <w:szCs w:val="22"/>
          <w:lang w:val="es-CR"/>
        </w:rPr>
        <w:t xml:space="preserve"> y practicar</w:t>
      </w:r>
      <w:r w:rsidRPr="00DF2AFE">
        <w:rPr>
          <w:rFonts w:ascii="Arial" w:hAnsi="Arial" w:cs="Arial"/>
          <w:color w:val="000000" w:themeColor="text1"/>
          <w:szCs w:val="22"/>
          <w:lang w:val="es-CR"/>
        </w:rPr>
        <w:t xml:space="preserve">. </w:t>
      </w:r>
      <w:r w:rsidR="00451DC5" w:rsidRPr="00DF2AFE">
        <w:rPr>
          <w:rFonts w:ascii="Arial" w:hAnsi="Arial" w:cs="Arial"/>
          <w:color w:val="000000" w:themeColor="text1"/>
          <w:szCs w:val="22"/>
          <w:lang w:val="es-CR"/>
        </w:rPr>
        <w:t xml:space="preserve">Para </w:t>
      </w:r>
      <w:r w:rsidR="00A35863" w:rsidRPr="00DF2AFE">
        <w:rPr>
          <w:rFonts w:ascii="Arial" w:hAnsi="Arial" w:cs="Arial"/>
          <w:color w:val="000000" w:themeColor="text1"/>
          <w:szCs w:val="22"/>
          <w:lang w:val="es-CR"/>
        </w:rPr>
        <w:t>Bernabé, Salas y Arriola (2005)</w:t>
      </w:r>
      <w:r w:rsidR="00AC067E" w:rsidRPr="00DF2AFE">
        <w:rPr>
          <w:rFonts w:ascii="Arial" w:hAnsi="Arial" w:cs="Arial"/>
          <w:color w:val="000000" w:themeColor="text1"/>
          <w:szCs w:val="22"/>
          <w:lang w:val="es-CR"/>
        </w:rPr>
        <w:t>:</w:t>
      </w:r>
      <w:r w:rsidR="00A35863" w:rsidRPr="00DF2AFE">
        <w:rPr>
          <w:rFonts w:ascii="Arial" w:hAnsi="Arial" w:cs="Arial"/>
          <w:color w:val="000000" w:themeColor="text1"/>
          <w:szCs w:val="22"/>
          <w:lang w:val="es-CR"/>
        </w:rPr>
        <w:t xml:space="preserve"> </w:t>
      </w:r>
      <w:r w:rsidR="00451DC5" w:rsidRPr="00DF2AFE">
        <w:rPr>
          <w:rFonts w:ascii="Arial" w:hAnsi="Arial" w:cs="Arial"/>
          <w:color w:val="000000" w:themeColor="text1"/>
          <w:szCs w:val="22"/>
          <w:lang w:val="es-CR"/>
        </w:rPr>
        <w:t>“</w:t>
      </w:r>
      <w:r w:rsidR="00A35863" w:rsidRPr="00DF2AFE">
        <w:rPr>
          <w:rFonts w:ascii="Arial" w:hAnsi="Arial" w:cs="Arial"/>
          <w:color w:val="000000" w:themeColor="text1"/>
          <w:szCs w:val="22"/>
          <w:lang w:val="es-CR"/>
        </w:rPr>
        <w:t>La</w:t>
      </w:r>
      <w:r w:rsidR="00A35863" w:rsidRPr="008E0164">
        <w:rPr>
          <w:rFonts w:ascii="Arial" w:hAnsi="Arial" w:cs="Arial"/>
          <w:color w:val="000000" w:themeColor="text1"/>
          <w:szCs w:val="22"/>
          <w:lang w:val="es-CR"/>
        </w:rPr>
        <w:t xml:space="preserve"> </w:t>
      </w:r>
      <w:r w:rsidR="00A35863" w:rsidRPr="008E0164">
        <w:rPr>
          <w:rFonts w:ascii="Arial" w:hAnsi="Arial" w:cs="Arial"/>
          <w:color w:val="000000" w:themeColor="text1"/>
          <w:szCs w:val="22"/>
          <w:lang w:val="es-CR"/>
        </w:rPr>
        <w:lastRenderedPageBreak/>
        <w:t>cultura organizacional se refiere a los aspectos de la vida organizacional como historias que cuentan a los nuevos miembros para explicar cómo se hacen las cosas, la organización de las oficinas y los objetos personales, las bromas, la atmósfera de trabajo, las políticas oficiales, las relaciones para reportar, entre otros aspectos</w:t>
      </w:r>
      <w:r w:rsidR="00451DC5" w:rsidRPr="008E0164">
        <w:rPr>
          <w:rFonts w:ascii="Arial" w:hAnsi="Arial" w:cs="Arial"/>
          <w:color w:val="000000" w:themeColor="text1"/>
          <w:szCs w:val="22"/>
          <w:lang w:val="es-CR"/>
        </w:rPr>
        <w:t>”</w:t>
      </w:r>
      <w:r w:rsidR="00A35863" w:rsidRPr="008E0164">
        <w:rPr>
          <w:rFonts w:ascii="Arial" w:hAnsi="Arial" w:cs="Arial"/>
          <w:color w:val="000000" w:themeColor="text1"/>
          <w:szCs w:val="22"/>
          <w:lang w:val="es-CR"/>
        </w:rPr>
        <w:t xml:space="preserve"> (p. </w:t>
      </w:r>
      <w:r w:rsidR="00646EE3" w:rsidRPr="008E0164">
        <w:rPr>
          <w:rFonts w:ascii="Arial" w:hAnsi="Arial" w:cs="Arial"/>
          <w:color w:val="000000" w:themeColor="text1"/>
          <w:szCs w:val="22"/>
          <w:lang w:val="es-CR"/>
        </w:rPr>
        <w:t xml:space="preserve">113); consecuentemente, la cultura organizacional es y está en todas las áreas de la institución. </w:t>
      </w:r>
    </w:p>
    <w:p w:rsidR="00CA3BF3" w:rsidRPr="00DF2AFE" w:rsidRDefault="00646EE3" w:rsidP="000C717E">
      <w:pPr>
        <w:pStyle w:val="NormalWeb"/>
        <w:shd w:val="clear" w:color="auto" w:fill="FFFFFF"/>
        <w:spacing w:before="151" w:beforeAutospacing="0" w:after="151" w:afterAutospacing="0" w:line="480" w:lineRule="auto"/>
        <w:ind w:firstLine="360"/>
        <w:jc w:val="both"/>
        <w:rPr>
          <w:rFonts w:ascii="Arial" w:hAnsi="Arial" w:cs="Arial"/>
          <w:color w:val="000000" w:themeColor="text1"/>
          <w:lang w:val="es-CR"/>
        </w:rPr>
      </w:pPr>
      <w:r w:rsidRPr="00DF2AFE">
        <w:rPr>
          <w:rFonts w:ascii="Arial" w:hAnsi="Arial" w:cs="Arial"/>
          <w:color w:val="000000" w:themeColor="text1"/>
          <w:szCs w:val="22"/>
          <w:lang w:val="es-CR"/>
        </w:rPr>
        <w:t>En una organización de educación superior estatal, la cultura organizacional debería de reflejar la excelencia en la enseñanza, la investigación y el aporte a la sociedad</w:t>
      </w:r>
      <w:r w:rsidR="00964489" w:rsidRPr="00DF2AFE">
        <w:rPr>
          <w:rFonts w:ascii="Arial" w:hAnsi="Arial" w:cs="Arial"/>
          <w:color w:val="000000" w:themeColor="text1"/>
          <w:szCs w:val="22"/>
          <w:lang w:val="es-CR"/>
        </w:rPr>
        <w:t xml:space="preserve"> que toda la comunidad busca</w:t>
      </w:r>
      <w:r w:rsidR="000C717E" w:rsidRPr="00DF2AFE">
        <w:rPr>
          <w:rFonts w:ascii="Arial" w:hAnsi="Arial" w:cs="Arial"/>
          <w:color w:val="000000" w:themeColor="text1"/>
          <w:szCs w:val="22"/>
          <w:lang w:val="es-CR"/>
        </w:rPr>
        <w:t>;</w:t>
      </w:r>
      <w:r w:rsidR="00964489" w:rsidRPr="00DF2AFE">
        <w:rPr>
          <w:rFonts w:ascii="Arial" w:hAnsi="Arial" w:cs="Arial"/>
          <w:color w:val="000000" w:themeColor="text1"/>
          <w:szCs w:val="22"/>
          <w:lang w:val="es-CR"/>
        </w:rPr>
        <w:t xml:space="preserve"> </w:t>
      </w:r>
      <w:r w:rsidR="000C717E" w:rsidRPr="00DF2AFE">
        <w:rPr>
          <w:rFonts w:ascii="Arial" w:hAnsi="Arial" w:cs="Arial"/>
          <w:color w:val="000000" w:themeColor="text1"/>
          <w:szCs w:val="22"/>
          <w:lang w:val="es-CR"/>
        </w:rPr>
        <w:t xml:space="preserve">sin embargo, no siempre es así. Se pueden presentar ocasiones en que las asignaciones de plaza en propiedad, asignación de cursos y nombramientos en cargos superiores aun cuando están basados en la categoría académica del docente, también se toman en cuenta otras variables menos transparentes. </w:t>
      </w:r>
      <w:r w:rsidR="00CA3BF3" w:rsidRPr="00DF2AFE">
        <w:rPr>
          <w:rFonts w:ascii="Arial" w:hAnsi="Arial" w:cs="Arial"/>
          <w:color w:val="000000" w:themeColor="text1"/>
          <w:lang w:val="es-CR"/>
        </w:rPr>
        <w:t>López y Seco (2016)</w:t>
      </w:r>
      <w:r w:rsidR="00AC067E" w:rsidRPr="00DF2AFE">
        <w:rPr>
          <w:rFonts w:ascii="Arial" w:hAnsi="Arial" w:cs="Arial"/>
          <w:color w:val="000000" w:themeColor="text1"/>
          <w:lang w:val="es-CR"/>
        </w:rPr>
        <w:t xml:space="preserve"> declaran que:</w:t>
      </w:r>
    </w:p>
    <w:p w:rsidR="00CA3BF3" w:rsidRPr="008E0164" w:rsidRDefault="00CA3BF3" w:rsidP="00CA3BF3">
      <w:pPr>
        <w:spacing w:line="480" w:lineRule="auto"/>
        <w:ind w:left="708"/>
        <w:jc w:val="both"/>
        <w:rPr>
          <w:rFonts w:ascii="Arial" w:hAnsi="Arial" w:cs="Arial"/>
          <w:color w:val="000000" w:themeColor="text1"/>
          <w:sz w:val="24"/>
        </w:rPr>
      </w:pPr>
      <w:r w:rsidRPr="00DF2AFE">
        <w:rPr>
          <w:rFonts w:ascii="Arial" w:hAnsi="Arial" w:cs="Arial"/>
          <w:color w:val="000000" w:themeColor="text1"/>
          <w:sz w:val="24"/>
        </w:rPr>
        <w:t xml:space="preserve">Si bien el cargo puede ser otorgado por la capacidad y la competencia profesional </w:t>
      </w:r>
      <w:r w:rsidR="000A116E" w:rsidRPr="00DF2AFE">
        <w:rPr>
          <w:rFonts w:ascii="Arial" w:hAnsi="Arial" w:cs="Arial"/>
          <w:color w:val="000000" w:themeColor="text1"/>
          <w:sz w:val="24"/>
        </w:rPr>
        <w:t xml:space="preserve">del </w:t>
      </w:r>
      <w:r w:rsidRPr="00DF2AFE">
        <w:rPr>
          <w:rFonts w:ascii="Arial" w:hAnsi="Arial" w:cs="Arial"/>
          <w:color w:val="000000" w:themeColor="text1"/>
          <w:sz w:val="24"/>
        </w:rPr>
        <w:t>beneficiado, lo que</w:t>
      </w:r>
      <w:r w:rsidRPr="008E0164">
        <w:rPr>
          <w:rFonts w:ascii="Arial" w:hAnsi="Arial" w:cs="Arial"/>
          <w:color w:val="000000" w:themeColor="text1"/>
          <w:sz w:val="24"/>
        </w:rPr>
        <w:t xml:space="preserve"> fundamenta su ingreso son las relaciones de confianza y lealtad para con el político de turno, quien puede ejercer el poder para beneficio propio y requiere lealtades basadas en códigos de silencio o de plena subordinación, sin ningún tipo de cuestionamiento ni crítica. Este tipo de reglas de juego da pie a la corrupción, la cual se convierte en un </w:t>
      </w:r>
      <w:proofErr w:type="spellStart"/>
      <w:r w:rsidRPr="008E0164">
        <w:rPr>
          <w:rFonts w:ascii="Arial" w:hAnsi="Arial" w:cs="Arial"/>
          <w:color w:val="000000" w:themeColor="text1"/>
          <w:sz w:val="24"/>
        </w:rPr>
        <w:t>habitus</w:t>
      </w:r>
      <w:proofErr w:type="spellEnd"/>
      <w:r w:rsidRPr="008E0164">
        <w:rPr>
          <w:rFonts w:ascii="Arial" w:hAnsi="Arial" w:cs="Arial"/>
          <w:color w:val="000000" w:themeColor="text1"/>
          <w:sz w:val="24"/>
        </w:rPr>
        <w:t xml:space="preserve"> a tal punto que se institucionaliza como forma de gestión, favoreciendo prácticas de </w:t>
      </w:r>
      <w:proofErr w:type="spellStart"/>
      <w:r w:rsidRPr="008E0164">
        <w:rPr>
          <w:rFonts w:ascii="Arial" w:hAnsi="Arial" w:cs="Arial"/>
          <w:i/>
          <w:color w:val="000000" w:themeColor="text1"/>
          <w:sz w:val="24"/>
        </w:rPr>
        <w:t>mobbing</w:t>
      </w:r>
      <w:proofErr w:type="spellEnd"/>
      <w:r w:rsidRPr="008E0164">
        <w:rPr>
          <w:rFonts w:ascii="Arial" w:hAnsi="Arial" w:cs="Arial"/>
          <w:color w:val="000000" w:themeColor="text1"/>
          <w:sz w:val="24"/>
        </w:rPr>
        <w:t xml:space="preserve"> (p. 375).</w:t>
      </w:r>
    </w:p>
    <w:p w:rsidR="009A5021" w:rsidRPr="008E0164" w:rsidRDefault="00D96883" w:rsidP="00D96883">
      <w:pPr>
        <w:spacing w:line="480" w:lineRule="auto"/>
        <w:ind w:firstLine="708"/>
        <w:jc w:val="both"/>
        <w:rPr>
          <w:rFonts w:ascii="Arial" w:hAnsi="Arial" w:cs="Arial"/>
          <w:color w:val="000000" w:themeColor="text1"/>
          <w:sz w:val="24"/>
        </w:rPr>
      </w:pPr>
      <w:r>
        <w:rPr>
          <w:rFonts w:ascii="Arial" w:hAnsi="Arial" w:cs="Arial"/>
          <w:color w:val="000000" w:themeColor="text1"/>
          <w:sz w:val="24"/>
        </w:rPr>
        <w:t>E</w:t>
      </w:r>
      <w:r w:rsidR="007A263E" w:rsidRPr="008E0164">
        <w:rPr>
          <w:rFonts w:ascii="Arial" w:hAnsi="Arial" w:cs="Arial"/>
          <w:color w:val="000000" w:themeColor="text1"/>
          <w:sz w:val="24"/>
        </w:rPr>
        <w:t xml:space="preserve">sta situación descrita por los investigadores puede presentarse en la academia; algunos ejemplos son los códigos de silencio y la aceptación de decisiones, que los </w:t>
      </w:r>
      <w:r w:rsidR="007A263E" w:rsidRPr="00DF2AFE">
        <w:rPr>
          <w:rFonts w:ascii="Arial" w:hAnsi="Arial" w:cs="Arial"/>
          <w:color w:val="000000" w:themeColor="text1"/>
          <w:sz w:val="24"/>
        </w:rPr>
        <w:lastRenderedPageBreak/>
        <w:t>líderes han tomado, que deben s</w:t>
      </w:r>
      <w:r w:rsidR="000A116E" w:rsidRPr="00DF2AFE">
        <w:rPr>
          <w:rFonts w:ascii="Arial" w:hAnsi="Arial" w:cs="Arial"/>
          <w:color w:val="000000" w:themeColor="text1"/>
          <w:sz w:val="24"/>
        </w:rPr>
        <w:t>er incuestionables;</w:t>
      </w:r>
      <w:r w:rsidR="007A263E" w:rsidRPr="00DF2AFE">
        <w:rPr>
          <w:rFonts w:ascii="Arial" w:hAnsi="Arial" w:cs="Arial"/>
          <w:color w:val="000000" w:themeColor="text1"/>
          <w:sz w:val="24"/>
        </w:rPr>
        <w:t xml:space="preserve"> en el momento en que se razonen, el docente se podrá considerar </w:t>
      </w:r>
      <w:r w:rsidR="007A263E" w:rsidRPr="00DF2AFE">
        <w:rPr>
          <w:rFonts w:ascii="Arial" w:hAnsi="Arial" w:cs="Arial"/>
          <w:i/>
          <w:color w:val="000000" w:themeColor="text1"/>
          <w:sz w:val="24"/>
        </w:rPr>
        <w:t>desleal</w:t>
      </w:r>
      <w:r w:rsidR="007A263E" w:rsidRPr="00DF2AFE">
        <w:rPr>
          <w:rFonts w:ascii="Arial" w:hAnsi="Arial" w:cs="Arial"/>
          <w:color w:val="000000" w:themeColor="text1"/>
          <w:sz w:val="24"/>
        </w:rPr>
        <w:t xml:space="preserve">, lo que redundará en ataques profesionales y/o personales, directos o indirectos, que </w:t>
      </w:r>
      <w:r w:rsidR="000A116E" w:rsidRPr="00DF2AFE">
        <w:rPr>
          <w:rFonts w:ascii="Arial" w:hAnsi="Arial" w:cs="Arial"/>
          <w:color w:val="000000" w:themeColor="text1"/>
          <w:sz w:val="24"/>
        </w:rPr>
        <w:t>en el</w:t>
      </w:r>
      <w:r w:rsidR="007A263E" w:rsidRPr="00DF2AFE">
        <w:rPr>
          <w:rFonts w:ascii="Arial" w:hAnsi="Arial" w:cs="Arial"/>
          <w:color w:val="000000" w:themeColor="text1"/>
          <w:sz w:val="24"/>
        </w:rPr>
        <w:t xml:space="preserve"> futuro podrían constituirse en </w:t>
      </w:r>
      <w:proofErr w:type="spellStart"/>
      <w:r w:rsidR="007A263E" w:rsidRPr="00DF2AFE">
        <w:rPr>
          <w:rFonts w:ascii="Arial" w:hAnsi="Arial" w:cs="Arial"/>
          <w:i/>
          <w:color w:val="000000" w:themeColor="text1"/>
          <w:sz w:val="24"/>
        </w:rPr>
        <w:t>mobbing</w:t>
      </w:r>
      <w:proofErr w:type="spellEnd"/>
      <w:r w:rsidR="007A263E" w:rsidRPr="00DF2AFE">
        <w:rPr>
          <w:rFonts w:ascii="Arial" w:hAnsi="Arial" w:cs="Arial"/>
          <w:color w:val="000000" w:themeColor="text1"/>
          <w:sz w:val="24"/>
        </w:rPr>
        <w:t>.</w:t>
      </w:r>
      <w:r w:rsidR="007A263E" w:rsidRPr="008E0164">
        <w:rPr>
          <w:rFonts w:ascii="Arial" w:hAnsi="Arial" w:cs="Arial"/>
          <w:color w:val="000000" w:themeColor="text1"/>
          <w:sz w:val="24"/>
        </w:rPr>
        <w:t xml:space="preserve"> </w:t>
      </w:r>
    </w:p>
    <w:p w:rsidR="00366900" w:rsidRPr="00366900" w:rsidRDefault="00B45069" w:rsidP="00DF2AFE">
      <w:pPr>
        <w:rPr>
          <w:rFonts w:ascii="Arial" w:hAnsi="Arial" w:cs="Arial"/>
          <w:b/>
          <w:color w:val="000000" w:themeColor="text1"/>
          <w:sz w:val="24"/>
        </w:rPr>
      </w:pPr>
      <w:r>
        <w:rPr>
          <w:rFonts w:ascii="Arial" w:hAnsi="Arial" w:cs="Arial"/>
          <w:b/>
          <w:color w:val="000000" w:themeColor="text1"/>
          <w:sz w:val="24"/>
        </w:rPr>
        <w:t>Reflexiones</w:t>
      </w:r>
    </w:p>
    <w:p w:rsidR="00366900" w:rsidRDefault="00B45069" w:rsidP="00F615A0">
      <w:pPr>
        <w:spacing w:line="480" w:lineRule="auto"/>
        <w:ind w:firstLine="708"/>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Al iniciar la investigación sobre este tema, se apreció </w:t>
      </w:r>
      <w:r w:rsidR="00366900">
        <w:rPr>
          <w:rFonts w:ascii="Arial" w:hAnsi="Arial" w:cs="Arial"/>
          <w:color w:val="000000" w:themeColor="text1"/>
          <w:sz w:val="24"/>
          <w:szCs w:val="24"/>
          <w:shd w:val="clear" w:color="auto" w:fill="FFFFFF"/>
        </w:rPr>
        <w:t xml:space="preserve">que debido a la relevancia del tema y su limitado número de estudios en América Latina, se justifica la labor realizada. </w:t>
      </w:r>
      <w:r w:rsidR="007C6D03">
        <w:rPr>
          <w:rFonts w:ascii="Arial" w:hAnsi="Arial" w:cs="Arial"/>
          <w:color w:val="000000" w:themeColor="text1"/>
          <w:sz w:val="24"/>
          <w:szCs w:val="24"/>
          <w:shd w:val="clear" w:color="auto" w:fill="FFFFFF"/>
        </w:rPr>
        <w:t xml:space="preserve">De la misma manera, al concluir este trabajo se reconoce la importancia que tiene su investigación para una mejor comprensión de prácticas negativas que pueden formar parte de la cultura organizacional de una institución. </w:t>
      </w:r>
    </w:p>
    <w:p w:rsidR="00921EDD" w:rsidRDefault="007C6D03" w:rsidP="00921EDD">
      <w:pPr>
        <w:spacing w:line="480" w:lineRule="auto"/>
        <w:ind w:firstLine="708"/>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Por otra parte, y sin </w:t>
      </w:r>
      <w:r w:rsidR="00921EDD" w:rsidRPr="008E0164">
        <w:rPr>
          <w:rFonts w:ascii="Arial" w:hAnsi="Arial" w:cs="Arial"/>
          <w:color w:val="000000" w:themeColor="text1"/>
          <w:sz w:val="24"/>
          <w:szCs w:val="24"/>
          <w:shd w:val="clear" w:color="auto" w:fill="FFFFFF"/>
        </w:rPr>
        <w:t xml:space="preserve">demeritar otros tipos de labor profesional, el rol del docente fue, es y será fundamental en el desarrollo de las personas por medio de los procesos de enseñanza-aprendizaje en que se ven circunscritos ya que impactan directamente a las naciones en el área social, económica y política. Al considerar algunas de las características que deben de tener los docentes, Ross (1973) sostiene que en las instituciones de educación superior se debe enfatizar “… </w:t>
      </w:r>
      <w:proofErr w:type="spellStart"/>
      <w:r w:rsidR="00921EDD" w:rsidRPr="008E0164">
        <w:rPr>
          <w:rFonts w:ascii="Arial" w:hAnsi="Arial" w:cs="Arial"/>
          <w:color w:val="000000" w:themeColor="text1"/>
          <w:sz w:val="24"/>
          <w:szCs w:val="24"/>
          <w:shd w:val="clear" w:color="auto" w:fill="FFFFFF"/>
        </w:rPr>
        <w:t>the</w:t>
      </w:r>
      <w:proofErr w:type="spellEnd"/>
      <w:r w:rsidR="00921EDD" w:rsidRPr="008E0164">
        <w:rPr>
          <w:rFonts w:ascii="Arial" w:hAnsi="Arial" w:cs="Arial"/>
          <w:color w:val="000000" w:themeColor="text1"/>
          <w:sz w:val="24"/>
          <w:szCs w:val="24"/>
          <w:shd w:val="clear" w:color="auto" w:fill="FFFFFF"/>
        </w:rPr>
        <w:t xml:space="preserve"> </w:t>
      </w:r>
      <w:proofErr w:type="spellStart"/>
      <w:r w:rsidR="00921EDD" w:rsidRPr="008E0164">
        <w:rPr>
          <w:rFonts w:ascii="Arial" w:hAnsi="Arial" w:cs="Arial"/>
          <w:color w:val="000000" w:themeColor="text1"/>
          <w:sz w:val="24"/>
          <w:szCs w:val="24"/>
          <w:shd w:val="clear" w:color="auto" w:fill="FFFFFF"/>
        </w:rPr>
        <w:t>importance</w:t>
      </w:r>
      <w:proofErr w:type="spellEnd"/>
      <w:r w:rsidR="00921EDD" w:rsidRPr="008E0164">
        <w:rPr>
          <w:rFonts w:ascii="Arial" w:hAnsi="Arial" w:cs="Arial"/>
          <w:color w:val="000000" w:themeColor="text1"/>
          <w:sz w:val="24"/>
          <w:szCs w:val="24"/>
          <w:shd w:val="clear" w:color="auto" w:fill="FFFFFF"/>
        </w:rPr>
        <w:t xml:space="preserve"> of </w:t>
      </w:r>
      <w:proofErr w:type="spellStart"/>
      <w:r w:rsidR="00921EDD" w:rsidRPr="008E0164">
        <w:rPr>
          <w:rFonts w:ascii="Arial" w:hAnsi="Arial" w:cs="Arial"/>
          <w:color w:val="000000" w:themeColor="text1"/>
          <w:sz w:val="24"/>
          <w:szCs w:val="24"/>
          <w:shd w:val="clear" w:color="auto" w:fill="FFFFFF"/>
        </w:rPr>
        <w:t>morality</w:t>
      </w:r>
      <w:proofErr w:type="spellEnd"/>
      <w:r w:rsidR="00921EDD" w:rsidRPr="008E0164">
        <w:rPr>
          <w:rFonts w:ascii="Arial" w:hAnsi="Arial" w:cs="Arial"/>
          <w:color w:val="000000" w:themeColor="text1"/>
          <w:sz w:val="24"/>
          <w:szCs w:val="24"/>
          <w:shd w:val="clear" w:color="auto" w:fill="FFFFFF"/>
        </w:rPr>
        <w:t xml:space="preserve">, </w:t>
      </w:r>
      <w:proofErr w:type="spellStart"/>
      <w:r w:rsidR="00921EDD" w:rsidRPr="005A4F04">
        <w:rPr>
          <w:rFonts w:ascii="Arial" w:hAnsi="Arial" w:cs="Arial"/>
          <w:color w:val="000000" w:themeColor="text1"/>
          <w:sz w:val="24"/>
          <w:szCs w:val="24"/>
          <w:shd w:val="clear" w:color="auto" w:fill="FFFFFF"/>
        </w:rPr>
        <w:t>integrity</w:t>
      </w:r>
      <w:proofErr w:type="spellEnd"/>
      <w:r w:rsidR="00921EDD" w:rsidRPr="005A4F04">
        <w:rPr>
          <w:rFonts w:ascii="Arial" w:hAnsi="Arial" w:cs="Arial"/>
          <w:color w:val="000000" w:themeColor="text1"/>
          <w:sz w:val="24"/>
          <w:szCs w:val="24"/>
          <w:shd w:val="clear" w:color="auto" w:fill="FFFFFF"/>
        </w:rPr>
        <w:t xml:space="preserve"> and spiritual </w:t>
      </w:r>
      <w:proofErr w:type="spellStart"/>
      <w:r w:rsidR="00921EDD" w:rsidRPr="005A4F04">
        <w:rPr>
          <w:rFonts w:ascii="Arial" w:hAnsi="Arial" w:cs="Arial"/>
          <w:color w:val="000000" w:themeColor="text1"/>
          <w:sz w:val="24"/>
          <w:szCs w:val="24"/>
          <w:shd w:val="clear" w:color="auto" w:fill="FFFFFF"/>
        </w:rPr>
        <w:t>qualities</w:t>
      </w:r>
      <w:proofErr w:type="spellEnd"/>
      <w:r w:rsidR="00921EDD" w:rsidRPr="005A4F04">
        <w:rPr>
          <w:rFonts w:ascii="Arial" w:hAnsi="Arial" w:cs="Arial"/>
          <w:color w:val="000000" w:themeColor="text1"/>
          <w:sz w:val="24"/>
          <w:szCs w:val="24"/>
          <w:shd w:val="clear" w:color="auto" w:fill="FFFFFF"/>
        </w:rPr>
        <w:t xml:space="preserve"> in </w:t>
      </w:r>
      <w:proofErr w:type="spellStart"/>
      <w:r w:rsidR="00921EDD" w:rsidRPr="005A4F04">
        <w:rPr>
          <w:rFonts w:ascii="Arial" w:hAnsi="Arial" w:cs="Arial"/>
          <w:color w:val="000000" w:themeColor="text1"/>
          <w:sz w:val="24"/>
          <w:szCs w:val="24"/>
          <w:shd w:val="clear" w:color="auto" w:fill="FFFFFF"/>
        </w:rPr>
        <w:t>the</w:t>
      </w:r>
      <w:proofErr w:type="spellEnd"/>
      <w:r w:rsidR="00921EDD" w:rsidRPr="005A4F04">
        <w:rPr>
          <w:rFonts w:ascii="Arial" w:hAnsi="Arial" w:cs="Arial"/>
          <w:color w:val="000000" w:themeColor="text1"/>
          <w:sz w:val="24"/>
          <w:szCs w:val="24"/>
          <w:shd w:val="clear" w:color="auto" w:fill="FFFFFF"/>
        </w:rPr>
        <w:t xml:space="preserve"> </w:t>
      </w:r>
      <w:proofErr w:type="spellStart"/>
      <w:r w:rsidR="00921EDD" w:rsidRPr="005A4F04">
        <w:rPr>
          <w:rFonts w:ascii="Arial" w:hAnsi="Arial" w:cs="Arial"/>
          <w:color w:val="000000" w:themeColor="text1"/>
          <w:sz w:val="24"/>
          <w:szCs w:val="24"/>
          <w:shd w:val="clear" w:color="auto" w:fill="FFFFFF"/>
        </w:rPr>
        <w:t>teacher</w:t>
      </w:r>
      <w:proofErr w:type="spellEnd"/>
      <w:r w:rsidR="00921EDD" w:rsidRPr="005A4F04">
        <w:rPr>
          <w:rFonts w:ascii="Arial" w:hAnsi="Arial" w:cs="Arial"/>
          <w:color w:val="000000" w:themeColor="text1"/>
          <w:sz w:val="24"/>
          <w:szCs w:val="24"/>
          <w:shd w:val="clear" w:color="auto" w:fill="FFFFFF"/>
        </w:rPr>
        <w:t xml:space="preserve"> </w:t>
      </w:r>
      <w:proofErr w:type="spellStart"/>
      <w:r w:rsidR="00921EDD" w:rsidRPr="005A4F04">
        <w:rPr>
          <w:rFonts w:ascii="Arial" w:hAnsi="Arial" w:cs="Arial"/>
          <w:color w:val="000000" w:themeColor="text1"/>
          <w:sz w:val="24"/>
          <w:szCs w:val="24"/>
          <w:shd w:val="clear" w:color="auto" w:fill="FFFFFF"/>
        </w:rPr>
        <w:t>if</w:t>
      </w:r>
      <w:proofErr w:type="spellEnd"/>
      <w:r w:rsidR="00921EDD" w:rsidRPr="005A4F04">
        <w:rPr>
          <w:rFonts w:ascii="Arial" w:hAnsi="Arial" w:cs="Arial"/>
          <w:color w:val="000000" w:themeColor="text1"/>
          <w:sz w:val="24"/>
          <w:szCs w:val="24"/>
          <w:shd w:val="clear" w:color="auto" w:fill="FFFFFF"/>
        </w:rPr>
        <w:t xml:space="preserve"> he </w:t>
      </w:r>
      <w:proofErr w:type="spellStart"/>
      <w:r w:rsidR="00921EDD" w:rsidRPr="005A4F04">
        <w:rPr>
          <w:rFonts w:ascii="Arial" w:hAnsi="Arial" w:cs="Arial"/>
          <w:color w:val="000000" w:themeColor="text1"/>
          <w:sz w:val="24"/>
          <w:szCs w:val="24"/>
          <w:shd w:val="clear" w:color="auto" w:fill="FFFFFF"/>
        </w:rPr>
        <w:t>was</w:t>
      </w:r>
      <w:proofErr w:type="spellEnd"/>
      <w:r w:rsidR="00921EDD" w:rsidRPr="005A4F04">
        <w:rPr>
          <w:rFonts w:ascii="Arial" w:hAnsi="Arial" w:cs="Arial"/>
          <w:color w:val="000000" w:themeColor="text1"/>
          <w:sz w:val="24"/>
          <w:szCs w:val="24"/>
          <w:shd w:val="clear" w:color="auto" w:fill="FFFFFF"/>
        </w:rPr>
        <w:t xml:space="preserve"> to </w:t>
      </w:r>
      <w:proofErr w:type="spellStart"/>
      <w:r w:rsidR="00921EDD" w:rsidRPr="005A4F04">
        <w:rPr>
          <w:rFonts w:ascii="Arial" w:hAnsi="Arial" w:cs="Arial"/>
          <w:color w:val="000000" w:themeColor="text1"/>
          <w:sz w:val="24"/>
          <w:szCs w:val="24"/>
          <w:shd w:val="clear" w:color="auto" w:fill="FFFFFF"/>
        </w:rPr>
        <w:t>fulfil</w:t>
      </w:r>
      <w:proofErr w:type="spellEnd"/>
      <w:r w:rsidR="00921EDD" w:rsidRPr="005A4F04">
        <w:rPr>
          <w:rFonts w:ascii="Arial" w:hAnsi="Arial" w:cs="Arial"/>
          <w:color w:val="000000" w:themeColor="text1"/>
          <w:sz w:val="24"/>
          <w:szCs w:val="24"/>
          <w:shd w:val="clear" w:color="auto" w:fill="FFFFFF"/>
        </w:rPr>
        <w:t xml:space="preserve"> </w:t>
      </w:r>
      <w:proofErr w:type="spellStart"/>
      <w:r w:rsidR="00921EDD" w:rsidRPr="005A4F04">
        <w:rPr>
          <w:rFonts w:ascii="Arial" w:hAnsi="Arial" w:cs="Arial"/>
          <w:color w:val="000000" w:themeColor="text1"/>
          <w:sz w:val="24"/>
          <w:szCs w:val="24"/>
          <w:shd w:val="clear" w:color="auto" w:fill="FFFFFF"/>
        </w:rPr>
        <w:t>his</w:t>
      </w:r>
      <w:proofErr w:type="spellEnd"/>
      <w:r w:rsidR="00921EDD" w:rsidRPr="005A4F04">
        <w:rPr>
          <w:rFonts w:ascii="Arial" w:hAnsi="Arial" w:cs="Arial"/>
          <w:color w:val="000000" w:themeColor="text1"/>
          <w:sz w:val="24"/>
          <w:szCs w:val="24"/>
          <w:shd w:val="clear" w:color="auto" w:fill="FFFFFF"/>
        </w:rPr>
        <w:t xml:space="preserve"> role as a leader in </w:t>
      </w:r>
      <w:proofErr w:type="spellStart"/>
      <w:r w:rsidR="00921EDD" w:rsidRPr="005A4F04">
        <w:rPr>
          <w:rFonts w:ascii="Arial" w:hAnsi="Arial" w:cs="Arial"/>
          <w:color w:val="000000" w:themeColor="text1"/>
          <w:sz w:val="24"/>
          <w:szCs w:val="24"/>
          <w:shd w:val="clear" w:color="auto" w:fill="FFFFFF"/>
        </w:rPr>
        <w:t>the</w:t>
      </w:r>
      <w:proofErr w:type="spellEnd"/>
      <w:r w:rsidR="00921EDD" w:rsidRPr="005A4F04">
        <w:rPr>
          <w:rFonts w:ascii="Arial" w:hAnsi="Arial" w:cs="Arial"/>
          <w:color w:val="000000" w:themeColor="text1"/>
          <w:sz w:val="24"/>
          <w:szCs w:val="24"/>
          <w:shd w:val="clear" w:color="auto" w:fill="FFFFFF"/>
        </w:rPr>
        <w:t xml:space="preserve"> </w:t>
      </w:r>
      <w:proofErr w:type="spellStart"/>
      <w:r w:rsidR="00921EDD" w:rsidRPr="005A4F04">
        <w:rPr>
          <w:rFonts w:ascii="Arial" w:hAnsi="Arial" w:cs="Arial"/>
          <w:color w:val="000000" w:themeColor="text1"/>
          <w:sz w:val="24"/>
          <w:szCs w:val="24"/>
          <w:shd w:val="clear" w:color="auto" w:fill="FFFFFF"/>
        </w:rPr>
        <w:t>community</w:t>
      </w:r>
      <w:proofErr w:type="spellEnd"/>
      <w:r w:rsidR="00921EDD" w:rsidRPr="005A4F04">
        <w:rPr>
          <w:rStyle w:val="Refdenotaalpie"/>
          <w:rFonts w:ascii="Arial" w:hAnsi="Arial" w:cs="Arial"/>
          <w:color w:val="000000" w:themeColor="text1"/>
          <w:sz w:val="24"/>
          <w:szCs w:val="24"/>
          <w:shd w:val="clear" w:color="auto" w:fill="FFFFFF"/>
        </w:rPr>
        <w:footnoteReference w:id="7"/>
      </w:r>
      <w:r w:rsidR="00921EDD" w:rsidRPr="005A4F04">
        <w:rPr>
          <w:rFonts w:ascii="Arial" w:hAnsi="Arial" w:cs="Arial"/>
          <w:color w:val="000000" w:themeColor="text1"/>
          <w:sz w:val="24"/>
          <w:szCs w:val="24"/>
          <w:shd w:val="clear" w:color="auto" w:fill="FFFFFF"/>
        </w:rPr>
        <w:t xml:space="preserve">” (p. 107). Aun cuando el artículo de Ross fue publicado hace 45 años, su apreciación es aún vigente, no solo para la academia sino también para todos los ámbitos laborales. Cuando en una institución de educación el </w:t>
      </w:r>
      <w:proofErr w:type="spellStart"/>
      <w:r w:rsidR="00921EDD" w:rsidRPr="005A4F04">
        <w:rPr>
          <w:rFonts w:ascii="Arial" w:hAnsi="Arial" w:cs="Arial"/>
          <w:i/>
          <w:color w:val="000000" w:themeColor="text1"/>
          <w:sz w:val="24"/>
          <w:szCs w:val="24"/>
          <w:shd w:val="clear" w:color="auto" w:fill="FFFFFF"/>
        </w:rPr>
        <w:t>mobbing</w:t>
      </w:r>
      <w:proofErr w:type="spellEnd"/>
      <w:r w:rsidR="00921EDD" w:rsidRPr="005A4F04">
        <w:rPr>
          <w:rFonts w:ascii="Arial" w:hAnsi="Arial" w:cs="Arial"/>
          <w:color w:val="000000" w:themeColor="text1"/>
          <w:sz w:val="24"/>
          <w:szCs w:val="24"/>
          <w:shd w:val="clear" w:color="auto" w:fill="FFFFFF"/>
        </w:rPr>
        <w:t xml:space="preserve"> es aceptado, de manera directa o indirecta, se lesiona la comunidad académica quien a su vez perjudicará a la sociedad con la cual debe contribuir.</w:t>
      </w:r>
    </w:p>
    <w:p w:rsidR="00CD4216" w:rsidRDefault="00CD4216" w:rsidP="00921EDD">
      <w:pPr>
        <w:spacing w:line="480" w:lineRule="auto"/>
        <w:ind w:firstLine="708"/>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lastRenderedPageBreak/>
        <w:t xml:space="preserve">No puede negarse que las situaciones de conflicto entre pares y superiores han existido y existirán; sin embargo, el fenómeno del </w:t>
      </w:r>
      <w:proofErr w:type="spellStart"/>
      <w:r w:rsidRPr="005A4F04">
        <w:rPr>
          <w:rFonts w:ascii="Arial" w:hAnsi="Arial" w:cs="Arial"/>
          <w:i/>
          <w:color w:val="000000" w:themeColor="text1"/>
          <w:sz w:val="24"/>
          <w:szCs w:val="24"/>
          <w:shd w:val="clear" w:color="auto" w:fill="FFFFFF"/>
        </w:rPr>
        <w:t>mobbing</w:t>
      </w:r>
      <w:proofErr w:type="spellEnd"/>
      <w:r w:rsidRPr="005A4F04">
        <w:rPr>
          <w:rFonts w:ascii="Arial" w:hAnsi="Arial" w:cs="Arial"/>
          <w:color w:val="000000" w:themeColor="text1"/>
          <w:sz w:val="24"/>
          <w:szCs w:val="24"/>
          <w:shd w:val="clear" w:color="auto" w:fill="FFFFFF"/>
        </w:rPr>
        <w:t xml:space="preserve"> va más allá de un conflicto aislado entre compañeros de trabajo que pudiera presentarse en una organización. Este fenómeno es complejo y afectará negativamente la cultura organizacional de cualquier instituci</w:t>
      </w:r>
      <w:r w:rsidR="0037378E" w:rsidRPr="005A4F04">
        <w:rPr>
          <w:rFonts w:ascii="Arial" w:hAnsi="Arial" w:cs="Arial"/>
          <w:color w:val="000000" w:themeColor="text1"/>
          <w:sz w:val="24"/>
          <w:szCs w:val="24"/>
          <w:shd w:val="clear" w:color="auto" w:fill="FFFFFF"/>
        </w:rPr>
        <w:t>ón, tanto privada como</w:t>
      </w:r>
      <w:r w:rsidRPr="005A4F04">
        <w:rPr>
          <w:rFonts w:ascii="Arial" w:hAnsi="Arial" w:cs="Arial"/>
          <w:color w:val="000000" w:themeColor="text1"/>
          <w:sz w:val="24"/>
          <w:szCs w:val="24"/>
          <w:shd w:val="clear" w:color="auto" w:fill="FFFFFF"/>
        </w:rPr>
        <w:t xml:space="preserve"> pública. </w:t>
      </w:r>
      <w:r w:rsidR="00DD169A" w:rsidRPr="005A4F04">
        <w:rPr>
          <w:rFonts w:ascii="Arial" w:hAnsi="Arial" w:cs="Arial"/>
          <w:color w:val="000000" w:themeColor="text1"/>
          <w:sz w:val="24"/>
          <w:szCs w:val="24"/>
          <w:shd w:val="clear" w:color="auto" w:fill="FFFFFF"/>
        </w:rPr>
        <w:t>Es así como</w:t>
      </w:r>
      <w:r w:rsidR="00A47306" w:rsidRPr="005A4F04">
        <w:rPr>
          <w:rFonts w:ascii="Arial" w:hAnsi="Arial" w:cs="Arial"/>
          <w:color w:val="000000" w:themeColor="text1"/>
          <w:sz w:val="24"/>
          <w:szCs w:val="24"/>
          <w:shd w:val="clear" w:color="auto" w:fill="FFFFFF"/>
        </w:rPr>
        <w:t xml:space="preserve"> si un individuo está siendo sujeto de </w:t>
      </w:r>
      <w:proofErr w:type="spellStart"/>
      <w:r w:rsidR="00A47306" w:rsidRPr="005A4F04">
        <w:rPr>
          <w:rFonts w:ascii="Arial" w:hAnsi="Arial" w:cs="Arial"/>
          <w:i/>
          <w:color w:val="000000" w:themeColor="text1"/>
          <w:sz w:val="24"/>
          <w:szCs w:val="24"/>
          <w:shd w:val="clear" w:color="auto" w:fill="FFFFFF"/>
        </w:rPr>
        <w:t>mobbing</w:t>
      </w:r>
      <w:proofErr w:type="spellEnd"/>
      <w:r w:rsidR="00A47306" w:rsidRPr="005A4F04">
        <w:rPr>
          <w:rFonts w:ascii="Arial" w:hAnsi="Arial" w:cs="Arial"/>
          <w:color w:val="000000" w:themeColor="text1"/>
          <w:sz w:val="24"/>
          <w:szCs w:val="24"/>
          <w:shd w:val="clear" w:color="auto" w:fill="FFFFFF"/>
        </w:rPr>
        <w:t xml:space="preserve">, </w:t>
      </w:r>
      <w:r w:rsidR="0037378E" w:rsidRPr="005A4F04">
        <w:rPr>
          <w:rFonts w:ascii="Arial" w:hAnsi="Arial" w:cs="Arial"/>
          <w:color w:val="000000" w:themeColor="text1"/>
          <w:sz w:val="24"/>
          <w:szCs w:val="24"/>
          <w:shd w:val="clear" w:color="auto" w:fill="FFFFFF"/>
        </w:rPr>
        <w:t>su afectación será directa</w:t>
      </w:r>
      <w:r w:rsidR="00A47306" w:rsidRPr="005A4F04">
        <w:rPr>
          <w:rFonts w:ascii="Arial" w:hAnsi="Arial" w:cs="Arial"/>
          <w:color w:val="000000" w:themeColor="text1"/>
          <w:sz w:val="24"/>
          <w:szCs w:val="24"/>
          <w:shd w:val="clear" w:color="auto" w:fill="FFFFFF"/>
        </w:rPr>
        <w:t xml:space="preserve">, lo que repercutirá en su competitividad, por lo que los productos esperados de él no serán, probablemente, los adecuados, siendo también otros los afectados indirectamente. </w:t>
      </w:r>
      <w:r w:rsidR="00664BAC" w:rsidRPr="005A4F04">
        <w:rPr>
          <w:rFonts w:ascii="Arial" w:hAnsi="Arial" w:cs="Arial"/>
          <w:color w:val="000000" w:themeColor="text1"/>
          <w:sz w:val="24"/>
          <w:szCs w:val="24"/>
          <w:shd w:val="clear" w:color="auto" w:fill="FFFFFF"/>
        </w:rPr>
        <w:t>En consecuencia</w:t>
      </w:r>
      <w:r w:rsidR="0037378E" w:rsidRPr="005A4F04">
        <w:rPr>
          <w:rFonts w:ascii="Arial" w:hAnsi="Arial" w:cs="Arial"/>
          <w:color w:val="000000" w:themeColor="text1"/>
          <w:sz w:val="24"/>
          <w:szCs w:val="24"/>
          <w:shd w:val="clear" w:color="auto" w:fill="FFFFFF"/>
        </w:rPr>
        <w:t>, se puede afirmar que si bien este tipo de acoso se enfoca en una víctima, la organización, como unidad, también se verá aquejada. Si se piensa en un docente universitario, su afectación podrá percibirse en</w:t>
      </w:r>
      <w:r w:rsidR="00A47306" w:rsidRPr="005A4F04">
        <w:rPr>
          <w:rFonts w:ascii="Arial" w:hAnsi="Arial" w:cs="Arial"/>
          <w:color w:val="000000" w:themeColor="text1"/>
          <w:sz w:val="24"/>
          <w:szCs w:val="24"/>
          <w:shd w:val="clear" w:color="auto" w:fill="FFFFFF"/>
        </w:rPr>
        <w:t>:</w:t>
      </w:r>
    </w:p>
    <w:p w:rsidR="00A47306" w:rsidRPr="005A4F04" w:rsidRDefault="00D96883" w:rsidP="00A47306">
      <w:pPr>
        <w:pStyle w:val="Prrafodelista"/>
        <w:numPr>
          <w:ilvl w:val="0"/>
          <w:numId w:val="10"/>
        </w:numPr>
        <w:spacing w:line="480" w:lineRule="auto"/>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S</w:t>
      </w:r>
      <w:r w:rsidR="00A47306" w:rsidRPr="005A4F04">
        <w:rPr>
          <w:rFonts w:ascii="Arial" w:hAnsi="Arial" w:cs="Arial"/>
          <w:color w:val="000000" w:themeColor="text1"/>
          <w:sz w:val="24"/>
          <w:szCs w:val="24"/>
          <w:shd w:val="clear" w:color="auto" w:fill="FFFFFF"/>
        </w:rPr>
        <w:t>u desempeño en el aula, siendo los estudiantes los perjudicados;</w:t>
      </w:r>
    </w:p>
    <w:p w:rsidR="00A47306" w:rsidRPr="005A4F04" w:rsidRDefault="00D96883" w:rsidP="00A47306">
      <w:pPr>
        <w:pStyle w:val="Prrafodelista"/>
        <w:numPr>
          <w:ilvl w:val="0"/>
          <w:numId w:val="10"/>
        </w:numPr>
        <w:spacing w:line="480" w:lineRule="auto"/>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S</w:t>
      </w:r>
      <w:r w:rsidR="00A47306" w:rsidRPr="005A4F04">
        <w:rPr>
          <w:rFonts w:ascii="Arial" w:hAnsi="Arial" w:cs="Arial"/>
          <w:color w:val="000000" w:themeColor="text1"/>
          <w:sz w:val="24"/>
          <w:szCs w:val="24"/>
          <w:shd w:val="clear" w:color="auto" w:fill="FFFFFF"/>
        </w:rPr>
        <w:t>u colaboración en los departa</w:t>
      </w:r>
      <w:r w:rsidR="0037378E" w:rsidRPr="005A4F04">
        <w:rPr>
          <w:rFonts w:ascii="Arial" w:hAnsi="Arial" w:cs="Arial"/>
          <w:color w:val="000000" w:themeColor="text1"/>
          <w:sz w:val="24"/>
          <w:szCs w:val="24"/>
          <w:shd w:val="clear" w:color="auto" w:fill="FFFFFF"/>
        </w:rPr>
        <w:t>mentos en que tenga cursos/proyectos asignados</w:t>
      </w:r>
      <w:r w:rsidR="00A47306" w:rsidRPr="005A4F04">
        <w:rPr>
          <w:rFonts w:ascii="Arial" w:hAnsi="Arial" w:cs="Arial"/>
          <w:color w:val="000000" w:themeColor="text1"/>
          <w:sz w:val="24"/>
          <w:szCs w:val="24"/>
          <w:shd w:val="clear" w:color="auto" w:fill="FFFFFF"/>
        </w:rPr>
        <w:t xml:space="preserve">; </w:t>
      </w:r>
    </w:p>
    <w:p w:rsidR="00A47306" w:rsidRPr="005A4F04" w:rsidRDefault="00D96883" w:rsidP="00A47306">
      <w:pPr>
        <w:pStyle w:val="Prrafodelista"/>
        <w:numPr>
          <w:ilvl w:val="0"/>
          <w:numId w:val="10"/>
        </w:numPr>
        <w:spacing w:line="480" w:lineRule="auto"/>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S</w:t>
      </w:r>
      <w:r w:rsidR="0037378E" w:rsidRPr="005A4F04">
        <w:rPr>
          <w:rFonts w:ascii="Arial" w:hAnsi="Arial" w:cs="Arial"/>
          <w:color w:val="000000" w:themeColor="text1"/>
          <w:sz w:val="24"/>
          <w:szCs w:val="24"/>
          <w:shd w:val="clear" w:color="auto" w:fill="FFFFFF"/>
        </w:rPr>
        <w:t>u relación profesional con colegas y personal institucional en general;</w:t>
      </w:r>
    </w:p>
    <w:p w:rsidR="0037378E" w:rsidRPr="005A4F04" w:rsidRDefault="00D96883" w:rsidP="00A47306">
      <w:pPr>
        <w:pStyle w:val="Prrafodelista"/>
        <w:numPr>
          <w:ilvl w:val="0"/>
          <w:numId w:val="10"/>
        </w:numPr>
        <w:spacing w:line="480" w:lineRule="auto"/>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S</w:t>
      </w:r>
      <w:r w:rsidR="0037378E" w:rsidRPr="005A4F04">
        <w:rPr>
          <w:rFonts w:ascii="Arial" w:hAnsi="Arial" w:cs="Arial"/>
          <w:color w:val="000000" w:themeColor="text1"/>
          <w:sz w:val="24"/>
          <w:szCs w:val="24"/>
          <w:shd w:val="clear" w:color="auto" w:fill="FFFFFF"/>
        </w:rPr>
        <w:t>u id</w:t>
      </w:r>
      <w:r w:rsidR="0030459E" w:rsidRPr="005A4F04">
        <w:rPr>
          <w:rFonts w:ascii="Arial" w:hAnsi="Arial" w:cs="Arial"/>
          <w:color w:val="000000" w:themeColor="text1"/>
          <w:sz w:val="24"/>
          <w:szCs w:val="24"/>
          <w:shd w:val="clear" w:color="auto" w:fill="FFFFFF"/>
        </w:rPr>
        <w:t>entificación con la institución;</w:t>
      </w:r>
      <w:r w:rsidR="0037378E" w:rsidRPr="005A4F04">
        <w:rPr>
          <w:rFonts w:ascii="Arial" w:hAnsi="Arial" w:cs="Arial"/>
          <w:color w:val="000000" w:themeColor="text1"/>
          <w:sz w:val="24"/>
          <w:szCs w:val="24"/>
          <w:shd w:val="clear" w:color="auto" w:fill="FFFFFF"/>
        </w:rPr>
        <w:t xml:space="preserve"> al final del día se labora por un salario que se necesita;</w:t>
      </w:r>
    </w:p>
    <w:p w:rsidR="0037378E" w:rsidRPr="005A4F04" w:rsidRDefault="00D96883" w:rsidP="0037378E">
      <w:pPr>
        <w:pStyle w:val="Prrafodelista"/>
        <w:numPr>
          <w:ilvl w:val="0"/>
          <w:numId w:val="10"/>
        </w:numPr>
        <w:spacing w:line="480" w:lineRule="auto"/>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S</w:t>
      </w:r>
      <w:r w:rsidR="0037378E" w:rsidRPr="005A4F04">
        <w:rPr>
          <w:rFonts w:ascii="Arial" w:hAnsi="Arial" w:cs="Arial"/>
          <w:color w:val="000000" w:themeColor="text1"/>
          <w:sz w:val="24"/>
          <w:szCs w:val="24"/>
          <w:shd w:val="clear" w:color="auto" w:fill="FFFFFF"/>
        </w:rPr>
        <w:t>u motivación</w:t>
      </w:r>
      <w:r w:rsidRPr="005A4F04">
        <w:rPr>
          <w:rFonts w:ascii="Arial" w:hAnsi="Arial" w:cs="Arial"/>
          <w:color w:val="000000" w:themeColor="text1"/>
          <w:sz w:val="24"/>
          <w:szCs w:val="24"/>
          <w:shd w:val="clear" w:color="auto" w:fill="FFFFFF"/>
        </w:rPr>
        <w:t xml:space="preserve">, intrínseca y extrínseca, </w:t>
      </w:r>
      <w:r w:rsidR="0037378E" w:rsidRPr="005A4F04">
        <w:rPr>
          <w:rFonts w:ascii="Arial" w:hAnsi="Arial" w:cs="Arial"/>
          <w:color w:val="000000" w:themeColor="text1"/>
          <w:sz w:val="24"/>
          <w:szCs w:val="24"/>
          <w:shd w:val="clear" w:color="auto" w:fill="FFFFFF"/>
        </w:rPr>
        <w:t>para participar en proyectos/programas de investigación, cultura y apoyo a las comunidades.</w:t>
      </w:r>
    </w:p>
    <w:p w:rsidR="004D454A" w:rsidRDefault="009B16BA" w:rsidP="00D96883">
      <w:pPr>
        <w:spacing w:line="480" w:lineRule="auto"/>
        <w:ind w:firstLine="708"/>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 xml:space="preserve">Además de estas consecuencias, </w:t>
      </w:r>
      <w:r w:rsidR="009511C7" w:rsidRPr="005A4F04">
        <w:rPr>
          <w:rFonts w:ascii="Arial" w:hAnsi="Arial" w:cs="Arial"/>
          <w:color w:val="000000" w:themeColor="text1"/>
          <w:sz w:val="24"/>
          <w:szCs w:val="24"/>
          <w:shd w:val="clear" w:color="auto" w:fill="FFFFFF"/>
        </w:rPr>
        <w:t>pueden existir otras que afecten la organización.</w:t>
      </w:r>
      <w:r w:rsidR="009511C7">
        <w:rPr>
          <w:rFonts w:ascii="Arial" w:hAnsi="Arial" w:cs="Arial"/>
          <w:color w:val="000000" w:themeColor="text1"/>
          <w:sz w:val="24"/>
          <w:szCs w:val="24"/>
          <w:shd w:val="clear" w:color="auto" w:fill="FFFFFF"/>
        </w:rPr>
        <w:t xml:space="preserve"> Una de ellas es </w:t>
      </w:r>
      <w:r w:rsidR="00BF6042">
        <w:rPr>
          <w:rFonts w:ascii="Arial" w:hAnsi="Arial" w:cs="Arial"/>
          <w:color w:val="000000" w:themeColor="text1"/>
          <w:sz w:val="24"/>
          <w:szCs w:val="24"/>
          <w:shd w:val="clear" w:color="auto" w:fill="FFFFFF"/>
        </w:rPr>
        <w:t>la normalización d</w:t>
      </w:r>
      <w:r>
        <w:rPr>
          <w:rFonts w:ascii="Arial" w:hAnsi="Arial" w:cs="Arial"/>
          <w:color w:val="000000" w:themeColor="text1"/>
          <w:sz w:val="24"/>
          <w:szCs w:val="24"/>
          <w:shd w:val="clear" w:color="auto" w:fill="FFFFFF"/>
        </w:rPr>
        <w:t xml:space="preserve">el </w:t>
      </w:r>
      <w:proofErr w:type="spellStart"/>
      <w:r w:rsidR="00BF6042">
        <w:rPr>
          <w:rFonts w:ascii="Arial" w:hAnsi="Arial" w:cs="Arial"/>
          <w:i/>
          <w:color w:val="000000" w:themeColor="text1"/>
          <w:sz w:val="24"/>
          <w:szCs w:val="24"/>
          <w:shd w:val="clear" w:color="auto" w:fill="FFFFFF"/>
        </w:rPr>
        <w:t>mobbing</w:t>
      </w:r>
      <w:proofErr w:type="spellEnd"/>
      <w:r w:rsidR="00BF6042">
        <w:rPr>
          <w:rFonts w:ascii="Arial" w:hAnsi="Arial" w:cs="Arial"/>
          <w:color w:val="000000" w:themeColor="text1"/>
          <w:sz w:val="24"/>
          <w:szCs w:val="24"/>
          <w:shd w:val="clear" w:color="auto" w:fill="FFFFFF"/>
        </w:rPr>
        <w:t xml:space="preserve"> hacia miembros de la comunidad académica</w:t>
      </w:r>
      <w:r w:rsidR="009511C7">
        <w:rPr>
          <w:rFonts w:ascii="Arial" w:hAnsi="Arial" w:cs="Arial"/>
          <w:color w:val="000000" w:themeColor="text1"/>
          <w:sz w:val="24"/>
          <w:szCs w:val="24"/>
          <w:shd w:val="clear" w:color="auto" w:fill="FFFFFF"/>
        </w:rPr>
        <w:t xml:space="preserve"> por medio de acciones consideradas “sin relevancia,” y que </w:t>
      </w:r>
      <w:proofErr w:type="spellStart"/>
      <w:r w:rsidR="009511C7">
        <w:rPr>
          <w:rFonts w:ascii="Arial" w:hAnsi="Arial" w:cs="Arial"/>
          <w:color w:val="000000" w:themeColor="text1"/>
          <w:sz w:val="24"/>
          <w:szCs w:val="24"/>
          <w:shd w:val="clear" w:color="auto" w:fill="FFFFFF"/>
        </w:rPr>
        <w:t>Seguin</w:t>
      </w:r>
      <w:proofErr w:type="spellEnd"/>
      <w:r w:rsidR="009511C7">
        <w:rPr>
          <w:rFonts w:ascii="Arial" w:hAnsi="Arial" w:cs="Arial"/>
          <w:color w:val="000000" w:themeColor="text1"/>
          <w:sz w:val="24"/>
          <w:szCs w:val="24"/>
          <w:shd w:val="clear" w:color="auto" w:fill="FFFFFF"/>
        </w:rPr>
        <w:t xml:space="preserve"> (2016) mencionó: los rumores, la difamación, el chisme y los comentarios de pasillo, entre otras. Probablemente, muchos académicos han estado presentes en </w:t>
      </w:r>
      <w:r w:rsidR="009511C7">
        <w:rPr>
          <w:rFonts w:ascii="Arial" w:hAnsi="Arial" w:cs="Arial"/>
          <w:color w:val="000000" w:themeColor="text1"/>
          <w:sz w:val="24"/>
          <w:szCs w:val="24"/>
          <w:shd w:val="clear" w:color="auto" w:fill="FFFFFF"/>
        </w:rPr>
        <w:lastRenderedPageBreak/>
        <w:t>reuniones/conversaciones poco productivas en las que el objeto de discusió</w:t>
      </w:r>
      <w:r w:rsidR="00D96883">
        <w:rPr>
          <w:rFonts w:ascii="Arial" w:hAnsi="Arial" w:cs="Arial"/>
          <w:color w:val="000000" w:themeColor="text1"/>
          <w:sz w:val="24"/>
          <w:szCs w:val="24"/>
          <w:shd w:val="clear" w:color="auto" w:fill="FFFFFF"/>
        </w:rPr>
        <w:t>n es una persona específica y la</w:t>
      </w:r>
      <w:r w:rsidR="009511C7">
        <w:rPr>
          <w:rFonts w:ascii="Arial" w:hAnsi="Arial" w:cs="Arial"/>
          <w:color w:val="000000" w:themeColor="text1"/>
          <w:sz w:val="24"/>
          <w:szCs w:val="24"/>
          <w:shd w:val="clear" w:color="auto" w:fill="FFFFFF"/>
        </w:rPr>
        <w:t>s “equivocaciones” que comete</w:t>
      </w:r>
      <w:r w:rsidR="0068706F">
        <w:rPr>
          <w:rFonts w:ascii="Arial" w:hAnsi="Arial" w:cs="Arial"/>
          <w:color w:val="000000" w:themeColor="text1"/>
          <w:sz w:val="24"/>
          <w:szCs w:val="24"/>
          <w:shd w:val="clear" w:color="auto" w:fill="FFFFFF"/>
        </w:rPr>
        <w:t xml:space="preserve">; sin embargo, habría que investigar el número de ocasiones en que se conversa asertivamente con la “persona problemática” para exponer la situación(es) en discusión. Habría que reflexionar también sobre </w:t>
      </w:r>
      <w:r w:rsidR="004D454A">
        <w:rPr>
          <w:rFonts w:ascii="Arial" w:hAnsi="Arial" w:cs="Arial"/>
          <w:color w:val="000000" w:themeColor="text1"/>
          <w:sz w:val="24"/>
          <w:szCs w:val="24"/>
          <w:shd w:val="clear" w:color="auto" w:fill="FFFFFF"/>
        </w:rPr>
        <w:t xml:space="preserve">prácticas tales como: </w:t>
      </w:r>
    </w:p>
    <w:p w:rsidR="004D454A" w:rsidRPr="005A4F04" w:rsidRDefault="00D96883" w:rsidP="004D454A">
      <w:pPr>
        <w:pStyle w:val="Prrafodelista"/>
        <w:numPr>
          <w:ilvl w:val="0"/>
          <w:numId w:val="11"/>
        </w:numPr>
        <w:spacing w:line="480" w:lineRule="auto"/>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L</w:t>
      </w:r>
      <w:r w:rsidR="0068706F" w:rsidRPr="005A4F04">
        <w:rPr>
          <w:rFonts w:ascii="Arial" w:hAnsi="Arial" w:cs="Arial"/>
          <w:color w:val="000000" w:themeColor="text1"/>
          <w:sz w:val="24"/>
          <w:szCs w:val="24"/>
          <w:shd w:val="clear" w:color="auto" w:fill="FFFFFF"/>
        </w:rPr>
        <w:t xml:space="preserve">as declaraciones públicas con </w:t>
      </w:r>
      <w:r w:rsidR="0068706F" w:rsidRPr="005A4F04">
        <w:rPr>
          <w:rFonts w:ascii="Arial" w:hAnsi="Arial" w:cs="Arial"/>
          <w:i/>
          <w:color w:val="000000" w:themeColor="text1"/>
          <w:sz w:val="24"/>
          <w:szCs w:val="24"/>
          <w:shd w:val="clear" w:color="auto" w:fill="FFFFFF"/>
        </w:rPr>
        <w:t>verdades incompletas</w:t>
      </w:r>
      <w:r w:rsidR="00C10156" w:rsidRPr="005A4F04">
        <w:rPr>
          <w:rFonts w:ascii="Arial" w:hAnsi="Arial" w:cs="Arial"/>
          <w:color w:val="000000" w:themeColor="text1"/>
          <w:sz w:val="24"/>
          <w:szCs w:val="24"/>
          <w:shd w:val="clear" w:color="auto" w:fill="FFFFFF"/>
        </w:rPr>
        <w:t xml:space="preserve"> generada</w:t>
      </w:r>
      <w:r w:rsidR="0068706F" w:rsidRPr="005A4F04">
        <w:rPr>
          <w:rFonts w:ascii="Arial" w:hAnsi="Arial" w:cs="Arial"/>
          <w:color w:val="000000" w:themeColor="text1"/>
          <w:sz w:val="24"/>
          <w:szCs w:val="24"/>
          <w:shd w:val="clear" w:color="auto" w:fill="FFFFFF"/>
        </w:rPr>
        <w:t>s para desprestigiar</w:t>
      </w:r>
      <w:r w:rsidR="00C10156" w:rsidRPr="005A4F04">
        <w:rPr>
          <w:rFonts w:ascii="Arial" w:hAnsi="Arial" w:cs="Arial"/>
          <w:color w:val="000000" w:themeColor="text1"/>
          <w:sz w:val="24"/>
          <w:szCs w:val="24"/>
          <w:shd w:val="clear" w:color="auto" w:fill="FFFFFF"/>
        </w:rPr>
        <w:t xml:space="preserve"> la labor profesional de </w:t>
      </w:r>
      <w:r w:rsidR="0068706F" w:rsidRPr="005A4F04">
        <w:rPr>
          <w:rFonts w:ascii="Arial" w:hAnsi="Arial" w:cs="Arial"/>
          <w:color w:val="000000" w:themeColor="text1"/>
          <w:sz w:val="24"/>
          <w:szCs w:val="24"/>
          <w:shd w:val="clear" w:color="auto" w:fill="FFFFFF"/>
        </w:rPr>
        <w:t xml:space="preserve">un colega; </w:t>
      </w:r>
    </w:p>
    <w:p w:rsidR="004D454A" w:rsidRPr="005A4F04" w:rsidRDefault="00371DA5" w:rsidP="004D454A">
      <w:pPr>
        <w:pStyle w:val="Prrafodelista"/>
        <w:numPr>
          <w:ilvl w:val="0"/>
          <w:numId w:val="11"/>
        </w:numPr>
        <w:spacing w:line="480" w:lineRule="auto"/>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l</w:t>
      </w:r>
      <w:r w:rsidR="003F1B48" w:rsidRPr="005A4F04">
        <w:rPr>
          <w:rFonts w:ascii="Arial" w:hAnsi="Arial" w:cs="Arial"/>
          <w:color w:val="000000" w:themeColor="text1"/>
          <w:sz w:val="24"/>
          <w:szCs w:val="24"/>
          <w:shd w:val="clear" w:color="auto" w:fill="FFFFFF"/>
        </w:rPr>
        <w:t xml:space="preserve">as decisiones </w:t>
      </w:r>
      <w:r w:rsidR="00C10156" w:rsidRPr="005A4F04">
        <w:rPr>
          <w:rFonts w:ascii="Arial" w:hAnsi="Arial" w:cs="Arial"/>
          <w:color w:val="000000" w:themeColor="text1"/>
          <w:sz w:val="24"/>
          <w:szCs w:val="24"/>
          <w:shd w:val="clear" w:color="auto" w:fill="FFFFFF"/>
        </w:rPr>
        <w:t xml:space="preserve">“administrativas” </w:t>
      </w:r>
      <w:r w:rsidR="003F1B48" w:rsidRPr="005A4F04">
        <w:rPr>
          <w:rFonts w:ascii="Arial" w:hAnsi="Arial" w:cs="Arial"/>
          <w:color w:val="000000" w:themeColor="text1"/>
          <w:sz w:val="24"/>
          <w:szCs w:val="24"/>
          <w:shd w:val="clear" w:color="auto" w:fill="FFFFFF"/>
        </w:rPr>
        <w:t xml:space="preserve">de los líderes para </w:t>
      </w:r>
      <w:r w:rsidR="003F1B48" w:rsidRPr="005A4F04">
        <w:rPr>
          <w:rFonts w:ascii="Arial" w:hAnsi="Arial" w:cs="Arial"/>
          <w:i/>
          <w:color w:val="000000" w:themeColor="text1"/>
          <w:sz w:val="24"/>
          <w:szCs w:val="24"/>
          <w:shd w:val="clear" w:color="auto" w:fill="FFFFFF"/>
        </w:rPr>
        <w:t>prescindir</w:t>
      </w:r>
      <w:r w:rsidR="003F1B48" w:rsidRPr="005A4F04">
        <w:rPr>
          <w:rFonts w:ascii="Arial" w:hAnsi="Arial" w:cs="Arial"/>
          <w:color w:val="000000" w:themeColor="text1"/>
          <w:sz w:val="24"/>
          <w:szCs w:val="24"/>
          <w:shd w:val="clear" w:color="auto" w:fill="FFFFFF"/>
        </w:rPr>
        <w:t xml:space="preserve"> de la “persona problemática” del departamento; </w:t>
      </w:r>
      <w:r w:rsidR="0068706F" w:rsidRPr="005A4F04">
        <w:rPr>
          <w:rFonts w:ascii="Arial" w:hAnsi="Arial" w:cs="Arial"/>
          <w:color w:val="000000" w:themeColor="text1"/>
          <w:sz w:val="24"/>
          <w:szCs w:val="24"/>
          <w:shd w:val="clear" w:color="auto" w:fill="FFFFFF"/>
        </w:rPr>
        <w:t xml:space="preserve"> </w:t>
      </w:r>
    </w:p>
    <w:p w:rsidR="004D454A" w:rsidRPr="005A4F04" w:rsidRDefault="00371DA5" w:rsidP="004D454A">
      <w:pPr>
        <w:pStyle w:val="Prrafodelista"/>
        <w:numPr>
          <w:ilvl w:val="0"/>
          <w:numId w:val="11"/>
        </w:numPr>
        <w:spacing w:line="480" w:lineRule="auto"/>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e</w:t>
      </w:r>
      <w:r w:rsidR="00C10156" w:rsidRPr="005A4F04">
        <w:rPr>
          <w:rFonts w:ascii="Arial" w:hAnsi="Arial" w:cs="Arial"/>
          <w:color w:val="000000" w:themeColor="text1"/>
          <w:sz w:val="24"/>
          <w:szCs w:val="24"/>
          <w:shd w:val="clear" w:color="auto" w:fill="FFFFFF"/>
        </w:rPr>
        <w:t xml:space="preserve">l temor a conversar abiertamente sobre posiciones “contrarias” a las del gerente educativo </w:t>
      </w:r>
      <w:r w:rsidR="004D454A" w:rsidRPr="005A4F04">
        <w:rPr>
          <w:rFonts w:ascii="Arial" w:hAnsi="Arial" w:cs="Arial"/>
          <w:color w:val="000000" w:themeColor="text1"/>
          <w:sz w:val="24"/>
          <w:szCs w:val="24"/>
          <w:shd w:val="clear" w:color="auto" w:fill="FFFFFF"/>
        </w:rPr>
        <w:t>por las posibles repercusiones;</w:t>
      </w:r>
    </w:p>
    <w:p w:rsidR="004D454A" w:rsidRPr="005A4F04" w:rsidRDefault="00371DA5" w:rsidP="004D454A">
      <w:pPr>
        <w:pStyle w:val="Prrafodelista"/>
        <w:numPr>
          <w:ilvl w:val="0"/>
          <w:numId w:val="11"/>
        </w:numPr>
        <w:spacing w:line="480" w:lineRule="auto"/>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e</w:t>
      </w:r>
      <w:r w:rsidR="004D454A" w:rsidRPr="005A4F04">
        <w:rPr>
          <w:rFonts w:ascii="Arial" w:hAnsi="Arial" w:cs="Arial"/>
          <w:color w:val="000000" w:themeColor="text1"/>
          <w:sz w:val="24"/>
          <w:szCs w:val="24"/>
          <w:shd w:val="clear" w:color="auto" w:fill="FFFFFF"/>
        </w:rPr>
        <w:t xml:space="preserve">l temor a enfrentar situaciones de acoso, de cualquier tipo, por la preocupación </w:t>
      </w:r>
      <w:r w:rsidRPr="005A4F04">
        <w:rPr>
          <w:rFonts w:ascii="Arial" w:hAnsi="Arial" w:cs="Arial"/>
          <w:color w:val="000000" w:themeColor="text1"/>
          <w:sz w:val="24"/>
          <w:szCs w:val="24"/>
          <w:shd w:val="clear" w:color="auto" w:fill="FFFFFF"/>
        </w:rPr>
        <w:t>de</w:t>
      </w:r>
      <w:r w:rsidR="004D454A" w:rsidRPr="005A4F04">
        <w:rPr>
          <w:rFonts w:ascii="Arial" w:hAnsi="Arial" w:cs="Arial"/>
          <w:color w:val="000000" w:themeColor="text1"/>
          <w:sz w:val="24"/>
          <w:szCs w:val="24"/>
          <w:shd w:val="clear" w:color="auto" w:fill="FFFFFF"/>
        </w:rPr>
        <w:t xml:space="preserve"> ser considerado “problemático.”</w:t>
      </w:r>
    </w:p>
    <w:p w:rsidR="00921EDD" w:rsidRPr="008E0164" w:rsidRDefault="004D454A" w:rsidP="00D96883">
      <w:pPr>
        <w:spacing w:line="480" w:lineRule="auto"/>
        <w:ind w:firstLine="708"/>
        <w:jc w:val="both"/>
        <w:rPr>
          <w:rFonts w:ascii="Arial" w:hAnsi="Arial" w:cs="Arial"/>
          <w:b/>
          <w:color w:val="000000" w:themeColor="text1"/>
          <w:sz w:val="24"/>
        </w:rPr>
      </w:pPr>
      <w:r w:rsidRPr="005A4F04">
        <w:rPr>
          <w:rFonts w:ascii="Arial" w:hAnsi="Arial" w:cs="Arial"/>
          <w:color w:val="000000" w:themeColor="text1"/>
          <w:sz w:val="24"/>
          <w:szCs w:val="24"/>
          <w:shd w:val="clear" w:color="auto" w:fill="FFFFFF"/>
        </w:rPr>
        <w:t xml:space="preserve">Las relaciones entre seres humanos siempre han presentado sus altos y bajos, de eso no hay duda; lo que no se puede ni se debe permitir es que cada uno de los miembros de una organización académica acepte ser parte del </w:t>
      </w:r>
      <w:proofErr w:type="spellStart"/>
      <w:r w:rsidRPr="005A4F04">
        <w:rPr>
          <w:rFonts w:ascii="Arial" w:hAnsi="Arial" w:cs="Arial"/>
          <w:i/>
          <w:color w:val="000000" w:themeColor="text1"/>
          <w:sz w:val="24"/>
          <w:szCs w:val="24"/>
          <w:shd w:val="clear" w:color="auto" w:fill="FFFFFF"/>
        </w:rPr>
        <w:t>mobbing</w:t>
      </w:r>
      <w:proofErr w:type="spellEnd"/>
      <w:r w:rsidRPr="005A4F04">
        <w:rPr>
          <w:rFonts w:ascii="Arial" w:hAnsi="Arial" w:cs="Arial"/>
          <w:color w:val="000000" w:themeColor="text1"/>
          <w:sz w:val="24"/>
          <w:szCs w:val="24"/>
          <w:shd w:val="clear" w:color="auto" w:fill="FFFFFF"/>
        </w:rPr>
        <w:t xml:space="preserve">, o de cualquier otro tipo de acoso. </w:t>
      </w:r>
      <w:r w:rsidR="005273D0" w:rsidRPr="005A4F04">
        <w:rPr>
          <w:rFonts w:ascii="Arial" w:hAnsi="Arial" w:cs="Arial"/>
          <w:color w:val="000000" w:themeColor="text1"/>
          <w:sz w:val="24"/>
          <w:szCs w:val="24"/>
          <w:shd w:val="clear" w:color="auto" w:fill="FFFFFF"/>
        </w:rPr>
        <w:t xml:space="preserve">Si la mayoría de docentes-investigadores en la academia participan o han participado de este tipo de prácticas, se puede afirmar que son todos responsables de que fenómenos como el </w:t>
      </w:r>
      <w:proofErr w:type="spellStart"/>
      <w:r w:rsidR="005273D0" w:rsidRPr="005A4F04">
        <w:rPr>
          <w:rFonts w:ascii="Arial" w:hAnsi="Arial" w:cs="Arial"/>
          <w:i/>
          <w:color w:val="000000" w:themeColor="text1"/>
          <w:sz w:val="24"/>
          <w:szCs w:val="24"/>
          <w:shd w:val="clear" w:color="auto" w:fill="FFFFFF"/>
        </w:rPr>
        <w:t>mobbing</w:t>
      </w:r>
      <w:proofErr w:type="spellEnd"/>
      <w:r w:rsidR="005273D0" w:rsidRPr="005A4F04">
        <w:rPr>
          <w:rFonts w:ascii="Arial" w:hAnsi="Arial" w:cs="Arial"/>
          <w:color w:val="000000" w:themeColor="text1"/>
          <w:sz w:val="24"/>
          <w:szCs w:val="24"/>
          <w:shd w:val="clear" w:color="auto" w:fill="FFFFFF"/>
        </w:rPr>
        <w:t xml:space="preserve"> se normalicen. </w:t>
      </w:r>
      <w:r w:rsidR="00D96883" w:rsidRPr="005A4F04">
        <w:rPr>
          <w:rFonts w:ascii="Arial" w:hAnsi="Arial" w:cs="Arial"/>
          <w:color w:val="000000" w:themeColor="text1"/>
          <w:sz w:val="24"/>
          <w:szCs w:val="24"/>
          <w:shd w:val="clear" w:color="auto" w:fill="FFFFFF"/>
        </w:rPr>
        <w:t>En consecuencia, l</w:t>
      </w:r>
      <w:r w:rsidR="005273D0" w:rsidRPr="005A4F04">
        <w:rPr>
          <w:rFonts w:ascii="Arial" w:hAnsi="Arial" w:cs="Arial"/>
          <w:color w:val="000000" w:themeColor="text1"/>
          <w:sz w:val="24"/>
          <w:szCs w:val="24"/>
          <w:shd w:val="clear" w:color="auto" w:fill="FFFFFF"/>
        </w:rPr>
        <w:t>a responsabilidad es conjunta.</w:t>
      </w:r>
    </w:p>
    <w:p w:rsidR="00921EDD" w:rsidRPr="008E0164" w:rsidRDefault="00921EDD" w:rsidP="00921EDD">
      <w:pPr>
        <w:pStyle w:val="Ttulo2"/>
        <w:spacing w:line="480" w:lineRule="auto"/>
        <w:rPr>
          <w:rFonts w:ascii="Arial" w:hAnsi="Arial" w:cs="Arial"/>
          <w:b/>
          <w:color w:val="000000" w:themeColor="text1"/>
          <w:sz w:val="24"/>
        </w:rPr>
      </w:pPr>
      <w:r w:rsidRPr="008E0164">
        <w:rPr>
          <w:rFonts w:ascii="Arial" w:hAnsi="Arial" w:cs="Arial"/>
          <w:b/>
          <w:color w:val="000000" w:themeColor="text1"/>
          <w:sz w:val="24"/>
        </w:rPr>
        <w:lastRenderedPageBreak/>
        <w:t>Futuras líneas de investigación</w:t>
      </w:r>
    </w:p>
    <w:p w:rsidR="00A72880" w:rsidRPr="005A4F04" w:rsidRDefault="00A72880" w:rsidP="00470BBB">
      <w:pPr>
        <w:spacing w:line="480" w:lineRule="auto"/>
        <w:ind w:firstLine="360"/>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 xml:space="preserve">Este trabajo presenta una visión general del fenómeno del </w:t>
      </w:r>
      <w:proofErr w:type="spellStart"/>
      <w:r w:rsidRPr="005A4F04">
        <w:rPr>
          <w:rFonts w:ascii="Arial" w:hAnsi="Arial" w:cs="Arial"/>
          <w:i/>
          <w:color w:val="000000" w:themeColor="text1"/>
          <w:sz w:val="24"/>
          <w:szCs w:val="24"/>
          <w:shd w:val="clear" w:color="auto" w:fill="FFFFFF"/>
        </w:rPr>
        <w:t>mobbing</w:t>
      </w:r>
      <w:proofErr w:type="spellEnd"/>
      <w:r w:rsidRPr="005A4F04">
        <w:rPr>
          <w:rFonts w:ascii="Arial" w:hAnsi="Arial" w:cs="Arial"/>
          <w:color w:val="000000" w:themeColor="text1"/>
          <w:sz w:val="24"/>
          <w:szCs w:val="24"/>
          <w:shd w:val="clear" w:color="auto" w:fill="FFFFFF"/>
        </w:rPr>
        <w:t xml:space="preserve"> en el ambiente académico universitario. Se enfocó en un estudio exploratorio de lo que este tipo de acoso es y representa </w:t>
      </w:r>
      <w:r w:rsidR="00D96883" w:rsidRPr="005A4F04">
        <w:rPr>
          <w:rFonts w:ascii="Arial" w:hAnsi="Arial" w:cs="Arial"/>
          <w:color w:val="000000" w:themeColor="text1"/>
          <w:sz w:val="24"/>
          <w:szCs w:val="24"/>
          <w:shd w:val="clear" w:color="auto" w:fill="FFFFFF"/>
        </w:rPr>
        <w:t>y</w:t>
      </w:r>
      <w:r w:rsidRPr="005A4F04">
        <w:rPr>
          <w:rFonts w:ascii="Arial" w:hAnsi="Arial" w:cs="Arial"/>
          <w:color w:val="000000" w:themeColor="text1"/>
          <w:sz w:val="24"/>
          <w:szCs w:val="24"/>
          <w:shd w:val="clear" w:color="auto" w:fill="FFFFFF"/>
        </w:rPr>
        <w:t xml:space="preserve"> de las razones por las que podría existir en las organizaciones. Considerando futuras líneas de investigación en relación </w:t>
      </w:r>
      <w:r w:rsidR="00C52CF8" w:rsidRPr="005A4F04">
        <w:rPr>
          <w:rFonts w:ascii="Arial" w:hAnsi="Arial" w:cs="Arial"/>
          <w:color w:val="000000" w:themeColor="text1"/>
          <w:sz w:val="24"/>
          <w:szCs w:val="24"/>
          <w:shd w:val="clear" w:color="auto" w:fill="FFFFFF"/>
        </w:rPr>
        <w:t>con</w:t>
      </w:r>
      <w:r w:rsidRPr="005A4F04">
        <w:rPr>
          <w:rFonts w:ascii="Arial" w:hAnsi="Arial" w:cs="Arial"/>
          <w:color w:val="000000" w:themeColor="text1"/>
          <w:sz w:val="24"/>
          <w:szCs w:val="24"/>
          <w:shd w:val="clear" w:color="auto" w:fill="FFFFFF"/>
        </w:rPr>
        <w:t xml:space="preserve"> esta materia, se presentan las siguientes posibilidades:</w:t>
      </w:r>
    </w:p>
    <w:p w:rsidR="00FB0D3A" w:rsidRPr="005A4F04" w:rsidRDefault="00D96883" w:rsidP="00FB0D3A">
      <w:pPr>
        <w:pStyle w:val="Prrafodelista"/>
        <w:numPr>
          <w:ilvl w:val="0"/>
          <w:numId w:val="8"/>
        </w:numPr>
        <w:spacing w:line="480" w:lineRule="auto"/>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R</w:t>
      </w:r>
      <w:r w:rsidR="00FB0D3A" w:rsidRPr="005A4F04">
        <w:rPr>
          <w:rFonts w:ascii="Arial" w:hAnsi="Arial" w:cs="Arial"/>
          <w:color w:val="000000" w:themeColor="text1"/>
          <w:sz w:val="24"/>
          <w:szCs w:val="24"/>
          <w:shd w:val="clear" w:color="auto" w:fill="FFFFFF"/>
        </w:rPr>
        <w:t>ealizar un e</w:t>
      </w:r>
      <w:r w:rsidR="00A72880" w:rsidRPr="005A4F04">
        <w:rPr>
          <w:rFonts w:ascii="Arial" w:hAnsi="Arial" w:cs="Arial"/>
          <w:color w:val="000000" w:themeColor="text1"/>
          <w:sz w:val="24"/>
          <w:szCs w:val="24"/>
          <w:shd w:val="clear" w:color="auto" w:fill="FFFFFF"/>
        </w:rPr>
        <w:t xml:space="preserve">studio de campo con el fin de determinar </w:t>
      </w:r>
      <w:r w:rsidR="00FB0D3A" w:rsidRPr="005A4F04">
        <w:rPr>
          <w:rFonts w:ascii="Arial" w:hAnsi="Arial" w:cs="Arial"/>
          <w:color w:val="000000" w:themeColor="text1"/>
          <w:sz w:val="24"/>
          <w:szCs w:val="24"/>
          <w:shd w:val="clear" w:color="auto" w:fill="FFFFFF"/>
        </w:rPr>
        <w:t xml:space="preserve">la percepción que académicos de diferentes áreas de conocimiento tengan sobre el </w:t>
      </w:r>
      <w:proofErr w:type="spellStart"/>
      <w:r w:rsidR="00FB0D3A" w:rsidRPr="005A4F04">
        <w:rPr>
          <w:rFonts w:ascii="Arial" w:hAnsi="Arial" w:cs="Arial"/>
          <w:i/>
          <w:color w:val="000000" w:themeColor="text1"/>
          <w:sz w:val="24"/>
          <w:szCs w:val="24"/>
          <w:shd w:val="clear" w:color="auto" w:fill="FFFFFF"/>
        </w:rPr>
        <w:t>mobbing</w:t>
      </w:r>
      <w:proofErr w:type="spellEnd"/>
      <w:r w:rsidR="00C52CF8" w:rsidRPr="005A4F04">
        <w:rPr>
          <w:rFonts w:ascii="Arial" w:hAnsi="Arial" w:cs="Arial"/>
          <w:color w:val="000000" w:themeColor="text1"/>
          <w:sz w:val="24"/>
          <w:szCs w:val="24"/>
          <w:shd w:val="clear" w:color="auto" w:fill="FFFFFF"/>
        </w:rPr>
        <w:t>.</w:t>
      </w:r>
    </w:p>
    <w:p w:rsidR="00FB0D3A" w:rsidRPr="005A4F04" w:rsidRDefault="00D96883" w:rsidP="00FB0D3A">
      <w:pPr>
        <w:pStyle w:val="Prrafodelista"/>
        <w:numPr>
          <w:ilvl w:val="0"/>
          <w:numId w:val="8"/>
        </w:numPr>
        <w:spacing w:line="480" w:lineRule="auto"/>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E</w:t>
      </w:r>
      <w:r w:rsidR="00FB0D3A" w:rsidRPr="005A4F04">
        <w:rPr>
          <w:rFonts w:ascii="Arial" w:hAnsi="Arial" w:cs="Arial"/>
          <w:color w:val="000000" w:themeColor="text1"/>
          <w:sz w:val="24"/>
          <w:szCs w:val="24"/>
          <w:shd w:val="clear" w:color="auto" w:fill="FFFFFF"/>
        </w:rPr>
        <w:t>xplorar las posibles medidas existentes para tratar de impedir e</w:t>
      </w:r>
      <w:r w:rsidR="00C52CF8" w:rsidRPr="005A4F04">
        <w:rPr>
          <w:rFonts w:ascii="Arial" w:hAnsi="Arial" w:cs="Arial"/>
          <w:color w:val="000000" w:themeColor="text1"/>
          <w:sz w:val="24"/>
          <w:szCs w:val="24"/>
          <w:shd w:val="clear" w:color="auto" w:fill="FFFFFF"/>
        </w:rPr>
        <w:t>ste tipo de acoso en el trabajo.</w:t>
      </w:r>
    </w:p>
    <w:p w:rsidR="00FB0D3A" w:rsidRPr="005A4F04" w:rsidRDefault="00D96883" w:rsidP="00FB0D3A">
      <w:pPr>
        <w:pStyle w:val="Prrafodelista"/>
        <w:numPr>
          <w:ilvl w:val="0"/>
          <w:numId w:val="8"/>
        </w:numPr>
        <w:spacing w:line="480" w:lineRule="auto"/>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A</w:t>
      </w:r>
      <w:r w:rsidR="00FB0D3A" w:rsidRPr="005A4F04">
        <w:rPr>
          <w:rFonts w:ascii="Arial" w:hAnsi="Arial" w:cs="Arial"/>
          <w:color w:val="000000" w:themeColor="text1"/>
          <w:sz w:val="24"/>
          <w:szCs w:val="24"/>
          <w:shd w:val="clear" w:color="auto" w:fill="FFFFFF"/>
        </w:rPr>
        <w:t xml:space="preserve">nalizar las posibles diferencias que pudieran existir entre </w:t>
      </w:r>
      <w:proofErr w:type="gramStart"/>
      <w:r w:rsidR="00FB0D3A" w:rsidRPr="005A4F04">
        <w:rPr>
          <w:rFonts w:ascii="Arial" w:hAnsi="Arial" w:cs="Arial"/>
          <w:color w:val="000000" w:themeColor="text1"/>
          <w:sz w:val="24"/>
          <w:szCs w:val="24"/>
          <w:shd w:val="clear" w:color="auto" w:fill="FFFFFF"/>
        </w:rPr>
        <w:t>las</w:t>
      </w:r>
      <w:proofErr w:type="gramEnd"/>
      <w:r w:rsidR="00FB0D3A" w:rsidRPr="005A4F04">
        <w:rPr>
          <w:rFonts w:ascii="Arial" w:hAnsi="Arial" w:cs="Arial"/>
          <w:color w:val="000000" w:themeColor="text1"/>
          <w:sz w:val="24"/>
          <w:szCs w:val="24"/>
          <w:shd w:val="clear" w:color="auto" w:fill="FFFFFF"/>
        </w:rPr>
        <w:t xml:space="preserve"> variables</w:t>
      </w:r>
      <w:r w:rsidR="00C52CF8" w:rsidRPr="005A4F04">
        <w:rPr>
          <w:rFonts w:ascii="Arial" w:hAnsi="Arial" w:cs="Arial"/>
          <w:color w:val="000000" w:themeColor="text1"/>
          <w:sz w:val="24"/>
          <w:szCs w:val="24"/>
          <w:shd w:val="clear" w:color="auto" w:fill="FFFFFF"/>
        </w:rPr>
        <w:t xml:space="preserve"> género y hostigamiento laboral.</w:t>
      </w:r>
    </w:p>
    <w:p w:rsidR="00985A78" w:rsidRPr="007B477E" w:rsidRDefault="00D96883" w:rsidP="003B3500">
      <w:pPr>
        <w:pStyle w:val="Prrafodelista"/>
        <w:numPr>
          <w:ilvl w:val="0"/>
          <w:numId w:val="8"/>
        </w:numPr>
        <w:spacing w:line="48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E</w:t>
      </w:r>
      <w:r w:rsidRPr="007B477E">
        <w:rPr>
          <w:rFonts w:ascii="Arial" w:hAnsi="Arial" w:cs="Arial"/>
          <w:color w:val="000000" w:themeColor="text1"/>
          <w:sz w:val="24"/>
          <w:szCs w:val="24"/>
          <w:shd w:val="clear" w:color="auto" w:fill="FFFFFF"/>
        </w:rPr>
        <w:t>xaminar</w:t>
      </w:r>
      <w:r w:rsidR="00FB0D3A" w:rsidRPr="007B477E">
        <w:rPr>
          <w:rFonts w:ascii="Arial" w:hAnsi="Arial" w:cs="Arial"/>
          <w:color w:val="000000" w:themeColor="text1"/>
          <w:sz w:val="24"/>
          <w:szCs w:val="24"/>
          <w:shd w:val="clear" w:color="auto" w:fill="FFFFFF"/>
        </w:rPr>
        <w:t xml:space="preserve"> el acoso laboral horizontal y su impacto en el clima laboral y cultura organizacional del lugar de trabajo.</w:t>
      </w:r>
    </w:p>
    <w:p w:rsidR="005273D0" w:rsidRDefault="005273D0">
      <w:pPr>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br w:type="page"/>
      </w:r>
    </w:p>
    <w:p w:rsidR="00C52CF8" w:rsidRPr="005A4F04" w:rsidRDefault="005A4F04" w:rsidP="00A35863">
      <w:pPr>
        <w:spacing w:line="360" w:lineRule="auto"/>
        <w:ind w:left="567" w:hanging="567"/>
        <w:jc w:val="both"/>
        <w:rPr>
          <w:rFonts w:ascii="Arial" w:hAnsi="Arial" w:cs="Arial"/>
          <w:b/>
          <w:color w:val="000000" w:themeColor="text1"/>
          <w:sz w:val="24"/>
          <w:szCs w:val="24"/>
          <w:shd w:val="clear" w:color="auto" w:fill="FFFFFF"/>
        </w:rPr>
      </w:pPr>
      <w:r w:rsidRPr="005A4F04">
        <w:rPr>
          <w:rFonts w:ascii="Arial" w:hAnsi="Arial" w:cs="Arial"/>
          <w:b/>
          <w:color w:val="000000" w:themeColor="text1"/>
          <w:sz w:val="24"/>
          <w:szCs w:val="24"/>
          <w:shd w:val="clear" w:color="auto" w:fill="FFFFFF"/>
        </w:rPr>
        <w:lastRenderedPageBreak/>
        <w:t>Referencias</w:t>
      </w:r>
    </w:p>
    <w:p w:rsidR="0022735E" w:rsidRPr="005A4F04" w:rsidRDefault="00C52CF8"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Arciniega, R. S.</w:t>
      </w:r>
      <w:r w:rsidR="00F40DB9" w:rsidRPr="005A4F04">
        <w:rPr>
          <w:rFonts w:ascii="Arial" w:hAnsi="Arial" w:cs="Arial"/>
          <w:color w:val="000000" w:themeColor="text1"/>
          <w:sz w:val="24"/>
          <w:szCs w:val="24"/>
          <w:shd w:val="clear" w:color="auto" w:fill="FFFFFF"/>
        </w:rPr>
        <w:t xml:space="preserve">; (2009). El </w:t>
      </w:r>
      <w:r w:rsidR="00E22BF9" w:rsidRPr="005A4F04">
        <w:rPr>
          <w:rFonts w:ascii="Arial" w:hAnsi="Arial" w:cs="Arial"/>
          <w:color w:val="000000" w:themeColor="text1"/>
          <w:sz w:val="24"/>
          <w:szCs w:val="24"/>
          <w:shd w:val="clear" w:color="auto" w:fill="FFFFFF"/>
        </w:rPr>
        <w:t>acoso moral (</w:t>
      </w:r>
      <w:proofErr w:type="spellStart"/>
      <w:r w:rsidR="00E22BF9" w:rsidRPr="005A4F04">
        <w:rPr>
          <w:rFonts w:ascii="Arial" w:hAnsi="Arial" w:cs="Arial"/>
          <w:color w:val="000000" w:themeColor="text1"/>
          <w:sz w:val="24"/>
          <w:szCs w:val="24"/>
          <w:shd w:val="clear" w:color="auto" w:fill="FFFFFF"/>
        </w:rPr>
        <w:t>mobbing</w:t>
      </w:r>
      <w:proofErr w:type="spellEnd"/>
      <w:r w:rsidR="00E22BF9" w:rsidRPr="005A4F04">
        <w:rPr>
          <w:rFonts w:ascii="Arial" w:hAnsi="Arial" w:cs="Arial"/>
          <w:color w:val="000000" w:themeColor="text1"/>
          <w:sz w:val="24"/>
          <w:szCs w:val="24"/>
          <w:shd w:val="clear" w:color="auto" w:fill="FFFFFF"/>
        </w:rPr>
        <w:t>) en las organizaciones laborales</w:t>
      </w:r>
      <w:r w:rsidR="00F40DB9" w:rsidRPr="005A4F04">
        <w:rPr>
          <w:rFonts w:ascii="Arial" w:hAnsi="Arial" w:cs="Arial"/>
          <w:color w:val="000000" w:themeColor="text1"/>
          <w:sz w:val="24"/>
          <w:szCs w:val="24"/>
          <w:shd w:val="clear" w:color="auto" w:fill="FFFFFF"/>
        </w:rPr>
        <w:t xml:space="preserve">. </w:t>
      </w:r>
      <w:r w:rsidR="00F40DB9" w:rsidRPr="005A4F04">
        <w:rPr>
          <w:rFonts w:ascii="Arial" w:hAnsi="Arial" w:cs="Arial"/>
          <w:i/>
          <w:color w:val="000000" w:themeColor="text1"/>
          <w:sz w:val="24"/>
          <w:szCs w:val="24"/>
          <w:shd w:val="clear" w:color="auto" w:fill="FFFFFF"/>
        </w:rPr>
        <w:t>Psicología Iberoamericana</w:t>
      </w:r>
      <w:r w:rsidRPr="005A4F04">
        <w:rPr>
          <w:rFonts w:ascii="Arial" w:hAnsi="Arial" w:cs="Arial"/>
          <w:color w:val="000000" w:themeColor="text1"/>
          <w:sz w:val="24"/>
          <w:szCs w:val="24"/>
          <w:shd w:val="clear" w:color="auto" w:fill="FFFFFF"/>
        </w:rPr>
        <w:t>, julio-d</w:t>
      </w:r>
      <w:r w:rsidR="00F40DB9" w:rsidRPr="005A4F04">
        <w:rPr>
          <w:rFonts w:ascii="Arial" w:hAnsi="Arial" w:cs="Arial"/>
          <w:color w:val="000000" w:themeColor="text1"/>
          <w:sz w:val="24"/>
          <w:szCs w:val="24"/>
          <w:shd w:val="clear" w:color="auto" w:fill="FFFFFF"/>
        </w:rPr>
        <w:t>iciembre, 13-23.</w:t>
      </w:r>
    </w:p>
    <w:p w:rsidR="0022735E" w:rsidRPr="005A4F04" w:rsidRDefault="00C52CF8"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 xml:space="preserve">Barón D. M., </w:t>
      </w:r>
      <w:proofErr w:type="spellStart"/>
      <w:r w:rsidRPr="005A4F04">
        <w:rPr>
          <w:rFonts w:ascii="Arial" w:hAnsi="Arial" w:cs="Arial"/>
          <w:color w:val="000000" w:themeColor="text1"/>
          <w:sz w:val="24"/>
          <w:szCs w:val="24"/>
          <w:shd w:val="clear" w:color="auto" w:fill="FFFFFF"/>
        </w:rPr>
        <w:t>Munduate</w:t>
      </w:r>
      <w:proofErr w:type="spellEnd"/>
      <w:r w:rsidRPr="005A4F04">
        <w:rPr>
          <w:rFonts w:ascii="Arial" w:hAnsi="Arial" w:cs="Arial"/>
          <w:color w:val="000000" w:themeColor="text1"/>
          <w:sz w:val="24"/>
          <w:szCs w:val="24"/>
          <w:shd w:val="clear" w:color="auto" w:fill="FFFFFF"/>
        </w:rPr>
        <w:t xml:space="preserve"> J. L.,</w:t>
      </w:r>
      <w:r w:rsidR="00155DB2" w:rsidRPr="005A4F04">
        <w:rPr>
          <w:rFonts w:ascii="Arial" w:hAnsi="Arial" w:cs="Arial"/>
          <w:color w:val="000000" w:themeColor="text1"/>
          <w:sz w:val="24"/>
          <w:szCs w:val="24"/>
          <w:shd w:val="clear" w:color="auto" w:fill="FFFFFF"/>
        </w:rPr>
        <w:t xml:space="preserve"> Blanco B.</w:t>
      </w:r>
      <w:r w:rsidRPr="005A4F04">
        <w:rPr>
          <w:rFonts w:ascii="Arial" w:hAnsi="Arial" w:cs="Arial"/>
          <w:color w:val="000000" w:themeColor="text1"/>
          <w:sz w:val="24"/>
          <w:szCs w:val="24"/>
          <w:shd w:val="clear" w:color="auto" w:fill="FFFFFF"/>
        </w:rPr>
        <w:t>, M</w:t>
      </w:r>
      <w:r w:rsidR="001A63AE" w:rsidRPr="005A4F04">
        <w:rPr>
          <w:rFonts w:ascii="Arial" w:hAnsi="Arial" w:cs="Arial"/>
          <w:color w:val="000000" w:themeColor="text1"/>
          <w:sz w:val="24"/>
          <w:szCs w:val="24"/>
          <w:shd w:val="clear" w:color="auto" w:fill="FFFFFF"/>
        </w:rPr>
        <w:t>. J</w:t>
      </w:r>
      <w:r w:rsidR="00155DB2" w:rsidRPr="005A4F04">
        <w:rPr>
          <w:rFonts w:ascii="Arial" w:hAnsi="Arial" w:cs="Arial"/>
          <w:color w:val="000000" w:themeColor="text1"/>
          <w:sz w:val="24"/>
          <w:szCs w:val="24"/>
          <w:shd w:val="clear" w:color="auto" w:fill="FFFFFF"/>
        </w:rPr>
        <w:t>.</w:t>
      </w:r>
      <w:r w:rsidR="001F01AF" w:rsidRPr="005A4F04">
        <w:rPr>
          <w:rFonts w:ascii="Arial" w:hAnsi="Arial" w:cs="Arial"/>
          <w:color w:val="000000" w:themeColor="text1"/>
          <w:sz w:val="24"/>
          <w:szCs w:val="24"/>
          <w:shd w:val="clear" w:color="auto" w:fill="FFFFFF"/>
        </w:rPr>
        <w:t xml:space="preserve"> (2003). La espiral del </w:t>
      </w:r>
      <w:proofErr w:type="spellStart"/>
      <w:r w:rsidR="001F01AF" w:rsidRPr="005A4F04">
        <w:rPr>
          <w:rFonts w:ascii="Arial" w:hAnsi="Arial" w:cs="Arial"/>
          <w:color w:val="000000" w:themeColor="text1"/>
          <w:sz w:val="24"/>
          <w:szCs w:val="24"/>
          <w:shd w:val="clear" w:color="auto" w:fill="FFFFFF"/>
        </w:rPr>
        <w:t>mobbing</w:t>
      </w:r>
      <w:proofErr w:type="spellEnd"/>
      <w:r w:rsidR="001A63AE" w:rsidRPr="005A4F04">
        <w:rPr>
          <w:rFonts w:ascii="Arial" w:hAnsi="Arial" w:cs="Arial"/>
          <w:color w:val="000000" w:themeColor="text1"/>
          <w:sz w:val="24"/>
          <w:szCs w:val="24"/>
          <w:shd w:val="clear" w:color="auto" w:fill="FFFFFF"/>
        </w:rPr>
        <w:t xml:space="preserve">. </w:t>
      </w:r>
      <w:r w:rsidR="001A63AE" w:rsidRPr="005A4F04">
        <w:rPr>
          <w:rFonts w:ascii="Arial" w:hAnsi="Arial" w:cs="Arial"/>
          <w:i/>
          <w:color w:val="000000" w:themeColor="text1"/>
          <w:sz w:val="24"/>
          <w:szCs w:val="24"/>
          <w:shd w:val="clear" w:color="auto" w:fill="FFFFFF"/>
        </w:rPr>
        <w:t>Papeles del Psicólogo</w:t>
      </w:r>
      <w:r w:rsidR="001A63AE" w:rsidRPr="005A4F04">
        <w:rPr>
          <w:rFonts w:ascii="Arial" w:hAnsi="Arial" w:cs="Arial"/>
          <w:color w:val="000000" w:themeColor="text1"/>
          <w:sz w:val="24"/>
          <w:szCs w:val="24"/>
          <w:shd w:val="clear" w:color="auto" w:fill="FFFFFF"/>
        </w:rPr>
        <w:t xml:space="preserve">, enero-abril, 71-82. </w:t>
      </w:r>
    </w:p>
    <w:p w:rsidR="00243B26" w:rsidRPr="005A4F04" w:rsidRDefault="00243B26"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B</w:t>
      </w:r>
      <w:r w:rsidR="00AB616A" w:rsidRPr="005A4F04">
        <w:rPr>
          <w:rFonts w:ascii="Arial" w:hAnsi="Arial" w:cs="Arial"/>
          <w:color w:val="000000" w:themeColor="text1"/>
          <w:sz w:val="24"/>
          <w:szCs w:val="24"/>
          <w:shd w:val="clear" w:color="auto" w:fill="FFFFFF"/>
        </w:rPr>
        <w:t>artolomé</w:t>
      </w:r>
      <w:r w:rsidR="00C52CF8" w:rsidRPr="005A4F04">
        <w:rPr>
          <w:rFonts w:ascii="Arial" w:hAnsi="Arial" w:cs="Arial"/>
          <w:color w:val="000000" w:themeColor="text1"/>
          <w:sz w:val="24"/>
          <w:szCs w:val="24"/>
          <w:shd w:val="clear" w:color="auto" w:fill="FFFFFF"/>
        </w:rPr>
        <w:t>, P. (2012, m</w:t>
      </w:r>
      <w:r w:rsidRPr="005A4F04">
        <w:rPr>
          <w:rFonts w:ascii="Arial" w:hAnsi="Arial" w:cs="Arial"/>
          <w:color w:val="000000" w:themeColor="text1"/>
          <w:sz w:val="24"/>
          <w:szCs w:val="24"/>
          <w:shd w:val="clear" w:color="auto" w:fill="FFFFFF"/>
        </w:rPr>
        <w:t>ar 08). Acoso laboral en el siglo XXI.</w:t>
      </w:r>
      <w:r w:rsidRPr="005A4F04">
        <w:rPr>
          <w:rFonts w:ascii="Arial" w:hAnsi="Arial" w:cs="Arial"/>
          <w:i/>
          <w:iCs/>
          <w:color w:val="000000" w:themeColor="text1"/>
          <w:sz w:val="24"/>
          <w:szCs w:val="24"/>
          <w:shd w:val="clear" w:color="auto" w:fill="FFFFFF"/>
        </w:rPr>
        <w:t> Diario Médico</w:t>
      </w:r>
      <w:r w:rsidR="00E22BF9" w:rsidRPr="005A4F04">
        <w:rPr>
          <w:rFonts w:ascii="Arial" w:hAnsi="Arial" w:cs="Arial"/>
          <w:i/>
          <w:iCs/>
          <w:color w:val="000000" w:themeColor="text1"/>
          <w:sz w:val="24"/>
          <w:szCs w:val="24"/>
          <w:shd w:val="clear" w:color="auto" w:fill="FFFFFF"/>
        </w:rPr>
        <w:t xml:space="preserve">. </w:t>
      </w:r>
      <w:r w:rsidR="000E0C3C" w:rsidRPr="005A4F04">
        <w:rPr>
          <w:rFonts w:ascii="Arial" w:hAnsi="Arial" w:cs="Arial"/>
          <w:color w:val="000000" w:themeColor="text1"/>
          <w:sz w:val="24"/>
          <w:szCs w:val="24"/>
          <w:shd w:val="clear" w:color="auto" w:fill="FFFFFF"/>
        </w:rPr>
        <w:t>Recuperado de</w:t>
      </w:r>
      <w:r w:rsidRPr="005A4F04">
        <w:rPr>
          <w:rFonts w:ascii="Arial" w:hAnsi="Arial" w:cs="Arial"/>
          <w:color w:val="000000" w:themeColor="text1"/>
          <w:sz w:val="24"/>
          <w:szCs w:val="24"/>
          <w:shd w:val="clear" w:color="auto" w:fill="FFFFFF"/>
        </w:rPr>
        <w:t xml:space="preserve"> https://search.proquest.com/docview/964278501?accountid=32236</w:t>
      </w:r>
    </w:p>
    <w:p w:rsidR="00A35863" w:rsidRPr="005A4F04" w:rsidRDefault="00C52CF8" w:rsidP="00A35863">
      <w:pPr>
        <w:spacing w:line="360" w:lineRule="auto"/>
        <w:ind w:left="709" w:hanging="709"/>
        <w:jc w:val="both"/>
        <w:rPr>
          <w:rStyle w:val="apple-converted-space"/>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Bernabé González, T. B.,</w:t>
      </w:r>
      <w:r w:rsidR="00A35863" w:rsidRPr="005A4F04">
        <w:rPr>
          <w:rFonts w:ascii="Arial" w:hAnsi="Arial" w:cs="Arial"/>
          <w:color w:val="000000" w:themeColor="text1"/>
          <w:sz w:val="24"/>
          <w:szCs w:val="24"/>
          <w:shd w:val="clear" w:color="auto" w:fill="FFFFFF"/>
        </w:rPr>
        <w:t xml:space="preserve"> Arriola Miranda, M</w:t>
      </w:r>
      <w:r w:rsidRPr="005A4F04">
        <w:rPr>
          <w:rFonts w:ascii="Arial" w:hAnsi="Arial" w:cs="Arial"/>
          <w:color w:val="000000" w:themeColor="text1"/>
          <w:sz w:val="24"/>
          <w:szCs w:val="24"/>
          <w:shd w:val="clear" w:color="auto" w:fill="FFFFFF"/>
        </w:rPr>
        <w:t>.</w:t>
      </w:r>
      <w:r w:rsidR="00A35863" w:rsidRPr="005A4F04">
        <w:rPr>
          <w:rFonts w:ascii="Arial" w:hAnsi="Arial" w:cs="Arial"/>
          <w:color w:val="000000" w:themeColor="text1"/>
          <w:sz w:val="24"/>
          <w:szCs w:val="24"/>
          <w:shd w:val="clear" w:color="auto" w:fill="FFFFFF"/>
        </w:rPr>
        <w:t xml:space="preserve"> A</w:t>
      </w:r>
      <w:r w:rsidRPr="005A4F04">
        <w:rPr>
          <w:rFonts w:ascii="Arial" w:hAnsi="Arial" w:cs="Arial"/>
          <w:color w:val="000000" w:themeColor="text1"/>
          <w:sz w:val="24"/>
          <w:szCs w:val="24"/>
          <w:shd w:val="clear" w:color="auto" w:fill="FFFFFF"/>
        </w:rPr>
        <w:t>., Salas Rivera, É.</w:t>
      </w:r>
      <w:r w:rsidR="00A35863" w:rsidRPr="005A4F04">
        <w:rPr>
          <w:rFonts w:ascii="Arial" w:hAnsi="Arial" w:cs="Arial"/>
          <w:color w:val="000000" w:themeColor="text1"/>
          <w:sz w:val="24"/>
          <w:szCs w:val="24"/>
          <w:shd w:val="clear" w:color="auto" w:fill="FFFFFF"/>
        </w:rPr>
        <w:t xml:space="preserve"> (2011). El clima como manifestación objetiva de la cultura organizacional</w:t>
      </w:r>
      <w:r w:rsidR="00A35863" w:rsidRPr="005A4F04">
        <w:rPr>
          <w:rFonts w:ascii="Arial" w:hAnsi="Arial" w:cs="Arial"/>
          <w:i/>
          <w:color w:val="000000" w:themeColor="text1"/>
          <w:sz w:val="24"/>
          <w:szCs w:val="24"/>
          <w:shd w:val="clear" w:color="auto" w:fill="FFFFFF"/>
        </w:rPr>
        <w:t>.</w:t>
      </w:r>
      <w:r w:rsidR="00A35863" w:rsidRPr="005A4F04">
        <w:rPr>
          <w:rStyle w:val="apple-converted-space"/>
          <w:rFonts w:ascii="Arial" w:hAnsi="Arial" w:cs="Arial"/>
          <w:color w:val="000000" w:themeColor="text1"/>
          <w:sz w:val="24"/>
          <w:szCs w:val="24"/>
          <w:shd w:val="clear" w:color="auto" w:fill="FFFFFF"/>
        </w:rPr>
        <w:t> </w:t>
      </w:r>
      <w:r w:rsidR="00A35863" w:rsidRPr="005A4F04">
        <w:rPr>
          <w:rStyle w:val="nfasis"/>
          <w:rFonts w:ascii="Arial" w:hAnsi="Arial" w:cs="Arial"/>
          <w:color w:val="000000" w:themeColor="text1"/>
          <w:sz w:val="24"/>
          <w:szCs w:val="24"/>
          <w:shd w:val="clear" w:color="auto" w:fill="FFFFFF"/>
        </w:rPr>
        <w:t>Revista Ciencias Estratégicas, pp.</w:t>
      </w:r>
      <w:r w:rsidR="00A35863" w:rsidRPr="005A4F04">
        <w:rPr>
          <w:rFonts w:ascii="Arial" w:hAnsi="Arial" w:cs="Arial"/>
          <w:color w:val="000000" w:themeColor="text1"/>
          <w:sz w:val="24"/>
          <w:szCs w:val="24"/>
          <w:shd w:val="clear" w:color="auto" w:fill="FFFFFF"/>
        </w:rPr>
        <w:t xml:space="preserve"> 109-127. Recuperado de </w:t>
      </w:r>
      <w:hyperlink r:id="rId9" w:history="1">
        <w:r w:rsidR="00A35863" w:rsidRPr="005A4F04">
          <w:rPr>
            <w:rStyle w:val="Hipervnculo"/>
            <w:rFonts w:ascii="Arial" w:hAnsi="Arial" w:cs="Arial"/>
            <w:color w:val="000000" w:themeColor="text1"/>
            <w:sz w:val="24"/>
            <w:szCs w:val="24"/>
            <w:shd w:val="clear" w:color="auto" w:fill="FFFFFF"/>
          </w:rPr>
          <w:t>http://www.redalyc.org/articulo.oa?id=151322413008</w:t>
        </w:r>
      </w:hyperlink>
      <w:r w:rsidR="00A35863" w:rsidRPr="005A4F04">
        <w:rPr>
          <w:rStyle w:val="apple-converted-space"/>
          <w:rFonts w:ascii="Arial" w:hAnsi="Arial" w:cs="Arial"/>
          <w:color w:val="000000" w:themeColor="text1"/>
          <w:sz w:val="24"/>
          <w:szCs w:val="24"/>
          <w:shd w:val="clear" w:color="auto" w:fill="FFFFFF"/>
        </w:rPr>
        <w:t> </w:t>
      </w:r>
    </w:p>
    <w:p w:rsidR="004951BD" w:rsidRPr="005A4F04" w:rsidRDefault="00C52CF8"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Blasco, S. M.</w:t>
      </w:r>
      <w:r w:rsidR="004951BD" w:rsidRPr="005A4F04">
        <w:rPr>
          <w:rFonts w:ascii="Arial" w:hAnsi="Arial" w:cs="Arial"/>
          <w:color w:val="000000" w:themeColor="text1"/>
          <w:sz w:val="24"/>
          <w:szCs w:val="24"/>
          <w:shd w:val="clear" w:color="auto" w:fill="FFFFFF"/>
        </w:rPr>
        <w:t xml:space="preserve"> </w:t>
      </w:r>
      <w:r w:rsidR="00FF1893" w:rsidRPr="005A4F04">
        <w:rPr>
          <w:rFonts w:ascii="Arial" w:hAnsi="Arial" w:cs="Arial"/>
          <w:color w:val="000000" w:themeColor="text1"/>
          <w:sz w:val="24"/>
          <w:szCs w:val="24"/>
          <w:shd w:val="clear" w:color="auto" w:fill="FFFFFF"/>
        </w:rPr>
        <w:t>y</w:t>
      </w:r>
      <w:r w:rsidR="004951BD" w:rsidRPr="005A4F04">
        <w:rPr>
          <w:rFonts w:ascii="Arial" w:hAnsi="Arial" w:cs="Arial"/>
          <w:color w:val="000000" w:themeColor="text1"/>
          <w:sz w:val="24"/>
          <w:szCs w:val="24"/>
          <w:shd w:val="clear" w:color="auto" w:fill="FFFFFF"/>
        </w:rPr>
        <w:t xml:space="preserve"> </w:t>
      </w:r>
      <w:proofErr w:type="spellStart"/>
      <w:r w:rsidR="004951BD" w:rsidRPr="005A4F04">
        <w:rPr>
          <w:rFonts w:ascii="Arial" w:hAnsi="Arial" w:cs="Arial"/>
          <w:color w:val="000000" w:themeColor="text1"/>
          <w:sz w:val="24"/>
          <w:szCs w:val="24"/>
          <w:shd w:val="clear" w:color="auto" w:fill="FFFFFF"/>
        </w:rPr>
        <w:t>Trenc</w:t>
      </w:r>
      <w:proofErr w:type="spellEnd"/>
      <w:r w:rsidR="004951BD" w:rsidRPr="005A4F04">
        <w:rPr>
          <w:rFonts w:ascii="Arial" w:hAnsi="Arial" w:cs="Arial"/>
          <w:color w:val="000000" w:themeColor="text1"/>
          <w:sz w:val="24"/>
          <w:szCs w:val="24"/>
          <w:shd w:val="clear" w:color="auto" w:fill="FFFFFF"/>
        </w:rPr>
        <w:t xml:space="preserve">, J. E. (2010). </w:t>
      </w:r>
      <w:proofErr w:type="spellStart"/>
      <w:r w:rsidR="004951BD" w:rsidRPr="005A4F04">
        <w:rPr>
          <w:rFonts w:ascii="Arial" w:hAnsi="Arial" w:cs="Arial"/>
          <w:color w:val="000000" w:themeColor="text1"/>
          <w:sz w:val="24"/>
          <w:szCs w:val="24"/>
          <w:shd w:val="clear" w:color="auto" w:fill="FFFFFF"/>
        </w:rPr>
        <w:t>Mobbing</w:t>
      </w:r>
      <w:proofErr w:type="spellEnd"/>
      <w:r w:rsidR="004951BD" w:rsidRPr="005A4F04">
        <w:rPr>
          <w:rFonts w:ascii="Arial" w:hAnsi="Arial" w:cs="Arial"/>
          <w:color w:val="000000" w:themeColor="text1"/>
          <w:sz w:val="24"/>
          <w:szCs w:val="24"/>
          <w:shd w:val="clear" w:color="auto" w:fill="FFFFFF"/>
        </w:rPr>
        <w:t>: ¿un problema de perfiles psicológicos o un problema de organización del trabajo? dos estudios de caso/</w:t>
      </w:r>
      <w:proofErr w:type="spellStart"/>
      <w:r w:rsidR="004951BD" w:rsidRPr="005A4F04">
        <w:rPr>
          <w:rFonts w:ascii="Arial" w:hAnsi="Arial" w:cs="Arial"/>
          <w:color w:val="000000" w:themeColor="text1"/>
          <w:sz w:val="24"/>
          <w:szCs w:val="24"/>
          <w:shd w:val="clear" w:color="auto" w:fill="FFFFFF"/>
        </w:rPr>
        <w:t>Mobbing</w:t>
      </w:r>
      <w:proofErr w:type="spellEnd"/>
      <w:r w:rsidR="004951BD" w:rsidRPr="005A4F04">
        <w:rPr>
          <w:rFonts w:ascii="Arial" w:hAnsi="Arial" w:cs="Arial"/>
          <w:color w:val="000000" w:themeColor="text1"/>
          <w:sz w:val="24"/>
          <w:szCs w:val="24"/>
          <w:shd w:val="clear" w:color="auto" w:fill="FFFFFF"/>
        </w:rPr>
        <w:t xml:space="preserve">: A </w:t>
      </w:r>
      <w:proofErr w:type="spellStart"/>
      <w:r w:rsidR="004951BD" w:rsidRPr="005A4F04">
        <w:rPr>
          <w:rFonts w:ascii="Arial" w:hAnsi="Arial" w:cs="Arial"/>
          <w:color w:val="000000" w:themeColor="text1"/>
          <w:sz w:val="24"/>
          <w:szCs w:val="24"/>
          <w:shd w:val="clear" w:color="auto" w:fill="FFFFFF"/>
        </w:rPr>
        <w:t>psyc</w:t>
      </w:r>
      <w:r w:rsidRPr="005A4F04">
        <w:rPr>
          <w:rFonts w:ascii="Arial" w:hAnsi="Arial" w:cs="Arial"/>
          <w:color w:val="000000" w:themeColor="text1"/>
          <w:sz w:val="24"/>
          <w:szCs w:val="24"/>
          <w:shd w:val="clear" w:color="auto" w:fill="FFFFFF"/>
        </w:rPr>
        <w:t>h</w:t>
      </w:r>
      <w:r w:rsidR="004951BD" w:rsidRPr="005A4F04">
        <w:rPr>
          <w:rFonts w:ascii="Arial" w:hAnsi="Arial" w:cs="Arial"/>
          <w:color w:val="000000" w:themeColor="text1"/>
          <w:sz w:val="24"/>
          <w:szCs w:val="24"/>
          <w:shd w:val="clear" w:color="auto" w:fill="FFFFFF"/>
        </w:rPr>
        <w:t>ological</w:t>
      </w:r>
      <w:proofErr w:type="spellEnd"/>
      <w:r w:rsidR="004951BD" w:rsidRPr="005A4F04">
        <w:rPr>
          <w:rFonts w:ascii="Arial" w:hAnsi="Arial" w:cs="Arial"/>
          <w:color w:val="000000" w:themeColor="text1"/>
          <w:sz w:val="24"/>
          <w:szCs w:val="24"/>
          <w:shd w:val="clear" w:color="auto" w:fill="FFFFFF"/>
        </w:rPr>
        <w:t xml:space="preserve"> </w:t>
      </w:r>
      <w:proofErr w:type="spellStart"/>
      <w:r w:rsidR="004951BD" w:rsidRPr="005A4F04">
        <w:rPr>
          <w:rFonts w:ascii="Arial" w:hAnsi="Arial" w:cs="Arial"/>
          <w:color w:val="000000" w:themeColor="text1"/>
          <w:sz w:val="24"/>
          <w:szCs w:val="24"/>
          <w:shd w:val="clear" w:color="auto" w:fill="FFFFFF"/>
        </w:rPr>
        <w:t>profiles</w:t>
      </w:r>
      <w:proofErr w:type="spellEnd"/>
      <w:r w:rsidR="004951BD" w:rsidRPr="005A4F04">
        <w:rPr>
          <w:rFonts w:ascii="Arial" w:hAnsi="Arial" w:cs="Arial"/>
          <w:color w:val="000000" w:themeColor="text1"/>
          <w:sz w:val="24"/>
          <w:szCs w:val="24"/>
          <w:shd w:val="clear" w:color="auto" w:fill="FFFFFF"/>
        </w:rPr>
        <w:t xml:space="preserve"> </w:t>
      </w:r>
      <w:proofErr w:type="spellStart"/>
      <w:r w:rsidR="004951BD" w:rsidRPr="005A4F04">
        <w:rPr>
          <w:rFonts w:ascii="Arial" w:hAnsi="Arial" w:cs="Arial"/>
          <w:color w:val="000000" w:themeColor="text1"/>
          <w:sz w:val="24"/>
          <w:szCs w:val="24"/>
          <w:shd w:val="clear" w:color="auto" w:fill="FFFFFF"/>
        </w:rPr>
        <w:t>problem</w:t>
      </w:r>
      <w:proofErr w:type="spellEnd"/>
      <w:r w:rsidR="004951BD" w:rsidRPr="005A4F04">
        <w:rPr>
          <w:rFonts w:ascii="Arial" w:hAnsi="Arial" w:cs="Arial"/>
          <w:color w:val="000000" w:themeColor="text1"/>
          <w:sz w:val="24"/>
          <w:szCs w:val="24"/>
          <w:shd w:val="clear" w:color="auto" w:fill="FFFFFF"/>
        </w:rPr>
        <w:t xml:space="preserve"> </w:t>
      </w:r>
      <w:proofErr w:type="spellStart"/>
      <w:r w:rsidR="004951BD" w:rsidRPr="005A4F04">
        <w:rPr>
          <w:rFonts w:ascii="Arial" w:hAnsi="Arial" w:cs="Arial"/>
          <w:color w:val="000000" w:themeColor="text1"/>
          <w:sz w:val="24"/>
          <w:szCs w:val="24"/>
          <w:shd w:val="clear" w:color="auto" w:fill="FFFFFF"/>
        </w:rPr>
        <w:t>or</w:t>
      </w:r>
      <w:proofErr w:type="spellEnd"/>
      <w:r w:rsidR="004951BD" w:rsidRPr="005A4F04">
        <w:rPr>
          <w:rFonts w:ascii="Arial" w:hAnsi="Arial" w:cs="Arial"/>
          <w:color w:val="000000" w:themeColor="text1"/>
          <w:sz w:val="24"/>
          <w:szCs w:val="24"/>
          <w:shd w:val="clear" w:color="auto" w:fill="FFFFFF"/>
        </w:rPr>
        <w:t xml:space="preserve"> a </w:t>
      </w:r>
      <w:proofErr w:type="spellStart"/>
      <w:r w:rsidR="004951BD" w:rsidRPr="005A4F04">
        <w:rPr>
          <w:rFonts w:ascii="Arial" w:hAnsi="Arial" w:cs="Arial"/>
          <w:color w:val="000000" w:themeColor="text1"/>
          <w:sz w:val="24"/>
          <w:szCs w:val="24"/>
          <w:shd w:val="clear" w:color="auto" w:fill="FFFFFF"/>
        </w:rPr>
        <w:t>work</w:t>
      </w:r>
      <w:proofErr w:type="spellEnd"/>
      <w:r w:rsidR="004951BD" w:rsidRPr="005A4F04">
        <w:rPr>
          <w:rFonts w:ascii="Arial" w:hAnsi="Arial" w:cs="Arial"/>
          <w:color w:val="000000" w:themeColor="text1"/>
          <w:sz w:val="24"/>
          <w:szCs w:val="24"/>
          <w:shd w:val="clear" w:color="auto" w:fill="FFFFFF"/>
        </w:rPr>
        <w:t xml:space="preserve"> </w:t>
      </w:r>
      <w:proofErr w:type="spellStart"/>
      <w:r w:rsidR="004951BD" w:rsidRPr="005A4F04">
        <w:rPr>
          <w:rFonts w:ascii="Arial" w:hAnsi="Arial" w:cs="Arial"/>
          <w:color w:val="000000" w:themeColor="text1"/>
          <w:sz w:val="24"/>
          <w:szCs w:val="24"/>
          <w:shd w:val="clear" w:color="auto" w:fill="FFFFFF"/>
        </w:rPr>
        <w:t>organization</w:t>
      </w:r>
      <w:proofErr w:type="spellEnd"/>
      <w:r w:rsidR="004951BD" w:rsidRPr="005A4F04">
        <w:rPr>
          <w:rFonts w:ascii="Arial" w:hAnsi="Arial" w:cs="Arial"/>
          <w:color w:val="000000" w:themeColor="text1"/>
          <w:sz w:val="24"/>
          <w:szCs w:val="24"/>
          <w:shd w:val="clear" w:color="auto" w:fill="FFFFFF"/>
        </w:rPr>
        <w:t xml:space="preserve"> </w:t>
      </w:r>
      <w:proofErr w:type="spellStart"/>
      <w:r w:rsidR="004951BD" w:rsidRPr="005A4F04">
        <w:rPr>
          <w:rFonts w:ascii="Arial" w:hAnsi="Arial" w:cs="Arial"/>
          <w:color w:val="000000" w:themeColor="text1"/>
          <w:sz w:val="24"/>
          <w:szCs w:val="24"/>
          <w:shd w:val="clear" w:color="auto" w:fill="FFFFFF"/>
        </w:rPr>
        <w:t>problem</w:t>
      </w:r>
      <w:proofErr w:type="spellEnd"/>
      <w:r w:rsidR="004951BD" w:rsidRPr="005A4F04">
        <w:rPr>
          <w:rFonts w:ascii="Arial" w:hAnsi="Arial" w:cs="Arial"/>
          <w:color w:val="000000" w:themeColor="text1"/>
          <w:sz w:val="24"/>
          <w:szCs w:val="24"/>
          <w:shd w:val="clear" w:color="auto" w:fill="FFFFFF"/>
        </w:rPr>
        <w:t xml:space="preserve">? </w:t>
      </w:r>
      <w:proofErr w:type="spellStart"/>
      <w:r w:rsidR="004951BD" w:rsidRPr="005A4F04">
        <w:rPr>
          <w:rFonts w:ascii="Arial" w:hAnsi="Arial" w:cs="Arial"/>
          <w:color w:val="000000" w:themeColor="text1"/>
          <w:sz w:val="24"/>
          <w:szCs w:val="24"/>
          <w:shd w:val="clear" w:color="auto" w:fill="FFFFFF"/>
        </w:rPr>
        <w:t>two</w:t>
      </w:r>
      <w:proofErr w:type="spellEnd"/>
      <w:r w:rsidR="004951BD" w:rsidRPr="005A4F04">
        <w:rPr>
          <w:rFonts w:ascii="Arial" w:hAnsi="Arial" w:cs="Arial"/>
          <w:color w:val="000000" w:themeColor="text1"/>
          <w:sz w:val="24"/>
          <w:szCs w:val="24"/>
          <w:shd w:val="clear" w:color="auto" w:fill="FFFFFF"/>
        </w:rPr>
        <w:t xml:space="preserve"> case </w:t>
      </w:r>
      <w:proofErr w:type="spellStart"/>
      <w:r w:rsidR="004951BD" w:rsidRPr="005A4F04">
        <w:rPr>
          <w:rFonts w:ascii="Arial" w:hAnsi="Arial" w:cs="Arial"/>
          <w:color w:val="000000" w:themeColor="text1"/>
          <w:sz w:val="24"/>
          <w:szCs w:val="24"/>
          <w:shd w:val="clear" w:color="auto" w:fill="FFFFFF"/>
        </w:rPr>
        <w:t>studies</w:t>
      </w:r>
      <w:proofErr w:type="spellEnd"/>
      <w:r w:rsidR="004951BD" w:rsidRPr="005A4F04">
        <w:rPr>
          <w:rFonts w:ascii="Arial" w:hAnsi="Arial" w:cs="Arial"/>
          <w:color w:val="000000" w:themeColor="text1"/>
          <w:sz w:val="24"/>
          <w:szCs w:val="24"/>
          <w:shd w:val="clear" w:color="auto" w:fill="FFFFFF"/>
        </w:rPr>
        <w:t>.</w:t>
      </w:r>
      <w:r w:rsidR="004951BD" w:rsidRPr="005A4F04">
        <w:rPr>
          <w:rFonts w:ascii="Arial" w:hAnsi="Arial" w:cs="Arial"/>
          <w:i/>
          <w:iCs/>
          <w:color w:val="000000" w:themeColor="text1"/>
          <w:sz w:val="24"/>
          <w:szCs w:val="24"/>
          <w:shd w:val="clear" w:color="auto" w:fill="FFFFFF"/>
        </w:rPr>
        <w:t> Cuadernos De Relaciones Laborales, 28</w:t>
      </w:r>
      <w:r w:rsidR="004951BD" w:rsidRPr="005A4F04">
        <w:rPr>
          <w:rFonts w:ascii="Arial" w:hAnsi="Arial" w:cs="Arial"/>
          <w:color w:val="000000" w:themeColor="text1"/>
          <w:sz w:val="24"/>
          <w:szCs w:val="24"/>
          <w:shd w:val="clear" w:color="auto" w:fill="FFFFFF"/>
        </w:rPr>
        <w:t xml:space="preserve">(2), 233-255. </w:t>
      </w:r>
      <w:r w:rsidR="000E0C3C" w:rsidRPr="005A4F04">
        <w:rPr>
          <w:rFonts w:ascii="Arial" w:hAnsi="Arial" w:cs="Arial"/>
          <w:color w:val="000000" w:themeColor="text1"/>
          <w:sz w:val="24"/>
          <w:szCs w:val="24"/>
          <w:shd w:val="clear" w:color="auto" w:fill="FFFFFF"/>
        </w:rPr>
        <w:t>Recuperado de</w:t>
      </w:r>
      <w:r w:rsidR="004951BD" w:rsidRPr="005A4F04">
        <w:rPr>
          <w:rFonts w:ascii="Arial" w:hAnsi="Arial" w:cs="Arial"/>
          <w:color w:val="000000" w:themeColor="text1"/>
          <w:sz w:val="24"/>
          <w:szCs w:val="24"/>
          <w:shd w:val="clear" w:color="auto" w:fill="FFFFFF"/>
        </w:rPr>
        <w:t xml:space="preserve"> https://search.proquest.com/docview/853265286?accountid=32236</w:t>
      </w:r>
    </w:p>
    <w:p w:rsidR="00243B26" w:rsidRPr="005A4F04" w:rsidRDefault="00C52CF8"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Fernández</w:t>
      </w:r>
      <w:r w:rsidR="00243B26" w:rsidRPr="005A4F04">
        <w:rPr>
          <w:rFonts w:ascii="Arial" w:hAnsi="Arial" w:cs="Arial"/>
          <w:color w:val="000000" w:themeColor="text1"/>
          <w:sz w:val="24"/>
          <w:szCs w:val="24"/>
          <w:shd w:val="clear" w:color="auto" w:fill="FFFFFF"/>
        </w:rPr>
        <w:t>, M. A.</w:t>
      </w:r>
      <w:r w:rsidRPr="005A4F04">
        <w:rPr>
          <w:rFonts w:ascii="Arial" w:hAnsi="Arial" w:cs="Arial"/>
          <w:color w:val="000000" w:themeColor="text1"/>
          <w:sz w:val="24"/>
          <w:szCs w:val="24"/>
          <w:shd w:val="clear" w:color="auto" w:fill="FFFFFF"/>
        </w:rPr>
        <w:t>,</w:t>
      </w:r>
      <w:r w:rsidR="00243B26" w:rsidRPr="005A4F04">
        <w:rPr>
          <w:rFonts w:ascii="Arial" w:hAnsi="Arial" w:cs="Arial"/>
          <w:color w:val="000000" w:themeColor="text1"/>
          <w:sz w:val="24"/>
          <w:szCs w:val="24"/>
          <w:shd w:val="clear" w:color="auto" w:fill="FFFFFF"/>
        </w:rPr>
        <w:t xml:space="preserve"> López, M</w:t>
      </w:r>
      <w:r w:rsidRPr="005A4F04">
        <w:rPr>
          <w:rFonts w:ascii="Arial" w:hAnsi="Arial" w:cs="Arial"/>
          <w:color w:val="000000" w:themeColor="text1"/>
          <w:sz w:val="24"/>
          <w:szCs w:val="24"/>
          <w:shd w:val="clear" w:color="auto" w:fill="FFFFFF"/>
        </w:rPr>
        <w:t>.,</w:t>
      </w:r>
      <w:r w:rsidR="00243B26" w:rsidRPr="005A4F04">
        <w:rPr>
          <w:rFonts w:ascii="Arial" w:hAnsi="Arial" w:cs="Arial"/>
          <w:color w:val="000000" w:themeColor="text1"/>
          <w:sz w:val="24"/>
          <w:szCs w:val="24"/>
          <w:shd w:val="clear" w:color="auto" w:fill="FFFFFF"/>
        </w:rPr>
        <w:t xml:space="preserve"> Torres, </w:t>
      </w:r>
      <w:r w:rsidRPr="005A4F04">
        <w:rPr>
          <w:rFonts w:ascii="Arial" w:hAnsi="Arial" w:cs="Arial"/>
          <w:color w:val="000000" w:themeColor="text1"/>
          <w:sz w:val="24"/>
          <w:szCs w:val="24"/>
          <w:shd w:val="clear" w:color="auto" w:fill="FFFFFF"/>
        </w:rPr>
        <w:t>M.,</w:t>
      </w:r>
      <w:r w:rsidR="00243B26" w:rsidRPr="005A4F04">
        <w:rPr>
          <w:rFonts w:ascii="Arial" w:hAnsi="Arial" w:cs="Arial"/>
          <w:color w:val="000000" w:themeColor="text1"/>
          <w:sz w:val="24"/>
          <w:szCs w:val="24"/>
          <w:shd w:val="clear" w:color="auto" w:fill="FFFFFF"/>
        </w:rPr>
        <w:t xml:space="preserve"> Espinoza,</w:t>
      </w:r>
      <w:r w:rsidRPr="005A4F04">
        <w:rPr>
          <w:rFonts w:ascii="Arial" w:hAnsi="Arial" w:cs="Arial"/>
          <w:color w:val="000000" w:themeColor="text1"/>
          <w:sz w:val="24"/>
          <w:szCs w:val="24"/>
          <w:shd w:val="clear" w:color="auto" w:fill="FFFFFF"/>
        </w:rPr>
        <w:t xml:space="preserve"> D., Díaz, G.,</w:t>
      </w:r>
      <w:r w:rsidR="000E0C3C" w:rsidRPr="005A4F04">
        <w:rPr>
          <w:rFonts w:ascii="Arial" w:hAnsi="Arial" w:cs="Arial"/>
          <w:color w:val="000000" w:themeColor="text1"/>
          <w:sz w:val="24"/>
          <w:szCs w:val="24"/>
          <w:shd w:val="clear" w:color="auto" w:fill="FFFFFF"/>
        </w:rPr>
        <w:t xml:space="preserve"> Aguilera, M</w:t>
      </w:r>
      <w:r w:rsidRPr="005A4F04">
        <w:rPr>
          <w:rFonts w:ascii="Arial" w:hAnsi="Arial" w:cs="Arial"/>
          <w:color w:val="000000" w:themeColor="text1"/>
          <w:sz w:val="24"/>
          <w:szCs w:val="24"/>
          <w:shd w:val="clear" w:color="auto" w:fill="FFFFFF"/>
        </w:rPr>
        <w:t>.,</w:t>
      </w:r>
      <w:r w:rsidR="000E0C3C" w:rsidRPr="005A4F04">
        <w:rPr>
          <w:rFonts w:ascii="Arial" w:hAnsi="Arial" w:cs="Arial"/>
          <w:color w:val="000000" w:themeColor="text1"/>
          <w:sz w:val="24"/>
          <w:szCs w:val="24"/>
          <w:shd w:val="clear" w:color="auto" w:fill="FFFFFF"/>
        </w:rPr>
        <w:t xml:space="preserve"> </w:t>
      </w:r>
      <w:r w:rsidR="00243B26" w:rsidRPr="005A4F04">
        <w:rPr>
          <w:rFonts w:ascii="Arial" w:hAnsi="Arial" w:cs="Arial"/>
          <w:color w:val="000000" w:themeColor="text1"/>
          <w:sz w:val="24"/>
          <w:szCs w:val="24"/>
          <w:shd w:val="clear" w:color="auto" w:fill="FFFFFF"/>
        </w:rPr>
        <w:t xml:space="preserve">Pozos, E. (2012). </w:t>
      </w:r>
      <w:r w:rsidR="000E0C3C" w:rsidRPr="005A4F04">
        <w:rPr>
          <w:rFonts w:ascii="Arial" w:hAnsi="Arial" w:cs="Arial"/>
          <w:color w:val="000000" w:themeColor="text1"/>
          <w:sz w:val="24"/>
          <w:szCs w:val="24"/>
          <w:shd w:val="clear" w:color="auto" w:fill="FFFFFF"/>
        </w:rPr>
        <w:t>Autopercepción</w:t>
      </w:r>
      <w:r w:rsidR="00243B26" w:rsidRPr="005A4F04">
        <w:rPr>
          <w:rFonts w:ascii="Arial" w:hAnsi="Arial" w:cs="Arial"/>
          <w:color w:val="000000" w:themeColor="text1"/>
          <w:sz w:val="24"/>
          <w:szCs w:val="24"/>
          <w:shd w:val="clear" w:color="auto" w:fill="FFFFFF"/>
        </w:rPr>
        <w:t xml:space="preserve"> de presuntos perpetradores de acoso </w:t>
      </w:r>
      <w:r w:rsidR="000E0C3C" w:rsidRPr="005A4F04">
        <w:rPr>
          <w:rFonts w:ascii="Arial" w:hAnsi="Arial" w:cs="Arial"/>
          <w:color w:val="000000" w:themeColor="text1"/>
          <w:sz w:val="24"/>
          <w:szCs w:val="24"/>
          <w:shd w:val="clear" w:color="auto" w:fill="FFFFFF"/>
        </w:rPr>
        <w:t>psicológico</w:t>
      </w:r>
      <w:r w:rsidR="00243B26" w:rsidRPr="005A4F04">
        <w:rPr>
          <w:rFonts w:ascii="Arial" w:hAnsi="Arial" w:cs="Arial"/>
          <w:color w:val="000000" w:themeColor="text1"/>
          <w:sz w:val="24"/>
          <w:szCs w:val="24"/>
          <w:shd w:val="clear" w:color="auto" w:fill="FFFFFF"/>
        </w:rPr>
        <w:t xml:space="preserve"> en el trabajo. </w:t>
      </w:r>
      <w:r w:rsidR="000E0C3C" w:rsidRPr="005A4F04">
        <w:rPr>
          <w:rFonts w:ascii="Arial" w:hAnsi="Arial" w:cs="Arial"/>
          <w:color w:val="000000" w:themeColor="text1"/>
          <w:sz w:val="24"/>
          <w:szCs w:val="24"/>
          <w:shd w:val="clear" w:color="auto" w:fill="FFFFFF"/>
        </w:rPr>
        <w:t>Un</w:t>
      </w:r>
      <w:r w:rsidR="00243B26" w:rsidRPr="005A4F04">
        <w:rPr>
          <w:rFonts w:ascii="Arial" w:hAnsi="Arial" w:cs="Arial"/>
          <w:color w:val="000000" w:themeColor="text1"/>
          <w:sz w:val="24"/>
          <w:szCs w:val="24"/>
          <w:shd w:val="clear" w:color="auto" w:fill="FFFFFF"/>
        </w:rPr>
        <w:t xml:space="preserve"> acercamiento </w:t>
      </w:r>
      <w:r w:rsidR="000E0C3C" w:rsidRPr="005A4F04">
        <w:rPr>
          <w:rFonts w:ascii="Arial" w:hAnsi="Arial" w:cs="Arial"/>
          <w:color w:val="000000" w:themeColor="text1"/>
          <w:sz w:val="24"/>
          <w:szCs w:val="24"/>
          <w:shd w:val="clear" w:color="auto" w:fill="FFFFFF"/>
        </w:rPr>
        <w:t>fenomenológico</w:t>
      </w:r>
      <w:r w:rsidR="00243B26" w:rsidRPr="005A4F04">
        <w:rPr>
          <w:rFonts w:ascii="Arial" w:hAnsi="Arial" w:cs="Arial"/>
          <w:color w:val="000000" w:themeColor="text1"/>
          <w:sz w:val="24"/>
          <w:szCs w:val="24"/>
          <w:shd w:val="clear" w:color="auto" w:fill="FFFFFF"/>
        </w:rPr>
        <w:t>.</w:t>
      </w:r>
      <w:r w:rsidR="00243B26" w:rsidRPr="005A4F04">
        <w:rPr>
          <w:rFonts w:ascii="Arial" w:hAnsi="Arial" w:cs="Arial"/>
          <w:i/>
          <w:iCs/>
          <w:color w:val="000000" w:themeColor="text1"/>
          <w:sz w:val="24"/>
          <w:szCs w:val="24"/>
          <w:shd w:val="clear" w:color="auto" w:fill="FFFFFF"/>
        </w:rPr>
        <w:t xml:space="preserve"> Salud </w:t>
      </w:r>
      <w:proofErr w:type="spellStart"/>
      <w:r w:rsidR="00243B26" w:rsidRPr="005A4F04">
        <w:rPr>
          <w:rFonts w:ascii="Arial" w:hAnsi="Arial" w:cs="Arial"/>
          <w:i/>
          <w:iCs/>
          <w:color w:val="000000" w:themeColor="text1"/>
          <w:sz w:val="24"/>
          <w:szCs w:val="24"/>
          <w:shd w:val="clear" w:color="auto" w:fill="FFFFFF"/>
        </w:rPr>
        <w:t>Uninorte</w:t>
      </w:r>
      <w:proofErr w:type="spellEnd"/>
      <w:r w:rsidR="00243B26" w:rsidRPr="005A4F04">
        <w:rPr>
          <w:rFonts w:ascii="Arial" w:hAnsi="Arial" w:cs="Arial"/>
          <w:i/>
          <w:iCs/>
          <w:color w:val="000000" w:themeColor="text1"/>
          <w:sz w:val="24"/>
          <w:szCs w:val="24"/>
          <w:shd w:val="clear" w:color="auto" w:fill="FFFFFF"/>
        </w:rPr>
        <w:t>, 28</w:t>
      </w:r>
      <w:r w:rsidR="00243B26" w:rsidRPr="005A4F04">
        <w:rPr>
          <w:rFonts w:ascii="Arial" w:hAnsi="Arial" w:cs="Arial"/>
          <w:color w:val="000000" w:themeColor="text1"/>
          <w:sz w:val="24"/>
          <w:szCs w:val="24"/>
          <w:shd w:val="clear" w:color="auto" w:fill="FFFFFF"/>
        </w:rPr>
        <w:t xml:space="preserve">(1) </w:t>
      </w:r>
      <w:r w:rsidR="000E0C3C" w:rsidRPr="005A4F04">
        <w:rPr>
          <w:rFonts w:ascii="Arial" w:hAnsi="Arial" w:cs="Arial"/>
          <w:color w:val="000000" w:themeColor="text1"/>
          <w:sz w:val="24"/>
          <w:szCs w:val="24"/>
          <w:shd w:val="clear" w:color="auto" w:fill="FFFFFF"/>
        </w:rPr>
        <w:t>Recuperado de</w:t>
      </w:r>
      <w:r w:rsidR="00243B26" w:rsidRPr="005A4F04">
        <w:rPr>
          <w:rFonts w:ascii="Arial" w:hAnsi="Arial" w:cs="Arial"/>
          <w:color w:val="000000" w:themeColor="text1"/>
          <w:sz w:val="24"/>
          <w:szCs w:val="24"/>
          <w:shd w:val="clear" w:color="auto" w:fill="FFFFFF"/>
        </w:rPr>
        <w:t xml:space="preserve"> </w:t>
      </w:r>
      <w:hyperlink r:id="rId10" w:history="1">
        <w:r w:rsidR="00243B26" w:rsidRPr="005A4F04">
          <w:rPr>
            <w:rStyle w:val="Hipervnculo"/>
            <w:rFonts w:ascii="Arial" w:hAnsi="Arial" w:cs="Arial"/>
            <w:color w:val="000000" w:themeColor="text1"/>
            <w:sz w:val="24"/>
            <w:szCs w:val="24"/>
            <w:shd w:val="clear" w:color="auto" w:fill="FFFFFF"/>
          </w:rPr>
          <w:t>https://search.proquest.com/docview/1436222979?accountid=32236</w:t>
        </w:r>
      </w:hyperlink>
    </w:p>
    <w:p w:rsidR="0022735E" w:rsidRPr="005A4F04" w:rsidRDefault="00434F99"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Flores,</w:t>
      </w:r>
      <w:r w:rsidR="00C52CF8" w:rsidRPr="005A4F04">
        <w:rPr>
          <w:rFonts w:ascii="Arial" w:hAnsi="Arial" w:cs="Arial"/>
          <w:color w:val="000000" w:themeColor="text1"/>
          <w:sz w:val="24"/>
          <w:szCs w:val="24"/>
          <w:shd w:val="clear" w:color="auto" w:fill="FFFFFF"/>
        </w:rPr>
        <w:t xml:space="preserve"> M., De la Luz </w:t>
      </w:r>
      <w:proofErr w:type="spellStart"/>
      <w:r w:rsidR="00C52CF8" w:rsidRPr="005A4F04">
        <w:rPr>
          <w:rFonts w:ascii="Arial" w:hAnsi="Arial" w:cs="Arial"/>
          <w:color w:val="000000" w:themeColor="text1"/>
          <w:sz w:val="24"/>
          <w:szCs w:val="24"/>
          <w:shd w:val="clear" w:color="auto" w:fill="FFFFFF"/>
        </w:rPr>
        <w:t>Valderrabano</w:t>
      </w:r>
      <w:proofErr w:type="spellEnd"/>
      <w:r w:rsidR="00C52CF8" w:rsidRPr="005A4F04">
        <w:rPr>
          <w:rFonts w:ascii="Arial" w:hAnsi="Arial" w:cs="Arial"/>
          <w:color w:val="000000" w:themeColor="text1"/>
          <w:sz w:val="24"/>
          <w:szCs w:val="24"/>
          <w:shd w:val="clear" w:color="auto" w:fill="FFFFFF"/>
        </w:rPr>
        <w:t>, M.</w:t>
      </w:r>
      <w:r w:rsidRPr="005A4F04">
        <w:rPr>
          <w:rFonts w:ascii="Arial" w:hAnsi="Arial" w:cs="Arial"/>
          <w:color w:val="000000" w:themeColor="text1"/>
          <w:sz w:val="24"/>
          <w:szCs w:val="24"/>
          <w:shd w:val="clear" w:color="auto" w:fill="FFFFFF"/>
        </w:rPr>
        <w:t xml:space="preserve"> </w:t>
      </w:r>
      <w:r w:rsidR="00FF1893" w:rsidRPr="005A4F04">
        <w:rPr>
          <w:rFonts w:ascii="Arial" w:hAnsi="Arial" w:cs="Arial"/>
          <w:color w:val="000000" w:themeColor="text1"/>
          <w:sz w:val="24"/>
          <w:szCs w:val="24"/>
          <w:shd w:val="clear" w:color="auto" w:fill="FFFFFF"/>
        </w:rPr>
        <w:t>y</w:t>
      </w:r>
      <w:r w:rsidRPr="005A4F04">
        <w:rPr>
          <w:rFonts w:ascii="Arial" w:hAnsi="Arial" w:cs="Arial"/>
          <w:color w:val="000000" w:themeColor="text1"/>
          <w:sz w:val="24"/>
          <w:szCs w:val="24"/>
          <w:shd w:val="clear" w:color="auto" w:fill="FFFFFF"/>
        </w:rPr>
        <w:t xml:space="preserve"> Mendoza, R. (2007). </w:t>
      </w:r>
      <w:proofErr w:type="spellStart"/>
      <w:r w:rsidRPr="005A4F04">
        <w:rPr>
          <w:rFonts w:ascii="Arial" w:hAnsi="Arial" w:cs="Arial"/>
          <w:color w:val="000000" w:themeColor="text1"/>
          <w:sz w:val="24"/>
          <w:szCs w:val="24"/>
          <w:shd w:val="clear" w:color="auto" w:fill="FFFFFF"/>
        </w:rPr>
        <w:t>Mobbing</w:t>
      </w:r>
      <w:proofErr w:type="spellEnd"/>
      <w:r w:rsidRPr="005A4F04">
        <w:rPr>
          <w:rFonts w:ascii="Arial" w:hAnsi="Arial" w:cs="Arial"/>
          <w:color w:val="000000" w:themeColor="text1"/>
          <w:sz w:val="24"/>
          <w:szCs w:val="24"/>
          <w:shd w:val="clear" w:color="auto" w:fill="FFFFFF"/>
        </w:rPr>
        <w:t>: Historia, causas, efectos y propuesta de un modelo para las organizaciones mexicanas. </w:t>
      </w:r>
      <w:r w:rsidRPr="005A4F04">
        <w:rPr>
          <w:rFonts w:ascii="Arial" w:hAnsi="Arial" w:cs="Arial"/>
          <w:i/>
          <w:iCs/>
          <w:color w:val="000000" w:themeColor="text1"/>
          <w:sz w:val="24"/>
          <w:szCs w:val="24"/>
          <w:shd w:val="clear" w:color="auto" w:fill="FFFFFF"/>
        </w:rPr>
        <w:t>Innovar: Revista De Ciencias Administrativas Y Sociales,</w:t>
      </w:r>
      <w:r w:rsidRPr="005A4F04">
        <w:rPr>
          <w:rFonts w:ascii="Arial" w:hAnsi="Arial" w:cs="Arial"/>
          <w:color w:val="000000" w:themeColor="text1"/>
          <w:sz w:val="24"/>
          <w:szCs w:val="24"/>
          <w:shd w:val="clear" w:color="auto" w:fill="FFFFFF"/>
        </w:rPr>
        <w:t> </w:t>
      </w:r>
      <w:r w:rsidRPr="005A4F04">
        <w:rPr>
          <w:rFonts w:ascii="Arial" w:hAnsi="Arial" w:cs="Arial"/>
          <w:i/>
          <w:iCs/>
          <w:color w:val="000000" w:themeColor="text1"/>
          <w:sz w:val="24"/>
          <w:szCs w:val="24"/>
          <w:shd w:val="clear" w:color="auto" w:fill="FFFFFF"/>
        </w:rPr>
        <w:t>17</w:t>
      </w:r>
      <w:r w:rsidR="000E0C3C" w:rsidRPr="005A4F04">
        <w:rPr>
          <w:rFonts w:ascii="Arial" w:hAnsi="Arial" w:cs="Arial"/>
          <w:color w:val="000000" w:themeColor="text1"/>
          <w:sz w:val="24"/>
          <w:szCs w:val="24"/>
          <w:shd w:val="clear" w:color="auto" w:fill="FFFFFF"/>
        </w:rPr>
        <w:t xml:space="preserve">(29), 71-92. Recuperado de </w:t>
      </w:r>
      <w:hyperlink r:id="rId11" w:history="1">
        <w:r w:rsidRPr="005A4F04">
          <w:rPr>
            <w:rStyle w:val="Hipervnculo"/>
            <w:rFonts w:ascii="Arial" w:hAnsi="Arial" w:cs="Arial"/>
            <w:color w:val="000000" w:themeColor="text1"/>
            <w:sz w:val="24"/>
            <w:szCs w:val="24"/>
            <w:shd w:val="clear" w:color="auto" w:fill="FFFFFF"/>
          </w:rPr>
          <w:t>http://www.jstor.org/stable/23741459</w:t>
        </w:r>
      </w:hyperlink>
    </w:p>
    <w:p w:rsidR="0022735E" w:rsidRPr="005A4F04" w:rsidRDefault="00FC4585" w:rsidP="00A35863">
      <w:pPr>
        <w:spacing w:line="360" w:lineRule="auto"/>
        <w:ind w:left="567" w:hanging="567"/>
        <w:jc w:val="both"/>
        <w:rPr>
          <w:rFonts w:ascii="Arial" w:hAnsi="Arial" w:cs="Arial"/>
          <w:color w:val="000000" w:themeColor="text1"/>
          <w:sz w:val="24"/>
          <w:szCs w:val="24"/>
          <w:shd w:val="clear" w:color="auto" w:fill="FFFFFF"/>
        </w:rPr>
      </w:pPr>
      <w:proofErr w:type="spellStart"/>
      <w:r w:rsidRPr="005A4F04">
        <w:rPr>
          <w:rFonts w:ascii="Arial" w:hAnsi="Arial" w:cs="Arial"/>
          <w:color w:val="000000" w:themeColor="text1"/>
          <w:sz w:val="24"/>
          <w:szCs w:val="24"/>
          <w:shd w:val="clear" w:color="auto" w:fill="FFFFFF"/>
        </w:rPr>
        <w:t>Fondevila</w:t>
      </w:r>
      <w:proofErr w:type="spellEnd"/>
      <w:r w:rsidRPr="005A4F04">
        <w:rPr>
          <w:rFonts w:ascii="Arial" w:hAnsi="Arial" w:cs="Arial"/>
          <w:color w:val="000000" w:themeColor="text1"/>
          <w:sz w:val="24"/>
          <w:szCs w:val="24"/>
          <w:shd w:val="clear" w:color="auto" w:fill="FFFFFF"/>
        </w:rPr>
        <w:t xml:space="preserve">, G. (2008). El hostigamiento laboral como forma de discriminación: Un estudio cualitativo de percepción / </w:t>
      </w:r>
      <w:proofErr w:type="spellStart"/>
      <w:r w:rsidRPr="005A4F04">
        <w:rPr>
          <w:rFonts w:ascii="Arial" w:hAnsi="Arial" w:cs="Arial"/>
          <w:color w:val="000000" w:themeColor="text1"/>
          <w:sz w:val="24"/>
          <w:szCs w:val="24"/>
          <w:shd w:val="clear" w:color="auto" w:fill="FFFFFF"/>
        </w:rPr>
        <w:t>Harrassment</w:t>
      </w:r>
      <w:proofErr w:type="spellEnd"/>
      <w:r w:rsidRPr="005A4F04">
        <w:rPr>
          <w:rFonts w:ascii="Arial" w:hAnsi="Arial" w:cs="Arial"/>
          <w:color w:val="000000" w:themeColor="text1"/>
          <w:sz w:val="24"/>
          <w:szCs w:val="24"/>
          <w:shd w:val="clear" w:color="auto" w:fill="FFFFFF"/>
        </w:rPr>
        <w:t xml:space="preserve"> at </w:t>
      </w:r>
      <w:proofErr w:type="spellStart"/>
      <w:r w:rsidRPr="005A4F04">
        <w:rPr>
          <w:rFonts w:ascii="Arial" w:hAnsi="Arial" w:cs="Arial"/>
          <w:color w:val="000000" w:themeColor="text1"/>
          <w:sz w:val="24"/>
          <w:szCs w:val="24"/>
          <w:shd w:val="clear" w:color="auto" w:fill="FFFFFF"/>
        </w:rPr>
        <w:t>the</w:t>
      </w:r>
      <w:proofErr w:type="spellEnd"/>
      <w:r w:rsidRPr="005A4F04">
        <w:rPr>
          <w:rFonts w:ascii="Arial" w:hAnsi="Arial" w:cs="Arial"/>
          <w:color w:val="000000" w:themeColor="text1"/>
          <w:sz w:val="24"/>
          <w:szCs w:val="24"/>
          <w:shd w:val="clear" w:color="auto" w:fill="FFFFFF"/>
        </w:rPr>
        <w:t xml:space="preserve"> </w:t>
      </w:r>
      <w:proofErr w:type="spellStart"/>
      <w:r w:rsidRPr="005A4F04">
        <w:rPr>
          <w:rFonts w:ascii="Arial" w:hAnsi="Arial" w:cs="Arial"/>
          <w:color w:val="000000" w:themeColor="text1"/>
          <w:sz w:val="24"/>
          <w:szCs w:val="24"/>
          <w:shd w:val="clear" w:color="auto" w:fill="FFFFFF"/>
        </w:rPr>
        <w:t>Workplace</w:t>
      </w:r>
      <w:proofErr w:type="spellEnd"/>
      <w:r w:rsidRPr="005A4F04">
        <w:rPr>
          <w:rFonts w:ascii="Arial" w:hAnsi="Arial" w:cs="Arial"/>
          <w:color w:val="000000" w:themeColor="text1"/>
          <w:sz w:val="24"/>
          <w:szCs w:val="24"/>
          <w:shd w:val="clear" w:color="auto" w:fill="FFFFFF"/>
        </w:rPr>
        <w:t xml:space="preserve"> as a </w:t>
      </w:r>
      <w:proofErr w:type="spellStart"/>
      <w:r w:rsidRPr="005A4F04">
        <w:rPr>
          <w:rFonts w:ascii="Arial" w:hAnsi="Arial" w:cs="Arial"/>
          <w:color w:val="000000" w:themeColor="text1"/>
          <w:sz w:val="24"/>
          <w:szCs w:val="24"/>
          <w:shd w:val="clear" w:color="auto" w:fill="FFFFFF"/>
        </w:rPr>
        <w:t>Form</w:t>
      </w:r>
      <w:proofErr w:type="spellEnd"/>
      <w:r w:rsidRPr="005A4F04">
        <w:rPr>
          <w:rFonts w:ascii="Arial" w:hAnsi="Arial" w:cs="Arial"/>
          <w:color w:val="000000" w:themeColor="text1"/>
          <w:sz w:val="24"/>
          <w:szCs w:val="24"/>
          <w:shd w:val="clear" w:color="auto" w:fill="FFFFFF"/>
        </w:rPr>
        <w:t xml:space="preserve"> of </w:t>
      </w:r>
      <w:proofErr w:type="spellStart"/>
      <w:r w:rsidRPr="005A4F04">
        <w:rPr>
          <w:rFonts w:ascii="Arial" w:hAnsi="Arial" w:cs="Arial"/>
          <w:color w:val="000000" w:themeColor="text1"/>
          <w:sz w:val="24"/>
          <w:szCs w:val="24"/>
          <w:shd w:val="clear" w:color="auto" w:fill="FFFFFF"/>
        </w:rPr>
        <w:t>Discrimination</w:t>
      </w:r>
      <w:proofErr w:type="spellEnd"/>
      <w:r w:rsidRPr="005A4F04">
        <w:rPr>
          <w:rFonts w:ascii="Arial" w:hAnsi="Arial" w:cs="Arial"/>
          <w:color w:val="000000" w:themeColor="text1"/>
          <w:sz w:val="24"/>
          <w:szCs w:val="24"/>
          <w:shd w:val="clear" w:color="auto" w:fill="FFFFFF"/>
        </w:rPr>
        <w:t xml:space="preserve">: A </w:t>
      </w:r>
      <w:proofErr w:type="spellStart"/>
      <w:r w:rsidRPr="005A4F04">
        <w:rPr>
          <w:rFonts w:ascii="Arial" w:hAnsi="Arial" w:cs="Arial"/>
          <w:color w:val="000000" w:themeColor="text1"/>
          <w:sz w:val="24"/>
          <w:szCs w:val="24"/>
          <w:shd w:val="clear" w:color="auto" w:fill="FFFFFF"/>
        </w:rPr>
        <w:t>Qualitative</w:t>
      </w:r>
      <w:proofErr w:type="spellEnd"/>
      <w:r w:rsidRPr="005A4F04">
        <w:rPr>
          <w:rFonts w:ascii="Arial" w:hAnsi="Arial" w:cs="Arial"/>
          <w:color w:val="000000" w:themeColor="text1"/>
          <w:sz w:val="24"/>
          <w:szCs w:val="24"/>
          <w:shd w:val="clear" w:color="auto" w:fill="FFFFFF"/>
        </w:rPr>
        <w:t xml:space="preserve"> </w:t>
      </w:r>
      <w:proofErr w:type="spellStart"/>
      <w:r w:rsidRPr="005A4F04">
        <w:rPr>
          <w:rFonts w:ascii="Arial" w:hAnsi="Arial" w:cs="Arial"/>
          <w:color w:val="000000" w:themeColor="text1"/>
          <w:sz w:val="24"/>
          <w:szCs w:val="24"/>
          <w:shd w:val="clear" w:color="auto" w:fill="FFFFFF"/>
        </w:rPr>
        <w:t>Study</w:t>
      </w:r>
      <w:proofErr w:type="spellEnd"/>
      <w:r w:rsidRPr="005A4F04">
        <w:rPr>
          <w:rFonts w:ascii="Arial" w:hAnsi="Arial" w:cs="Arial"/>
          <w:color w:val="000000" w:themeColor="text1"/>
          <w:sz w:val="24"/>
          <w:szCs w:val="24"/>
          <w:shd w:val="clear" w:color="auto" w:fill="FFFFFF"/>
        </w:rPr>
        <w:t xml:space="preserve"> of </w:t>
      </w:r>
      <w:proofErr w:type="spellStart"/>
      <w:r w:rsidRPr="005A4F04">
        <w:rPr>
          <w:rFonts w:ascii="Arial" w:hAnsi="Arial" w:cs="Arial"/>
          <w:color w:val="000000" w:themeColor="text1"/>
          <w:sz w:val="24"/>
          <w:szCs w:val="24"/>
          <w:shd w:val="clear" w:color="auto" w:fill="FFFFFF"/>
        </w:rPr>
        <w:t>Perceptions</w:t>
      </w:r>
      <w:proofErr w:type="spellEnd"/>
      <w:r w:rsidRPr="005A4F04">
        <w:rPr>
          <w:rFonts w:ascii="Arial" w:hAnsi="Arial" w:cs="Arial"/>
          <w:color w:val="000000" w:themeColor="text1"/>
          <w:sz w:val="24"/>
          <w:szCs w:val="24"/>
          <w:shd w:val="clear" w:color="auto" w:fill="FFFFFF"/>
        </w:rPr>
        <w:t>. </w:t>
      </w:r>
      <w:r w:rsidRPr="005A4F04">
        <w:rPr>
          <w:rFonts w:ascii="Arial" w:hAnsi="Arial" w:cs="Arial"/>
          <w:i/>
          <w:iCs/>
          <w:color w:val="000000" w:themeColor="text1"/>
          <w:sz w:val="24"/>
          <w:szCs w:val="24"/>
          <w:shd w:val="clear" w:color="auto" w:fill="FFFFFF"/>
        </w:rPr>
        <w:t>Revista Mexicana De Sociología</w:t>
      </w:r>
      <w:proofErr w:type="gramStart"/>
      <w:r w:rsidRPr="005A4F04">
        <w:rPr>
          <w:rFonts w:ascii="Arial" w:hAnsi="Arial" w:cs="Arial"/>
          <w:i/>
          <w:iCs/>
          <w:color w:val="000000" w:themeColor="text1"/>
          <w:sz w:val="24"/>
          <w:szCs w:val="24"/>
          <w:shd w:val="clear" w:color="auto" w:fill="FFFFFF"/>
        </w:rPr>
        <w:t>,70</w:t>
      </w:r>
      <w:proofErr w:type="gramEnd"/>
      <w:r w:rsidRPr="005A4F04">
        <w:rPr>
          <w:rFonts w:ascii="Arial" w:hAnsi="Arial" w:cs="Arial"/>
          <w:color w:val="000000" w:themeColor="text1"/>
          <w:sz w:val="24"/>
          <w:szCs w:val="24"/>
          <w:shd w:val="clear" w:color="auto" w:fill="FFFFFF"/>
        </w:rPr>
        <w:t xml:space="preserve">(2), 305-329. </w:t>
      </w:r>
      <w:r w:rsidR="000E0C3C" w:rsidRPr="005A4F04">
        <w:rPr>
          <w:rFonts w:ascii="Arial" w:hAnsi="Arial" w:cs="Arial"/>
          <w:color w:val="000000" w:themeColor="text1"/>
          <w:sz w:val="24"/>
          <w:szCs w:val="24"/>
          <w:shd w:val="clear" w:color="auto" w:fill="FFFFFF"/>
        </w:rPr>
        <w:t>Recuperado de</w:t>
      </w:r>
      <w:r w:rsidRPr="005A4F04">
        <w:rPr>
          <w:rFonts w:ascii="Arial" w:hAnsi="Arial" w:cs="Arial"/>
          <w:color w:val="000000" w:themeColor="text1"/>
          <w:sz w:val="24"/>
          <w:szCs w:val="24"/>
          <w:shd w:val="clear" w:color="auto" w:fill="FFFFFF"/>
        </w:rPr>
        <w:t xml:space="preserve"> </w:t>
      </w:r>
      <w:hyperlink r:id="rId12" w:history="1">
        <w:r w:rsidRPr="005A4F04">
          <w:rPr>
            <w:rStyle w:val="Hipervnculo"/>
            <w:rFonts w:ascii="Arial" w:hAnsi="Arial" w:cs="Arial"/>
            <w:color w:val="000000" w:themeColor="text1"/>
            <w:sz w:val="24"/>
            <w:szCs w:val="24"/>
            <w:shd w:val="clear" w:color="auto" w:fill="FFFFFF"/>
          </w:rPr>
          <w:t>http://www.jstor.org/stable/20454335</w:t>
        </w:r>
      </w:hyperlink>
    </w:p>
    <w:p w:rsidR="00121870" w:rsidRPr="005A4F04" w:rsidRDefault="00803145"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lastRenderedPageBreak/>
        <w:t>Gómez, J.A.</w:t>
      </w:r>
      <w:r w:rsidR="00121870" w:rsidRPr="005A4F04">
        <w:rPr>
          <w:rFonts w:ascii="Arial" w:hAnsi="Arial" w:cs="Arial"/>
          <w:color w:val="000000" w:themeColor="text1"/>
          <w:sz w:val="24"/>
          <w:szCs w:val="24"/>
          <w:shd w:val="clear" w:color="auto" w:fill="FFFFFF"/>
        </w:rPr>
        <w:t xml:space="preserve"> (2015, </w:t>
      </w:r>
      <w:r w:rsidR="00C52CF8" w:rsidRPr="005A4F04">
        <w:rPr>
          <w:rFonts w:ascii="Arial" w:hAnsi="Arial" w:cs="Arial"/>
          <w:color w:val="000000" w:themeColor="text1"/>
          <w:sz w:val="24"/>
          <w:szCs w:val="24"/>
          <w:shd w:val="clear" w:color="auto" w:fill="FFFFFF"/>
        </w:rPr>
        <w:t>dic</w:t>
      </w:r>
      <w:r w:rsidR="00121870" w:rsidRPr="005A4F04">
        <w:rPr>
          <w:rFonts w:ascii="Arial" w:hAnsi="Arial" w:cs="Arial"/>
          <w:color w:val="000000" w:themeColor="text1"/>
          <w:sz w:val="24"/>
          <w:szCs w:val="24"/>
          <w:shd w:val="clear" w:color="auto" w:fill="FFFFFF"/>
        </w:rPr>
        <w:t xml:space="preserve"> 16). </w:t>
      </w:r>
      <w:r w:rsidR="001F01AF" w:rsidRPr="005A4F04">
        <w:rPr>
          <w:rFonts w:ascii="Arial" w:hAnsi="Arial" w:cs="Arial"/>
          <w:color w:val="000000" w:themeColor="text1"/>
          <w:sz w:val="24"/>
          <w:szCs w:val="24"/>
          <w:shd w:val="clear" w:color="auto" w:fill="FFFFFF"/>
        </w:rPr>
        <w:t>En guerra contra los acosadores</w:t>
      </w:r>
      <w:r w:rsidR="00121870" w:rsidRPr="005A4F04">
        <w:rPr>
          <w:rFonts w:ascii="Arial" w:hAnsi="Arial" w:cs="Arial"/>
          <w:color w:val="000000" w:themeColor="text1"/>
          <w:sz w:val="24"/>
          <w:szCs w:val="24"/>
          <w:shd w:val="clear" w:color="auto" w:fill="FFFFFF"/>
        </w:rPr>
        <w:t>.</w:t>
      </w:r>
      <w:r w:rsidR="001F01AF" w:rsidRPr="005A4F04">
        <w:rPr>
          <w:rFonts w:ascii="Arial" w:hAnsi="Arial" w:cs="Arial"/>
          <w:color w:val="000000" w:themeColor="text1"/>
          <w:sz w:val="24"/>
          <w:szCs w:val="24"/>
          <w:shd w:val="clear" w:color="auto" w:fill="FFFFFF"/>
        </w:rPr>
        <w:t xml:space="preserve"> </w:t>
      </w:r>
      <w:r w:rsidR="00121870" w:rsidRPr="005A4F04">
        <w:rPr>
          <w:rFonts w:ascii="Arial" w:hAnsi="Arial" w:cs="Arial"/>
          <w:i/>
          <w:iCs/>
          <w:color w:val="000000" w:themeColor="text1"/>
          <w:sz w:val="24"/>
          <w:szCs w:val="24"/>
          <w:shd w:val="clear" w:color="auto" w:fill="FFFFFF"/>
        </w:rPr>
        <w:t>El Mundo</w:t>
      </w:r>
      <w:r w:rsidR="00C52CF8" w:rsidRPr="005A4F04">
        <w:rPr>
          <w:rFonts w:ascii="Arial" w:hAnsi="Arial" w:cs="Arial"/>
          <w:i/>
          <w:iCs/>
          <w:color w:val="000000" w:themeColor="text1"/>
          <w:sz w:val="24"/>
          <w:szCs w:val="24"/>
          <w:shd w:val="clear" w:color="auto" w:fill="FFFFFF"/>
        </w:rPr>
        <w:t>.</w:t>
      </w:r>
      <w:r w:rsidR="00121870" w:rsidRPr="005A4F04">
        <w:rPr>
          <w:rFonts w:ascii="Arial" w:hAnsi="Arial" w:cs="Arial"/>
          <w:color w:val="000000" w:themeColor="text1"/>
          <w:sz w:val="24"/>
          <w:szCs w:val="24"/>
          <w:shd w:val="clear" w:color="auto" w:fill="FFFFFF"/>
        </w:rPr>
        <w:t> </w:t>
      </w:r>
      <w:r w:rsidR="000E0C3C" w:rsidRPr="005A4F04">
        <w:rPr>
          <w:rFonts w:ascii="Arial" w:hAnsi="Arial" w:cs="Arial"/>
          <w:color w:val="000000" w:themeColor="text1"/>
          <w:sz w:val="24"/>
          <w:szCs w:val="24"/>
          <w:shd w:val="clear" w:color="auto" w:fill="FFFFFF"/>
        </w:rPr>
        <w:t>Recuperado de</w:t>
      </w:r>
      <w:r w:rsidR="00121870" w:rsidRPr="005A4F04">
        <w:rPr>
          <w:rFonts w:ascii="Arial" w:hAnsi="Arial" w:cs="Arial"/>
          <w:color w:val="000000" w:themeColor="text1"/>
          <w:sz w:val="24"/>
          <w:szCs w:val="24"/>
          <w:shd w:val="clear" w:color="auto" w:fill="FFFFFF"/>
        </w:rPr>
        <w:t xml:space="preserve"> </w:t>
      </w:r>
      <w:hyperlink r:id="rId13" w:history="1">
        <w:r w:rsidR="00121870" w:rsidRPr="005A4F04">
          <w:rPr>
            <w:rStyle w:val="Hipervnculo"/>
            <w:rFonts w:ascii="Arial" w:hAnsi="Arial" w:cs="Arial"/>
            <w:color w:val="000000" w:themeColor="text1"/>
            <w:sz w:val="24"/>
            <w:szCs w:val="24"/>
            <w:shd w:val="clear" w:color="auto" w:fill="FFFFFF"/>
          </w:rPr>
          <w:t>https://search.proquest.com/docview/1749064712?accountid=32236</w:t>
        </w:r>
      </w:hyperlink>
    </w:p>
    <w:p w:rsidR="00161A7B" w:rsidRPr="005A4F04" w:rsidRDefault="00161A7B"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 xml:space="preserve">Hutchinson, P. </w:t>
      </w:r>
      <w:r w:rsidR="00FF1893" w:rsidRPr="005A4F04">
        <w:rPr>
          <w:rFonts w:ascii="Arial" w:hAnsi="Arial" w:cs="Arial"/>
          <w:color w:val="000000" w:themeColor="text1"/>
          <w:sz w:val="24"/>
          <w:szCs w:val="24"/>
          <w:shd w:val="clear" w:color="auto" w:fill="FFFFFF"/>
        </w:rPr>
        <w:t>y</w:t>
      </w:r>
      <w:r w:rsidRPr="005A4F04">
        <w:rPr>
          <w:rFonts w:ascii="Arial" w:hAnsi="Arial" w:cs="Arial"/>
          <w:color w:val="000000" w:themeColor="text1"/>
          <w:sz w:val="24"/>
          <w:szCs w:val="24"/>
          <w:shd w:val="clear" w:color="auto" w:fill="FFFFFF"/>
        </w:rPr>
        <w:t xml:space="preserve"> </w:t>
      </w:r>
      <w:proofErr w:type="spellStart"/>
      <w:r w:rsidRPr="005A4F04">
        <w:rPr>
          <w:rFonts w:ascii="Arial" w:hAnsi="Arial" w:cs="Arial"/>
          <w:color w:val="000000" w:themeColor="text1"/>
          <w:sz w:val="24"/>
          <w:szCs w:val="24"/>
          <w:shd w:val="clear" w:color="auto" w:fill="FFFFFF"/>
        </w:rPr>
        <w:t>Nyks</w:t>
      </w:r>
      <w:proofErr w:type="spellEnd"/>
      <w:r w:rsidRPr="005A4F04">
        <w:rPr>
          <w:rFonts w:ascii="Arial" w:hAnsi="Arial" w:cs="Arial"/>
          <w:color w:val="000000" w:themeColor="text1"/>
          <w:sz w:val="24"/>
          <w:szCs w:val="24"/>
          <w:shd w:val="clear" w:color="auto" w:fill="FFFFFF"/>
        </w:rPr>
        <w:t xml:space="preserve">, K. (2015). </w:t>
      </w:r>
      <w:r w:rsidRPr="005A4F04">
        <w:rPr>
          <w:rFonts w:ascii="Arial" w:hAnsi="Arial" w:cs="Arial"/>
          <w:color w:val="000000" w:themeColor="text1"/>
          <w:sz w:val="24"/>
          <w:szCs w:val="24"/>
          <w:shd w:val="clear" w:color="auto" w:fill="FFFFFF"/>
          <w:lang w:val="en-US"/>
        </w:rPr>
        <w:t xml:space="preserve">Requiem for America. </w:t>
      </w:r>
      <w:r w:rsidRPr="005A4F04">
        <w:rPr>
          <w:rFonts w:ascii="Arial" w:hAnsi="Arial" w:cs="Arial"/>
          <w:color w:val="000000" w:themeColor="text1"/>
          <w:sz w:val="24"/>
          <w:szCs w:val="24"/>
          <w:shd w:val="clear" w:color="auto" w:fill="FFFFFF"/>
        </w:rPr>
        <w:t xml:space="preserve">Recuperado de: </w:t>
      </w:r>
      <w:hyperlink r:id="rId14" w:history="1">
        <w:r w:rsidRPr="005A4F04">
          <w:rPr>
            <w:rStyle w:val="Hipervnculo"/>
            <w:rFonts w:ascii="Arial" w:hAnsi="Arial" w:cs="Arial"/>
            <w:color w:val="000000" w:themeColor="text1"/>
            <w:sz w:val="24"/>
            <w:szCs w:val="24"/>
            <w:shd w:val="clear" w:color="auto" w:fill="FFFFFF"/>
          </w:rPr>
          <w:t>https://www.youtube.com/watch?v=bX3kEehmBpE</w:t>
        </w:r>
      </w:hyperlink>
      <w:r w:rsidRPr="005A4F04">
        <w:rPr>
          <w:rFonts w:ascii="Arial" w:hAnsi="Arial" w:cs="Arial"/>
          <w:color w:val="000000" w:themeColor="text1"/>
          <w:sz w:val="24"/>
          <w:szCs w:val="24"/>
          <w:shd w:val="clear" w:color="auto" w:fill="FFFFFF"/>
        </w:rPr>
        <w:t xml:space="preserve"> </w:t>
      </w:r>
    </w:p>
    <w:p w:rsidR="0022735E" w:rsidRPr="005A4F04" w:rsidRDefault="00434F99"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Ibarra, L</w:t>
      </w:r>
      <w:r w:rsidR="00D05C6C" w:rsidRPr="005A4F04">
        <w:rPr>
          <w:rFonts w:ascii="Arial" w:hAnsi="Arial" w:cs="Arial"/>
          <w:color w:val="000000" w:themeColor="text1"/>
          <w:sz w:val="24"/>
          <w:szCs w:val="24"/>
          <w:shd w:val="clear" w:color="auto" w:fill="FFFFFF"/>
        </w:rPr>
        <w:t>.</w:t>
      </w:r>
      <w:r w:rsidRPr="005A4F04">
        <w:rPr>
          <w:rFonts w:ascii="Arial" w:hAnsi="Arial" w:cs="Arial"/>
          <w:color w:val="000000" w:themeColor="text1"/>
          <w:sz w:val="24"/>
          <w:szCs w:val="24"/>
          <w:shd w:val="clear" w:color="auto" w:fill="FFFFFF"/>
        </w:rPr>
        <w:t xml:space="preserve">, Escalante, </w:t>
      </w:r>
      <w:r w:rsidR="000E0C3C" w:rsidRPr="005A4F04">
        <w:rPr>
          <w:rFonts w:ascii="Arial" w:hAnsi="Arial" w:cs="Arial"/>
          <w:color w:val="000000" w:themeColor="text1"/>
          <w:sz w:val="24"/>
          <w:szCs w:val="24"/>
          <w:shd w:val="clear" w:color="auto" w:fill="FFFFFF"/>
        </w:rPr>
        <w:t>A</w:t>
      </w:r>
      <w:r w:rsidR="00D05C6C" w:rsidRPr="005A4F04">
        <w:rPr>
          <w:rFonts w:ascii="Arial" w:hAnsi="Arial" w:cs="Arial"/>
          <w:color w:val="000000" w:themeColor="text1"/>
          <w:sz w:val="24"/>
          <w:szCs w:val="24"/>
          <w:shd w:val="clear" w:color="auto" w:fill="FFFFFF"/>
        </w:rPr>
        <w:t>.</w:t>
      </w:r>
      <w:r w:rsidRPr="005A4F04">
        <w:rPr>
          <w:rFonts w:ascii="Arial" w:hAnsi="Arial" w:cs="Arial"/>
          <w:color w:val="000000" w:themeColor="text1"/>
          <w:sz w:val="24"/>
          <w:szCs w:val="24"/>
          <w:shd w:val="clear" w:color="auto" w:fill="FFFFFF"/>
        </w:rPr>
        <w:t>, Mendizábal, G</w:t>
      </w:r>
      <w:r w:rsidR="00D05C6C" w:rsidRPr="005A4F04">
        <w:rPr>
          <w:rFonts w:ascii="Arial" w:hAnsi="Arial" w:cs="Arial"/>
          <w:color w:val="000000" w:themeColor="text1"/>
          <w:sz w:val="24"/>
          <w:szCs w:val="24"/>
          <w:shd w:val="clear" w:color="auto" w:fill="FFFFFF"/>
        </w:rPr>
        <w:t>. (</w:t>
      </w:r>
      <w:r w:rsidR="000E0C3C" w:rsidRPr="005A4F04">
        <w:rPr>
          <w:rFonts w:ascii="Arial" w:hAnsi="Arial" w:cs="Arial"/>
          <w:color w:val="000000" w:themeColor="text1"/>
          <w:sz w:val="24"/>
          <w:szCs w:val="24"/>
          <w:shd w:val="clear" w:color="auto" w:fill="FFFFFF"/>
        </w:rPr>
        <w:t>2015).</w:t>
      </w:r>
      <w:r w:rsidRPr="005A4F04">
        <w:rPr>
          <w:rFonts w:ascii="Arial" w:hAnsi="Arial" w:cs="Arial"/>
          <w:color w:val="000000" w:themeColor="text1"/>
          <w:sz w:val="24"/>
          <w:szCs w:val="24"/>
          <w:shd w:val="clear" w:color="auto" w:fill="FFFFFF"/>
        </w:rPr>
        <w:t xml:space="preserve"> El acoso laboral entre los trabajadores universitarios</w:t>
      </w:r>
      <w:r w:rsidR="001F01AF" w:rsidRPr="005A4F04">
        <w:rPr>
          <w:rFonts w:ascii="Arial" w:hAnsi="Arial" w:cs="Arial"/>
          <w:color w:val="000000" w:themeColor="text1"/>
          <w:sz w:val="24"/>
          <w:szCs w:val="24"/>
          <w:shd w:val="clear" w:color="auto" w:fill="FFFFFF"/>
        </w:rPr>
        <w:t xml:space="preserve">. </w:t>
      </w:r>
      <w:r w:rsidRPr="005A4F04">
        <w:rPr>
          <w:rFonts w:ascii="Arial" w:hAnsi="Arial" w:cs="Arial"/>
          <w:i/>
          <w:color w:val="000000" w:themeColor="text1"/>
          <w:sz w:val="24"/>
          <w:szCs w:val="24"/>
          <w:shd w:val="clear" w:color="auto" w:fill="FFFFFF"/>
        </w:rPr>
        <w:t>RICSH Revista Iberoamericana de las Ciencias Sociales y Humanísticas</w:t>
      </w:r>
      <w:r w:rsidRPr="005A4F04">
        <w:rPr>
          <w:rFonts w:ascii="Arial" w:hAnsi="Arial" w:cs="Arial"/>
          <w:color w:val="000000" w:themeColor="text1"/>
          <w:sz w:val="24"/>
          <w:szCs w:val="24"/>
          <w:shd w:val="clear" w:color="auto" w:fill="FFFFFF"/>
        </w:rPr>
        <w:t xml:space="preserve"> [en </w:t>
      </w:r>
      <w:r w:rsidR="001F01AF" w:rsidRPr="005A4F04">
        <w:rPr>
          <w:rFonts w:ascii="Arial" w:hAnsi="Arial" w:cs="Arial"/>
          <w:color w:val="000000" w:themeColor="text1"/>
          <w:sz w:val="24"/>
          <w:szCs w:val="24"/>
          <w:shd w:val="clear" w:color="auto" w:fill="FFFFFF"/>
        </w:rPr>
        <w:t>línea</w:t>
      </w:r>
      <w:r w:rsidR="00781A51" w:rsidRPr="005A4F04">
        <w:rPr>
          <w:rFonts w:ascii="Arial" w:hAnsi="Arial" w:cs="Arial"/>
          <w:color w:val="000000" w:themeColor="text1"/>
          <w:sz w:val="24"/>
          <w:szCs w:val="24"/>
          <w:shd w:val="clear" w:color="auto" w:fill="FFFFFF"/>
        </w:rPr>
        <w:t>], 4 (enero-j</w:t>
      </w:r>
      <w:r w:rsidR="000E0C3C" w:rsidRPr="005A4F04">
        <w:rPr>
          <w:rFonts w:ascii="Arial" w:hAnsi="Arial" w:cs="Arial"/>
          <w:color w:val="000000" w:themeColor="text1"/>
          <w:sz w:val="24"/>
          <w:szCs w:val="24"/>
          <w:shd w:val="clear" w:color="auto" w:fill="FFFFFF"/>
        </w:rPr>
        <w:t xml:space="preserve">unio). Recuperado de: </w:t>
      </w:r>
      <w:hyperlink r:id="rId15" w:history="1">
        <w:r w:rsidRPr="005A4F04">
          <w:rPr>
            <w:rStyle w:val="Hipervnculo"/>
            <w:rFonts w:ascii="Arial" w:hAnsi="Arial" w:cs="Arial"/>
            <w:bCs/>
            <w:color w:val="000000" w:themeColor="text1"/>
            <w:sz w:val="24"/>
            <w:szCs w:val="24"/>
            <w:u w:val="none"/>
            <w:shd w:val="clear" w:color="auto" w:fill="FFFFFF"/>
          </w:rPr>
          <w:t>&lt;http://www.redalyc.org/articulo.oa?id=503950655001&gt; </w:t>
        </w:r>
      </w:hyperlink>
      <w:r w:rsidRPr="005A4F04">
        <w:rPr>
          <w:rFonts w:ascii="Arial" w:hAnsi="Arial" w:cs="Arial"/>
          <w:color w:val="000000" w:themeColor="text1"/>
          <w:sz w:val="24"/>
          <w:szCs w:val="24"/>
          <w:shd w:val="clear" w:color="auto" w:fill="FFFFFF"/>
        </w:rPr>
        <w:t>ISSN</w:t>
      </w:r>
      <w:r w:rsidR="00B8412B" w:rsidRPr="005A4F04">
        <w:rPr>
          <w:rFonts w:ascii="Arial" w:hAnsi="Arial" w:cs="Arial"/>
          <w:color w:val="000000" w:themeColor="text1"/>
          <w:sz w:val="24"/>
          <w:szCs w:val="24"/>
          <w:shd w:val="clear" w:color="auto" w:fill="FFFFFF"/>
        </w:rPr>
        <w:t xml:space="preserve"> </w:t>
      </w:r>
    </w:p>
    <w:p w:rsidR="0022735E" w:rsidRPr="005A4F04" w:rsidRDefault="00434F99"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Justicia, F</w:t>
      </w:r>
      <w:r w:rsidR="00C85791" w:rsidRPr="005A4F04">
        <w:rPr>
          <w:rFonts w:ascii="Arial" w:hAnsi="Arial" w:cs="Arial"/>
          <w:color w:val="000000" w:themeColor="text1"/>
          <w:sz w:val="24"/>
          <w:szCs w:val="24"/>
          <w:shd w:val="clear" w:color="auto" w:fill="FFFFFF"/>
        </w:rPr>
        <w:t>.</w:t>
      </w:r>
      <w:r w:rsidR="000633D7" w:rsidRPr="005A4F04">
        <w:rPr>
          <w:rFonts w:ascii="Arial" w:hAnsi="Arial" w:cs="Arial"/>
          <w:color w:val="000000" w:themeColor="text1"/>
          <w:sz w:val="24"/>
          <w:szCs w:val="24"/>
          <w:shd w:val="clear" w:color="auto" w:fill="FFFFFF"/>
        </w:rPr>
        <w:t>,</w:t>
      </w:r>
      <w:r w:rsidRPr="005A4F04">
        <w:rPr>
          <w:rFonts w:ascii="Arial" w:hAnsi="Arial" w:cs="Arial"/>
          <w:color w:val="000000" w:themeColor="text1"/>
          <w:sz w:val="24"/>
          <w:szCs w:val="24"/>
          <w:shd w:val="clear" w:color="auto" w:fill="FFFFFF"/>
        </w:rPr>
        <w:t xml:space="preserve"> Benítez, J</w:t>
      </w:r>
      <w:r w:rsidR="00C85791" w:rsidRPr="005A4F04">
        <w:rPr>
          <w:rFonts w:ascii="Arial" w:hAnsi="Arial" w:cs="Arial"/>
          <w:color w:val="000000" w:themeColor="text1"/>
          <w:sz w:val="24"/>
          <w:szCs w:val="24"/>
          <w:shd w:val="clear" w:color="auto" w:fill="FFFFFF"/>
        </w:rPr>
        <w:t>.</w:t>
      </w:r>
      <w:r w:rsidR="000633D7" w:rsidRPr="005A4F04">
        <w:rPr>
          <w:rFonts w:ascii="Arial" w:hAnsi="Arial" w:cs="Arial"/>
          <w:color w:val="000000" w:themeColor="text1"/>
          <w:sz w:val="24"/>
          <w:szCs w:val="24"/>
          <w:shd w:val="clear" w:color="auto" w:fill="FFFFFF"/>
        </w:rPr>
        <w:t xml:space="preserve"> L.,</w:t>
      </w:r>
      <w:r w:rsidRPr="005A4F04">
        <w:rPr>
          <w:rFonts w:ascii="Arial" w:hAnsi="Arial" w:cs="Arial"/>
          <w:color w:val="000000" w:themeColor="text1"/>
          <w:sz w:val="24"/>
          <w:szCs w:val="24"/>
          <w:shd w:val="clear" w:color="auto" w:fill="FFFFFF"/>
        </w:rPr>
        <w:t xml:space="preserve"> Fernández de Haro, E</w:t>
      </w:r>
      <w:r w:rsidR="000633D7" w:rsidRPr="005A4F04">
        <w:rPr>
          <w:rFonts w:ascii="Arial" w:hAnsi="Arial" w:cs="Arial"/>
          <w:color w:val="000000" w:themeColor="text1"/>
          <w:sz w:val="24"/>
          <w:szCs w:val="24"/>
          <w:shd w:val="clear" w:color="auto" w:fill="FFFFFF"/>
        </w:rPr>
        <w:t xml:space="preserve">., </w:t>
      </w:r>
      <w:r w:rsidR="00C85791" w:rsidRPr="005A4F04">
        <w:rPr>
          <w:rFonts w:ascii="Arial" w:hAnsi="Arial" w:cs="Arial"/>
          <w:color w:val="000000" w:themeColor="text1"/>
          <w:sz w:val="24"/>
          <w:szCs w:val="24"/>
          <w:shd w:val="clear" w:color="auto" w:fill="FFFFFF"/>
        </w:rPr>
        <w:t>Berbén, A. G.</w:t>
      </w:r>
      <w:r w:rsidRPr="005A4F04">
        <w:rPr>
          <w:rFonts w:ascii="Arial" w:hAnsi="Arial" w:cs="Arial"/>
          <w:color w:val="000000" w:themeColor="text1"/>
          <w:sz w:val="24"/>
          <w:szCs w:val="24"/>
          <w:shd w:val="clear" w:color="auto" w:fill="FFFFFF"/>
        </w:rPr>
        <w:t xml:space="preserve"> (2007). El fenómeno del acoso laboral entre los trabajadores de la </w:t>
      </w:r>
      <w:r w:rsidR="000E0C3C" w:rsidRPr="005A4F04">
        <w:rPr>
          <w:rFonts w:ascii="Arial" w:hAnsi="Arial" w:cs="Arial"/>
          <w:color w:val="000000" w:themeColor="text1"/>
          <w:sz w:val="24"/>
          <w:szCs w:val="24"/>
          <w:shd w:val="clear" w:color="auto" w:fill="FFFFFF"/>
        </w:rPr>
        <w:t>universidad.</w:t>
      </w:r>
      <w:r w:rsidR="00781A51" w:rsidRPr="005A4F04">
        <w:rPr>
          <w:rStyle w:val="nfasis"/>
          <w:rFonts w:ascii="Arial" w:hAnsi="Arial" w:cs="Arial"/>
          <w:color w:val="000000" w:themeColor="text1"/>
          <w:sz w:val="24"/>
          <w:szCs w:val="24"/>
          <w:shd w:val="clear" w:color="auto" w:fill="FFFFFF"/>
        </w:rPr>
        <w:t xml:space="preserve"> </w:t>
      </w:r>
      <w:proofErr w:type="spellStart"/>
      <w:r w:rsidR="00781A51" w:rsidRPr="005A4F04">
        <w:rPr>
          <w:rStyle w:val="nfasis"/>
          <w:rFonts w:ascii="Arial" w:hAnsi="Arial" w:cs="Arial"/>
          <w:color w:val="000000" w:themeColor="text1"/>
          <w:sz w:val="24"/>
          <w:szCs w:val="24"/>
          <w:shd w:val="clear" w:color="auto" w:fill="FFFFFF"/>
        </w:rPr>
        <w:t>Psicologi</w:t>
      </w:r>
      <w:r w:rsidR="000E0C3C" w:rsidRPr="005A4F04">
        <w:rPr>
          <w:rStyle w:val="nfasis"/>
          <w:rFonts w:ascii="Arial" w:hAnsi="Arial" w:cs="Arial"/>
          <w:color w:val="000000" w:themeColor="text1"/>
          <w:sz w:val="24"/>
          <w:szCs w:val="24"/>
          <w:shd w:val="clear" w:color="auto" w:fill="FFFFFF"/>
        </w:rPr>
        <w:t>a</w:t>
      </w:r>
      <w:proofErr w:type="spellEnd"/>
      <w:r w:rsidRPr="005A4F04">
        <w:rPr>
          <w:rStyle w:val="nfasis"/>
          <w:rFonts w:ascii="Arial" w:hAnsi="Arial" w:cs="Arial"/>
          <w:color w:val="000000" w:themeColor="text1"/>
          <w:sz w:val="24"/>
          <w:szCs w:val="24"/>
          <w:shd w:val="clear" w:color="auto" w:fill="FFFFFF"/>
        </w:rPr>
        <w:t xml:space="preserve"> </w:t>
      </w:r>
      <w:proofErr w:type="spellStart"/>
      <w:r w:rsidRPr="005A4F04">
        <w:rPr>
          <w:rStyle w:val="nfasis"/>
          <w:rFonts w:ascii="Arial" w:hAnsi="Arial" w:cs="Arial"/>
          <w:color w:val="000000" w:themeColor="text1"/>
          <w:sz w:val="24"/>
          <w:szCs w:val="24"/>
          <w:shd w:val="clear" w:color="auto" w:fill="FFFFFF"/>
        </w:rPr>
        <w:t>em</w:t>
      </w:r>
      <w:proofErr w:type="spellEnd"/>
      <w:r w:rsidRPr="005A4F04">
        <w:rPr>
          <w:rStyle w:val="nfasis"/>
          <w:rFonts w:ascii="Arial" w:hAnsi="Arial" w:cs="Arial"/>
          <w:color w:val="000000" w:themeColor="text1"/>
          <w:sz w:val="24"/>
          <w:szCs w:val="24"/>
          <w:shd w:val="clear" w:color="auto" w:fill="FFFFFF"/>
        </w:rPr>
        <w:t xml:space="preserve"> </w:t>
      </w:r>
      <w:proofErr w:type="spellStart"/>
      <w:r w:rsidRPr="005A4F04">
        <w:rPr>
          <w:rStyle w:val="nfasis"/>
          <w:rFonts w:ascii="Arial" w:hAnsi="Arial" w:cs="Arial"/>
          <w:color w:val="000000" w:themeColor="text1"/>
          <w:sz w:val="24"/>
          <w:szCs w:val="24"/>
          <w:shd w:val="clear" w:color="auto" w:fill="FFFFFF"/>
        </w:rPr>
        <w:t>Estudo</w:t>
      </w:r>
      <w:proofErr w:type="spellEnd"/>
      <w:r w:rsidRPr="005A4F04">
        <w:rPr>
          <w:rStyle w:val="nfasis"/>
          <w:rFonts w:ascii="Arial" w:hAnsi="Arial" w:cs="Arial"/>
          <w:color w:val="000000" w:themeColor="text1"/>
          <w:sz w:val="24"/>
          <w:szCs w:val="24"/>
          <w:shd w:val="clear" w:color="auto" w:fill="FFFFFF"/>
        </w:rPr>
        <w:t>, </w:t>
      </w:r>
      <w:r w:rsidR="00781A51" w:rsidRPr="005A4F04">
        <w:rPr>
          <w:rFonts w:ascii="Arial" w:hAnsi="Arial" w:cs="Arial"/>
          <w:color w:val="000000" w:themeColor="text1"/>
          <w:sz w:val="24"/>
          <w:szCs w:val="24"/>
          <w:shd w:val="clear" w:color="auto" w:fill="FFFFFF"/>
        </w:rPr>
        <w:t>diciembre</w:t>
      </w:r>
      <w:r w:rsidRPr="005A4F04">
        <w:rPr>
          <w:rFonts w:ascii="Arial" w:hAnsi="Arial" w:cs="Arial"/>
          <w:color w:val="000000" w:themeColor="text1"/>
          <w:sz w:val="24"/>
          <w:szCs w:val="24"/>
          <w:shd w:val="clear" w:color="auto" w:fill="FFFFFF"/>
        </w:rPr>
        <w:t>, 457-463. </w:t>
      </w:r>
    </w:p>
    <w:p w:rsidR="0022735E" w:rsidRPr="005A4F04" w:rsidRDefault="00EB7456"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López-</w:t>
      </w:r>
      <w:proofErr w:type="spellStart"/>
      <w:r w:rsidRPr="005A4F04">
        <w:rPr>
          <w:rFonts w:ascii="Arial" w:hAnsi="Arial" w:cs="Arial"/>
          <w:color w:val="000000" w:themeColor="text1"/>
          <w:sz w:val="24"/>
          <w:szCs w:val="24"/>
          <w:shd w:val="clear" w:color="auto" w:fill="FFFFFF"/>
        </w:rPr>
        <w:t>Cabarcos</w:t>
      </w:r>
      <w:proofErr w:type="spellEnd"/>
      <w:r w:rsidRPr="005A4F04">
        <w:rPr>
          <w:rFonts w:ascii="Arial" w:hAnsi="Arial" w:cs="Arial"/>
          <w:color w:val="000000" w:themeColor="text1"/>
          <w:sz w:val="24"/>
          <w:szCs w:val="24"/>
          <w:shd w:val="clear" w:color="auto" w:fill="FFFFFF"/>
        </w:rPr>
        <w:t xml:space="preserve">, M. </w:t>
      </w:r>
      <w:r w:rsidR="00C85791" w:rsidRPr="005A4F04">
        <w:rPr>
          <w:rFonts w:ascii="Arial" w:hAnsi="Arial" w:cs="Arial"/>
          <w:color w:val="000000" w:themeColor="text1"/>
          <w:sz w:val="24"/>
          <w:szCs w:val="24"/>
          <w:shd w:val="clear" w:color="auto" w:fill="FFFFFF"/>
        </w:rPr>
        <w:t>A.</w:t>
      </w:r>
      <w:r w:rsidR="00781A51" w:rsidRPr="005A4F04">
        <w:rPr>
          <w:rFonts w:ascii="Arial" w:hAnsi="Arial" w:cs="Arial"/>
          <w:color w:val="000000" w:themeColor="text1"/>
          <w:sz w:val="24"/>
          <w:szCs w:val="24"/>
          <w:shd w:val="clear" w:color="auto" w:fill="FFFFFF"/>
        </w:rPr>
        <w:t>,</w:t>
      </w:r>
      <w:r w:rsidRPr="005A4F04">
        <w:rPr>
          <w:rFonts w:ascii="Arial" w:hAnsi="Arial" w:cs="Arial"/>
          <w:color w:val="000000" w:themeColor="text1"/>
          <w:sz w:val="24"/>
          <w:szCs w:val="24"/>
          <w:shd w:val="clear" w:color="auto" w:fill="FFFFFF"/>
        </w:rPr>
        <w:t xml:space="preserve"> Vázquez-Rodríguez, P</w:t>
      </w:r>
      <w:r w:rsidR="00C85791" w:rsidRPr="005A4F04">
        <w:rPr>
          <w:rFonts w:ascii="Arial" w:hAnsi="Arial" w:cs="Arial"/>
          <w:color w:val="000000" w:themeColor="text1"/>
          <w:sz w:val="24"/>
          <w:szCs w:val="24"/>
          <w:shd w:val="clear" w:color="auto" w:fill="FFFFFF"/>
        </w:rPr>
        <w:t>.</w:t>
      </w:r>
      <w:r w:rsidR="00781A51" w:rsidRPr="005A4F04">
        <w:rPr>
          <w:rFonts w:ascii="Arial" w:hAnsi="Arial" w:cs="Arial"/>
          <w:color w:val="000000" w:themeColor="text1"/>
          <w:sz w:val="24"/>
          <w:szCs w:val="24"/>
          <w:shd w:val="clear" w:color="auto" w:fill="FFFFFF"/>
        </w:rPr>
        <w:t>,</w:t>
      </w:r>
      <w:r w:rsidRPr="005A4F04">
        <w:rPr>
          <w:rFonts w:ascii="Arial" w:hAnsi="Arial" w:cs="Arial"/>
          <w:color w:val="000000" w:themeColor="text1"/>
          <w:sz w:val="24"/>
          <w:szCs w:val="24"/>
          <w:shd w:val="clear" w:color="auto" w:fill="FFFFFF"/>
        </w:rPr>
        <w:t xml:space="preserve"> Montes-Piñeiro, C</w:t>
      </w:r>
      <w:r w:rsidR="00C85791" w:rsidRPr="005A4F04">
        <w:rPr>
          <w:rFonts w:ascii="Arial" w:hAnsi="Arial" w:cs="Arial"/>
          <w:color w:val="000000" w:themeColor="text1"/>
          <w:sz w:val="24"/>
          <w:szCs w:val="24"/>
          <w:shd w:val="clear" w:color="auto" w:fill="FFFFFF"/>
        </w:rPr>
        <w:t>.</w:t>
      </w:r>
      <w:r w:rsidRPr="005A4F04">
        <w:rPr>
          <w:rFonts w:ascii="Arial" w:hAnsi="Arial" w:cs="Arial"/>
          <w:color w:val="000000" w:themeColor="text1"/>
          <w:sz w:val="24"/>
          <w:szCs w:val="24"/>
          <w:shd w:val="clear" w:color="auto" w:fill="FFFFFF"/>
        </w:rPr>
        <w:t xml:space="preserve"> (2010). </w:t>
      </w:r>
      <w:proofErr w:type="spellStart"/>
      <w:r w:rsidRPr="005A4F04">
        <w:rPr>
          <w:rFonts w:ascii="Arial" w:hAnsi="Arial" w:cs="Arial"/>
          <w:color w:val="000000" w:themeColor="text1"/>
          <w:sz w:val="24"/>
          <w:szCs w:val="24"/>
          <w:shd w:val="clear" w:color="auto" w:fill="FFFFFF"/>
        </w:rPr>
        <w:t>Mobbing</w:t>
      </w:r>
      <w:proofErr w:type="spellEnd"/>
      <w:r w:rsidRPr="005A4F04">
        <w:rPr>
          <w:rFonts w:ascii="Arial" w:hAnsi="Arial" w:cs="Arial"/>
          <w:color w:val="000000" w:themeColor="text1"/>
          <w:sz w:val="24"/>
          <w:szCs w:val="24"/>
          <w:shd w:val="clear" w:color="auto" w:fill="FFFFFF"/>
        </w:rPr>
        <w:t xml:space="preserve">: Antecedentes psicosociales y consecuencias sobre la satisfacción laboral. </w:t>
      </w:r>
      <w:r w:rsidRPr="005A4F04">
        <w:rPr>
          <w:rFonts w:ascii="Arial" w:hAnsi="Arial" w:cs="Arial"/>
          <w:i/>
          <w:color w:val="000000" w:themeColor="text1"/>
          <w:sz w:val="24"/>
          <w:szCs w:val="24"/>
          <w:shd w:val="clear" w:color="auto" w:fill="FFFFFF"/>
        </w:rPr>
        <w:t>Revista Latinoamericana de Psicología</w:t>
      </w:r>
      <w:r w:rsidR="00781A51" w:rsidRPr="005A4F04">
        <w:rPr>
          <w:rFonts w:ascii="Arial" w:hAnsi="Arial" w:cs="Arial"/>
          <w:color w:val="000000" w:themeColor="text1"/>
          <w:sz w:val="24"/>
          <w:szCs w:val="24"/>
          <w:shd w:val="clear" w:color="auto" w:fill="FFFFFF"/>
        </w:rPr>
        <w:t>, s</w:t>
      </w:r>
      <w:r w:rsidRPr="005A4F04">
        <w:rPr>
          <w:rFonts w:ascii="Arial" w:hAnsi="Arial" w:cs="Arial"/>
          <w:color w:val="000000" w:themeColor="text1"/>
          <w:sz w:val="24"/>
          <w:szCs w:val="24"/>
          <w:shd w:val="clear" w:color="auto" w:fill="FFFFFF"/>
        </w:rPr>
        <w:t xml:space="preserve">in mes, 215-224. </w:t>
      </w:r>
    </w:p>
    <w:p w:rsidR="0022735E" w:rsidRPr="005A4F04" w:rsidRDefault="00803145"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López, M</w:t>
      </w:r>
      <w:r w:rsidR="00C57EA6" w:rsidRPr="005A4F04">
        <w:rPr>
          <w:rFonts w:ascii="Arial" w:hAnsi="Arial" w:cs="Arial"/>
          <w:color w:val="000000" w:themeColor="text1"/>
          <w:sz w:val="24"/>
          <w:szCs w:val="24"/>
          <w:shd w:val="clear" w:color="auto" w:fill="FFFFFF"/>
        </w:rPr>
        <w:t>. A.</w:t>
      </w:r>
      <w:r w:rsidR="00781A51" w:rsidRPr="005A4F04">
        <w:rPr>
          <w:rFonts w:ascii="Arial" w:hAnsi="Arial" w:cs="Arial"/>
          <w:color w:val="000000" w:themeColor="text1"/>
          <w:sz w:val="24"/>
          <w:szCs w:val="24"/>
          <w:shd w:val="clear" w:color="auto" w:fill="FFFFFF"/>
        </w:rPr>
        <w:t>,</w:t>
      </w:r>
      <w:r w:rsidRPr="005A4F04">
        <w:rPr>
          <w:rFonts w:ascii="Arial" w:hAnsi="Arial" w:cs="Arial"/>
          <w:color w:val="000000" w:themeColor="text1"/>
          <w:sz w:val="24"/>
          <w:szCs w:val="24"/>
          <w:shd w:val="clear" w:color="auto" w:fill="FFFFFF"/>
        </w:rPr>
        <w:t xml:space="preserve"> Vázquez</w:t>
      </w:r>
      <w:r w:rsidR="00C57EA6" w:rsidRPr="005A4F04">
        <w:rPr>
          <w:rFonts w:ascii="Arial" w:hAnsi="Arial" w:cs="Arial"/>
          <w:color w:val="000000" w:themeColor="text1"/>
          <w:sz w:val="24"/>
          <w:szCs w:val="24"/>
          <w:shd w:val="clear" w:color="auto" w:fill="FFFFFF"/>
        </w:rPr>
        <w:t>, P.</w:t>
      </w:r>
      <w:r w:rsidR="00781A51" w:rsidRPr="005A4F04">
        <w:rPr>
          <w:rFonts w:ascii="Arial" w:hAnsi="Arial" w:cs="Arial"/>
          <w:color w:val="000000" w:themeColor="text1"/>
          <w:sz w:val="24"/>
          <w:szCs w:val="24"/>
          <w:shd w:val="clear" w:color="auto" w:fill="FFFFFF"/>
        </w:rPr>
        <w:t>,</w:t>
      </w:r>
      <w:r w:rsidRPr="005A4F04">
        <w:rPr>
          <w:rFonts w:ascii="Arial" w:hAnsi="Arial" w:cs="Arial"/>
          <w:color w:val="000000" w:themeColor="text1"/>
          <w:sz w:val="24"/>
          <w:szCs w:val="24"/>
          <w:shd w:val="clear" w:color="auto" w:fill="FFFFFF"/>
        </w:rPr>
        <w:t xml:space="preserve"> Montes, C</w:t>
      </w:r>
      <w:r w:rsidR="00C57EA6" w:rsidRPr="005A4F04">
        <w:rPr>
          <w:rFonts w:ascii="Arial" w:hAnsi="Arial" w:cs="Arial"/>
          <w:color w:val="000000" w:themeColor="text1"/>
          <w:sz w:val="24"/>
          <w:szCs w:val="24"/>
          <w:shd w:val="clear" w:color="auto" w:fill="FFFFFF"/>
        </w:rPr>
        <w:t xml:space="preserve">. </w:t>
      </w:r>
      <w:r w:rsidR="00E63E20" w:rsidRPr="005A4F04">
        <w:rPr>
          <w:rFonts w:ascii="Arial" w:hAnsi="Arial" w:cs="Arial"/>
          <w:color w:val="000000" w:themeColor="text1"/>
          <w:sz w:val="24"/>
          <w:szCs w:val="24"/>
          <w:shd w:val="clear" w:color="auto" w:fill="FFFFFF"/>
        </w:rPr>
        <w:t xml:space="preserve">(2012). </w:t>
      </w:r>
      <w:r w:rsidRPr="005A4F04">
        <w:rPr>
          <w:rFonts w:ascii="Arial" w:hAnsi="Arial" w:cs="Arial"/>
          <w:color w:val="000000" w:themeColor="text1"/>
          <w:sz w:val="24"/>
          <w:szCs w:val="24"/>
          <w:shd w:val="clear" w:color="auto" w:fill="FFFFFF"/>
        </w:rPr>
        <w:t xml:space="preserve">Perfil de la víctima de </w:t>
      </w:r>
      <w:proofErr w:type="spellStart"/>
      <w:r w:rsidRPr="005A4F04">
        <w:rPr>
          <w:rFonts w:ascii="Arial" w:hAnsi="Arial" w:cs="Arial"/>
          <w:color w:val="000000" w:themeColor="text1"/>
          <w:sz w:val="24"/>
          <w:szCs w:val="24"/>
          <w:shd w:val="clear" w:color="auto" w:fill="FFFFFF"/>
        </w:rPr>
        <w:t>mobbing</w:t>
      </w:r>
      <w:proofErr w:type="spellEnd"/>
      <w:r w:rsidRPr="005A4F04">
        <w:rPr>
          <w:rFonts w:ascii="Arial" w:hAnsi="Arial" w:cs="Arial"/>
          <w:color w:val="000000" w:themeColor="text1"/>
          <w:sz w:val="24"/>
          <w:szCs w:val="24"/>
          <w:shd w:val="clear" w:color="auto" w:fill="FFFFFF"/>
        </w:rPr>
        <w:t xml:space="preserve"> en </w:t>
      </w:r>
      <w:r w:rsidR="000E0C3C" w:rsidRPr="005A4F04">
        <w:rPr>
          <w:rFonts w:ascii="Arial" w:hAnsi="Arial" w:cs="Arial"/>
          <w:color w:val="000000" w:themeColor="text1"/>
          <w:sz w:val="24"/>
          <w:szCs w:val="24"/>
          <w:shd w:val="clear" w:color="auto" w:fill="FFFFFF"/>
        </w:rPr>
        <w:t>Galicia</w:t>
      </w:r>
      <w:r w:rsidRPr="005A4F04">
        <w:rPr>
          <w:rFonts w:ascii="Arial" w:hAnsi="Arial" w:cs="Arial"/>
          <w:color w:val="000000" w:themeColor="text1"/>
          <w:sz w:val="24"/>
          <w:szCs w:val="24"/>
          <w:shd w:val="clear" w:color="auto" w:fill="FFFFFF"/>
        </w:rPr>
        <w:t>. Especial atención a las diferencias de género</w:t>
      </w:r>
      <w:r w:rsidR="00E63E20" w:rsidRPr="005A4F04">
        <w:rPr>
          <w:rFonts w:ascii="Arial" w:hAnsi="Arial" w:cs="Arial"/>
          <w:color w:val="000000" w:themeColor="text1"/>
          <w:sz w:val="24"/>
          <w:szCs w:val="24"/>
          <w:shd w:val="clear" w:color="auto" w:fill="FFFFFF"/>
        </w:rPr>
        <w:t xml:space="preserve">. </w:t>
      </w:r>
      <w:r w:rsidR="00E63E20" w:rsidRPr="005A4F04">
        <w:rPr>
          <w:rFonts w:ascii="Arial" w:hAnsi="Arial" w:cs="Arial"/>
          <w:i/>
          <w:color w:val="000000" w:themeColor="text1"/>
          <w:sz w:val="24"/>
          <w:szCs w:val="24"/>
          <w:shd w:val="clear" w:color="auto" w:fill="FFFFFF"/>
        </w:rPr>
        <w:t>Revista Galega de Economía</w:t>
      </w:r>
      <w:r w:rsidR="00781A51" w:rsidRPr="005A4F04">
        <w:rPr>
          <w:rFonts w:ascii="Arial" w:hAnsi="Arial" w:cs="Arial"/>
          <w:color w:val="000000" w:themeColor="text1"/>
          <w:sz w:val="24"/>
          <w:szCs w:val="24"/>
          <w:shd w:val="clear" w:color="auto" w:fill="FFFFFF"/>
        </w:rPr>
        <w:t>, s</w:t>
      </w:r>
      <w:r w:rsidR="00E63E20" w:rsidRPr="005A4F04">
        <w:rPr>
          <w:rFonts w:ascii="Arial" w:hAnsi="Arial" w:cs="Arial"/>
          <w:color w:val="000000" w:themeColor="text1"/>
          <w:sz w:val="24"/>
          <w:szCs w:val="24"/>
          <w:shd w:val="clear" w:color="auto" w:fill="FFFFFF"/>
        </w:rPr>
        <w:t>in mes, 1-19.</w:t>
      </w:r>
    </w:p>
    <w:p w:rsidR="0022735E" w:rsidRPr="005A4F04" w:rsidRDefault="00C54F2B"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López, C. M.,</w:t>
      </w:r>
      <w:r w:rsidR="00C57EA6" w:rsidRPr="005A4F04">
        <w:rPr>
          <w:rFonts w:ascii="Arial" w:hAnsi="Arial" w:cs="Arial"/>
          <w:color w:val="000000" w:themeColor="text1"/>
          <w:sz w:val="24"/>
          <w:szCs w:val="24"/>
          <w:shd w:val="clear" w:color="auto" w:fill="FFFFFF"/>
        </w:rPr>
        <w:t xml:space="preserve"> Seco</w:t>
      </w:r>
      <w:r w:rsidR="00EB7456" w:rsidRPr="005A4F04">
        <w:rPr>
          <w:rFonts w:ascii="Arial" w:hAnsi="Arial" w:cs="Arial"/>
          <w:color w:val="000000" w:themeColor="text1"/>
          <w:sz w:val="24"/>
          <w:szCs w:val="24"/>
          <w:shd w:val="clear" w:color="auto" w:fill="FFFFFF"/>
        </w:rPr>
        <w:t>, E</w:t>
      </w:r>
      <w:r w:rsidR="00C57EA6" w:rsidRPr="005A4F04">
        <w:rPr>
          <w:rFonts w:ascii="Arial" w:hAnsi="Arial" w:cs="Arial"/>
          <w:color w:val="000000" w:themeColor="text1"/>
          <w:sz w:val="24"/>
          <w:szCs w:val="24"/>
          <w:shd w:val="clear" w:color="auto" w:fill="FFFFFF"/>
        </w:rPr>
        <w:t>.</w:t>
      </w:r>
      <w:r w:rsidR="00EB7456" w:rsidRPr="005A4F04">
        <w:rPr>
          <w:rFonts w:ascii="Arial" w:hAnsi="Arial" w:cs="Arial"/>
          <w:color w:val="000000" w:themeColor="text1"/>
          <w:sz w:val="24"/>
          <w:szCs w:val="24"/>
          <w:shd w:val="clear" w:color="auto" w:fill="FFFFFF"/>
        </w:rPr>
        <w:t xml:space="preserve"> (2016). </w:t>
      </w:r>
      <w:r w:rsidR="00C57EA6" w:rsidRPr="005A4F04">
        <w:rPr>
          <w:rFonts w:ascii="Arial" w:hAnsi="Arial" w:cs="Arial"/>
          <w:color w:val="000000" w:themeColor="text1"/>
          <w:sz w:val="24"/>
          <w:szCs w:val="24"/>
          <w:shd w:val="clear" w:color="auto" w:fill="FFFFFF"/>
        </w:rPr>
        <w:t>Tipología</w:t>
      </w:r>
      <w:r w:rsidR="00EB7456" w:rsidRPr="005A4F04">
        <w:rPr>
          <w:rFonts w:ascii="Arial" w:hAnsi="Arial" w:cs="Arial"/>
          <w:color w:val="000000" w:themeColor="text1"/>
          <w:sz w:val="24"/>
          <w:szCs w:val="24"/>
          <w:shd w:val="clear" w:color="auto" w:fill="FFFFFF"/>
        </w:rPr>
        <w:t xml:space="preserve"> de </w:t>
      </w:r>
      <w:proofErr w:type="spellStart"/>
      <w:r w:rsidR="00EB7456" w:rsidRPr="005A4F04">
        <w:rPr>
          <w:rFonts w:ascii="Arial" w:hAnsi="Arial" w:cs="Arial"/>
          <w:color w:val="000000" w:themeColor="text1"/>
          <w:sz w:val="24"/>
          <w:szCs w:val="24"/>
          <w:shd w:val="clear" w:color="auto" w:fill="FFFFFF"/>
        </w:rPr>
        <w:t>Mobbing</w:t>
      </w:r>
      <w:proofErr w:type="spellEnd"/>
      <w:r w:rsidR="00EB7456" w:rsidRPr="005A4F04">
        <w:rPr>
          <w:rFonts w:ascii="Arial" w:hAnsi="Arial" w:cs="Arial"/>
          <w:color w:val="000000" w:themeColor="text1"/>
          <w:sz w:val="24"/>
          <w:szCs w:val="24"/>
          <w:shd w:val="clear" w:color="auto" w:fill="FFFFFF"/>
        </w:rPr>
        <w:t xml:space="preserve"> - una mirada desde la responsabilidad de la empresa. </w:t>
      </w:r>
      <w:r w:rsidR="00C57EA6" w:rsidRPr="005A4F04">
        <w:rPr>
          <w:rFonts w:ascii="Arial" w:hAnsi="Arial" w:cs="Arial"/>
          <w:i/>
          <w:color w:val="000000" w:themeColor="text1"/>
          <w:sz w:val="24"/>
          <w:szCs w:val="24"/>
          <w:shd w:val="clear" w:color="auto" w:fill="FFFFFF"/>
        </w:rPr>
        <w:t>Sociologías</w:t>
      </w:r>
      <w:r w:rsidRPr="005A4F04">
        <w:rPr>
          <w:rFonts w:ascii="Arial" w:hAnsi="Arial" w:cs="Arial"/>
          <w:color w:val="000000" w:themeColor="text1"/>
          <w:sz w:val="24"/>
          <w:szCs w:val="24"/>
          <w:shd w:val="clear" w:color="auto" w:fill="FFFFFF"/>
        </w:rPr>
        <w:t>, septiembre-d</w:t>
      </w:r>
      <w:r w:rsidR="00EB7456" w:rsidRPr="005A4F04">
        <w:rPr>
          <w:rFonts w:ascii="Arial" w:hAnsi="Arial" w:cs="Arial"/>
          <w:color w:val="000000" w:themeColor="text1"/>
          <w:sz w:val="24"/>
          <w:szCs w:val="24"/>
          <w:shd w:val="clear" w:color="auto" w:fill="FFFFFF"/>
        </w:rPr>
        <w:t>iciembre, 364-401.</w:t>
      </w:r>
    </w:p>
    <w:p w:rsidR="004A20AB" w:rsidRPr="005A4F04" w:rsidRDefault="00127061"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Mantilla, J.</w:t>
      </w:r>
      <w:r w:rsidR="004A20AB" w:rsidRPr="005A4F04">
        <w:rPr>
          <w:rFonts w:ascii="Arial" w:hAnsi="Arial" w:cs="Arial"/>
          <w:color w:val="000000" w:themeColor="text1"/>
          <w:sz w:val="24"/>
          <w:szCs w:val="24"/>
          <w:shd w:val="clear" w:color="auto" w:fill="FFFFFF"/>
        </w:rPr>
        <w:t xml:space="preserve"> </w:t>
      </w:r>
      <w:r w:rsidR="00FF1893" w:rsidRPr="005A4F04">
        <w:rPr>
          <w:rFonts w:ascii="Arial" w:hAnsi="Arial" w:cs="Arial"/>
          <w:color w:val="000000" w:themeColor="text1"/>
          <w:sz w:val="24"/>
          <w:szCs w:val="24"/>
          <w:shd w:val="clear" w:color="auto" w:fill="FFFFFF"/>
        </w:rPr>
        <w:t>y</w:t>
      </w:r>
      <w:r w:rsidR="004A20AB" w:rsidRPr="005A4F04">
        <w:rPr>
          <w:rFonts w:ascii="Arial" w:hAnsi="Arial" w:cs="Arial"/>
          <w:color w:val="000000" w:themeColor="text1"/>
          <w:sz w:val="24"/>
          <w:szCs w:val="24"/>
          <w:shd w:val="clear" w:color="auto" w:fill="FFFFFF"/>
        </w:rPr>
        <w:t xml:space="preserve"> Díaz, M. (2012). El síndrome de Burnout en el profesorado de Secundaria y su relación con variables personales y profesionales. </w:t>
      </w:r>
      <w:r w:rsidR="004A20AB" w:rsidRPr="005A4F04">
        <w:rPr>
          <w:rFonts w:ascii="Arial" w:hAnsi="Arial" w:cs="Arial"/>
          <w:i/>
          <w:iCs/>
          <w:color w:val="000000" w:themeColor="text1"/>
          <w:sz w:val="24"/>
          <w:szCs w:val="24"/>
          <w:shd w:val="clear" w:color="auto" w:fill="FFFFFF"/>
        </w:rPr>
        <w:t>Revista Española De Pedagogía,</w:t>
      </w:r>
      <w:r w:rsidR="004A20AB" w:rsidRPr="005A4F04">
        <w:rPr>
          <w:rFonts w:ascii="Arial" w:hAnsi="Arial" w:cs="Arial"/>
          <w:color w:val="000000" w:themeColor="text1"/>
          <w:sz w:val="24"/>
          <w:szCs w:val="24"/>
          <w:shd w:val="clear" w:color="auto" w:fill="FFFFFF"/>
        </w:rPr>
        <w:t> </w:t>
      </w:r>
      <w:r w:rsidR="004A20AB" w:rsidRPr="005A4F04">
        <w:rPr>
          <w:rFonts w:ascii="Arial" w:hAnsi="Arial" w:cs="Arial"/>
          <w:i/>
          <w:iCs/>
          <w:color w:val="000000" w:themeColor="text1"/>
          <w:sz w:val="24"/>
          <w:szCs w:val="24"/>
          <w:shd w:val="clear" w:color="auto" w:fill="FFFFFF"/>
        </w:rPr>
        <w:t>70</w:t>
      </w:r>
      <w:r w:rsidR="004A20AB" w:rsidRPr="005A4F04">
        <w:rPr>
          <w:rFonts w:ascii="Arial" w:hAnsi="Arial" w:cs="Arial"/>
          <w:color w:val="000000" w:themeColor="text1"/>
          <w:sz w:val="24"/>
          <w:szCs w:val="24"/>
          <w:shd w:val="clear" w:color="auto" w:fill="FFFFFF"/>
        </w:rPr>
        <w:t xml:space="preserve">(252), 259-277. Recuperado de </w:t>
      </w:r>
      <w:hyperlink r:id="rId16" w:history="1">
        <w:r w:rsidR="004A20AB" w:rsidRPr="005A4F04">
          <w:rPr>
            <w:rStyle w:val="Hipervnculo"/>
            <w:rFonts w:ascii="Arial" w:hAnsi="Arial" w:cs="Arial"/>
            <w:color w:val="000000" w:themeColor="text1"/>
            <w:sz w:val="24"/>
            <w:szCs w:val="24"/>
            <w:shd w:val="clear" w:color="auto" w:fill="FFFFFF"/>
          </w:rPr>
          <w:t>http://www.jstor.org.ezproxy.sibdi.ucr.ac.cr:2048/stable/23766771</w:t>
        </w:r>
      </w:hyperlink>
      <w:r w:rsidR="004A20AB" w:rsidRPr="005A4F04">
        <w:rPr>
          <w:rFonts w:ascii="Arial" w:hAnsi="Arial" w:cs="Arial"/>
          <w:color w:val="333333"/>
          <w:sz w:val="21"/>
          <w:szCs w:val="21"/>
          <w:shd w:val="clear" w:color="auto" w:fill="FFFFFF"/>
        </w:rPr>
        <w:t xml:space="preserve"> </w:t>
      </w:r>
    </w:p>
    <w:p w:rsidR="007C5C02" w:rsidRPr="005A4F04" w:rsidRDefault="00127061" w:rsidP="00A35863">
      <w:pPr>
        <w:spacing w:line="360" w:lineRule="auto"/>
        <w:ind w:left="567" w:hanging="567"/>
        <w:jc w:val="both"/>
        <w:rPr>
          <w:rFonts w:ascii="Arial" w:hAnsi="Arial" w:cs="Arial"/>
          <w:color w:val="000000" w:themeColor="text1"/>
          <w:sz w:val="24"/>
          <w:szCs w:val="24"/>
          <w:shd w:val="clear" w:color="auto" w:fill="FFFFFF"/>
        </w:rPr>
      </w:pPr>
      <w:proofErr w:type="spellStart"/>
      <w:r w:rsidRPr="005A4F04">
        <w:rPr>
          <w:rFonts w:ascii="Arial" w:hAnsi="Arial" w:cs="Arial"/>
          <w:color w:val="000000" w:themeColor="text1"/>
          <w:sz w:val="24"/>
          <w:szCs w:val="24"/>
          <w:shd w:val="clear" w:color="auto" w:fill="FFFFFF"/>
        </w:rPr>
        <w:t>Marente</w:t>
      </w:r>
      <w:proofErr w:type="spellEnd"/>
      <w:r w:rsidRPr="005A4F04">
        <w:rPr>
          <w:rFonts w:ascii="Arial" w:hAnsi="Arial" w:cs="Arial"/>
          <w:color w:val="000000" w:themeColor="text1"/>
          <w:sz w:val="24"/>
          <w:szCs w:val="24"/>
          <w:shd w:val="clear" w:color="auto" w:fill="FFFFFF"/>
        </w:rPr>
        <w:t>, J. A. A.</w:t>
      </w:r>
      <w:r w:rsidR="007C5C02" w:rsidRPr="005A4F04">
        <w:rPr>
          <w:rFonts w:ascii="Arial" w:hAnsi="Arial" w:cs="Arial"/>
          <w:color w:val="000000" w:themeColor="text1"/>
          <w:sz w:val="24"/>
          <w:szCs w:val="24"/>
          <w:shd w:val="clear" w:color="auto" w:fill="FFFFFF"/>
        </w:rPr>
        <w:t xml:space="preserve"> </w:t>
      </w:r>
      <w:r w:rsidR="00FF1893" w:rsidRPr="005A4F04">
        <w:rPr>
          <w:rFonts w:ascii="Arial" w:hAnsi="Arial" w:cs="Arial"/>
          <w:color w:val="000000" w:themeColor="text1"/>
          <w:sz w:val="24"/>
          <w:szCs w:val="24"/>
          <w:shd w:val="clear" w:color="auto" w:fill="FFFFFF"/>
        </w:rPr>
        <w:t>y</w:t>
      </w:r>
      <w:r w:rsidR="007C5C02" w:rsidRPr="005A4F04">
        <w:rPr>
          <w:rFonts w:ascii="Arial" w:hAnsi="Arial" w:cs="Arial"/>
          <w:color w:val="000000" w:themeColor="text1"/>
          <w:sz w:val="24"/>
          <w:szCs w:val="24"/>
          <w:shd w:val="clear" w:color="auto" w:fill="FFFFFF"/>
        </w:rPr>
        <w:t xml:space="preserve"> Gestoso, C. L. G. (2008). Burnout y </w:t>
      </w:r>
      <w:proofErr w:type="spellStart"/>
      <w:r w:rsidR="007C5C02" w:rsidRPr="005A4F04">
        <w:rPr>
          <w:rFonts w:ascii="Arial" w:hAnsi="Arial" w:cs="Arial"/>
          <w:color w:val="000000" w:themeColor="text1"/>
          <w:sz w:val="24"/>
          <w:szCs w:val="24"/>
          <w:shd w:val="clear" w:color="auto" w:fill="FFFFFF"/>
        </w:rPr>
        <w:t>mobbing</w:t>
      </w:r>
      <w:proofErr w:type="spellEnd"/>
      <w:r w:rsidR="007C5C02" w:rsidRPr="005A4F04">
        <w:rPr>
          <w:rFonts w:ascii="Arial" w:hAnsi="Arial" w:cs="Arial"/>
          <w:color w:val="000000" w:themeColor="text1"/>
          <w:sz w:val="24"/>
          <w:szCs w:val="24"/>
          <w:shd w:val="clear" w:color="auto" w:fill="FFFFFF"/>
        </w:rPr>
        <w:t xml:space="preserve"> en enseñanza secundaria.</w:t>
      </w:r>
      <w:r w:rsidR="007C5C02" w:rsidRPr="005A4F04">
        <w:rPr>
          <w:rFonts w:ascii="Arial" w:hAnsi="Arial" w:cs="Arial"/>
          <w:i/>
          <w:iCs/>
          <w:color w:val="000000" w:themeColor="text1"/>
          <w:sz w:val="24"/>
          <w:szCs w:val="24"/>
          <w:shd w:val="clear" w:color="auto" w:fill="FFFFFF"/>
        </w:rPr>
        <w:t> Revista Complutense De Educación, 19</w:t>
      </w:r>
      <w:r w:rsidR="007C5C02" w:rsidRPr="005A4F04">
        <w:rPr>
          <w:rFonts w:ascii="Arial" w:hAnsi="Arial" w:cs="Arial"/>
          <w:color w:val="000000" w:themeColor="text1"/>
          <w:sz w:val="24"/>
          <w:szCs w:val="24"/>
          <w:shd w:val="clear" w:color="auto" w:fill="FFFFFF"/>
        </w:rPr>
        <w:t xml:space="preserve">(1), 157-173. </w:t>
      </w:r>
      <w:r w:rsidR="000E0C3C" w:rsidRPr="005A4F04">
        <w:rPr>
          <w:rFonts w:ascii="Arial" w:hAnsi="Arial" w:cs="Arial"/>
          <w:color w:val="000000" w:themeColor="text1"/>
          <w:sz w:val="24"/>
          <w:szCs w:val="24"/>
          <w:shd w:val="clear" w:color="auto" w:fill="FFFFFF"/>
        </w:rPr>
        <w:t>Recuperado de</w:t>
      </w:r>
      <w:r w:rsidR="007C5C02" w:rsidRPr="005A4F04">
        <w:rPr>
          <w:rFonts w:ascii="Arial" w:hAnsi="Arial" w:cs="Arial"/>
          <w:color w:val="000000" w:themeColor="text1"/>
          <w:sz w:val="24"/>
          <w:szCs w:val="24"/>
          <w:shd w:val="clear" w:color="auto" w:fill="FFFFFF"/>
        </w:rPr>
        <w:t xml:space="preserve"> https://search.proquest.com/docview/220934194?accountid=32236</w:t>
      </w:r>
    </w:p>
    <w:p w:rsidR="00B61ACC" w:rsidRPr="005A4F04" w:rsidRDefault="00127061"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Martel, M. C. V.</w:t>
      </w:r>
      <w:r w:rsidR="00A65CFF" w:rsidRPr="005A4F04">
        <w:rPr>
          <w:rFonts w:ascii="Arial" w:hAnsi="Arial" w:cs="Arial"/>
          <w:color w:val="000000" w:themeColor="text1"/>
          <w:sz w:val="24"/>
          <w:szCs w:val="24"/>
          <w:shd w:val="clear" w:color="auto" w:fill="FFFFFF"/>
        </w:rPr>
        <w:t xml:space="preserve"> </w:t>
      </w:r>
      <w:r w:rsidR="00FF1893" w:rsidRPr="005A4F04">
        <w:rPr>
          <w:rFonts w:ascii="Arial" w:hAnsi="Arial" w:cs="Arial"/>
          <w:color w:val="000000" w:themeColor="text1"/>
          <w:sz w:val="24"/>
          <w:szCs w:val="24"/>
          <w:shd w:val="clear" w:color="auto" w:fill="FFFFFF"/>
        </w:rPr>
        <w:t>y</w:t>
      </w:r>
      <w:r w:rsidR="00A65CFF" w:rsidRPr="005A4F04">
        <w:rPr>
          <w:rFonts w:ascii="Arial" w:hAnsi="Arial" w:cs="Arial"/>
          <w:color w:val="000000" w:themeColor="text1"/>
          <w:sz w:val="24"/>
          <w:szCs w:val="24"/>
          <w:shd w:val="clear" w:color="auto" w:fill="FFFFFF"/>
        </w:rPr>
        <w:t xml:space="preserve"> Mateo, R. S. (2012). </w:t>
      </w:r>
      <w:r w:rsidR="00803145" w:rsidRPr="005A4F04">
        <w:rPr>
          <w:rFonts w:ascii="Arial" w:hAnsi="Arial" w:cs="Arial"/>
          <w:color w:val="000000" w:themeColor="text1"/>
          <w:sz w:val="24"/>
          <w:szCs w:val="24"/>
          <w:shd w:val="clear" w:color="auto" w:fill="FFFFFF"/>
        </w:rPr>
        <w:t xml:space="preserve">El </w:t>
      </w:r>
      <w:proofErr w:type="spellStart"/>
      <w:r w:rsidR="00803145" w:rsidRPr="005A4F04">
        <w:rPr>
          <w:rFonts w:ascii="Arial" w:hAnsi="Arial" w:cs="Arial"/>
          <w:color w:val="000000" w:themeColor="text1"/>
          <w:sz w:val="24"/>
          <w:szCs w:val="24"/>
          <w:shd w:val="clear" w:color="auto" w:fill="FFFFFF"/>
        </w:rPr>
        <w:t>mobbing</w:t>
      </w:r>
      <w:proofErr w:type="spellEnd"/>
      <w:r w:rsidR="00803145" w:rsidRPr="005A4F04">
        <w:rPr>
          <w:rFonts w:ascii="Arial" w:hAnsi="Arial" w:cs="Arial"/>
          <w:color w:val="000000" w:themeColor="text1"/>
          <w:sz w:val="24"/>
          <w:szCs w:val="24"/>
          <w:shd w:val="clear" w:color="auto" w:fill="FFFFFF"/>
        </w:rPr>
        <w:t xml:space="preserve">: ¿el crimen perfecto? </w:t>
      </w:r>
      <w:r w:rsidR="00803145" w:rsidRPr="005A4F04">
        <w:rPr>
          <w:rFonts w:ascii="Arial" w:hAnsi="Arial" w:cs="Arial"/>
          <w:color w:val="000000" w:themeColor="text1"/>
          <w:sz w:val="24"/>
          <w:szCs w:val="24"/>
          <w:shd w:val="clear" w:color="auto" w:fill="FFFFFF"/>
          <w:lang w:val="en-US"/>
        </w:rPr>
        <w:t xml:space="preserve">No, </w:t>
      </w:r>
      <w:proofErr w:type="spellStart"/>
      <w:r w:rsidR="00803145" w:rsidRPr="005A4F04">
        <w:rPr>
          <w:rFonts w:ascii="Arial" w:hAnsi="Arial" w:cs="Arial"/>
          <w:color w:val="000000" w:themeColor="text1"/>
          <w:sz w:val="24"/>
          <w:szCs w:val="24"/>
          <w:shd w:val="clear" w:color="auto" w:fill="FFFFFF"/>
          <w:lang w:val="en-US"/>
        </w:rPr>
        <w:t>qué</w:t>
      </w:r>
      <w:proofErr w:type="spellEnd"/>
      <w:r w:rsidR="00803145" w:rsidRPr="005A4F04">
        <w:rPr>
          <w:rFonts w:ascii="Arial" w:hAnsi="Arial" w:cs="Arial"/>
          <w:color w:val="000000" w:themeColor="text1"/>
          <w:sz w:val="24"/>
          <w:szCs w:val="24"/>
          <w:shd w:val="clear" w:color="auto" w:fill="FFFFFF"/>
          <w:lang w:val="en-US"/>
        </w:rPr>
        <w:t xml:space="preserve"> </w:t>
      </w:r>
      <w:proofErr w:type="spellStart"/>
      <w:r w:rsidR="00803145" w:rsidRPr="005A4F04">
        <w:rPr>
          <w:rFonts w:ascii="Arial" w:hAnsi="Arial" w:cs="Arial"/>
          <w:color w:val="000000" w:themeColor="text1"/>
          <w:sz w:val="24"/>
          <w:szCs w:val="24"/>
          <w:shd w:val="clear" w:color="auto" w:fill="FFFFFF"/>
          <w:lang w:val="en-US"/>
        </w:rPr>
        <w:t>más</w:t>
      </w:r>
      <w:proofErr w:type="spellEnd"/>
      <w:r w:rsidR="00803145" w:rsidRPr="005A4F04">
        <w:rPr>
          <w:rFonts w:ascii="Arial" w:hAnsi="Arial" w:cs="Arial"/>
          <w:color w:val="000000" w:themeColor="text1"/>
          <w:sz w:val="24"/>
          <w:szCs w:val="24"/>
          <w:shd w:val="clear" w:color="auto" w:fill="FFFFFF"/>
          <w:lang w:val="en-US"/>
        </w:rPr>
        <w:t xml:space="preserve"> </w:t>
      </w:r>
      <w:proofErr w:type="spellStart"/>
      <w:r w:rsidR="00803145" w:rsidRPr="005A4F04">
        <w:rPr>
          <w:rFonts w:ascii="Arial" w:hAnsi="Arial" w:cs="Arial"/>
          <w:color w:val="000000" w:themeColor="text1"/>
          <w:sz w:val="24"/>
          <w:szCs w:val="24"/>
          <w:shd w:val="clear" w:color="auto" w:fill="FFFFFF"/>
          <w:lang w:val="en-US"/>
        </w:rPr>
        <w:t>quisieran</w:t>
      </w:r>
      <w:proofErr w:type="spellEnd"/>
      <w:r w:rsidR="00803145" w:rsidRPr="005A4F04">
        <w:rPr>
          <w:rFonts w:ascii="Arial" w:hAnsi="Arial" w:cs="Arial"/>
          <w:color w:val="000000" w:themeColor="text1"/>
          <w:sz w:val="24"/>
          <w:szCs w:val="24"/>
          <w:shd w:val="clear" w:color="auto" w:fill="FFFFFF"/>
          <w:lang w:val="en-US"/>
        </w:rPr>
        <w:t xml:space="preserve"> "</w:t>
      </w:r>
      <w:proofErr w:type="spellStart"/>
      <w:r w:rsidR="00803145" w:rsidRPr="005A4F04">
        <w:rPr>
          <w:rFonts w:ascii="Arial" w:hAnsi="Arial" w:cs="Arial"/>
          <w:color w:val="000000" w:themeColor="text1"/>
          <w:sz w:val="24"/>
          <w:szCs w:val="24"/>
          <w:shd w:val="clear" w:color="auto" w:fill="FFFFFF"/>
          <w:lang w:val="en-US"/>
        </w:rPr>
        <w:t>algunos</w:t>
      </w:r>
      <w:proofErr w:type="spellEnd"/>
      <w:r w:rsidR="00803145" w:rsidRPr="005A4F04">
        <w:rPr>
          <w:rFonts w:ascii="Arial" w:hAnsi="Arial" w:cs="Arial"/>
          <w:color w:val="000000" w:themeColor="text1"/>
          <w:sz w:val="24"/>
          <w:szCs w:val="24"/>
          <w:shd w:val="clear" w:color="auto" w:fill="FFFFFF"/>
          <w:lang w:val="en-US"/>
        </w:rPr>
        <w:t xml:space="preserve">"*/mobbing: the perfect crime? Not really, but some wish it was/o </w:t>
      </w:r>
      <w:r w:rsidR="00803145" w:rsidRPr="005A4F04">
        <w:rPr>
          <w:rFonts w:ascii="Arial" w:hAnsi="Arial" w:cs="Arial"/>
          <w:color w:val="000000" w:themeColor="text1"/>
          <w:sz w:val="24"/>
          <w:szCs w:val="24"/>
          <w:shd w:val="clear" w:color="auto" w:fill="FFFFFF"/>
          <w:lang w:val="en-US"/>
        </w:rPr>
        <w:lastRenderedPageBreak/>
        <w:t xml:space="preserve">mobbing: ¿o crime </w:t>
      </w:r>
      <w:proofErr w:type="spellStart"/>
      <w:r w:rsidR="00803145" w:rsidRPr="005A4F04">
        <w:rPr>
          <w:rFonts w:ascii="Arial" w:hAnsi="Arial" w:cs="Arial"/>
          <w:color w:val="000000" w:themeColor="text1"/>
          <w:sz w:val="24"/>
          <w:szCs w:val="24"/>
          <w:shd w:val="clear" w:color="auto" w:fill="FFFFFF"/>
          <w:lang w:val="en-US"/>
        </w:rPr>
        <w:t>perfeito</w:t>
      </w:r>
      <w:proofErr w:type="spellEnd"/>
      <w:r w:rsidR="00803145" w:rsidRPr="005A4F04">
        <w:rPr>
          <w:rFonts w:ascii="Arial" w:hAnsi="Arial" w:cs="Arial"/>
          <w:color w:val="000000" w:themeColor="text1"/>
          <w:sz w:val="24"/>
          <w:szCs w:val="24"/>
          <w:shd w:val="clear" w:color="auto" w:fill="FFFFFF"/>
          <w:lang w:val="en-US"/>
        </w:rPr>
        <w:t xml:space="preserve">? </w:t>
      </w:r>
      <w:proofErr w:type="spellStart"/>
      <w:r w:rsidR="00803145" w:rsidRPr="005A4F04">
        <w:rPr>
          <w:rFonts w:ascii="Arial" w:hAnsi="Arial" w:cs="Arial"/>
          <w:color w:val="000000" w:themeColor="text1"/>
          <w:sz w:val="24"/>
          <w:szCs w:val="24"/>
          <w:shd w:val="clear" w:color="auto" w:fill="FFFFFF"/>
          <w:lang w:val="fr-FR"/>
        </w:rPr>
        <w:t>Não</w:t>
      </w:r>
      <w:proofErr w:type="spellEnd"/>
      <w:r w:rsidR="00803145" w:rsidRPr="005A4F04">
        <w:rPr>
          <w:rFonts w:ascii="Arial" w:hAnsi="Arial" w:cs="Arial"/>
          <w:color w:val="000000" w:themeColor="text1"/>
          <w:sz w:val="24"/>
          <w:szCs w:val="24"/>
          <w:shd w:val="clear" w:color="auto" w:fill="FFFFFF"/>
          <w:lang w:val="fr-FR"/>
        </w:rPr>
        <w:t xml:space="preserve">, o que mais </w:t>
      </w:r>
      <w:proofErr w:type="spellStart"/>
      <w:r w:rsidR="00803145" w:rsidRPr="005A4F04">
        <w:rPr>
          <w:rFonts w:ascii="Arial" w:hAnsi="Arial" w:cs="Arial"/>
          <w:color w:val="000000" w:themeColor="text1"/>
          <w:sz w:val="24"/>
          <w:szCs w:val="24"/>
          <w:shd w:val="clear" w:color="auto" w:fill="FFFFFF"/>
          <w:lang w:val="fr-FR"/>
        </w:rPr>
        <w:t>gostariam</w:t>
      </w:r>
      <w:proofErr w:type="spellEnd"/>
      <w:r w:rsidR="00803145" w:rsidRPr="005A4F04">
        <w:rPr>
          <w:rFonts w:ascii="Arial" w:hAnsi="Arial" w:cs="Arial"/>
          <w:color w:val="000000" w:themeColor="text1"/>
          <w:sz w:val="24"/>
          <w:szCs w:val="24"/>
          <w:shd w:val="clear" w:color="auto" w:fill="FFFFFF"/>
          <w:lang w:val="fr-FR"/>
        </w:rPr>
        <w:t xml:space="preserve"> "</w:t>
      </w:r>
      <w:proofErr w:type="spellStart"/>
      <w:r w:rsidR="00803145" w:rsidRPr="005A4F04">
        <w:rPr>
          <w:rFonts w:ascii="Arial" w:hAnsi="Arial" w:cs="Arial"/>
          <w:color w:val="000000" w:themeColor="text1"/>
          <w:sz w:val="24"/>
          <w:szCs w:val="24"/>
          <w:shd w:val="clear" w:color="auto" w:fill="FFFFFF"/>
          <w:lang w:val="fr-FR"/>
        </w:rPr>
        <w:t>alguns</w:t>
      </w:r>
      <w:proofErr w:type="spellEnd"/>
      <w:r w:rsidR="00803145" w:rsidRPr="005A4F04">
        <w:rPr>
          <w:rFonts w:ascii="Arial" w:hAnsi="Arial" w:cs="Arial"/>
          <w:color w:val="000000" w:themeColor="text1"/>
          <w:sz w:val="24"/>
          <w:szCs w:val="24"/>
          <w:shd w:val="clear" w:color="auto" w:fill="FFFFFF"/>
          <w:lang w:val="fr-FR"/>
        </w:rPr>
        <w:t>"/</w:t>
      </w:r>
      <w:proofErr w:type="spellStart"/>
      <w:r w:rsidR="00803145" w:rsidRPr="005A4F04">
        <w:rPr>
          <w:rFonts w:ascii="Arial" w:hAnsi="Arial" w:cs="Arial"/>
          <w:color w:val="000000" w:themeColor="text1"/>
          <w:sz w:val="24"/>
          <w:szCs w:val="24"/>
          <w:shd w:val="clear" w:color="auto" w:fill="FFFFFF"/>
          <w:lang w:val="fr-FR"/>
        </w:rPr>
        <w:t>l'harcèlement</w:t>
      </w:r>
      <w:proofErr w:type="spellEnd"/>
      <w:r w:rsidR="00803145" w:rsidRPr="005A4F04">
        <w:rPr>
          <w:rFonts w:ascii="Arial" w:hAnsi="Arial" w:cs="Arial"/>
          <w:color w:val="000000" w:themeColor="text1"/>
          <w:sz w:val="24"/>
          <w:szCs w:val="24"/>
          <w:shd w:val="clear" w:color="auto" w:fill="FFFFFF"/>
          <w:lang w:val="fr-FR"/>
        </w:rPr>
        <w:t xml:space="preserve"> </w:t>
      </w:r>
      <w:proofErr w:type="gramStart"/>
      <w:r w:rsidR="00803145" w:rsidRPr="005A4F04">
        <w:rPr>
          <w:rFonts w:ascii="Arial" w:hAnsi="Arial" w:cs="Arial"/>
          <w:color w:val="000000" w:themeColor="text1"/>
          <w:sz w:val="24"/>
          <w:szCs w:val="24"/>
          <w:shd w:val="clear" w:color="auto" w:fill="FFFFFF"/>
          <w:lang w:val="fr-FR"/>
        </w:rPr>
        <w:t>moral:</w:t>
      </w:r>
      <w:proofErr w:type="gramEnd"/>
      <w:r w:rsidR="00803145" w:rsidRPr="005A4F04">
        <w:rPr>
          <w:rFonts w:ascii="Arial" w:hAnsi="Arial" w:cs="Arial"/>
          <w:color w:val="000000" w:themeColor="text1"/>
          <w:sz w:val="24"/>
          <w:szCs w:val="24"/>
          <w:shd w:val="clear" w:color="auto" w:fill="FFFFFF"/>
          <w:lang w:val="fr-FR"/>
        </w:rPr>
        <w:t xml:space="preserve"> le crime parfait</w:t>
      </w:r>
      <w:r w:rsidR="00A65CFF" w:rsidRPr="005A4F04">
        <w:rPr>
          <w:rFonts w:ascii="Arial" w:hAnsi="Arial" w:cs="Arial"/>
          <w:color w:val="000000" w:themeColor="text1"/>
          <w:sz w:val="24"/>
          <w:szCs w:val="24"/>
          <w:shd w:val="clear" w:color="auto" w:fill="FFFFFF"/>
          <w:lang w:val="fr-FR"/>
        </w:rPr>
        <w:t>?</w:t>
      </w:r>
      <w:r w:rsidR="00A65CFF" w:rsidRPr="005A4F04">
        <w:rPr>
          <w:rFonts w:ascii="Arial" w:hAnsi="Arial" w:cs="Arial"/>
          <w:i/>
          <w:iCs/>
          <w:color w:val="000000" w:themeColor="text1"/>
          <w:sz w:val="24"/>
          <w:szCs w:val="24"/>
          <w:shd w:val="clear" w:color="auto" w:fill="FFFFFF"/>
          <w:lang w:val="fr-FR"/>
        </w:rPr>
        <w:t> </w:t>
      </w:r>
      <w:r w:rsidR="00A65CFF" w:rsidRPr="005A4F04">
        <w:rPr>
          <w:rFonts w:ascii="Arial" w:hAnsi="Arial" w:cs="Arial"/>
          <w:i/>
          <w:iCs/>
          <w:color w:val="000000" w:themeColor="text1"/>
          <w:sz w:val="24"/>
          <w:szCs w:val="24"/>
          <w:shd w:val="clear" w:color="auto" w:fill="FFFFFF"/>
        </w:rPr>
        <w:t>Criterio Libre, 10</w:t>
      </w:r>
      <w:r w:rsidR="00A65CFF" w:rsidRPr="005A4F04">
        <w:rPr>
          <w:rFonts w:ascii="Arial" w:hAnsi="Arial" w:cs="Arial"/>
          <w:color w:val="000000" w:themeColor="text1"/>
          <w:sz w:val="24"/>
          <w:szCs w:val="24"/>
          <w:shd w:val="clear" w:color="auto" w:fill="FFFFFF"/>
        </w:rPr>
        <w:t xml:space="preserve">(17), 148-175. </w:t>
      </w:r>
      <w:r w:rsidR="000E0C3C" w:rsidRPr="005A4F04">
        <w:rPr>
          <w:rFonts w:ascii="Arial" w:hAnsi="Arial" w:cs="Arial"/>
          <w:color w:val="000000" w:themeColor="text1"/>
          <w:sz w:val="24"/>
          <w:szCs w:val="24"/>
          <w:shd w:val="clear" w:color="auto" w:fill="FFFFFF"/>
        </w:rPr>
        <w:t>Recuperado de</w:t>
      </w:r>
      <w:r w:rsidR="00A65CFF" w:rsidRPr="005A4F04">
        <w:rPr>
          <w:rFonts w:ascii="Arial" w:hAnsi="Arial" w:cs="Arial"/>
          <w:color w:val="000000" w:themeColor="text1"/>
          <w:sz w:val="24"/>
          <w:szCs w:val="24"/>
          <w:shd w:val="clear" w:color="auto" w:fill="FFFFFF"/>
        </w:rPr>
        <w:t xml:space="preserve"> </w:t>
      </w:r>
      <w:hyperlink r:id="rId17" w:history="1">
        <w:r w:rsidR="00B61ACC" w:rsidRPr="005A4F04">
          <w:rPr>
            <w:rStyle w:val="Hipervnculo"/>
            <w:rFonts w:ascii="Arial" w:hAnsi="Arial" w:cs="Arial"/>
            <w:color w:val="000000" w:themeColor="text1"/>
            <w:sz w:val="24"/>
            <w:szCs w:val="24"/>
            <w:shd w:val="clear" w:color="auto" w:fill="FFFFFF"/>
          </w:rPr>
          <w:t>https://search.proquest.com/docview/1322998153?accountid=32236</w:t>
        </w:r>
      </w:hyperlink>
    </w:p>
    <w:p w:rsidR="00B61ACC" w:rsidRPr="005A4F04" w:rsidRDefault="00B61ACC"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w:t>
      </w:r>
      <w:proofErr w:type="spellStart"/>
      <w:r w:rsidRPr="005A4F04">
        <w:rPr>
          <w:rFonts w:ascii="Arial" w:hAnsi="Arial" w:cs="Arial"/>
          <w:color w:val="000000" w:themeColor="text1"/>
          <w:sz w:val="24"/>
          <w:szCs w:val="24"/>
          <w:shd w:val="clear" w:color="auto" w:fill="FFFFFF"/>
        </w:rPr>
        <w:t>Mobbing</w:t>
      </w:r>
      <w:proofErr w:type="spellEnd"/>
      <w:r w:rsidRPr="005A4F04">
        <w:rPr>
          <w:rFonts w:ascii="Arial" w:hAnsi="Arial" w:cs="Arial"/>
          <w:color w:val="000000" w:themeColor="text1"/>
          <w:sz w:val="24"/>
          <w:szCs w:val="24"/>
          <w:shd w:val="clear" w:color="auto" w:fill="FFFFFF"/>
        </w:rPr>
        <w:t xml:space="preserve">’ y dignidad. (17 de agosto de 2013). </w:t>
      </w:r>
      <w:r w:rsidRPr="005A4F04">
        <w:rPr>
          <w:rFonts w:ascii="Arial" w:hAnsi="Arial" w:cs="Arial"/>
          <w:i/>
          <w:color w:val="000000" w:themeColor="text1"/>
          <w:sz w:val="24"/>
          <w:szCs w:val="24"/>
          <w:shd w:val="clear" w:color="auto" w:fill="FFFFFF"/>
        </w:rPr>
        <w:t>La Nación</w:t>
      </w:r>
      <w:r w:rsidRPr="005A4F04">
        <w:rPr>
          <w:rFonts w:ascii="Arial" w:hAnsi="Arial" w:cs="Arial"/>
          <w:color w:val="000000" w:themeColor="text1"/>
          <w:sz w:val="24"/>
          <w:szCs w:val="24"/>
          <w:shd w:val="clear" w:color="auto" w:fill="FFFFFF"/>
        </w:rPr>
        <w:t xml:space="preserve">. Recuperado de </w:t>
      </w:r>
      <w:hyperlink r:id="rId18" w:history="1">
        <w:r w:rsidRPr="005A4F04">
          <w:rPr>
            <w:rStyle w:val="Hipervnculo"/>
            <w:rFonts w:ascii="Arial" w:hAnsi="Arial" w:cs="Arial"/>
            <w:color w:val="000000" w:themeColor="text1"/>
            <w:sz w:val="24"/>
            <w:szCs w:val="24"/>
          </w:rPr>
          <w:t>http://www.nacion.com/opinion/foros/mobbing-y-dignidad/KIMA27GNVNHTVJUHUKVAAAHKCY/story/</w:t>
        </w:r>
      </w:hyperlink>
      <w:r w:rsidRPr="005A4F04">
        <w:rPr>
          <w:rFonts w:ascii="Arial" w:hAnsi="Arial" w:cs="Arial"/>
          <w:color w:val="000000" w:themeColor="text1"/>
          <w:sz w:val="24"/>
          <w:szCs w:val="24"/>
        </w:rPr>
        <w:t xml:space="preserve"> </w:t>
      </w:r>
    </w:p>
    <w:p w:rsidR="00BD4EAB" w:rsidRPr="005A4F04" w:rsidRDefault="007E570B"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Olmedo, M.</w:t>
      </w:r>
      <w:r w:rsidR="00BD4EAB" w:rsidRPr="005A4F04">
        <w:rPr>
          <w:rFonts w:ascii="Arial" w:hAnsi="Arial" w:cs="Arial"/>
          <w:color w:val="000000" w:themeColor="text1"/>
          <w:sz w:val="24"/>
          <w:szCs w:val="24"/>
          <w:shd w:val="clear" w:color="auto" w:fill="FFFFFF"/>
        </w:rPr>
        <w:t xml:space="preserve"> </w:t>
      </w:r>
      <w:r w:rsidR="00FF1893" w:rsidRPr="005A4F04">
        <w:rPr>
          <w:rFonts w:ascii="Arial" w:hAnsi="Arial" w:cs="Arial"/>
          <w:color w:val="000000" w:themeColor="text1"/>
          <w:sz w:val="24"/>
          <w:szCs w:val="24"/>
          <w:shd w:val="clear" w:color="auto" w:fill="FFFFFF"/>
        </w:rPr>
        <w:t>y</w:t>
      </w:r>
      <w:r w:rsidR="00BD4EAB" w:rsidRPr="005A4F04">
        <w:rPr>
          <w:rFonts w:ascii="Arial" w:hAnsi="Arial" w:cs="Arial"/>
          <w:color w:val="000000" w:themeColor="text1"/>
          <w:sz w:val="24"/>
          <w:szCs w:val="24"/>
          <w:shd w:val="clear" w:color="auto" w:fill="FFFFFF"/>
        </w:rPr>
        <w:t xml:space="preserve"> González, P. (2006). </w:t>
      </w:r>
      <w:r w:rsidR="00803145" w:rsidRPr="005A4F04">
        <w:rPr>
          <w:rFonts w:ascii="Arial" w:hAnsi="Arial" w:cs="Arial"/>
          <w:color w:val="000000" w:themeColor="text1"/>
          <w:sz w:val="24"/>
          <w:szCs w:val="24"/>
          <w:shd w:val="clear" w:color="auto" w:fill="FFFFFF"/>
        </w:rPr>
        <w:t xml:space="preserve">La violencia en el ámbito laboral: la problemática conceptuación del </w:t>
      </w:r>
      <w:proofErr w:type="spellStart"/>
      <w:r w:rsidR="00803145" w:rsidRPr="005A4F04">
        <w:rPr>
          <w:rFonts w:ascii="Arial" w:hAnsi="Arial" w:cs="Arial"/>
          <w:color w:val="000000" w:themeColor="text1"/>
          <w:sz w:val="24"/>
          <w:szCs w:val="24"/>
          <w:shd w:val="clear" w:color="auto" w:fill="FFFFFF"/>
        </w:rPr>
        <w:t>mobbing</w:t>
      </w:r>
      <w:proofErr w:type="spellEnd"/>
      <w:r w:rsidR="00803145" w:rsidRPr="005A4F04">
        <w:rPr>
          <w:rFonts w:ascii="Arial" w:hAnsi="Arial" w:cs="Arial"/>
          <w:color w:val="000000" w:themeColor="text1"/>
          <w:sz w:val="24"/>
          <w:szCs w:val="24"/>
          <w:shd w:val="clear" w:color="auto" w:fill="FFFFFF"/>
        </w:rPr>
        <w:t>, su evaluación, prevención y tratamiento/</w:t>
      </w:r>
      <w:proofErr w:type="spellStart"/>
      <w:r w:rsidR="00803145" w:rsidRPr="005A4F04">
        <w:rPr>
          <w:rFonts w:ascii="Arial" w:hAnsi="Arial" w:cs="Arial"/>
          <w:color w:val="000000" w:themeColor="text1"/>
          <w:sz w:val="24"/>
          <w:szCs w:val="24"/>
          <w:shd w:val="clear" w:color="auto" w:fill="FFFFFF"/>
        </w:rPr>
        <w:t>violence</w:t>
      </w:r>
      <w:proofErr w:type="spellEnd"/>
      <w:r w:rsidR="00803145" w:rsidRPr="005A4F04">
        <w:rPr>
          <w:rFonts w:ascii="Arial" w:hAnsi="Arial" w:cs="Arial"/>
          <w:color w:val="000000" w:themeColor="text1"/>
          <w:sz w:val="24"/>
          <w:szCs w:val="24"/>
          <w:shd w:val="clear" w:color="auto" w:fill="FFFFFF"/>
        </w:rPr>
        <w:t xml:space="preserve"> in </w:t>
      </w:r>
      <w:proofErr w:type="spellStart"/>
      <w:r w:rsidR="00803145" w:rsidRPr="005A4F04">
        <w:rPr>
          <w:rFonts w:ascii="Arial" w:hAnsi="Arial" w:cs="Arial"/>
          <w:color w:val="000000" w:themeColor="text1"/>
          <w:sz w:val="24"/>
          <w:szCs w:val="24"/>
          <w:shd w:val="clear" w:color="auto" w:fill="FFFFFF"/>
        </w:rPr>
        <w:t>working</w:t>
      </w:r>
      <w:proofErr w:type="spellEnd"/>
      <w:r w:rsidR="00803145" w:rsidRPr="005A4F04">
        <w:rPr>
          <w:rFonts w:ascii="Arial" w:hAnsi="Arial" w:cs="Arial"/>
          <w:color w:val="000000" w:themeColor="text1"/>
          <w:sz w:val="24"/>
          <w:szCs w:val="24"/>
          <w:shd w:val="clear" w:color="auto" w:fill="FFFFFF"/>
        </w:rPr>
        <w:t xml:space="preserve"> </w:t>
      </w:r>
      <w:proofErr w:type="spellStart"/>
      <w:r w:rsidR="00803145" w:rsidRPr="005A4F04">
        <w:rPr>
          <w:rFonts w:ascii="Arial" w:hAnsi="Arial" w:cs="Arial"/>
          <w:color w:val="000000" w:themeColor="text1"/>
          <w:sz w:val="24"/>
          <w:szCs w:val="24"/>
          <w:shd w:val="clear" w:color="auto" w:fill="FFFFFF"/>
        </w:rPr>
        <w:t>settings</w:t>
      </w:r>
      <w:proofErr w:type="spellEnd"/>
      <w:r w:rsidR="00803145" w:rsidRPr="005A4F04">
        <w:rPr>
          <w:rFonts w:ascii="Arial" w:hAnsi="Arial" w:cs="Arial"/>
          <w:color w:val="000000" w:themeColor="text1"/>
          <w:sz w:val="24"/>
          <w:szCs w:val="24"/>
          <w:shd w:val="clear" w:color="auto" w:fill="FFFFFF"/>
        </w:rPr>
        <w:t xml:space="preserve">: </w:t>
      </w:r>
      <w:proofErr w:type="spellStart"/>
      <w:r w:rsidR="00803145" w:rsidRPr="005A4F04">
        <w:rPr>
          <w:rFonts w:ascii="Arial" w:hAnsi="Arial" w:cs="Arial"/>
          <w:color w:val="000000" w:themeColor="text1"/>
          <w:sz w:val="24"/>
          <w:szCs w:val="24"/>
          <w:shd w:val="clear" w:color="auto" w:fill="FFFFFF"/>
        </w:rPr>
        <w:t>the</w:t>
      </w:r>
      <w:proofErr w:type="spellEnd"/>
      <w:r w:rsidR="00803145" w:rsidRPr="005A4F04">
        <w:rPr>
          <w:rFonts w:ascii="Arial" w:hAnsi="Arial" w:cs="Arial"/>
          <w:color w:val="000000" w:themeColor="text1"/>
          <w:sz w:val="24"/>
          <w:szCs w:val="24"/>
          <w:shd w:val="clear" w:color="auto" w:fill="FFFFFF"/>
        </w:rPr>
        <w:t xml:space="preserve"> </w:t>
      </w:r>
      <w:proofErr w:type="spellStart"/>
      <w:r w:rsidR="00803145" w:rsidRPr="005A4F04">
        <w:rPr>
          <w:rFonts w:ascii="Arial" w:hAnsi="Arial" w:cs="Arial"/>
          <w:color w:val="000000" w:themeColor="text1"/>
          <w:sz w:val="24"/>
          <w:szCs w:val="24"/>
          <w:shd w:val="clear" w:color="auto" w:fill="FFFFFF"/>
        </w:rPr>
        <w:t>problematic</w:t>
      </w:r>
      <w:proofErr w:type="spellEnd"/>
      <w:r w:rsidR="00803145" w:rsidRPr="005A4F04">
        <w:rPr>
          <w:rFonts w:ascii="Arial" w:hAnsi="Arial" w:cs="Arial"/>
          <w:color w:val="000000" w:themeColor="text1"/>
          <w:sz w:val="24"/>
          <w:szCs w:val="24"/>
          <w:shd w:val="clear" w:color="auto" w:fill="FFFFFF"/>
        </w:rPr>
        <w:t xml:space="preserve"> concept of </w:t>
      </w:r>
      <w:proofErr w:type="spellStart"/>
      <w:r w:rsidR="00803145" w:rsidRPr="005A4F04">
        <w:rPr>
          <w:rFonts w:ascii="Arial" w:hAnsi="Arial" w:cs="Arial"/>
          <w:color w:val="000000" w:themeColor="text1"/>
          <w:sz w:val="24"/>
          <w:szCs w:val="24"/>
          <w:shd w:val="clear" w:color="auto" w:fill="FFFFFF"/>
        </w:rPr>
        <w:t>mobbing</w:t>
      </w:r>
      <w:proofErr w:type="spellEnd"/>
      <w:r w:rsidR="00803145" w:rsidRPr="005A4F04">
        <w:rPr>
          <w:rFonts w:ascii="Arial" w:hAnsi="Arial" w:cs="Arial"/>
          <w:color w:val="000000" w:themeColor="text1"/>
          <w:sz w:val="24"/>
          <w:szCs w:val="24"/>
          <w:shd w:val="clear" w:color="auto" w:fill="FFFFFF"/>
        </w:rPr>
        <w:t xml:space="preserve">, </w:t>
      </w:r>
      <w:proofErr w:type="spellStart"/>
      <w:r w:rsidR="00803145" w:rsidRPr="005A4F04">
        <w:rPr>
          <w:rFonts w:ascii="Arial" w:hAnsi="Arial" w:cs="Arial"/>
          <w:color w:val="000000" w:themeColor="text1"/>
          <w:sz w:val="24"/>
          <w:szCs w:val="24"/>
          <w:shd w:val="clear" w:color="auto" w:fill="FFFFFF"/>
        </w:rPr>
        <w:t>its</w:t>
      </w:r>
      <w:proofErr w:type="spellEnd"/>
      <w:r w:rsidR="00803145" w:rsidRPr="005A4F04">
        <w:rPr>
          <w:rFonts w:ascii="Arial" w:hAnsi="Arial" w:cs="Arial"/>
          <w:color w:val="000000" w:themeColor="text1"/>
          <w:sz w:val="24"/>
          <w:szCs w:val="24"/>
          <w:shd w:val="clear" w:color="auto" w:fill="FFFFFF"/>
        </w:rPr>
        <w:t xml:space="preserve"> </w:t>
      </w:r>
      <w:proofErr w:type="spellStart"/>
      <w:r w:rsidR="00803145" w:rsidRPr="005A4F04">
        <w:rPr>
          <w:rFonts w:ascii="Arial" w:hAnsi="Arial" w:cs="Arial"/>
          <w:color w:val="000000" w:themeColor="text1"/>
          <w:sz w:val="24"/>
          <w:szCs w:val="24"/>
          <w:shd w:val="clear" w:color="auto" w:fill="FFFFFF"/>
        </w:rPr>
        <w:t>assessment</w:t>
      </w:r>
      <w:proofErr w:type="spellEnd"/>
      <w:r w:rsidR="00803145" w:rsidRPr="005A4F04">
        <w:rPr>
          <w:rFonts w:ascii="Arial" w:hAnsi="Arial" w:cs="Arial"/>
          <w:color w:val="000000" w:themeColor="text1"/>
          <w:sz w:val="24"/>
          <w:szCs w:val="24"/>
          <w:shd w:val="clear" w:color="auto" w:fill="FFFFFF"/>
        </w:rPr>
        <w:t xml:space="preserve">, </w:t>
      </w:r>
      <w:proofErr w:type="spellStart"/>
      <w:r w:rsidR="00803145" w:rsidRPr="005A4F04">
        <w:rPr>
          <w:rFonts w:ascii="Arial" w:hAnsi="Arial" w:cs="Arial"/>
          <w:color w:val="000000" w:themeColor="text1"/>
          <w:sz w:val="24"/>
          <w:szCs w:val="24"/>
          <w:shd w:val="clear" w:color="auto" w:fill="FFFFFF"/>
        </w:rPr>
        <w:t>prevention</w:t>
      </w:r>
      <w:proofErr w:type="spellEnd"/>
      <w:r w:rsidR="00803145" w:rsidRPr="005A4F04">
        <w:rPr>
          <w:rFonts w:ascii="Arial" w:hAnsi="Arial" w:cs="Arial"/>
          <w:color w:val="000000" w:themeColor="text1"/>
          <w:sz w:val="24"/>
          <w:szCs w:val="24"/>
          <w:shd w:val="clear" w:color="auto" w:fill="FFFFFF"/>
        </w:rPr>
        <w:t xml:space="preserve"> and </w:t>
      </w:r>
      <w:proofErr w:type="spellStart"/>
      <w:r w:rsidR="00803145" w:rsidRPr="005A4F04">
        <w:rPr>
          <w:rFonts w:ascii="Arial" w:hAnsi="Arial" w:cs="Arial"/>
          <w:color w:val="000000" w:themeColor="text1"/>
          <w:sz w:val="24"/>
          <w:szCs w:val="24"/>
          <w:shd w:val="clear" w:color="auto" w:fill="FFFFFF"/>
        </w:rPr>
        <w:t>treatment</w:t>
      </w:r>
      <w:proofErr w:type="spellEnd"/>
      <w:r w:rsidR="00BD4EAB" w:rsidRPr="005A4F04">
        <w:rPr>
          <w:rFonts w:ascii="Arial" w:hAnsi="Arial" w:cs="Arial"/>
          <w:color w:val="000000" w:themeColor="text1"/>
          <w:sz w:val="24"/>
          <w:szCs w:val="24"/>
          <w:shd w:val="clear" w:color="auto" w:fill="FFFFFF"/>
        </w:rPr>
        <w:t>.</w:t>
      </w:r>
      <w:r w:rsidR="00BD4EAB" w:rsidRPr="005A4F04">
        <w:rPr>
          <w:rFonts w:ascii="Arial" w:hAnsi="Arial" w:cs="Arial"/>
          <w:i/>
          <w:iCs/>
          <w:color w:val="000000" w:themeColor="text1"/>
          <w:sz w:val="24"/>
          <w:szCs w:val="24"/>
          <w:shd w:val="clear" w:color="auto" w:fill="FFFFFF"/>
        </w:rPr>
        <w:t> Acción Psicológica, 4</w:t>
      </w:r>
      <w:r w:rsidR="00BD4EAB" w:rsidRPr="005A4F04">
        <w:rPr>
          <w:rFonts w:ascii="Arial" w:hAnsi="Arial" w:cs="Arial"/>
          <w:color w:val="000000" w:themeColor="text1"/>
          <w:sz w:val="24"/>
          <w:szCs w:val="24"/>
          <w:shd w:val="clear" w:color="auto" w:fill="FFFFFF"/>
        </w:rPr>
        <w:t xml:space="preserve">(2), 107-128. </w:t>
      </w:r>
      <w:r w:rsidR="000E0C3C" w:rsidRPr="005A4F04">
        <w:rPr>
          <w:rFonts w:ascii="Arial" w:hAnsi="Arial" w:cs="Arial"/>
          <w:color w:val="000000" w:themeColor="text1"/>
          <w:sz w:val="24"/>
          <w:szCs w:val="24"/>
          <w:shd w:val="clear" w:color="auto" w:fill="FFFFFF"/>
        </w:rPr>
        <w:t>Recuperado de</w:t>
      </w:r>
      <w:r w:rsidR="00BD4EAB" w:rsidRPr="005A4F04">
        <w:rPr>
          <w:rFonts w:ascii="Arial" w:hAnsi="Arial" w:cs="Arial"/>
          <w:color w:val="000000" w:themeColor="text1"/>
          <w:sz w:val="24"/>
          <w:szCs w:val="24"/>
          <w:shd w:val="clear" w:color="auto" w:fill="FFFFFF"/>
        </w:rPr>
        <w:t xml:space="preserve"> https://search.proquest.com/docview/1271628000?accountid=32236</w:t>
      </w:r>
    </w:p>
    <w:p w:rsidR="0022735E" w:rsidRPr="005A4F04" w:rsidRDefault="00BE4EEF"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rPr>
        <w:t xml:space="preserve">Pinzón de </w:t>
      </w:r>
      <w:proofErr w:type="spellStart"/>
      <w:r w:rsidRPr="005A4F04">
        <w:rPr>
          <w:rFonts w:ascii="Arial" w:hAnsi="Arial" w:cs="Arial"/>
          <w:color w:val="000000" w:themeColor="text1"/>
          <w:sz w:val="24"/>
          <w:szCs w:val="24"/>
          <w:shd w:val="clear" w:color="auto" w:fill="FFFFFF"/>
        </w:rPr>
        <w:t>Bojana</w:t>
      </w:r>
      <w:proofErr w:type="spellEnd"/>
      <w:r w:rsidRPr="005A4F04">
        <w:rPr>
          <w:rFonts w:ascii="Arial" w:hAnsi="Arial" w:cs="Arial"/>
          <w:color w:val="000000" w:themeColor="text1"/>
          <w:sz w:val="24"/>
          <w:szCs w:val="24"/>
          <w:shd w:val="clear" w:color="auto" w:fill="FFFFFF"/>
        </w:rPr>
        <w:t xml:space="preserve">, B. </w:t>
      </w:r>
      <w:r w:rsidR="00FF1893" w:rsidRPr="005A4F04">
        <w:rPr>
          <w:rFonts w:ascii="Arial" w:hAnsi="Arial" w:cs="Arial"/>
          <w:color w:val="000000" w:themeColor="text1"/>
          <w:sz w:val="24"/>
          <w:szCs w:val="24"/>
          <w:shd w:val="clear" w:color="auto" w:fill="FFFFFF"/>
        </w:rPr>
        <w:t>y</w:t>
      </w:r>
      <w:r w:rsidRPr="005A4F04">
        <w:rPr>
          <w:rFonts w:ascii="Arial" w:hAnsi="Arial" w:cs="Arial"/>
          <w:color w:val="000000" w:themeColor="text1"/>
          <w:sz w:val="24"/>
          <w:szCs w:val="24"/>
          <w:shd w:val="clear" w:color="auto" w:fill="FFFFFF"/>
        </w:rPr>
        <w:t xml:space="preserve"> </w:t>
      </w:r>
      <w:proofErr w:type="spellStart"/>
      <w:r w:rsidRPr="005A4F04">
        <w:rPr>
          <w:rFonts w:ascii="Arial" w:hAnsi="Arial" w:cs="Arial"/>
          <w:color w:val="000000" w:themeColor="text1"/>
          <w:sz w:val="24"/>
          <w:szCs w:val="24"/>
          <w:shd w:val="clear" w:color="auto" w:fill="FFFFFF"/>
        </w:rPr>
        <w:t>Atencio</w:t>
      </w:r>
      <w:proofErr w:type="spellEnd"/>
      <w:r w:rsidRPr="005A4F04">
        <w:rPr>
          <w:rFonts w:ascii="Arial" w:hAnsi="Arial" w:cs="Arial"/>
          <w:color w:val="000000" w:themeColor="text1"/>
          <w:sz w:val="24"/>
          <w:szCs w:val="24"/>
          <w:shd w:val="clear" w:color="auto" w:fill="FFFFFF"/>
        </w:rPr>
        <w:t>, E. (2010).</w:t>
      </w:r>
      <w:r w:rsidR="00EB7456" w:rsidRPr="005A4F04">
        <w:rPr>
          <w:rFonts w:ascii="Arial" w:hAnsi="Arial" w:cs="Arial"/>
          <w:color w:val="000000" w:themeColor="text1"/>
          <w:sz w:val="24"/>
          <w:szCs w:val="24"/>
          <w:shd w:val="clear" w:color="auto" w:fill="FFFFFF"/>
        </w:rPr>
        <w:t xml:space="preserve"> El </w:t>
      </w:r>
      <w:proofErr w:type="spellStart"/>
      <w:r w:rsidR="00EB7456" w:rsidRPr="005A4F04">
        <w:rPr>
          <w:rFonts w:ascii="Arial" w:hAnsi="Arial" w:cs="Arial"/>
          <w:color w:val="000000" w:themeColor="text1"/>
          <w:sz w:val="24"/>
          <w:szCs w:val="24"/>
          <w:shd w:val="clear" w:color="auto" w:fill="FFFFFF"/>
        </w:rPr>
        <w:t>mobbing</w:t>
      </w:r>
      <w:proofErr w:type="spellEnd"/>
      <w:r w:rsidR="00EB7456" w:rsidRPr="005A4F04">
        <w:rPr>
          <w:rFonts w:ascii="Arial" w:hAnsi="Arial" w:cs="Arial"/>
          <w:color w:val="000000" w:themeColor="text1"/>
          <w:sz w:val="24"/>
          <w:szCs w:val="24"/>
          <w:shd w:val="clear" w:color="auto" w:fill="FFFFFF"/>
        </w:rPr>
        <w:t xml:space="preserve"> en el desempeño laboral. Implicaciones en la salu</w:t>
      </w:r>
      <w:r w:rsidRPr="005A4F04">
        <w:rPr>
          <w:rFonts w:ascii="Arial" w:hAnsi="Arial" w:cs="Arial"/>
          <w:color w:val="000000" w:themeColor="text1"/>
          <w:sz w:val="24"/>
          <w:szCs w:val="24"/>
          <w:shd w:val="clear" w:color="auto" w:fill="FFFFFF"/>
        </w:rPr>
        <w:t>d</w:t>
      </w:r>
      <w:r w:rsidR="00002B5F" w:rsidRPr="005A4F04">
        <w:rPr>
          <w:rFonts w:ascii="Arial" w:hAnsi="Arial" w:cs="Arial"/>
          <w:color w:val="000000" w:themeColor="text1"/>
          <w:sz w:val="24"/>
          <w:szCs w:val="24"/>
          <w:shd w:val="clear" w:color="auto" w:fill="FFFFFF"/>
        </w:rPr>
        <w:t>.</w:t>
      </w:r>
      <w:r w:rsidRPr="005A4F04">
        <w:rPr>
          <w:rFonts w:ascii="Arial" w:hAnsi="Arial" w:cs="Arial"/>
          <w:color w:val="000000" w:themeColor="text1"/>
          <w:sz w:val="24"/>
          <w:szCs w:val="24"/>
          <w:shd w:val="clear" w:color="auto" w:fill="FFFFFF"/>
        </w:rPr>
        <w:t xml:space="preserve"> </w:t>
      </w:r>
      <w:proofErr w:type="spellStart"/>
      <w:r w:rsidRPr="005A4F04">
        <w:rPr>
          <w:rFonts w:ascii="Arial" w:hAnsi="Arial" w:cs="Arial"/>
          <w:i/>
          <w:color w:val="000000" w:themeColor="text1"/>
          <w:sz w:val="24"/>
          <w:szCs w:val="24"/>
          <w:shd w:val="clear" w:color="auto" w:fill="FFFFFF"/>
        </w:rPr>
        <w:t>Multiciencias</w:t>
      </w:r>
      <w:proofErr w:type="spellEnd"/>
      <w:r w:rsidRPr="005A4F04">
        <w:rPr>
          <w:rFonts w:ascii="Arial" w:hAnsi="Arial" w:cs="Arial"/>
          <w:color w:val="000000" w:themeColor="text1"/>
          <w:sz w:val="24"/>
          <w:szCs w:val="24"/>
          <w:shd w:val="clear" w:color="auto" w:fill="FFFFFF"/>
        </w:rPr>
        <w:t xml:space="preserve"> [en línea]</w:t>
      </w:r>
      <w:r w:rsidR="00002B5F" w:rsidRPr="005A4F04">
        <w:rPr>
          <w:rFonts w:ascii="Arial" w:hAnsi="Arial" w:cs="Arial"/>
          <w:color w:val="000000" w:themeColor="text1"/>
          <w:sz w:val="24"/>
          <w:szCs w:val="24"/>
          <w:shd w:val="clear" w:color="auto" w:fill="FFFFFF"/>
        </w:rPr>
        <w:t>,</w:t>
      </w:r>
      <w:r w:rsidRPr="005A4F04">
        <w:rPr>
          <w:rFonts w:ascii="Arial" w:hAnsi="Arial" w:cs="Arial"/>
          <w:color w:val="000000" w:themeColor="text1"/>
          <w:sz w:val="24"/>
          <w:szCs w:val="24"/>
          <w:shd w:val="clear" w:color="auto" w:fill="FFFFFF"/>
        </w:rPr>
        <w:t xml:space="preserve"> </w:t>
      </w:r>
      <w:r w:rsidR="00002B5F" w:rsidRPr="005A4F04">
        <w:rPr>
          <w:rFonts w:ascii="Arial" w:hAnsi="Arial" w:cs="Arial"/>
          <w:color w:val="000000" w:themeColor="text1"/>
          <w:sz w:val="24"/>
          <w:szCs w:val="24"/>
          <w:shd w:val="clear" w:color="auto" w:fill="FFFFFF"/>
        </w:rPr>
        <w:t xml:space="preserve">10 </w:t>
      </w:r>
      <w:r w:rsidR="00EB7456" w:rsidRPr="005A4F04">
        <w:rPr>
          <w:rFonts w:ascii="Arial" w:hAnsi="Arial" w:cs="Arial"/>
          <w:color w:val="000000" w:themeColor="text1"/>
          <w:sz w:val="24"/>
          <w:szCs w:val="24"/>
          <w:shd w:val="clear" w:color="auto" w:fill="FFFFFF"/>
        </w:rPr>
        <w:t xml:space="preserve">[Fecha de consulta: 28 de agosto de 2017] Disponible en:&lt;http://www.redalyc.org/articulo.oa?id=90430360026&gt; ISSN 1317-2255 </w:t>
      </w:r>
    </w:p>
    <w:p w:rsidR="0022735E" w:rsidRPr="005A4F04" w:rsidRDefault="00C57EA6" w:rsidP="00A35863">
      <w:pPr>
        <w:spacing w:line="360" w:lineRule="auto"/>
        <w:ind w:left="567" w:hanging="567"/>
        <w:jc w:val="both"/>
        <w:rPr>
          <w:rFonts w:ascii="Arial" w:hAnsi="Arial" w:cs="Arial"/>
          <w:color w:val="000000" w:themeColor="text1"/>
          <w:sz w:val="24"/>
          <w:szCs w:val="24"/>
          <w:shd w:val="clear" w:color="auto" w:fill="FFFFFF"/>
          <w:lang w:val="en-US"/>
        </w:rPr>
      </w:pPr>
      <w:r w:rsidRPr="005A4F04">
        <w:rPr>
          <w:rFonts w:ascii="Arial" w:hAnsi="Arial" w:cs="Arial"/>
          <w:color w:val="000000" w:themeColor="text1"/>
          <w:sz w:val="24"/>
          <w:szCs w:val="24"/>
          <w:shd w:val="clear" w:color="auto" w:fill="FFFFFF"/>
        </w:rPr>
        <w:t>Peralta, M. C.</w:t>
      </w:r>
      <w:r w:rsidR="00F40DB9" w:rsidRPr="005A4F04">
        <w:rPr>
          <w:rFonts w:ascii="Arial" w:hAnsi="Arial" w:cs="Arial"/>
          <w:color w:val="000000" w:themeColor="text1"/>
          <w:sz w:val="24"/>
          <w:szCs w:val="24"/>
          <w:shd w:val="clear" w:color="auto" w:fill="FFFFFF"/>
        </w:rPr>
        <w:t xml:space="preserve"> (2004). El acoso laboral-</w:t>
      </w:r>
      <w:proofErr w:type="spellStart"/>
      <w:r w:rsidR="00F40DB9" w:rsidRPr="005A4F04">
        <w:rPr>
          <w:rFonts w:ascii="Arial" w:hAnsi="Arial" w:cs="Arial"/>
          <w:color w:val="000000" w:themeColor="text1"/>
          <w:sz w:val="24"/>
          <w:szCs w:val="24"/>
          <w:shd w:val="clear" w:color="auto" w:fill="FFFFFF"/>
        </w:rPr>
        <w:t>mobbing</w:t>
      </w:r>
      <w:proofErr w:type="spellEnd"/>
      <w:r w:rsidR="00F40DB9" w:rsidRPr="005A4F04">
        <w:rPr>
          <w:rFonts w:ascii="Arial" w:hAnsi="Arial" w:cs="Arial"/>
          <w:color w:val="000000" w:themeColor="text1"/>
          <w:sz w:val="24"/>
          <w:szCs w:val="24"/>
          <w:shd w:val="clear" w:color="auto" w:fill="FFFFFF"/>
        </w:rPr>
        <w:t xml:space="preserve">-perspectiva psicológica. </w:t>
      </w:r>
      <w:proofErr w:type="spellStart"/>
      <w:r w:rsidR="00F40DB9" w:rsidRPr="005A4F04">
        <w:rPr>
          <w:rFonts w:ascii="Arial" w:hAnsi="Arial" w:cs="Arial"/>
          <w:i/>
          <w:color w:val="000000" w:themeColor="text1"/>
          <w:sz w:val="24"/>
          <w:szCs w:val="24"/>
          <w:shd w:val="clear" w:color="auto" w:fill="FFFFFF"/>
          <w:lang w:val="en-US"/>
        </w:rPr>
        <w:t>Revista</w:t>
      </w:r>
      <w:proofErr w:type="spellEnd"/>
      <w:r w:rsidR="00F40DB9" w:rsidRPr="005A4F04">
        <w:rPr>
          <w:rFonts w:ascii="Arial" w:hAnsi="Arial" w:cs="Arial"/>
          <w:i/>
          <w:color w:val="000000" w:themeColor="text1"/>
          <w:sz w:val="24"/>
          <w:szCs w:val="24"/>
          <w:shd w:val="clear" w:color="auto" w:fill="FFFFFF"/>
          <w:lang w:val="en-US"/>
        </w:rPr>
        <w:t xml:space="preserve"> de </w:t>
      </w:r>
      <w:proofErr w:type="spellStart"/>
      <w:r w:rsidR="00F40DB9" w:rsidRPr="005A4F04">
        <w:rPr>
          <w:rFonts w:ascii="Arial" w:hAnsi="Arial" w:cs="Arial"/>
          <w:i/>
          <w:color w:val="000000" w:themeColor="text1"/>
          <w:sz w:val="24"/>
          <w:szCs w:val="24"/>
          <w:shd w:val="clear" w:color="auto" w:fill="FFFFFF"/>
          <w:lang w:val="en-US"/>
        </w:rPr>
        <w:t>Estudios</w:t>
      </w:r>
      <w:proofErr w:type="spellEnd"/>
      <w:r w:rsidR="00F40DB9" w:rsidRPr="005A4F04">
        <w:rPr>
          <w:rFonts w:ascii="Arial" w:hAnsi="Arial" w:cs="Arial"/>
          <w:i/>
          <w:color w:val="000000" w:themeColor="text1"/>
          <w:sz w:val="24"/>
          <w:szCs w:val="24"/>
          <w:shd w:val="clear" w:color="auto" w:fill="FFFFFF"/>
          <w:lang w:val="en-US"/>
        </w:rPr>
        <w:t xml:space="preserve"> </w:t>
      </w:r>
      <w:proofErr w:type="spellStart"/>
      <w:r w:rsidR="00F40DB9" w:rsidRPr="005A4F04">
        <w:rPr>
          <w:rFonts w:ascii="Arial" w:hAnsi="Arial" w:cs="Arial"/>
          <w:i/>
          <w:color w:val="000000" w:themeColor="text1"/>
          <w:sz w:val="24"/>
          <w:szCs w:val="24"/>
          <w:shd w:val="clear" w:color="auto" w:fill="FFFFFF"/>
          <w:lang w:val="en-US"/>
        </w:rPr>
        <w:t>Sociales</w:t>
      </w:r>
      <w:proofErr w:type="spellEnd"/>
      <w:r w:rsidR="00F40DB9" w:rsidRPr="005A4F04">
        <w:rPr>
          <w:rFonts w:ascii="Arial" w:hAnsi="Arial" w:cs="Arial"/>
          <w:color w:val="000000" w:themeColor="text1"/>
          <w:sz w:val="24"/>
          <w:szCs w:val="24"/>
          <w:shd w:val="clear" w:color="auto" w:fill="FFFFFF"/>
          <w:lang w:val="en-US"/>
        </w:rPr>
        <w:t xml:space="preserve">, </w:t>
      </w:r>
      <w:proofErr w:type="spellStart"/>
      <w:r w:rsidR="00F40DB9" w:rsidRPr="005A4F04">
        <w:rPr>
          <w:rFonts w:ascii="Arial" w:hAnsi="Arial" w:cs="Arial"/>
          <w:color w:val="000000" w:themeColor="text1"/>
          <w:sz w:val="24"/>
          <w:szCs w:val="24"/>
          <w:shd w:val="clear" w:color="auto" w:fill="FFFFFF"/>
          <w:lang w:val="en-US"/>
        </w:rPr>
        <w:t>agosto</w:t>
      </w:r>
      <w:proofErr w:type="spellEnd"/>
      <w:r w:rsidR="00F40DB9" w:rsidRPr="005A4F04">
        <w:rPr>
          <w:rFonts w:ascii="Arial" w:hAnsi="Arial" w:cs="Arial"/>
          <w:color w:val="000000" w:themeColor="text1"/>
          <w:sz w:val="24"/>
          <w:szCs w:val="24"/>
          <w:shd w:val="clear" w:color="auto" w:fill="FFFFFF"/>
          <w:lang w:val="en-US"/>
        </w:rPr>
        <w:t xml:space="preserve">, 111-122. </w:t>
      </w:r>
    </w:p>
    <w:p w:rsidR="0022735E" w:rsidRPr="005A4F04" w:rsidRDefault="00F40DB9" w:rsidP="00A35863">
      <w:pPr>
        <w:spacing w:line="360" w:lineRule="auto"/>
        <w:ind w:left="567" w:hanging="567"/>
        <w:jc w:val="both"/>
        <w:rPr>
          <w:rFonts w:ascii="Arial" w:hAnsi="Arial" w:cs="Arial"/>
          <w:color w:val="000000" w:themeColor="text1"/>
          <w:sz w:val="24"/>
          <w:szCs w:val="24"/>
          <w:shd w:val="clear" w:color="auto" w:fill="FFFFFF"/>
          <w:lang w:val="en-US"/>
        </w:rPr>
      </w:pPr>
      <w:r w:rsidRPr="005A4F04">
        <w:rPr>
          <w:rFonts w:ascii="Arial" w:hAnsi="Arial" w:cs="Arial"/>
          <w:color w:val="000000" w:themeColor="text1"/>
          <w:sz w:val="24"/>
          <w:szCs w:val="24"/>
          <w:shd w:val="clear" w:color="auto" w:fill="FFFFFF"/>
          <w:lang w:val="en-US"/>
        </w:rPr>
        <w:t>P</w:t>
      </w:r>
      <w:r w:rsidR="00AB616A" w:rsidRPr="005A4F04">
        <w:rPr>
          <w:rFonts w:ascii="Arial" w:hAnsi="Arial" w:cs="Arial"/>
          <w:color w:val="000000" w:themeColor="text1"/>
          <w:sz w:val="24"/>
          <w:szCs w:val="24"/>
          <w:shd w:val="clear" w:color="auto" w:fill="FFFFFF"/>
          <w:lang w:val="en-US"/>
        </w:rPr>
        <w:t>rakash</w:t>
      </w:r>
      <w:r w:rsidRPr="005A4F04">
        <w:rPr>
          <w:rFonts w:ascii="Arial" w:hAnsi="Arial" w:cs="Arial"/>
          <w:color w:val="000000" w:themeColor="text1"/>
          <w:sz w:val="24"/>
          <w:szCs w:val="24"/>
          <w:shd w:val="clear" w:color="auto" w:fill="FFFFFF"/>
          <w:lang w:val="en-US"/>
        </w:rPr>
        <w:t>, V. (2011). Concerns about Autonomy and Academic Freedom in Higher Education Institutions. </w:t>
      </w:r>
      <w:r w:rsidRPr="005A4F04">
        <w:rPr>
          <w:rFonts w:ascii="Arial" w:hAnsi="Arial" w:cs="Arial"/>
          <w:i/>
          <w:iCs/>
          <w:color w:val="000000" w:themeColor="text1"/>
          <w:sz w:val="24"/>
          <w:szCs w:val="24"/>
          <w:shd w:val="clear" w:color="auto" w:fill="FFFFFF"/>
          <w:lang w:val="en-US"/>
        </w:rPr>
        <w:t>Economic and Political Weekly,</w:t>
      </w:r>
      <w:r w:rsidRPr="005A4F04">
        <w:rPr>
          <w:rFonts w:ascii="Arial" w:hAnsi="Arial" w:cs="Arial"/>
          <w:color w:val="000000" w:themeColor="text1"/>
          <w:sz w:val="24"/>
          <w:szCs w:val="24"/>
          <w:shd w:val="clear" w:color="auto" w:fill="FFFFFF"/>
          <w:lang w:val="en-US"/>
        </w:rPr>
        <w:t> </w:t>
      </w:r>
      <w:r w:rsidRPr="005A4F04">
        <w:rPr>
          <w:rFonts w:ascii="Arial" w:hAnsi="Arial" w:cs="Arial"/>
          <w:i/>
          <w:iCs/>
          <w:color w:val="000000" w:themeColor="text1"/>
          <w:sz w:val="24"/>
          <w:szCs w:val="24"/>
          <w:shd w:val="clear" w:color="auto" w:fill="FFFFFF"/>
          <w:lang w:val="en-US"/>
        </w:rPr>
        <w:t>46</w:t>
      </w:r>
      <w:r w:rsidRPr="005A4F04">
        <w:rPr>
          <w:rFonts w:ascii="Arial" w:hAnsi="Arial" w:cs="Arial"/>
          <w:color w:val="000000" w:themeColor="text1"/>
          <w:sz w:val="24"/>
          <w:szCs w:val="24"/>
          <w:shd w:val="clear" w:color="auto" w:fill="FFFFFF"/>
          <w:lang w:val="en-US"/>
        </w:rPr>
        <w:t xml:space="preserve">(16), 36-40. </w:t>
      </w:r>
      <w:proofErr w:type="spellStart"/>
      <w:r w:rsidR="000E0C3C" w:rsidRPr="005A4F04">
        <w:rPr>
          <w:rFonts w:ascii="Arial" w:hAnsi="Arial" w:cs="Arial"/>
          <w:color w:val="000000" w:themeColor="text1"/>
          <w:sz w:val="24"/>
          <w:szCs w:val="24"/>
          <w:shd w:val="clear" w:color="auto" w:fill="FFFFFF"/>
          <w:lang w:val="en-US"/>
        </w:rPr>
        <w:t>Recuperado</w:t>
      </w:r>
      <w:proofErr w:type="spellEnd"/>
      <w:r w:rsidR="000E0C3C" w:rsidRPr="005A4F04">
        <w:rPr>
          <w:rFonts w:ascii="Arial" w:hAnsi="Arial" w:cs="Arial"/>
          <w:color w:val="000000" w:themeColor="text1"/>
          <w:sz w:val="24"/>
          <w:szCs w:val="24"/>
          <w:shd w:val="clear" w:color="auto" w:fill="FFFFFF"/>
          <w:lang w:val="en-US"/>
        </w:rPr>
        <w:t xml:space="preserve"> de</w:t>
      </w:r>
      <w:r w:rsidRPr="005A4F04">
        <w:rPr>
          <w:rFonts w:ascii="Arial" w:hAnsi="Arial" w:cs="Arial"/>
          <w:color w:val="000000" w:themeColor="text1"/>
          <w:sz w:val="24"/>
          <w:szCs w:val="24"/>
          <w:shd w:val="clear" w:color="auto" w:fill="FFFFFF"/>
          <w:lang w:val="en-US"/>
        </w:rPr>
        <w:t xml:space="preserve"> </w:t>
      </w:r>
      <w:hyperlink r:id="rId19" w:history="1">
        <w:r w:rsidR="0022735E" w:rsidRPr="005A4F04">
          <w:rPr>
            <w:rStyle w:val="Hipervnculo"/>
            <w:rFonts w:ascii="Arial" w:hAnsi="Arial" w:cs="Arial"/>
            <w:color w:val="000000" w:themeColor="text1"/>
            <w:sz w:val="24"/>
            <w:szCs w:val="24"/>
            <w:shd w:val="clear" w:color="auto" w:fill="FFFFFF"/>
            <w:lang w:val="en-US"/>
          </w:rPr>
          <w:t>http://www.jstor.org/stable/41152104</w:t>
        </w:r>
      </w:hyperlink>
    </w:p>
    <w:p w:rsidR="0022735E" w:rsidRPr="005A4F04" w:rsidRDefault="00F40DB9"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shd w:val="clear" w:color="auto" w:fill="FFFFFF"/>
          <w:lang w:val="en-US"/>
        </w:rPr>
        <w:t>Ross, A. (1973). The Role of Higher Education Institutions in National Development. </w:t>
      </w:r>
      <w:proofErr w:type="spellStart"/>
      <w:r w:rsidRPr="005A4F04">
        <w:rPr>
          <w:rFonts w:ascii="Arial" w:hAnsi="Arial" w:cs="Arial"/>
          <w:i/>
          <w:iCs/>
          <w:color w:val="000000" w:themeColor="text1"/>
          <w:sz w:val="24"/>
          <w:szCs w:val="24"/>
          <w:shd w:val="clear" w:color="auto" w:fill="FFFFFF"/>
        </w:rPr>
        <w:t>Higher</w:t>
      </w:r>
      <w:proofErr w:type="spellEnd"/>
      <w:r w:rsidRPr="005A4F04">
        <w:rPr>
          <w:rFonts w:ascii="Arial" w:hAnsi="Arial" w:cs="Arial"/>
          <w:i/>
          <w:iCs/>
          <w:color w:val="000000" w:themeColor="text1"/>
          <w:sz w:val="24"/>
          <w:szCs w:val="24"/>
          <w:shd w:val="clear" w:color="auto" w:fill="FFFFFF"/>
        </w:rPr>
        <w:t xml:space="preserve"> </w:t>
      </w:r>
      <w:proofErr w:type="spellStart"/>
      <w:r w:rsidRPr="005A4F04">
        <w:rPr>
          <w:rFonts w:ascii="Arial" w:hAnsi="Arial" w:cs="Arial"/>
          <w:i/>
          <w:iCs/>
          <w:color w:val="000000" w:themeColor="text1"/>
          <w:sz w:val="24"/>
          <w:szCs w:val="24"/>
          <w:shd w:val="clear" w:color="auto" w:fill="FFFFFF"/>
        </w:rPr>
        <w:t>Education</w:t>
      </w:r>
      <w:proofErr w:type="spellEnd"/>
      <w:r w:rsidRPr="005A4F04">
        <w:rPr>
          <w:rFonts w:ascii="Arial" w:hAnsi="Arial" w:cs="Arial"/>
          <w:i/>
          <w:iCs/>
          <w:color w:val="000000" w:themeColor="text1"/>
          <w:sz w:val="24"/>
          <w:szCs w:val="24"/>
          <w:shd w:val="clear" w:color="auto" w:fill="FFFFFF"/>
        </w:rPr>
        <w:t>,</w:t>
      </w:r>
      <w:r w:rsidRPr="005A4F04">
        <w:rPr>
          <w:rFonts w:ascii="Arial" w:hAnsi="Arial" w:cs="Arial"/>
          <w:color w:val="000000" w:themeColor="text1"/>
          <w:sz w:val="24"/>
          <w:szCs w:val="24"/>
          <w:shd w:val="clear" w:color="auto" w:fill="FFFFFF"/>
        </w:rPr>
        <w:t> </w:t>
      </w:r>
      <w:r w:rsidRPr="005A4F04">
        <w:rPr>
          <w:rFonts w:ascii="Arial" w:hAnsi="Arial" w:cs="Arial"/>
          <w:i/>
          <w:iCs/>
          <w:color w:val="000000" w:themeColor="text1"/>
          <w:sz w:val="24"/>
          <w:szCs w:val="24"/>
          <w:shd w:val="clear" w:color="auto" w:fill="FFFFFF"/>
        </w:rPr>
        <w:t>2</w:t>
      </w:r>
      <w:r w:rsidRPr="005A4F04">
        <w:rPr>
          <w:rFonts w:ascii="Arial" w:hAnsi="Arial" w:cs="Arial"/>
          <w:color w:val="000000" w:themeColor="text1"/>
          <w:sz w:val="24"/>
          <w:szCs w:val="24"/>
          <w:shd w:val="clear" w:color="auto" w:fill="FFFFFF"/>
        </w:rPr>
        <w:t xml:space="preserve">(1), 103-108. </w:t>
      </w:r>
      <w:r w:rsidR="000E0C3C" w:rsidRPr="005A4F04">
        <w:rPr>
          <w:rFonts w:ascii="Arial" w:hAnsi="Arial" w:cs="Arial"/>
          <w:color w:val="000000" w:themeColor="text1"/>
          <w:sz w:val="24"/>
          <w:szCs w:val="24"/>
          <w:shd w:val="clear" w:color="auto" w:fill="FFFFFF"/>
        </w:rPr>
        <w:t>Recuperado de</w:t>
      </w:r>
      <w:r w:rsidRPr="005A4F04">
        <w:rPr>
          <w:rFonts w:ascii="Arial" w:hAnsi="Arial" w:cs="Arial"/>
          <w:color w:val="000000" w:themeColor="text1"/>
          <w:sz w:val="24"/>
          <w:szCs w:val="24"/>
          <w:shd w:val="clear" w:color="auto" w:fill="FFFFFF"/>
        </w:rPr>
        <w:t xml:space="preserve"> </w:t>
      </w:r>
      <w:hyperlink r:id="rId20" w:history="1">
        <w:r w:rsidR="00EB7456" w:rsidRPr="005A4F04">
          <w:rPr>
            <w:rStyle w:val="Hipervnculo"/>
            <w:rFonts w:ascii="Arial" w:hAnsi="Arial" w:cs="Arial"/>
            <w:color w:val="000000" w:themeColor="text1"/>
            <w:sz w:val="24"/>
            <w:szCs w:val="24"/>
            <w:shd w:val="clear" w:color="auto" w:fill="FFFFFF"/>
          </w:rPr>
          <w:t>http://www.jstor.org/stable/3445764</w:t>
        </w:r>
      </w:hyperlink>
    </w:p>
    <w:p w:rsidR="0022735E" w:rsidRPr="005A4F04" w:rsidRDefault="00C57EA6"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rPr>
        <w:t>Trujillo</w:t>
      </w:r>
      <w:r w:rsidR="006E4B2E" w:rsidRPr="005A4F04">
        <w:rPr>
          <w:rFonts w:ascii="Arial" w:hAnsi="Arial" w:cs="Arial"/>
          <w:color w:val="000000" w:themeColor="text1"/>
          <w:sz w:val="24"/>
          <w:szCs w:val="24"/>
        </w:rPr>
        <w:t>, M</w:t>
      </w:r>
      <w:r w:rsidRPr="005A4F04">
        <w:rPr>
          <w:rFonts w:ascii="Arial" w:hAnsi="Arial" w:cs="Arial"/>
          <w:color w:val="000000" w:themeColor="text1"/>
          <w:sz w:val="24"/>
          <w:szCs w:val="24"/>
        </w:rPr>
        <w:t>.</w:t>
      </w:r>
      <w:r w:rsidR="006E4B2E" w:rsidRPr="005A4F04">
        <w:rPr>
          <w:rFonts w:ascii="Arial" w:hAnsi="Arial" w:cs="Arial"/>
          <w:color w:val="000000" w:themeColor="text1"/>
          <w:sz w:val="24"/>
          <w:szCs w:val="24"/>
        </w:rPr>
        <w:t>M</w:t>
      </w:r>
      <w:r w:rsidR="00C91EFE" w:rsidRPr="005A4F04">
        <w:rPr>
          <w:rFonts w:ascii="Arial" w:hAnsi="Arial" w:cs="Arial"/>
          <w:color w:val="000000" w:themeColor="text1"/>
          <w:sz w:val="24"/>
          <w:szCs w:val="24"/>
        </w:rPr>
        <w:t>.,</w:t>
      </w:r>
      <w:r w:rsidRPr="005A4F04">
        <w:rPr>
          <w:rFonts w:ascii="Arial" w:hAnsi="Arial" w:cs="Arial"/>
          <w:color w:val="000000" w:themeColor="text1"/>
          <w:sz w:val="24"/>
          <w:szCs w:val="24"/>
        </w:rPr>
        <w:t xml:space="preserve"> Rivas</w:t>
      </w:r>
      <w:r w:rsidR="006E4B2E" w:rsidRPr="005A4F04">
        <w:rPr>
          <w:rFonts w:ascii="Arial" w:hAnsi="Arial" w:cs="Arial"/>
          <w:color w:val="000000" w:themeColor="text1"/>
          <w:sz w:val="24"/>
          <w:szCs w:val="24"/>
        </w:rPr>
        <w:t>, L</w:t>
      </w:r>
      <w:r w:rsidRPr="005A4F04">
        <w:rPr>
          <w:rFonts w:ascii="Arial" w:hAnsi="Arial" w:cs="Arial"/>
          <w:color w:val="000000" w:themeColor="text1"/>
          <w:sz w:val="24"/>
          <w:szCs w:val="24"/>
        </w:rPr>
        <w:t>.</w:t>
      </w:r>
      <w:r w:rsidR="006E4B2E" w:rsidRPr="005A4F04">
        <w:rPr>
          <w:rFonts w:ascii="Arial" w:hAnsi="Arial" w:cs="Arial"/>
          <w:color w:val="000000" w:themeColor="text1"/>
          <w:sz w:val="24"/>
          <w:szCs w:val="24"/>
        </w:rPr>
        <w:t>A</w:t>
      </w:r>
      <w:r w:rsidR="00C91EFE" w:rsidRPr="005A4F04">
        <w:rPr>
          <w:rFonts w:ascii="Arial" w:hAnsi="Arial" w:cs="Arial"/>
          <w:color w:val="000000" w:themeColor="text1"/>
          <w:sz w:val="24"/>
          <w:szCs w:val="24"/>
        </w:rPr>
        <w:t xml:space="preserve">., </w:t>
      </w:r>
      <w:proofErr w:type="spellStart"/>
      <w:r w:rsidRPr="005A4F04">
        <w:rPr>
          <w:rFonts w:ascii="Arial" w:hAnsi="Arial" w:cs="Arial"/>
          <w:color w:val="000000" w:themeColor="text1"/>
          <w:sz w:val="24"/>
          <w:szCs w:val="24"/>
        </w:rPr>
        <w:t>Lámbarry</w:t>
      </w:r>
      <w:proofErr w:type="spellEnd"/>
      <w:r w:rsidR="006E4B2E" w:rsidRPr="005A4F04">
        <w:rPr>
          <w:rFonts w:ascii="Arial" w:hAnsi="Arial" w:cs="Arial"/>
          <w:color w:val="000000" w:themeColor="text1"/>
          <w:sz w:val="24"/>
          <w:szCs w:val="24"/>
        </w:rPr>
        <w:t>, F</w:t>
      </w:r>
      <w:r w:rsidRPr="005A4F04">
        <w:rPr>
          <w:rFonts w:ascii="Arial" w:hAnsi="Arial" w:cs="Arial"/>
          <w:color w:val="000000" w:themeColor="text1"/>
          <w:sz w:val="24"/>
          <w:szCs w:val="24"/>
        </w:rPr>
        <w:t>.</w:t>
      </w:r>
      <w:r w:rsidR="006E4B2E" w:rsidRPr="005A4F04">
        <w:rPr>
          <w:rFonts w:ascii="Arial" w:hAnsi="Arial" w:cs="Arial"/>
          <w:color w:val="000000" w:themeColor="text1"/>
          <w:sz w:val="24"/>
          <w:szCs w:val="24"/>
        </w:rPr>
        <w:t xml:space="preserve"> (2014). </w:t>
      </w:r>
      <w:proofErr w:type="gramStart"/>
      <w:r w:rsidR="006E4B2E" w:rsidRPr="005A4F04">
        <w:rPr>
          <w:rFonts w:ascii="Arial" w:hAnsi="Arial" w:cs="Arial"/>
          <w:color w:val="000000" w:themeColor="text1"/>
          <w:sz w:val="24"/>
          <w:szCs w:val="24"/>
          <w:lang w:val="en-US"/>
        </w:rPr>
        <w:t>Mobbing:</w:t>
      </w:r>
      <w:proofErr w:type="gramEnd"/>
      <w:r w:rsidR="006E4B2E" w:rsidRPr="005A4F04">
        <w:rPr>
          <w:rFonts w:ascii="Arial" w:hAnsi="Arial" w:cs="Arial"/>
          <w:color w:val="000000" w:themeColor="text1"/>
          <w:sz w:val="24"/>
          <w:szCs w:val="24"/>
          <w:lang w:val="en-US"/>
        </w:rPr>
        <w:t xml:space="preserve"> A theoretical model quantifying factors affecting the role of women executives in the institutions of public education in Mexico. </w:t>
      </w:r>
      <w:r w:rsidR="006E4B2E" w:rsidRPr="005A4F04">
        <w:rPr>
          <w:rFonts w:ascii="Arial" w:hAnsi="Arial" w:cs="Arial"/>
          <w:i/>
          <w:color w:val="000000" w:themeColor="text1"/>
          <w:sz w:val="24"/>
          <w:szCs w:val="24"/>
        </w:rPr>
        <w:t>Contaduría y Administración</w:t>
      </w:r>
      <w:r w:rsidR="00C91EFE" w:rsidRPr="005A4F04">
        <w:rPr>
          <w:rFonts w:ascii="Arial" w:hAnsi="Arial" w:cs="Arial"/>
          <w:color w:val="000000" w:themeColor="text1"/>
          <w:sz w:val="24"/>
          <w:szCs w:val="24"/>
        </w:rPr>
        <w:t>, enero-m</w:t>
      </w:r>
      <w:r w:rsidR="006E4B2E" w:rsidRPr="005A4F04">
        <w:rPr>
          <w:rFonts w:ascii="Arial" w:hAnsi="Arial" w:cs="Arial"/>
          <w:color w:val="000000" w:themeColor="text1"/>
          <w:sz w:val="24"/>
          <w:szCs w:val="24"/>
        </w:rPr>
        <w:t xml:space="preserve">arzo, 195-228. </w:t>
      </w:r>
    </w:p>
    <w:p w:rsidR="00EB7456" w:rsidRPr="008E0164" w:rsidRDefault="00EB7456" w:rsidP="00A35863">
      <w:pPr>
        <w:spacing w:line="360" w:lineRule="auto"/>
        <w:ind w:left="567" w:hanging="567"/>
        <w:jc w:val="both"/>
        <w:rPr>
          <w:rFonts w:ascii="Arial" w:hAnsi="Arial" w:cs="Arial"/>
          <w:color w:val="000000" w:themeColor="text1"/>
          <w:sz w:val="24"/>
          <w:szCs w:val="24"/>
          <w:shd w:val="clear" w:color="auto" w:fill="FFFFFF"/>
        </w:rPr>
      </w:pPr>
      <w:r w:rsidRPr="005A4F04">
        <w:rPr>
          <w:rFonts w:ascii="Arial" w:hAnsi="Arial" w:cs="Arial"/>
          <w:color w:val="000000" w:themeColor="text1"/>
          <w:sz w:val="24"/>
          <w:szCs w:val="24"/>
        </w:rPr>
        <w:t>Varela, O</w:t>
      </w:r>
      <w:r w:rsidR="005E45EA" w:rsidRPr="005A4F04">
        <w:rPr>
          <w:rFonts w:ascii="Arial" w:hAnsi="Arial" w:cs="Arial"/>
          <w:color w:val="000000" w:themeColor="text1"/>
          <w:sz w:val="24"/>
          <w:szCs w:val="24"/>
        </w:rPr>
        <w:t xml:space="preserve">., </w:t>
      </w:r>
      <w:proofErr w:type="spellStart"/>
      <w:r w:rsidR="005E45EA" w:rsidRPr="005A4F04">
        <w:rPr>
          <w:rFonts w:ascii="Arial" w:hAnsi="Arial" w:cs="Arial"/>
          <w:color w:val="000000" w:themeColor="text1"/>
          <w:sz w:val="24"/>
          <w:szCs w:val="24"/>
        </w:rPr>
        <w:t>Puhl</w:t>
      </w:r>
      <w:proofErr w:type="spellEnd"/>
      <w:r w:rsidR="005E45EA" w:rsidRPr="005A4F04">
        <w:rPr>
          <w:rFonts w:ascii="Arial" w:hAnsi="Arial" w:cs="Arial"/>
          <w:color w:val="000000" w:themeColor="text1"/>
          <w:sz w:val="24"/>
          <w:szCs w:val="24"/>
        </w:rPr>
        <w:t>, Stella M.,</w:t>
      </w:r>
      <w:r w:rsidRPr="005A4F04">
        <w:rPr>
          <w:rFonts w:ascii="Arial" w:hAnsi="Arial" w:cs="Arial"/>
          <w:color w:val="000000" w:themeColor="text1"/>
          <w:sz w:val="24"/>
          <w:szCs w:val="24"/>
        </w:rPr>
        <w:t xml:space="preserve"> </w:t>
      </w:r>
      <w:proofErr w:type="spellStart"/>
      <w:r w:rsidRPr="005A4F04">
        <w:rPr>
          <w:rFonts w:ascii="Arial" w:hAnsi="Arial" w:cs="Arial"/>
          <w:color w:val="000000" w:themeColor="text1"/>
          <w:sz w:val="24"/>
          <w:szCs w:val="24"/>
        </w:rPr>
        <w:t>Izcurdia</w:t>
      </w:r>
      <w:proofErr w:type="spellEnd"/>
      <w:r w:rsidRPr="005A4F04">
        <w:rPr>
          <w:rFonts w:ascii="Arial" w:hAnsi="Arial" w:cs="Arial"/>
          <w:color w:val="000000" w:themeColor="text1"/>
          <w:sz w:val="24"/>
          <w:szCs w:val="24"/>
        </w:rPr>
        <w:t xml:space="preserve">, M. </w:t>
      </w:r>
      <w:r w:rsidR="005E45EA" w:rsidRPr="005A4F04">
        <w:rPr>
          <w:rFonts w:ascii="Arial" w:hAnsi="Arial" w:cs="Arial"/>
          <w:color w:val="000000" w:themeColor="text1"/>
          <w:sz w:val="24"/>
          <w:szCs w:val="24"/>
        </w:rPr>
        <w:t>A.</w:t>
      </w:r>
      <w:r w:rsidRPr="005A4F04">
        <w:rPr>
          <w:rFonts w:ascii="Arial" w:hAnsi="Arial" w:cs="Arial"/>
          <w:color w:val="000000" w:themeColor="text1"/>
          <w:sz w:val="24"/>
          <w:szCs w:val="24"/>
        </w:rPr>
        <w:t xml:space="preserve"> (2013). </w:t>
      </w:r>
      <w:proofErr w:type="spellStart"/>
      <w:r w:rsidRPr="005A4F04">
        <w:rPr>
          <w:rFonts w:ascii="Arial" w:hAnsi="Arial" w:cs="Arial"/>
          <w:color w:val="000000" w:themeColor="text1"/>
          <w:sz w:val="24"/>
          <w:szCs w:val="24"/>
          <w:lang w:val="en-US"/>
        </w:rPr>
        <w:t>Clima</w:t>
      </w:r>
      <w:proofErr w:type="spellEnd"/>
      <w:r w:rsidRPr="005A4F04">
        <w:rPr>
          <w:rFonts w:ascii="Arial" w:hAnsi="Arial" w:cs="Arial"/>
          <w:color w:val="000000" w:themeColor="text1"/>
          <w:sz w:val="24"/>
          <w:szCs w:val="24"/>
          <w:lang w:val="en-US"/>
        </w:rPr>
        <w:t xml:space="preserve"> </w:t>
      </w:r>
      <w:proofErr w:type="spellStart"/>
      <w:r w:rsidRPr="005A4F04">
        <w:rPr>
          <w:rFonts w:ascii="Arial" w:hAnsi="Arial" w:cs="Arial"/>
          <w:color w:val="000000" w:themeColor="text1"/>
          <w:sz w:val="24"/>
          <w:szCs w:val="24"/>
          <w:lang w:val="en-US"/>
        </w:rPr>
        <w:t>laboral</w:t>
      </w:r>
      <w:proofErr w:type="spellEnd"/>
      <w:r w:rsidRPr="005A4F04">
        <w:rPr>
          <w:rFonts w:ascii="Arial" w:hAnsi="Arial" w:cs="Arial"/>
          <w:color w:val="000000" w:themeColor="text1"/>
          <w:sz w:val="24"/>
          <w:szCs w:val="24"/>
          <w:lang w:val="en-US"/>
        </w:rPr>
        <w:t xml:space="preserve"> y mobbing. </w:t>
      </w:r>
      <w:r w:rsidR="00C57EA6" w:rsidRPr="005A4F04">
        <w:rPr>
          <w:rFonts w:ascii="Arial" w:hAnsi="Arial" w:cs="Arial"/>
          <w:i/>
          <w:color w:val="000000" w:themeColor="text1"/>
          <w:sz w:val="24"/>
          <w:szCs w:val="24"/>
        </w:rPr>
        <w:t>Anuario de Investigaciones</w:t>
      </w:r>
      <w:r w:rsidR="00C57EA6" w:rsidRPr="005A4F04">
        <w:rPr>
          <w:rFonts w:ascii="Arial" w:hAnsi="Arial" w:cs="Arial"/>
          <w:color w:val="000000" w:themeColor="text1"/>
          <w:sz w:val="24"/>
          <w:szCs w:val="24"/>
        </w:rPr>
        <w:t>,</w:t>
      </w:r>
      <w:r w:rsidRPr="005A4F04">
        <w:rPr>
          <w:rFonts w:ascii="Arial" w:hAnsi="Arial" w:cs="Arial"/>
          <w:color w:val="000000" w:themeColor="text1"/>
          <w:sz w:val="24"/>
          <w:szCs w:val="24"/>
        </w:rPr>
        <w:t xml:space="preserve"> 23-26.</w:t>
      </w:r>
      <w:bookmarkStart w:id="0" w:name="_GoBack"/>
      <w:bookmarkEnd w:id="0"/>
    </w:p>
    <w:sectPr w:rsidR="00EB7456" w:rsidRPr="008E0164" w:rsidSect="00806FCF">
      <w:footerReference w:type="default" r:id="rId21"/>
      <w:pgSz w:w="12240" w:h="15840"/>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EE6" w:rsidRDefault="00174EE6" w:rsidP="00F67BC9">
      <w:pPr>
        <w:spacing w:after="0" w:line="240" w:lineRule="auto"/>
      </w:pPr>
      <w:r>
        <w:separator/>
      </w:r>
    </w:p>
  </w:endnote>
  <w:endnote w:type="continuationSeparator" w:id="0">
    <w:p w:rsidR="00174EE6" w:rsidRDefault="00174EE6" w:rsidP="00F67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9699880"/>
      <w:docPartObj>
        <w:docPartGallery w:val="Page Numbers (Bottom of Page)"/>
        <w:docPartUnique/>
      </w:docPartObj>
    </w:sdtPr>
    <w:sdtEndPr/>
    <w:sdtContent>
      <w:p w:rsidR="00DF112C" w:rsidRDefault="00DF112C">
        <w:pPr>
          <w:pStyle w:val="Piedepgina"/>
          <w:jc w:val="center"/>
        </w:pPr>
        <w:r>
          <w:fldChar w:fldCharType="begin"/>
        </w:r>
        <w:r>
          <w:instrText>PAGE   \* MERGEFORMAT</w:instrText>
        </w:r>
        <w:r>
          <w:fldChar w:fldCharType="separate"/>
        </w:r>
        <w:r w:rsidR="005A4F04" w:rsidRPr="005A4F04">
          <w:rPr>
            <w:noProof/>
            <w:lang w:val="es-ES"/>
          </w:rPr>
          <w:t>24</w:t>
        </w:r>
        <w:r>
          <w:fldChar w:fldCharType="end"/>
        </w:r>
      </w:p>
    </w:sdtContent>
  </w:sdt>
  <w:p w:rsidR="00DF112C" w:rsidRDefault="00DF112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EE6" w:rsidRDefault="00174EE6" w:rsidP="00F67BC9">
      <w:pPr>
        <w:spacing w:after="0" w:line="240" w:lineRule="auto"/>
      </w:pPr>
      <w:r>
        <w:separator/>
      </w:r>
    </w:p>
  </w:footnote>
  <w:footnote w:type="continuationSeparator" w:id="0">
    <w:p w:rsidR="00174EE6" w:rsidRDefault="00174EE6" w:rsidP="00F67BC9">
      <w:pPr>
        <w:spacing w:after="0" w:line="240" w:lineRule="auto"/>
      </w:pPr>
      <w:r>
        <w:continuationSeparator/>
      </w:r>
    </w:p>
  </w:footnote>
  <w:footnote w:id="1">
    <w:p w:rsidR="00DF112C" w:rsidRPr="00F67BC9" w:rsidRDefault="00DF112C" w:rsidP="00EE1594">
      <w:pPr>
        <w:pStyle w:val="Textonotapie"/>
        <w:jc w:val="both"/>
        <w:rPr>
          <w:rFonts w:ascii="Arial" w:hAnsi="Arial" w:cs="Arial"/>
        </w:rPr>
      </w:pPr>
      <w:r>
        <w:rPr>
          <w:rStyle w:val="Refdenotaalpie"/>
        </w:rPr>
        <w:footnoteRef/>
      </w:r>
      <w:r w:rsidRPr="00F67BC9">
        <w:t xml:space="preserve"> </w:t>
      </w:r>
      <w:r>
        <w:rPr>
          <w:rFonts w:ascii="Arial" w:hAnsi="Arial" w:cs="Arial"/>
        </w:rPr>
        <w:t>C</w:t>
      </w:r>
      <w:r w:rsidRPr="00F67BC9">
        <w:rPr>
          <w:rFonts w:ascii="Arial" w:hAnsi="Arial" w:cs="Arial"/>
        </w:rPr>
        <w:t xml:space="preserve">uando el </w:t>
      </w:r>
      <w:proofErr w:type="spellStart"/>
      <w:r w:rsidRPr="00A02C0C">
        <w:rPr>
          <w:rFonts w:ascii="Arial" w:hAnsi="Arial" w:cs="Arial"/>
          <w:i/>
        </w:rPr>
        <w:t>mobbing</w:t>
      </w:r>
      <w:proofErr w:type="spellEnd"/>
      <w:r w:rsidRPr="00F67BC9">
        <w:rPr>
          <w:rFonts w:ascii="Arial" w:hAnsi="Arial" w:cs="Arial"/>
        </w:rPr>
        <w:t xml:space="preserve"> es exitoso, este </w:t>
      </w:r>
      <w:r>
        <w:rPr>
          <w:rFonts w:ascii="Arial" w:hAnsi="Arial" w:cs="Arial"/>
        </w:rPr>
        <w:t>deriva en</w:t>
      </w:r>
      <w:r w:rsidRPr="00F67BC9">
        <w:rPr>
          <w:rFonts w:ascii="Arial" w:hAnsi="Arial" w:cs="Arial"/>
        </w:rPr>
        <w:t xml:space="preserve"> cualquiera de los siguientes </w:t>
      </w:r>
      <w:r>
        <w:rPr>
          <w:rFonts w:ascii="Arial" w:hAnsi="Arial" w:cs="Arial"/>
        </w:rPr>
        <w:t xml:space="preserve">resultados: la persona considerada el </w:t>
      </w:r>
      <w:r w:rsidRPr="00F67BC9">
        <w:rPr>
          <w:rFonts w:ascii="Arial" w:hAnsi="Arial" w:cs="Arial"/>
        </w:rPr>
        <w:t xml:space="preserve">blanco </w:t>
      </w:r>
      <w:r>
        <w:rPr>
          <w:rFonts w:ascii="Arial" w:hAnsi="Arial" w:cs="Arial"/>
        </w:rPr>
        <w:t xml:space="preserve">del ataque </w:t>
      </w:r>
      <w:r w:rsidRPr="00F67BC9">
        <w:rPr>
          <w:rFonts w:ascii="Arial" w:hAnsi="Arial" w:cs="Arial"/>
        </w:rPr>
        <w:t xml:space="preserve">se suicida, se </w:t>
      </w:r>
      <w:r>
        <w:rPr>
          <w:rFonts w:ascii="Arial" w:hAnsi="Arial" w:cs="Arial"/>
        </w:rPr>
        <w:t>da por finalizado el contrato laboral</w:t>
      </w:r>
      <w:r w:rsidRPr="00F67BC9">
        <w:rPr>
          <w:rFonts w:ascii="Arial" w:hAnsi="Arial" w:cs="Arial"/>
        </w:rPr>
        <w:t xml:space="preserve"> (o a menudo en la Universidad </w:t>
      </w:r>
      <w:r>
        <w:rPr>
          <w:rFonts w:ascii="Arial" w:hAnsi="Arial" w:cs="Arial"/>
        </w:rPr>
        <w:t xml:space="preserve">se les niega una plaza </w:t>
      </w:r>
      <w:r w:rsidRPr="00F67BC9">
        <w:rPr>
          <w:rFonts w:ascii="Arial" w:hAnsi="Arial" w:cs="Arial"/>
        </w:rPr>
        <w:t xml:space="preserve">en propiedad), renuncian, se acogen a su pensión </w:t>
      </w:r>
      <w:r>
        <w:rPr>
          <w:rFonts w:ascii="Arial" w:hAnsi="Arial" w:cs="Arial"/>
        </w:rPr>
        <w:t>tempranamente, se incapacitan permanentemente o cada cierto tiempo (siendo estas últimas tres razones los casos más comunes en docentes universitarios), o solicitan no tener que asumir ningún tipo de responsabilidad (como en el caso de empleados públicos marginados con antigüedad).</w:t>
      </w:r>
      <w:r w:rsidR="00FF1893">
        <w:rPr>
          <w:rFonts w:ascii="Arial" w:hAnsi="Arial" w:cs="Arial"/>
        </w:rPr>
        <w:t xml:space="preserve"> (Mi traducción)</w:t>
      </w:r>
    </w:p>
    <w:p w:rsidR="00DF112C" w:rsidRPr="000875AD" w:rsidRDefault="00DF112C" w:rsidP="00EE1594">
      <w:pPr>
        <w:pStyle w:val="Textonotapie"/>
        <w:jc w:val="both"/>
      </w:pPr>
    </w:p>
  </w:footnote>
  <w:footnote w:id="2">
    <w:p w:rsidR="00DF112C" w:rsidRPr="00711E74" w:rsidRDefault="00DF112C" w:rsidP="00711E74">
      <w:pPr>
        <w:pStyle w:val="Textonotapie"/>
        <w:jc w:val="both"/>
        <w:rPr>
          <w:rFonts w:ascii="Arial" w:hAnsi="Arial" w:cs="Arial"/>
        </w:rPr>
      </w:pPr>
      <w:r w:rsidRPr="00711E74">
        <w:rPr>
          <w:rStyle w:val="Refdenotaalpie"/>
          <w:rFonts w:ascii="Arial" w:hAnsi="Arial" w:cs="Arial"/>
        </w:rPr>
        <w:footnoteRef/>
      </w:r>
      <w:r w:rsidRPr="00711E74">
        <w:rPr>
          <w:rFonts w:ascii="Arial" w:hAnsi="Arial" w:cs="Arial"/>
        </w:rPr>
        <w:t xml:space="preserve"> En realidad, las universidades son campos de reproducción de </w:t>
      </w:r>
      <w:proofErr w:type="spellStart"/>
      <w:r w:rsidRPr="00A02C0C">
        <w:rPr>
          <w:rFonts w:ascii="Arial" w:hAnsi="Arial" w:cs="Arial"/>
          <w:i/>
        </w:rPr>
        <w:t>mobbing</w:t>
      </w:r>
      <w:proofErr w:type="spellEnd"/>
      <w:r w:rsidRPr="00711E74">
        <w:rPr>
          <w:rFonts w:ascii="Arial" w:hAnsi="Arial" w:cs="Arial"/>
        </w:rPr>
        <w:t xml:space="preserve"> (…) En muchas facultades, el </w:t>
      </w:r>
      <w:proofErr w:type="spellStart"/>
      <w:r w:rsidRPr="00A02C0C">
        <w:rPr>
          <w:rFonts w:ascii="Arial" w:hAnsi="Arial" w:cs="Arial"/>
          <w:i/>
        </w:rPr>
        <w:t>mobbing</w:t>
      </w:r>
      <w:proofErr w:type="spellEnd"/>
      <w:r w:rsidRPr="00711E74">
        <w:rPr>
          <w:rFonts w:ascii="Arial" w:hAnsi="Arial" w:cs="Arial"/>
        </w:rPr>
        <w:t xml:space="preserve"> ha ganado</w:t>
      </w:r>
      <w:r>
        <w:rPr>
          <w:rFonts w:ascii="Arial" w:hAnsi="Arial" w:cs="Arial"/>
        </w:rPr>
        <w:t xml:space="preserve"> popularidad como</w:t>
      </w:r>
      <w:r w:rsidRPr="00711E74">
        <w:rPr>
          <w:rFonts w:ascii="Arial" w:hAnsi="Arial" w:cs="Arial"/>
        </w:rPr>
        <w:t xml:space="preserve"> método de trabajo. </w:t>
      </w:r>
      <w:r w:rsidR="00FF1893">
        <w:rPr>
          <w:rFonts w:ascii="Arial" w:hAnsi="Arial" w:cs="Arial"/>
        </w:rPr>
        <w:t>(Mi traducción)</w:t>
      </w:r>
    </w:p>
  </w:footnote>
  <w:footnote w:id="3">
    <w:p w:rsidR="00C033BA" w:rsidRPr="00C033BA" w:rsidRDefault="00C033BA" w:rsidP="00C033BA">
      <w:pPr>
        <w:pStyle w:val="Textonotapie"/>
        <w:jc w:val="both"/>
        <w:rPr>
          <w:rFonts w:ascii="Arial" w:hAnsi="Arial" w:cs="Arial"/>
        </w:rPr>
      </w:pPr>
      <w:r>
        <w:rPr>
          <w:rStyle w:val="Refdenotaalpie"/>
        </w:rPr>
        <w:footnoteRef/>
      </w:r>
      <w:r>
        <w:t xml:space="preserve"> </w:t>
      </w:r>
      <w:r w:rsidRPr="00DF2AFE">
        <w:rPr>
          <w:rFonts w:ascii="Arial" w:hAnsi="Arial" w:cs="Arial"/>
        </w:rPr>
        <w:t xml:space="preserve">De acuerdo </w:t>
      </w:r>
      <w:r w:rsidR="00932172" w:rsidRPr="00DF2AFE">
        <w:rPr>
          <w:rFonts w:ascii="Arial" w:hAnsi="Arial" w:cs="Arial"/>
        </w:rPr>
        <w:t>con</w:t>
      </w:r>
      <w:r w:rsidRPr="00DF2AFE">
        <w:rPr>
          <w:rFonts w:ascii="Arial" w:hAnsi="Arial" w:cs="Arial"/>
        </w:rPr>
        <w:t xml:space="preserve"> Mantilla </w:t>
      </w:r>
      <w:r w:rsidR="00FF1893" w:rsidRPr="00DF2AFE">
        <w:rPr>
          <w:rFonts w:ascii="Arial" w:hAnsi="Arial" w:cs="Arial"/>
        </w:rPr>
        <w:t>y</w:t>
      </w:r>
      <w:r w:rsidRPr="00DF2AFE">
        <w:rPr>
          <w:rFonts w:ascii="Arial" w:hAnsi="Arial" w:cs="Arial"/>
        </w:rPr>
        <w:t xml:space="preserve"> Díaz (2012), el </w:t>
      </w:r>
      <w:r w:rsidRPr="00DF2AFE">
        <w:rPr>
          <w:rFonts w:ascii="Arial" w:hAnsi="Arial" w:cs="Arial"/>
          <w:i/>
        </w:rPr>
        <w:t>burnout</w:t>
      </w:r>
      <w:r w:rsidRPr="00DF2AFE">
        <w:rPr>
          <w:rFonts w:ascii="Arial" w:hAnsi="Arial" w:cs="Arial"/>
        </w:rPr>
        <w:t xml:space="preserve"> es definido como un “síndrome por estrés interpersonal crónico en el ejercicio laboral. Al hablar de síndrome nos encontramos ante un cuadro sintomático y no ante una enfermedad definida. Dicho síndrome se caracteriza por sentimientos de fatiga, desánimo, baja moral, desilusión, despersonalización y autoeficacia reducida, vinculados a situaciones de demandas vividas como excesivas en el ámbito laboral. (…) el síndrome está configurado por</w:t>
      </w:r>
      <w:r>
        <w:rPr>
          <w:rFonts w:ascii="Arial" w:hAnsi="Arial" w:cs="Arial"/>
        </w:rPr>
        <w:t xml:space="preserve"> tres dimensiones: </w:t>
      </w:r>
      <w:r w:rsidR="00D6797C">
        <w:rPr>
          <w:rFonts w:ascii="Arial" w:hAnsi="Arial" w:cs="Arial"/>
          <w:i/>
        </w:rPr>
        <w:t>A</w:t>
      </w:r>
      <w:r w:rsidRPr="00D6797C">
        <w:rPr>
          <w:rFonts w:ascii="Arial" w:hAnsi="Arial" w:cs="Arial"/>
          <w:i/>
        </w:rPr>
        <w:t xml:space="preserve">gotamiento, </w:t>
      </w:r>
      <w:r w:rsidR="00D6797C">
        <w:rPr>
          <w:rFonts w:ascii="Arial" w:hAnsi="Arial" w:cs="Arial"/>
          <w:i/>
        </w:rPr>
        <w:t>D</w:t>
      </w:r>
      <w:r w:rsidRPr="00D6797C">
        <w:rPr>
          <w:rFonts w:ascii="Arial" w:hAnsi="Arial" w:cs="Arial"/>
          <w:i/>
        </w:rPr>
        <w:t xml:space="preserve">espersonalización </w:t>
      </w:r>
      <w:r w:rsidRPr="00D6797C">
        <w:rPr>
          <w:rFonts w:ascii="Arial" w:hAnsi="Arial" w:cs="Arial"/>
        </w:rPr>
        <w:t>y</w:t>
      </w:r>
      <w:r w:rsidRPr="00D6797C">
        <w:rPr>
          <w:rFonts w:ascii="Arial" w:hAnsi="Arial" w:cs="Arial"/>
          <w:i/>
        </w:rPr>
        <w:t xml:space="preserve"> </w:t>
      </w:r>
      <w:r w:rsidR="00D6797C">
        <w:rPr>
          <w:rFonts w:ascii="Arial" w:hAnsi="Arial" w:cs="Arial"/>
          <w:i/>
        </w:rPr>
        <w:t>R</w:t>
      </w:r>
      <w:r w:rsidRPr="00D6797C">
        <w:rPr>
          <w:rFonts w:ascii="Arial" w:hAnsi="Arial" w:cs="Arial"/>
          <w:i/>
        </w:rPr>
        <w:t>ealización</w:t>
      </w:r>
      <w:r>
        <w:rPr>
          <w:rFonts w:ascii="Arial" w:hAnsi="Arial" w:cs="Arial"/>
        </w:rPr>
        <w:t xml:space="preserve">. (…) el </w:t>
      </w:r>
      <w:r w:rsidRPr="00C033BA">
        <w:rPr>
          <w:rFonts w:ascii="Arial" w:hAnsi="Arial" w:cs="Arial"/>
          <w:i/>
        </w:rPr>
        <w:t>Agotamiento</w:t>
      </w:r>
      <w:r>
        <w:rPr>
          <w:rFonts w:ascii="Arial" w:hAnsi="Arial" w:cs="Arial"/>
        </w:rPr>
        <w:t xml:space="preserve"> se refiere a las sensaciones de sobreesfuerzo físico y cansancio emocional como consecuencia de las continuas interacciones que los trabajadores deben de mantener entre ellos, así como con los clientes. La </w:t>
      </w:r>
      <w:r w:rsidRPr="00C033BA">
        <w:rPr>
          <w:rFonts w:ascii="Arial" w:hAnsi="Arial" w:cs="Arial"/>
          <w:i/>
        </w:rPr>
        <w:t>Despersonalización</w:t>
      </w:r>
      <w:r>
        <w:rPr>
          <w:rFonts w:ascii="Arial" w:hAnsi="Arial" w:cs="Arial"/>
        </w:rPr>
        <w:t xml:space="preserve"> supone el desarrollo de sentimientos, actitudes y respuestas negativas y distantes hacia otras personas (compañeros de trabajo, superiores, clientes, etc.). Por último, la baja </w:t>
      </w:r>
      <w:r w:rsidRPr="00D6797C">
        <w:rPr>
          <w:rFonts w:ascii="Arial" w:hAnsi="Arial" w:cs="Arial"/>
          <w:i/>
        </w:rPr>
        <w:t>Realización</w:t>
      </w:r>
      <w:r>
        <w:rPr>
          <w:rFonts w:ascii="Arial" w:hAnsi="Arial" w:cs="Arial"/>
        </w:rPr>
        <w:t xml:space="preserve"> conlleva la pérdida de confianza en la realización personal y la presencia de un negativo </w:t>
      </w:r>
      <w:proofErr w:type="spellStart"/>
      <w:r>
        <w:rPr>
          <w:rFonts w:ascii="Arial" w:hAnsi="Arial" w:cs="Arial"/>
        </w:rPr>
        <w:t>autoconcepto</w:t>
      </w:r>
      <w:proofErr w:type="spellEnd"/>
      <w:r>
        <w:rPr>
          <w:rFonts w:ascii="Arial" w:hAnsi="Arial" w:cs="Arial"/>
        </w:rPr>
        <w:t xml:space="preserve"> como resultado de situaciones problemáticas en el ámbito laboral</w:t>
      </w:r>
      <w:r w:rsidR="00285FF7">
        <w:rPr>
          <w:rFonts w:ascii="Arial" w:hAnsi="Arial" w:cs="Arial"/>
        </w:rPr>
        <w:t>”</w:t>
      </w:r>
      <w:r>
        <w:rPr>
          <w:rFonts w:ascii="Arial" w:hAnsi="Arial" w:cs="Arial"/>
        </w:rPr>
        <w:t xml:space="preserve"> (p. 260). </w:t>
      </w:r>
    </w:p>
  </w:footnote>
  <w:footnote w:id="4">
    <w:p w:rsidR="00DF112C" w:rsidRPr="00E5468C" w:rsidRDefault="00DF112C" w:rsidP="00B80700">
      <w:pPr>
        <w:pStyle w:val="Textonotapie"/>
        <w:jc w:val="both"/>
      </w:pPr>
      <w:r>
        <w:rPr>
          <w:rStyle w:val="Refdenotaalpie"/>
        </w:rPr>
        <w:footnoteRef/>
      </w:r>
      <w:r w:rsidRPr="00B3552D">
        <w:t xml:space="preserve"> </w:t>
      </w:r>
      <w:r>
        <w:t>“</w:t>
      </w:r>
      <w:r w:rsidRPr="00DF2AFE">
        <w:rPr>
          <w:rFonts w:ascii="Arial" w:hAnsi="Arial" w:cs="Arial"/>
        </w:rPr>
        <w:t xml:space="preserve">Si usted es un docente universitario, lo más probable es que haya iniciado o participado del </w:t>
      </w:r>
      <w:proofErr w:type="spellStart"/>
      <w:r w:rsidRPr="00DF2AFE">
        <w:rPr>
          <w:rFonts w:ascii="Arial" w:hAnsi="Arial" w:cs="Arial"/>
          <w:i/>
        </w:rPr>
        <w:t>mobbing</w:t>
      </w:r>
      <w:proofErr w:type="spellEnd"/>
      <w:r w:rsidRPr="00DF2AFE">
        <w:rPr>
          <w:rFonts w:ascii="Arial" w:hAnsi="Arial" w:cs="Arial"/>
        </w:rPr>
        <w:t xml:space="preserve">. ¿Por qué? Primero, porque las acosadores no son ni sádicos ni sociópatas, sino gente promedio; Segundo, porque las universidades son el tipo de organización que promueve el </w:t>
      </w:r>
      <w:proofErr w:type="spellStart"/>
      <w:r w:rsidRPr="00DF2AFE">
        <w:rPr>
          <w:rFonts w:ascii="Arial" w:hAnsi="Arial" w:cs="Arial"/>
          <w:i/>
        </w:rPr>
        <w:t>mobbing</w:t>
      </w:r>
      <w:proofErr w:type="spellEnd"/>
      <w:r w:rsidRPr="00DF2AFE">
        <w:rPr>
          <w:rFonts w:ascii="Arial" w:hAnsi="Arial" w:cs="Arial"/>
        </w:rPr>
        <w:t xml:space="preserve">; y tercero, porque el </w:t>
      </w:r>
      <w:proofErr w:type="spellStart"/>
      <w:r w:rsidRPr="00DF2AFE">
        <w:rPr>
          <w:rFonts w:ascii="Arial" w:hAnsi="Arial" w:cs="Arial"/>
          <w:i/>
        </w:rPr>
        <w:t>mobbing</w:t>
      </w:r>
      <w:proofErr w:type="spellEnd"/>
      <w:r w:rsidRPr="00DF2AFE">
        <w:rPr>
          <w:rFonts w:ascii="Arial" w:hAnsi="Arial" w:cs="Arial"/>
        </w:rPr>
        <w:t xml:space="preserve"> es endémico en las universidades.”  (Mi traducción)</w:t>
      </w:r>
    </w:p>
  </w:footnote>
  <w:footnote w:id="5">
    <w:p w:rsidR="00DF112C" w:rsidRPr="00805937" w:rsidRDefault="00DF112C" w:rsidP="00805937">
      <w:pPr>
        <w:pStyle w:val="Textonotapie"/>
        <w:jc w:val="both"/>
        <w:rPr>
          <w:rFonts w:ascii="Arial" w:hAnsi="Arial" w:cs="Arial"/>
        </w:rPr>
      </w:pPr>
      <w:r w:rsidRPr="00805937">
        <w:rPr>
          <w:rStyle w:val="Refdenotaalpie"/>
          <w:rFonts w:ascii="Arial" w:hAnsi="Arial" w:cs="Arial"/>
        </w:rPr>
        <w:footnoteRef/>
      </w:r>
      <w:r w:rsidRPr="00805937">
        <w:rPr>
          <w:rFonts w:ascii="Arial" w:hAnsi="Arial" w:cs="Arial"/>
        </w:rPr>
        <w:t xml:space="preserve"> </w:t>
      </w:r>
      <w:r w:rsidRPr="00DF2AFE">
        <w:rPr>
          <w:rFonts w:ascii="Arial" w:hAnsi="Arial" w:cs="Arial"/>
        </w:rPr>
        <w:t>Si la empre</w:t>
      </w:r>
      <w:r w:rsidR="00B863D1" w:rsidRPr="00DF2AFE">
        <w:rPr>
          <w:rFonts w:ascii="Arial" w:hAnsi="Arial" w:cs="Arial"/>
        </w:rPr>
        <w:t>sa mantiene a los trabajadores</w:t>
      </w:r>
      <w:r w:rsidRPr="00DF2AFE">
        <w:rPr>
          <w:rFonts w:ascii="Arial" w:hAnsi="Arial" w:cs="Arial"/>
        </w:rPr>
        <w:t xml:space="preserve"> bajo situaciones de inseguridad, los podrá mantener controlados. (Mi traducción)</w:t>
      </w:r>
    </w:p>
  </w:footnote>
  <w:footnote w:id="6">
    <w:p w:rsidR="008E0164" w:rsidRPr="009511C7" w:rsidRDefault="008E0164" w:rsidP="00CF6E27">
      <w:pPr>
        <w:spacing w:line="240" w:lineRule="auto"/>
        <w:jc w:val="both"/>
        <w:rPr>
          <w:rFonts w:ascii="Arial" w:hAnsi="Arial" w:cs="Arial"/>
          <w:sz w:val="24"/>
        </w:rPr>
      </w:pPr>
      <w:r>
        <w:rPr>
          <w:rStyle w:val="Refdenotaalpie"/>
        </w:rPr>
        <w:footnoteRef/>
      </w:r>
      <w:r>
        <w:t xml:space="preserve"> </w:t>
      </w:r>
      <w:r>
        <w:rPr>
          <w:rFonts w:ascii="Arial" w:hAnsi="Arial" w:cs="Arial"/>
          <w:color w:val="000000" w:themeColor="text1"/>
          <w:sz w:val="20"/>
        </w:rPr>
        <w:t>(…) rumores, quejas (a menudo anónimas), miradas confabuladoras, burla, chisme, interpretaciones err</w:t>
      </w:r>
      <w:r w:rsidR="00CF6E27">
        <w:rPr>
          <w:rFonts w:ascii="Arial" w:hAnsi="Arial" w:cs="Arial"/>
          <w:color w:val="000000" w:themeColor="text1"/>
          <w:sz w:val="20"/>
        </w:rPr>
        <w:t>óneas</w:t>
      </w:r>
      <w:r w:rsidR="009511C7">
        <w:rPr>
          <w:rFonts w:ascii="Arial" w:hAnsi="Arial" w:cs="Arial"/>
          <w:color w:val="000000" w:themeColor="text1"/>
          <w:sz w:val="20"/>
        </w:rPr>
        <w:t xml:space="preserve"> de hechos, insinuaciones, comentarios</w:t>
      </w:r>
      <w:r w:rsidR="00CF6E27">
        <w:rPr>
          <w:rFonts w:ascii="Arial" w:hAnsi="Arial" w:cs="Arial"/>
          <w:color w:val="000000" w:themeColor="text1"/>
          <w:sz w:val="20"/>
        </w:rPr>
        <w:t xml:space="preserve"> de pasillo</w:t>
      </w:r>
      <w:r>
        <w:rPr>
          <w:rFonts w:ascii="Arial" w:hAnsi="Arial" w:cs="Arial"/>
          <w:color w:val="000000" w:themeColor="text1"/>
          <w:sz w:val="20"/>
        </w:rPr>
        <w:t>, difamación, mentiras, reuniones secretas para discutir “el caso,”</w:t>
      </w:r>
      <w:r w:rsidR="00CF6E27">
        <w:rPr>
          <w:rFonts w:ascii="Arial" w:hAnsi="Arial" w:cs="Arial"/>
          <w:color w:val="000000" w:themeColor="text1"/>
          <w:sz w:val="20"/>
        </w:rPr>
        <w:t xml:space="preserve"> comentarios despreciativos, supervisión continua del trabajo y vida privada de la persona para recopilar información que justifique la agresión. </w:t>
      </w:r>
      <w:r w:rsidR="00D96883">
        <w:rPr>
          <w:rFonts w:ascii="Arial" w:hAnsi="Arial" w:cs="Arial"/>
          <w:color w:val="000000" w:themeColor="text1"/>
          <w:sz w:val="20"/>
        </w:rPr>
        <w:t>(Mi traducción)</w:t>
      </w:r>
    </w:p>
    <w:p w:rsidR="008E0164" w:rsidRPr="009511C7" w:rsidRDefault="008E0164">
      <w:pPr>
        <w:pStyle w:val="Textonotapie"/>
      </w:pPr>
    </w:p>
  </w:footnote>
  <w:footnote w:id="7">
    <w:p w:rsidR="00DF112C" w:rsidRPr="00683056" w:rsidRDefault="00DF112C" w:rsidP="00921EDD">
      <w:pPr>
        <w:pStyle w:val="Textonotapie"/>
        <w:jc w:val="both"/>
        <w:rPr>
          <w:rFonts w:ascii="Arial" w:hAnsi="Arial" w:cs="Arial"/>
        </w:rPr>
      </w:pPr>
      <w:r>
        <w:rPr>
          <w:rStyle w:val="Refdenotaalpie"/>
        </w:rPr>
        <w:footnoteRef/>
      </w:r>
      <w:r>
        <w:t xml:space="preserve"> “… </w:t>
      </w:r>
      <w:r>
        <w:rPr>
          <w:rFonts w:ascii="Arial" w:hAnsi="Arial" w:cs="Arial"/>
        </w:rPr>
        <w:t>la importancia de la moral, la integridad y las cualidades espirituales en el docente si él quiere cumplir con su rol como líder de la comunidad.” (Mi traducción)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6188B"/>
    <w:multiLevelType w:val="hybridMultilevel"/>
    <w:tmpl w:val="895C2D1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7841276"/>
    <w:multiLevelType w:val="hybridMultilevel"/>
    <w:tmpl w:val="EB3030AA"/>
    <w:lvl w:ilvl="0" w:tplc="140A0001">
      <w:start w:val="1"/>
      <w:numFmt w:val="bullet"/>
      <w:lvlText w:val=""/>
      <w:lvlJc w:val="left"/>
      <w:pPr>
        <w:ind w:left="1500" w:hanging="360"/>
      </w:pPr>
      <w:rPr>
        <w:rFonts w:ascii="Symbol" w:hAnsi="Symbol" w:hint="default"/>
      </w:rPr>
    </w:lvl>
    <w:lvl w:ilvl="1" w:tplc="140A0003" w:tentative="1">
      <w:start w:val="1"/>
      <w:numFmt w:val="bullet"/>
      <w:lvlText w:val="o"/>
      <w:lvlJc w:val="left"/>
      <w:pPr>
        <w:ind w:left="2220" w:hanging="360"/>
      </w:pPr>
      <w:rPr>
        <w:rFonts w:ascii="Courier New" w:hAnsi="Courier New" w:cs="Courier New" w:hint="default"/>
      </w:rPr>
    </w:lvl>
    <w:lvl w:ilvl="2" w:tplc="140A0005" w:tentative="1">
      <w:start w:val="1"/>
      <w:numFmt w:val="bullet"/>
      <w:lvlText w:val=""/>
      <w:lvlJc w:val="left"/>
      <w:pPr>
        <w:ind w:left="2940" w:hanging="360"/>
      </w:pPr>
      <w:rPr>
        <w:rFonts w:ascii="Wingdings" w:hAnsi="Wingdings" w:hint="default"/>
      </w:rPr>
    </w:lvl>
    <w:lvl w:ilvl="3" w:tplc="140A0001" w:tentative="1">
      <w:start w:val="1"/>
      <w:numFmt w:val="bullet"/>
      <w:lvlText w:val=""/>
      <w:lvlJc w:val="left"/>
      <w:pPr>
        <w:ind w:left="3660" w:hanging="360"/>
      </w:pPr>
      <w:rPr>
        <w:rFonts w:ascii="Symbol" w:hAnsi="Symbol" w:hint="default"/>
      </w:rPr>
    </w:lvl>
    <w:lvl w:ilvl="4" w:tplc="140A0003" w:tentative="1">
      <w:start w:val="1"/>
      <w:numFmt w:val="bullet"/>
      <w:lvlText w:val="o"/>
      <w:lvlJc w:val="left"/>
      <w:pPr>
        <w:ind w:left="4380" w:hanging="360"/>
      </w:pPr>
      <w:rPr>
        <w:rFonts w:ascii="Courier New" w:hAnsi="Courier New" w:cs="Courier New" w:hint="default"/>
      </w:rPr>
    </w:lvl>
    <w:lvl w:ilvl="5" w:tplc="140A0005" w:tentative="1">
      <w:start w:val="1"/>
      <w:numFmt w:val="bullet"/>
      <w:lvlText w:val=""/>
      <w:lvlJc w:val="left"/>
      <w:pPr>
        <w:ind w:left="5100" w:hanging="360"/>
      </w:pPr>
      <w:rPr>
        <w:rFonts w:ascii="Wingdings" w:hAnsi="Wingdings" w:hint="default"/>
      </w:rPr>
    </w:lvl>
    <w:lvl w:ilvl="6" w:tplc="140A0001" w:tentative="1">
      <w:start w:val="1"/>
      <w:numFmt w:val="bullet"/>
      <w:lvlText w:val=""/>
      <w:lvlJc w:val="left"/>
      <w:pPr>
        <w:ind w:left="5820" w:hanging="360"/>
      </w:pPr>
      <w:rPr>
        <w:rFonts w:ascii="Symbol" w:hAnsi="Symbol" w:hint="default"/>
      </w:rPr>
    </w:lvl>
    <w:lvl w:ilvl="7" w:tplc="140A0003" w:tentative="1">
      <w:start w:val="1"/>
      <w:numFmt w:val="bullet"/>
      <w:lvlText w:val="o"/>
      <w:lvlJc w:val="left"/>
      <w:pPr>
        <w:ind w:left="6540" w:hanging="360"/>
      </w:pPr>
      <w:rPr>
        <w:rFonts w:ascii="Courier New" w:hAnsi="Courier New" w:cs="Courier New" w:hint="default"/>
      </w:rPr>
    </w:lvl>
    <w:lvl w:ilvl="8" w:tplc="140A0005" w:tentative="1">
      <w:start w:val="1"/>
      <w:numFmt w:val="bullet"/>
      <w:lvlText w:val=""/>
      <w:lvlJc w:val="left"/>
      <w:pPr>
        <w:ind w:left="7260" w:hanging="360"/>
      </w:pPr>
      <w:rPr>
        <w:rFonts w:ascii="Wingdings" w:hAnsi="Wingdings" w:hint="default"/>
      </w:rPr>
    </w:lvl>
  </w:abstractNum>
  <w:abstractNum w:abstractNumId="2" w15:restartNumberingAfterBreak="0">
    <w:nsid w:val="09511327"/>
    <w:multiLevelType w:val="hybridMultilevel"/>
    <w:tmpl w:val="BB2CF96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0C250F48"/>
    <w:multiLevelType w:val="hybridMultilevel"/>
    <w:tmpl w:val="E8FA4F94"/>
    <w:lvl w:ilvl="0" w:tplc="140A0001">
      <w:start w:val="1"/>
      <w:numFmt w:val="bullet"/>
      <w:lvlText w:val=""/>
      <w:lvlJc w:val="left"/>
      <w:pPr>
        <w:ind w:left="2220" w:hanging="360"/>
      </w:pPr>
      <w:rPr>
        <w:rFonts w:ascii="Symbol" w:hAnsi="Symbol" w:hint="default"/>
      </w:rPr>
    </w:lvl>
    <w:lvl w:ilvl="1" w:tplc="140A0003" w:tentative="1">
      <w:start w:val="1"/>
      <w:numFmt w:val="bullet"/>
      <w:lvlText w:val="o"/>
      <w:lvlJc w:val="left"/>
      <w:pPr>
        <w:ind w:left="2940" w:hanging="360"/>
      </w:pPr>
      <w:rPr>
        <w:rFonts w:ascii="Courier New" w:hAnsi="Courier New" w:cs="Courier New" w:hint="default"/>
      </w:rPr>
    </w:lvl>
    <w:lvl w:ilvl="2" w:tplc="140A0005" w:tentative="1">
      <w:start w:val="1"/>
      <w:numFmt w:val="bullet"/>
      <w:lvlText w:val=""/>
      <w:lvlJc w:val="left"/>
      <w:pPr>
        <w:ind w:left="3660" w:hanging="360"/>
      </w:pPr>
      <w:rPr>
        <w:rFonts w:ascii="Wingdings" w:hAnsi="Wingdings" w:hint="default"/>
      </w:rPr>
    </w:lvl>
    <w:lvl w:ilvl="3" w:tplc="140A0001" w:tentative="1">
      <w:start w:val="1"/>
      <w:numFmt w:val="bullet"/>
      <w:lvlText w:val=""/>
      <w:lvlJc w:val="left"/>
      <w:pPr>
        <w:ind w:left="4380" w:hanging="360"/>
      </w:pPr>
      <w:rPr>
        <w:rFonts w:ascii="Symbol" w:hAnsi="Symbol" w:hint="default"/>
      </w:rPr>
    </w:lvl>
    <w:lvl w:ilvl="4" w:tplc="140A0003" w:tentative="1">
      <w:start w:val="1"/>
      <w:numFmt w:val="bullet"/>
      <w:lvlText w:val="o"/>
      <w:lvlJc w:val="left"/>
      <w:pPr>
        <w:ind w:left="5100" w:hanging="360"/>
      </w:pPr>
      <w:rPr>
        <w:rFonts w:ascii="Courier New" w:hAnsi="Courier New" w:cs="Courier New" w:hint="default"/>
      </w:rPr>
    </w:lvl>
    <w:lvl w:ilvl="5" w:tplc="140A0005" w:tentative="1">
      <w:start w:val="1"/>
      <w:numFmt w:val="bullet"/>
      <w:lvlText w:val=""/>
      <w:lvlJc w:val="left"/>
      <w:pPr>
        <w:ind w:left="5820" w:hanging="360"/>
      </w:pPr>
      <w:rPr>
        <w:rFonts w:ascii="Wingdings" w:hAnsi="Wingdings" w:hint="default"/>
      </w:rPr>
    </w:lvl>
    <w:lvl w:ilvl="6" w:tplc="140A0001" w:tentative="1">
      <w:start w:val="1"/>
      <w:numFmt w:val="bullet"/>
      <w:lvlText w:val=""/>
      <w:lvlJc w:val="left"/>
      <w:pPr>
        <w:ind w:left="6540" w:hanging="360"/>
      </w:pPr>
      <w:rPr>
        <w:rFonts w:ascii="Symbol" w:hAnsi="Symbol" w:hint="default"/>
      </w:rPr>
    </w:lvl>
    <w:lvl w:ilvl="7" w:tplc="140A0003" w:tentative="1">
      <w:start w:val="1"/>
      <w:numFmt w:val="bullet"/>
      <w:lvlText w:val="o"/>
      <w:lvlJc w:val="left"/>
      <w:pPr>
        <w:ind w:left="7260" w:hanging="360"/>
      </w:pPr>
      <w:rPr>
        <w:rFonts w:ascii="Courier New" w:hAnsi="Courier New" w:cs="Courier New" w:hint="default"/>
      </w:rPr>
    </w:lvl>
    <w:lvl w:ilvl="8" w:tplc="140A0005" w:tentative="1">
      <w:start w:val="1"/>
      <w:numFmt w:val="bullet"/>
      <w:lvlText w:val=""/>
      <w:lvlJc w:val="left"/>
      <w:pPr>
        <w:ind w:left="7980" w:hanging="360"/>
      </w:pPr>
      <w:rPr>
        <w:rFonts w:ascii="Wingdings" w:hAnsi="Wingdings" w:hint="default"/>
      </w:rPr>
    </w:lvl>
  </w:abstractNum>
  <w:abstractNum w:abstractNumId="4" w15:restartNumberingAfterBreak="0">
    <w:nsid w:val="3C431652"/>
    <w:multiLevelType w:val="hybridMultilevel"/>
    <w:tmpl w:val="11880F0E"/>
    <w:lvl w:ilvl="0" w:tplc="140A0001">
      <w:start w:val="1"/>
      <w:numFmt w:val="bullet"/>
      <w:lvlText w:val=""/>
      <w:lvlJc w:val="left"/>
      <w:pPr>
        <w:ind w:left="1428" w:hanging="360"/>
      </w:pPr>
      <w:rPr>
        <w:rFonts w:ascii="Symbol" w:hAnsi="Symbol" w:hint="default"/>
      </w:rPr>
    </w:lvl>
    <w:lvl w:ilvl="1" w:tplc="140A0003" w:tentative="1">
      <w:start w:val="1"/>
      <w:numFmt w:val="bullet"/>
      <w:lvlText w:val="o"/>
      <w:lvlJc w:val="left"/>
      <w:pPr>
        <w:ind w:left="2148" w:hanging="360"/>
      </w:pPr>
      <w:rPr>
        <w:rFonts w:ascii="Courier New" w:hAnsi="Courier New" w:cs="Courier New" w:hint="default"/>
      </w:rPr>
    </w:lvl>
    <w:lvl w:ilvl="2" w:tplc="140A0005" w:tentative="1">
      <w:start w:val="1"/>
      <w:numFmt w:val="bullet"/>
      <w:lvlText w:val=""/>
      <w:lvlJc w:val="left"/>
      <w:pPr>
        <w:ind w:left="2868" w:hanging="360"/>
      </w:pPr>
      <w:rPr>
        <w:rFonts w:ascii="Wingdings" w:hAnsi="Wingdings" w:hint="default"/>
      </w:rPr>
    </w:lvl>
    <w:lvl w:ilvl="3" w:tplc="140A0001" w:tentative="1">
      <w:start w:val="1"/>
      <w:numFmt w:val="bullet"/>
      <w:lvlText w:val=""/>
      <w:lvlJc w:val="left"/>
      <w:pPr>
        <w:ind w:left="3588" w:hanging="360"/>
      </w:pPr>
      <w:rPr>
        <w:rFonts w:ascii="Symbol" w:hAnsi="Symbol" w:hint="default"/>
      </w:rPr>
    </w:lvl>
    <w:lvl w:ilvl="4" w:tplc="140A0003" w:tentative="1">
      <w:start w:val="1"/>
      <w:numFmt w:val="bullet"/>
      <w:lvlText w:val="o"/>
      <w:lvlJc w:val="left"/>
      <w:pPr>
        <w:ind w:left="4308" w:hanging="360"/>
      </w:pPr>
      <w:rPr>
        <w:rFonts w:ascii="Courier New" w:hAnsi="Courier New" w:cs="Courier New" w:hint="default"/>
      </w:rPr>
    </w:lvl>
    <w:lvl w:ilvl="5" w:tplc="140A0005" w:tentative="1">
      <w:start w:val="1"/>
      <w:numFmt w:val="bullet"/>
      <w:lvlText w:val=""/>
      <w:lvlJc w:val="left"/>
      <w:pPr>
        <w:ind w:left="5028" w:hanging="360"/>
      </w:pPr>
      <w:rPr>
        <w:rFonts w:ascii="Wingdings" w:hAnsi="Wingdings" w:hint="default"/>
      </w:rPr>
    </w:lvl>
    <w:lvl w:ilvl="6" w:tplc="140A0001" w:tentative="1">
      <w:start w:val="1"/>
      <w:numFmt w:val="bullet"/>
      <w:lvlText w:val=""/>
      <w:lvlJc w:val="left"/>
      <w:pPr>
        <w:ind w:left="5748" w:hanging="360"/>
      </w:pPr>
      <w:rPr>
        <w:rFonts w:ascii="Symbol" w:hAnsi="Symbol" w:hint="default"/>
      </w:rPr>
    </w:lvl>
    <w:lvl w:ilvl="7" w:tplc="140A0003" w:tentative="1">
      <w:start w:val="1"/>
      <w:numFmt w:val="bullet"/>
      <w:lvlText w:val="o"/>
      <w:lvlJc w:val="left"/>
      <w:pPr>
        <w:ind w:left="6468" w:hanging="360"/>
      </w:pPr>
      <w:rPr>
        <w:rFonts w:ascii="Courier New" w:hAnsi="Courier New" w:cs="Courier New" w:hint="default"/>
      </w:rPr>
    </w:lvl>
    <w:lvl w:ilvl="8" w:tplc="140A0005" w:tentative="1">
      <w:start w:val="1"/>
      <w:numFmt w:val="bullet"/>
      <w:lvlText w:val=""/>
      <w:lvlJc w:val="left"/>
      <w:pPr>
        <w:ind w:left="7188" w:hanging="360"/>
      </w:pPr>
      <w:rPr>
        <w:rFonts w:ascii="Wingdings" w:hAnsi="Wingdings" w:hint="default"/>
      </w:rPr>
    </w:lvl>
  </w:abstractNum>
  <w:abstractNum w:abstractNumId="5" w15:restartNumberingAfterBreak="0">
    <w:nsid w:val="44EB1CC1"/>
    <w:multiLevelType w:val="hybridMultilevel"/>
    <w:tmpl w:val="8E605AD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46945554"/>
    <w:multiLevelType w:val="hybridMultilevel"/>
    <w:tmpl w:val="76286C10"/>
    <w:lvl w:ilvl="0" w:tplc="140A0001">
      <w:start w:val="1"/>
      <w:numFmt w:val="bullet"/>
      <w:lvlText w:val=""/>
      <w:lvlJc w:val="left"/>
      <w:pPr>
        <w:ind w:left="1428" w:hanging="360"/>
      </w:pPr>
      <w:rPr>
        <w:rFonts w:ascii="Symbol" w:hAnsi="Symbol" w:hint="default"/>
      </w:rPr>
    </w:lvl>
    <w:lvl w:ilvl="1" w:tplc="140A0003" w:tentative="1">
      <w:start w:val="1"/>
      <w:numFmt w:val="bullet"/>
      <w:lvlText w:val="o"/>
      <w:lvlJc w:val="left"/>
      <w:pPr>
        <w:ind w:left="2148" w:hanging="360"/>
      </w:pPr>
      <w:rPr>
        <w:rFonts w:ascii="Courier New" w:hAnsi="Courier New" w:cs="Courier New" w:hint="default"/>
      </w:rPr>
    </w:lvl>
    <w:lvl w:ilvl="2" w:tplc="140A0005" w:tentative="1">
      <w:start w:val="1"/>
      <w:numFmt w:val="bullet"/>
      <w:lvlText w:val=""/>
      <w:lvlJc w:val="left"/>
      <w:pPr>
        <w:ind w:left="2868" w:hanging="360"/>
      </w:pPr>
      <w:rPr>
        <w:rFonts w:ascii="Wingdings" w:hAnsi="Wingdings" w:hint="default"/>
      </w:rPr>
    </w:lvl>
    <w:lvl w:ilvl="3" w:tplc="140A0001" w:tentative="1">
      <w:start w:val="1"/>
      <w:numFmt w:val="bullet"/>
      <w:lvlText w:val=""/>
      <w:lvlJc w:val="left"/>
      <w:pPr>
        <w:ind w:left="3588" w:hanging="360"/>
      </w:pPr>
      <w:rPr>
        <w:rFonts w:ascii="Symbol" w:hAnsi="Symbol" w:hint="default"/>
      </w:rPr>
    </w:lvl>
    <w:lvl w:ilvl="4" w:tplc="140A0003" w:tentative="1">
      <w:start w:val="1"/>
      <w:numFmt w:val="bullet"/>
      <w:lvlText w:val="o"/>
      <w:lvlJc w:val="left"/>
      <w:pPr>
        <w:ind w:left="4308" w:hanging="360"/>
      </w:pPr>
      <w:rPr>
        <w:rFonts w:ascii="Courier New" w:hAnsi="Courier New" w:cs="Courier New" w:hint="default"/>
      </w:rPr>
    </w:lvl>
    <w:lvl w:ilvl="5" w:tplc="140A0005" w:tentative="1">
      <w:start w:val="1"/>
      <w:numFmt w:val="bullet"/>
      <w:lvlText w:val=""/>
      <w:lvlJc w:val="left"/>
      <w:pPr>
        <w:ind w:left="5028" w:hanging="360"/>
      </w:pPr>
      <w:rPr>
        <w:rFonts w:ascii="Wingdings" w:hAnsi="Wingdings" w:hint="default"/>
      </w:rPr>
    </w:lvl>
    <w:lvl w:ilvl="6" w:tplc="140A0001" w:tentative="1">
      <w:start w:val="1"/>
      <w:numFmt w:val="bullet"/>
      <w:lvlText w:val=""/>
      <w:lvlJc w:val="left"/>
      <w:pPr>
        <w:ind w:left="5748" w:hanging="360"/>
      </w:pPr>
      <w:rPr>
        <w:rFonts w:ascii="Symbol" w:hAnsi="Symbol" w:hint="default"/>
      </w:rPr>
    </w:lvl>
    <w:lvl w:ilvl="7" w:tplc="140A0003" w:tentative="1">
      <w:start w:val="1"/>
      <w:numFmt w:val="bullet"/>
      <w:lvlText w:val="o"/>
      <w:lvlJc w:val="left"/>
      <w:pPr>
        <w:ind w:left="6468" w:hanging="360"/>
      </w:pPr>
      <w:rPr>
        <w:rFonts w:ascii="Courier New" w:hAnsi="Courier New" w:cs="Courier New" w:hint="default"/>
      </w:rPr>
    </w:lvl>
    <w:lvl w:ilvl="8" w:tplc="140A0005" w:tentative="1">
      <w:start w:val="1"/>
      <w:numFmt w:val="bullet"/>
      <w:lvlText w:val=""/>
      <w:lvlJc w:val="left"/>
      <w:pPr>
        <w:ind w:left="7188" w:hanging="360"/>
      </w:pPr>
      <w:rPr>
        <w:rFonts w:ascii="Wingdings" w:hAnsi="Wingdings" w:hint="default"/>
      </w:rPr>
    </w:lvl>
  </w:abstractNum>
  <w:abstractNum w:abstractNumId="7" w15:restartNumberingAfterBreak="0">
    <w:nsid w:val="49C834D7"/>
    <w:multiLevelType w:val="hybridMultilevel"/>
    <w:tmpl w:val="A13055B2"/>
    <w:lvl w:ilvl="0" w:tplc="140A0001">
      <w:start w:val="1"/>
      <w:numFmt w:val="bullet"/>
      <w:lvlText w:val=""/>
      <w:lvlJc w:val="left"/>
      <w:pPr>
        <w:ind w:left="1428" w:hanging="360"/>
      </w:pPr>
      <w:rPr>
        <w:rFonts w:ascii="Symbol" w:hAnsi="Symbol" w:hint="default"/>
      </w:rPr>
    </w:lvl>
    <w:lvl w:ilvl="1" w:tplc="140A0003" w:tentative="1">
      <w:start w:val="1"/>
      <w:numFmt w:val="bullet"/>
      <w:lvlText w:val="o"/>
      <w:lvlJc w:val="left"/>
      <w:pPr>
        <w:ind w:left="2148" w:hanging="360"/>
      </w:pPr>
      <w:rPr>
        <w:rFonts w:ascii="Courier New" w:hAnsi="Courier New" w:cs="Courier New" w:hint="default"/>
      </w:rPr>
    </w:lvl>
    <w:lvl w:ilvl="2" w:tplc="140A0005" w:tentative="1">
      <w:start w:val="1"/>
      <w:numFmt w:val="bullet"/>
      <w:lvlText w:val=""/>
      <w:lvlJc w:val="left"/>
      <w:pPr>
        <w:ind w:left="2868" w:hanging="360"/>
      </w:pPr>
      <w:rPr>
        <w:rFonts w:ascii="Wingdings" w:hAnsi="Wingdings" w:hint="default"/>
      </w:rPr>
    </w:lvl>
    <w:lvl w:ilvl="3" w:tplc="140A0001" w:tentative="1">
      <w:start w:val="1"/>
      <w:numFmt w:val="bullet"/>
      <w:lvlText w:val=""/>
      <w:lvlJc w:val="left"/>
      <w:pPr>
        <w:ind w:left="3588" w:hanging="360"/>
      </w:pPr>
      <w:rPr>
        <w:rFonts w:ascii="Symbol" w:hAnsi="Symbol" w:hint="default"/>
      </w:rPr>
    </w:lvl>
    <w:lvl w:ilvl="4" w:tplc="140A0003" w:tentative="1">
      <w:start w:val="1"/>
      <w:numFmt w:val="bullet"/>
      <w:lvlText w:val="o"/>
      <w:lvlJc w:val="left"/>
      <w:pPr>
        <w:ind w:left="4308" w:hanging="360"/>
      </w:pPr>
      <w:rPr>
        <w:rFonts w:ascii="Courier New" w:hAnsi="Courier New" w:cs="Courier New" w:hint="default"/>
      </w:rPr>
    </w:lvl>
    <w:lvl w:ilvl="5" w:tplc="140A0005" w:tentative="1">
      <w:start w:val="1"/>
      <w:numFmt w:val="bullet"/>
      <w:lvlText w:val=""/>
      <w:lvlJc w:val="left"/>
      <w:pPr>
        <w:ind w:left="5028" w:hanging="360"/>
      </w:pPr>
      <w:rPr>
        <w:rFonts w:ascii="Wingdings" w:hAnsi="Wingdings" w:hint="default"/>
      </w:rPr>
    </w:lvl>
    <w:lvl w:ilvl="6" w:tplc="140A0001" w:tentative="1">
      <w:start w:val="1"/>
      <w:numFmt w:val="bullet"/>
      <w:lvlText w:val=""/>
      <w:lvlJc w:val="left"/>
      <w:pPr>
        <w:ind w:left="5748" w:hanging="360"/>
      </w:pPr>
      <w:rPr>
        <w:rFonts w:ascii="Symbol" w:hAnsi="Symbol" w:hint="default"/>
      </w:rPr>
    </w:lvl>
    <w:lvl w:ilvl="7" w:tplc="140A0003" w:tentative="1">
      <w:start w:val="1"/>
      <w:numFmt w:val="bullet"/>
      <w:lvlText w:val="o"/>
      <w:lvlJc w:val="left"/>
      <w:pPr>
        <w:ind w:left="6468" w:hanging="360"/>
      </w:pPr>
      <w:rPr>
        <w:rFonts w:ascii="Courier New" w:hAnsi="Courier New" w:cs="Courier New" w:hint="default"/>
      </w:rPr>
    </w:lvl>
    <w:lvl w:ilvl="8" w:tplc="140A0005" w:tentative="1">
      <w:start w:val="1"/>
      <w:numFmt w:val="bullet"/>
      <w:lvlText w:val=""/>
      <w:lvlJc w:val="left"/>
      <w:pPr>
        <w:ind w:left="7188" w:hanging="360"/>
      </w:pPr>
      <w:rPr>
        <w:rFonts w:ascii="Wingdings" w:hAnsi="Wingdings" w:hint="default"/>
      </w:rPr>
    </w:lvl>
  </w:abstractNum>
  <w:abstractNum w:abstractNumId="8" w15:restartNumberingAfterBreak="0">
    <w:nsid w:val="4EC63DA5"/>
    <w:multiLevelType w:val="hybridMultilevel"/>
    <w:tmpl w:val="3FC4B6D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15:restartNumberingAfterBreak="0">
    <w:nsid w:val="52665B0C"/>
    <w:multiLevelType w:val="hybridMultilevel"/>
    <w:tmpl w:val="0374FB88"/>
    <w:lvl w:ilvl="0" w:tplc="8F007E2C">
      <w:start w:val="1"/>
      <w:numFmt w:val="decimal"/>
      <w:lvlText w:val="%1."/>
      <w:lvlJc w:val="left"/>
      <w:pPr>
        <w:ind w:left="1068" w:hanging="360"/>
      </w:pPr>
      <w:rPr>
        <w:rFonts w:hint="default"/>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abstractNum w:abstractNumId="10" w15:restartNumberingAfterBreak="0">
    <w:nsid w:val="71D71D1E"/>
    <w:multiLevelType w:val="hybridMultilevel"/>
    <w:tmpl w:val="5D4E022A"/>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9"/>
  </w:num>
  <w:num w:numId="5">
    <w:abstractNumId w:val="2"/>
  </w:num>
  <w:num w:numId="6">
    <w:abstractNumId w:val="1"/>
  </w:num>
  <w:num w:numId="7">
    <w:abstractNumId w:val="3"/>
  </w:num>
  <w:num w:numId="8">
    <w:abstractNumId w:val="0"/>
  </w:num>
  <w:num w:numId="9">
    <w:abstractNumId w:val="10"/>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F99"/>
    <w:rsid w:val="00001635"/>
    <w:rsid w:val="00002B5F"/>
    <w:rsid w:val="00016D27"/>
    <w:rsid w:val="00021477"/>
    <w:rsid w:val="00023F20"/>
    <w:rsid w:val="00056A29"/>
    <w:rsid w:val="00061F70"/>
    <w:rsid w:val="000633D7"/>
    <w:rsid w:val="000711CC"/>
    <w:rsid w:val="00076544"/>
    <w:rsid w:val="000875AD"/>
    <w:rsid w:val="000877D6"/>
    <w:rsid w:val="000A116E"/>
    <w:rsid w:val="000A4230"/>
    <w:rsid w:val="000A44AE"/>
    <w:rsid w:val="000B06F2"/>
    <w:rsid w:val="000B0BAF"/>
    <w:rsid w:val="000B6ED3"/>
    <w:rsid w:val="000C2A51"/>
    <w:rsid w:val="000C6276"/>
    <w:rsid w:val="000C717E"/>
    <w:rsid w:val="000C7A4A"/>
    <w:rsid w:val="000D16EB"/>
    <w:rsid w:val="000D1A5D"/>
    <w:rsid w:val="000E0C3C"/>
    <w:rsid w:val="000F72FB"/>
    <w:rsid w:val="00100734"/>
    <w:rsid w:val="001126EE"/>
    <w:rsid w:val="001130CF"/>
    <w:rsid w:val="001137FE"/>
    <w:rsid w:val="0011486F"/>
    <w:rsid w:val="00121870"/>
    <w:rsid w:val="00127061"/>
    <w:rsid w:val="00134392"/>
    <w:rsid w:val="0015187E"/>
    <w:rsid w:val="00155DB2"/>
    <w:rsid w:val="00161A7B"/>
    <w:rsid w:val="001658C8"/>
    <w:rsid w:val="00170123"/>
    <w:rsid w:val="00174EE6"/>
    <w:rsid w:val="00191C53"/>
    <w:rsid w:val="0019203E"/>
    <w:rsid w:val="001928D4"/>
    <w:rsid w:val="00194111"/>
    <w:rsid w:val="001A3A67"/>
    <w:rsid w:val="001A63AE"/>
    <w:rsid w:val="001A6EDD"/>
    <w:rsid w:val="001B25D6"/>
    <w:rsid w:val="001B430A"/>
    <w:rsid w:val="001B5084"/>
    <w:rsid w:val="001B59ED"/>
    <w:rsid w:val="001C2016"/>
    <w:rsid w:val="001D0C41"/>
    <w:rsid w:val="001D2F14"/>
    <w:rsid w:val="001D6C9D"/>
    <w:rsid w:val="001E69CD"/>
    <w:rsid w:val="001F01AF"/>
    <w:rsid w:val="001F5652"/>
    <w:rsid w:val="001F79B9"/>
    <w:rsid w:val="002016CE"/>
    <w:rsid w:val="00205DDB"/>
    <w:rsid w:val="0022735E"/>
    <w:rsid w:val="002311EB"/>
    <w:rsid w:val="00231607"/>
    <w:rsid w:val="00241FF6"/>
    <w:rsid w:val="00243B26"/>
    <w:rsid w:val="0024525E"/>
    <w:rsid w:val="002454EC"/>
    <w:rsid w:val="00253436"/>
    <w:rsid w:val="002747FE"/>
    <w:rsid w:val="0027598D"/>
    <w:rsid w:val="00275E42"/>
    <w:rsid w:val="00281543"/>
    <w:rsid w:val="00285FF7"/>
    <w:rsid w:val="00297B5D"/>
    <w:rsid w:val="002A10C4"/>
    <w:rsid w:val="002A3397"/>
    <w:rsid w:val="002A608E"/>
    <w:rsid w:val="002B7823"/>
    <w:rsid w:val="002C0222"/>
    <w:rsid w:val="002C2FB7"/>
    <w:rsid w:val="002D1C73"/>
    <w:rsid w:val="002D770B"/>
    <w:rsid w:val="002E0F01"/>
    <w:rsid w:val="002F4945"/>
    <w:rsid w:val="0030459E"/>
    <w:rsid w:val="00311E52"/>
    <w:rsid w:val="00324C8C"/>
    <w:rsid w:val="00347A9F"/>
    <w:rsid w:val="00347DD9"/>
    <w:rsid w:val="003532AB"/>
    <w:rsid w:val="00355911"/>
    <w:rsid w:val="00356A95"/>
    <w:rsid w:val="00360EBB"/>
    <w:rsid w:val="00363CAA"/>
    <w:rsid w:val="00366900"/>
    <w:rsid w:val="00371DA5"/>
    <w:rsid w:val="0037378E"/>
    <w:rsid w:val="00375B86"/>
    <w:rsid w:val="00390ADF"/>
    <w:rsid w:val="003A33A3"/>
    <w:rsid w:val="003A3F7D"/>
    <w:rsid w:val="003B1F50"/>
    <w:rsid w:val="003B3500"/>
    <w:rsid w:val="003B5EE8"/>
    <w:rsid w:val="003C29CD"/>
    <w:rsid w:val="003C652B"/>
    <w:rsid w:val="003D007C"/>
    <w:rsid w:val="003D17EF"/>
    <w:rsid w:val="003D19A5"/>
    <w:rsid w:val="003F1B48"/>
    <w:rsid w:val="003F6B8C"/>
    <w:rsid w:val="00413E22"/>
    <w:rsid w:val="004148A4"/>
    <w:rsid w:val="004156CF"/>
    <w:rsid w:val="00423260"/>
    <w:rsid w:val="00434F99"/>
    <w:rsid w:val="004467BB"/>
    <w:rsid w:val="00451DC5"/>
    <w:rsid w:val="0045347E"/>
    <w:rsid w:val="00470BBB"/>
    <w:rsid w:val="0048382D"/>
    <w:rsid w:val="004951BD"/>
    <w:rsid w:val="004A1D51"/>
    <w:rsid w:val="004A20AB"/>
    <w:rsid w:val="004B1C77"/>
    <w:rsid w:val="004D05C0"/>
    <w:rsid w:val="004D261B"/>
    <w:rsid w:val="004D4168"/>
    <w:rsid w:val="004D454A"/>
    <w:rsid w:val="004D7042"/>
    <w:rsid w:val="004E1892"/>
    <w:rsid w:val="004E72D5"/>
    <w:rsid w:val="0050301D"/>
    <w:rsid w:val="005136A6"/>
    <w:rsid w:val="0051553B"/>
    <w:rsid w:val="005273D0"/>
    <w:rsid w:val="005276B8"/>
    <w:rsid w:val="00532068"/>
    <w:rsid w:val="00533B08"/>
    <w:rsid w:val="00537319"/>
    <w:rsid w:val="00537E93"/>
    <w:rsid w:val="00540477"/>
    <w:rsid w:val="0055718F"/>
    <w:rsid w:val="005573BD"/>
    <w:rsid w:val="00561B8F"/>
    <w:rsid w:val="00570A2B"/>
    <w:rsid w:val="00571732"/>
    <w:rsid w:val="005755CD"/>
    <w:rsid w:val="005857EA"/>
    <w:rsid w:val="00593D55"/>
    <w:rsid w:val="00594485"/>
    <w:rsid w:val="005A4F04"/>
    <w:rsid w:val="005A6C1C"/>
    <w:rsid w:val="005B50AB"/>
    <w:rsid w:val="005D06AB"/>
    <w:rsid w:val="005E45EA"/>
    <w:rsid w:val="005E5696"/>
    <w:rsid w:val="005F0DB5"/>
    <w:rsid w:val="00604877"/>
    <w:rsid w:val="00617387"/>
    <w:rsid w:val="0063516B"/>
    <w:rsid w:val="00636283"/>
    <w:rsid w:val="006372C1"/>
    <w:rsid w:val="00644503"/>
    <w:rsid w:val="00645E3A"/>
    <w:rsid w:val="00646EE3"/>
    <w:rsid w:val="00664BAC"/>
    <w:rsid w:val="00683056"/>
    <w:rsid w:val="00686D07"/>
    <w:rsid w:val="0068706F"/>
    <w:rsid w:val="006906D9"/>
    <w:rsid w:val="006B2222"/>
    <w:rsid w:val="006B336B"/>
    <w:rsid w:val="006C3FCB"/>
    <w:rsid w:val="006C6807"/>
    <w:rsid w:val="006C7AC6"/>
    <w:rsid w:val="006E4B2E"/>
    <w:rsid w:val="006F3248"/>
    <w:rsid w:val="006F5831"/>
    <w:rsid w:val="00701AA9"/>
    <w:rsid w:val="00705B68"/>
    <w:rsid w:val="00711E74"/>
    <w:rsid w:val="0071413C"/>
    <w:rsid w:val="00722142"/>
    <w:rsid w:val="00726668"/>
    <w:rsid w:val="00747174"/>
    <w:rsid w:val="00767B81"/>
    <w:rsid w:val="0077219D"/>
    <w:rsid w:val="00781A51"/>
    <w:rsid w:val="00790AC3"/>
    <w:rsid w:val="0079200D"/>
    <w:rsid w:val="0079340C"/>
    <w:rsid w:val="007966BB"/>
    <w:rsid w:val="007A263E"/>
    <w:rsid w:val="007A4F32"/>
    <w:rsid w:val="007A6237"/>
    <w:rsid w:val="007A784C"/>
    <w:rsid w:val="007B1214"/>
    <w:rsid w:val="007B477E"/>
    <w:rsid w:val="007C5C02"/>
    <w:rsid w:val="007C6D03"/>
    <w:rsid w:val="007E0B50"/>
    <w:rsid w:val="007E570B"/>
    <w:rsid w:val="007E63D0"/>
    <w:rsid w:val="007F4418"/>
    <w:rsid w:val="00800ED8"/>
    <w:rsid w:val="00801E6B"/>
    <w:rsid w:val="00803145"/>
    <w:rsid w:val="00805937"/>
    <w:rsid w:val="00806FCF"/>
    <w:rsid w:val="008144B2"/>
    <w:rsid w:val="008167E6"/>
    <w:rsid w:val="00831831"/>
    <w:rsid w:val="008614B1"/>
    <w:rsid w:val="00862674"/>
    <w:rsid w:val="00871CC7"/>
    <w:rsid w:val="0087418C"/>
    <w:rsid w:val="0088212A"/>
    <w:rsid w:val="00883FCA"/>
    <w:rsid w:val="00883FF8"/>
    <w:rsid w:val="0088667F"/>
    <w:rsid w:val="00890445"/>
    <w:rsid w:val="008A4A27"/>
    <w:rsid w:val="008B596E"/>
    <w:rsid w:val="008C7D26"/>
    <w:rsid w:val="008E0164"/>
    <w:rsid w:val="008E0EFD"/>
    <w:rsid w:val="008E358D"/>
    <w:rsid w:val="008E795C"/>
    <w:rsid w:val="00910E2B"/>
    <w:rsid w:val="009204D9"/>
    <w:rsid w:val="00921EDD"/>
    <w:rsid w:val="00932172"/>
    <w:rsid w:val="009344D3"/>
    <w:rsid w:val="009511C7"/>
    <w:rsid w:val="00952E06"/>
    <w:rsid w:val="00955158"/>
    <w:rsid w:val="00964489"/>
    <w:rsid w:val="00964D6E"/>
    <w:rsid w:val="0097493D"/>
    <w:rsid w:val="00983D5E"/>
    <w:rsid w:val="00983F93"/>
    <w:rsid w:val="00985A78"/>
    <w:rsid w:val="0098677A"/>
    <w:rsid w:val="0098720F"/>
    <w:rsid w:val="00990F48"/>
    <w:rsid w:val="00992F9B"/>
    <w:rsid w:val="009A1256"/>
    <w:rsid w:val="009A5021"/>
    <w:rsid w:val="009B16BA"/>
    <w:rsid w:val="009D19B7"/>
    <w:rsid w:val="009D19E8"/>
    <w:rsid w:val="009E1B6D"/>
    <w:rsid w:val="009E254B"/>
    <w:rsid w:val="009F21A2"/>
    <w:rsid w:val="00A005EC"/>
    <w:rsid w:val="00A02C0C"/>
    <w:rsid w:val="00A06500"/>
    <w:rsid w:val="00A140BA"/>
    <w:rsid w:val="00A216E7"/>
    <w:rsid w:val="00A227EE"/>
    <w:rsid w:val="00A2332B"/>
    <w:rsid w:val="00A26E69"/>
    <w:rsid w:val="00A35863"/>
    <w:rsid w:val="00A376EF"/>
    <w:rsid w:val="00A4064C"/>
    <w:rsid w:val="00A47306"/>
    <w:rsid w:val="00A5450C"/>
    <w:rsid w:val="00A54E8D"/>
    <w:rsid w:val="00A56A50"/>
    <w:rsid w:val="00A61BBD"/>
    <w:rsid w:val="00A620DF"/>
    <w:rsid w:val="00A65CFF"/>
    <w:rsid w:val="00A661EC"/>
    <w:rsid w:val="00A71653"/>
    <w:rsid w:val="00A72278"/>
    <w:rsid w:val="00A72880"/>
    <w:rsid w:val="00A72920"/>
    <w:rsid w:val="00A777BF"/>
    <w:rsid w:val="00A80C7D"/>
    <w:rsid w:val="00A8496A"/>
    <w:rsid w:val="00A9197F"/>
    <w:rsid w:val="00A97548"/>
    <w:rsid w:val="00AA228C"/>
    <w:rsid w:val="00AB3C9D"/>
    <w:rsid w:val="00AB556B"/>
    <w:rsid w:val="00AB616A"/>
    <w:rsid w:val="00AC067E"/>
    <w:rsid w:val="00AD0748"/>
    <w:rsid w:val="00AD66E5"/>
    <w:rsid w:val="00B1108A"/>
    <w:rsid w:val="00B23994"/>
    <w:rsid w:val="00B24D9C"/>
    <w:rsid w:val="00B2691B"/>
    <w:rsid w:val="00B3528F"/>
    <w:rsid w:val="00B3552D"/>
    <w:rsid w:val="00B43F81"/>
    <w:rsid w:val="00B45069"/>
    <w:rsid w:val="00B5233E"/>
    <w:rsid w:val="00B5501B"/>
    <w:rsid w:val="00B61ACC"/>
    <w:rsid w:val="00B74233"/>
    <w:rsid w:val="00B757B0"/>
    <w:rsid w:val="00B80700"/>
    <w:rsid w:val="00B8412B"/>
    <w:rsid w:val="00B863D1"/>
    <w:rsid w:val="00B8655D"/>
    <w:rsid w:val="00BA0C88"/>
    <w:rsid w:val="00BA10CA"/>
    <w:rsid w:val="00BB2A6B"/>
    <w:rsid w:val="00BB443C"/>
    <w:rsid w:val="00BD4EAB"/>
    <w:rsid w:val="00BD54AF"/>
    <w:rsid w:val="00BE38A3"/>
    <w:rsid w:val="00BE4EEF"/>
    <w:rsid w:val="00BE54BE"/>
    <w:rsid w:val="00BF587E"/>
    <w:rsid w:val="00BF6042"/>
    <w:rsid w:val="00C00538"/>
    <w:rsid w:val="00C033BA"/>
    <w:rsid w:val="00C10156"/>
    <w:rsid w:val="00C11D16"/>
    <w:rsid w:val="00C169FD"/>
    <w:rsid w:val="00C22BD3"/>
    <w:rsid w:val="00C262BE"/>
    <w:rsid w:val="00C310E3"/>
    <w:rsid w:val="00C33390"/>
    <w:rsid w:val="00C3351C"/>
    <w:rsid w:val="00C335E7"/>
    <w:rsid w:val="00C34F71"/>
    <w:rsid w:val="00C4439E"/>
    <w:rsid w:val="00C46EF5"/>
    <w:rsid w:val="00C52CF8"/>
    <w:rsid w:val="00C52D53"/>
    <w:rsid w:val="00C54F2B"/>
    <w:rsid w:val="00C57EA6"/>
    <w:rsid w:val="00C60C91"/>
    <w:rsid w:val="00C661D4"/>
    <w:rsid w:val="00C773B6"/>
    <w:rsid w:val="00C77FDE"/>
    <w:rsid w:val="00C83F54"/>
    <w:rsid w:val="00C85791"/>
    <w:rsid w:val="00C9029C"/>
    <w:rsid w:val="00C91EFE"/>
    <w:rsid w:val="00C948DD"/>
    <w:rsid w:val="00CA39A1"/>
    <w:rsid w:val="00CA3BF3"/>
    <w:rsid w:val="00CB0521"/>
    <w:rsid w:val="00CB432F"/>
    <w:rsid w:val="00CB661E"/>
    <w:rsid w:val="00CB79C4"/>
    <w:rsid w:val="00CB79D0"/>
    <w:rsid w:val="00CC46C7"/>
    <w:rsid w:val="00CD4216"/>
    <w:rsid w:val="00CF293C"/>
    <w:rsid w:val="00CF52A0"/>
    <w:rsid w:val="00CF6E27"/>
    <w:rsid w:val="00D05C6C"/>
    <w:rsid w:val="00D145F8"/>
    <w:rsid w:val="00D31442"/>
    <w:rsid w:val="00D34247"/>
    <w:rsid w:val="00D36E93"/>
    <w:rsid w:val="00D46792"/>
    <w:rsid w:val="00D6797C"/>
    <w:rsid w:val="00D72615"/>
    <w:rsid w:val="00D83F5A"/>
    <w:rsid w:val="00D84941"/>
    <w:rsid w:val="00D90F01"/>
    <w:rsid w:val="00D944FF"/>
    <w:rsid w:val="00D96883"/>
    <w:rsid w:val="00DB259D"/>
    <w:rsid w:val="00DD169A"/>
    <w:rsid w:val="00DE25EB"/>
    <w:rsid w:val="00DE3F93"/>
    <w:rsid w:val="00DF112C"/>
    <w:rsid w:val="00DF2AFE"/>
    <w:rsid w:val="00DF582B"/>
    <w:rsid w:val="00E07422"/>
    <w:rsid w:val="00E22BF9"/>
    <w:rsid w:val="00E5468C"/>
    <w:rsid w:val="00E55902"/>
    <w:rsid w:val="00E60835"/>
    <w:rsid w:val="00E63E20"/>
    <w:rsid w:val="00E64992"/>
    <w:rsid w:val="00E655BC"/>
    <w:rsid w:val="00E817D4"/>
    <w:rsid w:val="00E819B0"/>
    <w:rsid w:val="00E83E3E"/>
    <w:rsid w:val="00E84779"/>
    <w:rsid w:val="00E93B58"/>
    <w:rsid w:val="00E94D69"/>
    <w:rsid w:val="00EA4E8D"/>
    <w:rsid w:val="00EB588F"/>
    <w:rsid w:val="00EB7456"/>
    <w:rsid w:val="00EC696F"/>
    <w:rsid w:val="00ED6150"/>
    <w:rsid w:val="00EE1594"/>
    <w:rsid w:val="00EE3707"/>
    <w:rsid w:val="00EF0994"/>
    <w:rsid w:val="00EF1C19"/>
    <w:rsid w:val="00EF27FE"/>
    <w:rsid w:val="00F20CF6"/>
    <w:rsid w:val="00F21A12"/>
    <w:rsid w:val="00F36178"/>
    <w:rsid w:val="00F40DB9"/>
    <w:rsid w:val="00F43722"/>
    <w:rsid w:val="00F615A0"/>
    <w:rsid w:val="00F63CB8"/>
    <w:rsid w:val="00F67BC9"/>
    <w:rsid w:val="00F7173D"/>
    <w:rsid w:val="00F74831"/>
    <w:rsid w:val="00F900D5"/>
    <w:rsid w:val="00F91F51"/>
    <w:rsid w:val="00FB0D3A"/>
    <w:rsid w:val="00FC4585"/>
    <w:rsid w:val="00FC6E4E"/>
    <w:rsid w:val="00FD6A5C"/>
    <w:rsid w:val="00FE16DB"/>
    <w:rsid w:val="00FE6979"/>
    <w:rsid w:val="00FF1893"/>
    <w:rsid w:val="00FF2016"/>
    <w:rsid w:val="00FF34DE"/>
    <w:rsid w:val="00FF4178"/>
    <w:rsid w:val="00FF7E0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6FEC8E-5D83-44C4-8769-10C7034EC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4467B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35591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34F99"/>
    <w:rPr>
      <w:color w:val="0563C1" w:themeColor="hyperlink"/>
      <w:u w:val="single"/>
    </w:rPr>
  </w:style>
  <w:style w:type="character" w:styleId="nfasis">
    <w:name w:val="Emphasis"/>
    <w:basedOn w:val="Fuentedeprrafopredeter"/>
    <w:uiPriority w:val="20"/>
    <w:qFormat/>
    <w:rsid w:val="00434F99"/>
    <w:rPr>
      <w:i/>
      <w:iCs/>
    </w:rPr>
  </w:style>
  <w:style w:type="character" w:customStyle="1" w:styleId="copied-reader">
    <w:name w:val="copied-reader"/>
    <w:basedOn w:val="Fuentedeprrafopredeter"/>
    <w:rsid w:val="00F40DB9"/>
  </w:style>
  <w:style w:type="paragraph" w:styleId="Textonotapie">
    <w:name w:val="footnote text"/>
    <w:basedOn w:val="Normal"/>
    <w:link w:val="TextonotapieCar"/>
    <w:uiPriority w:val="99"/>
    <w:semiHidden/>
    <w:unhideWhenUsed/>
    <w:rsid w:val="00F67BC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67BC9"/>
    <w:rPr>
      <w:sz w:val="20"/>
      <w:szCs w:val="20"/>
    </w:rPr>
  </w:style>
  <w:style w:type="character" w:styleId="Refdenotaalpie">
    <w:name w:val="footnote reference"/>
    <w:basedOn w:val="Fuentedeprrafopredeter"/>
    <w:uiPriority w:val="99"/>
    <w:semiHidden/>
    <w:unhideWhenUsed/>
    <w:rsid w:val="00F67BC9"/>
    <w:rPr>
      <w:vertAlign w:val="superscript"/>
    </w:rPr>
  </w:style>
  <w:style w:type="character" w:customStyle="1" w:styleId="Ttulo2Car">
    <w:name w:val="Título 2 Car"/>
    <w:basedOn w:val="Fuentedeprrafopredeter"/>
    <w:link w:val="Ttulo2"/>
    <w:uiPriority w:val="9"/>
    <w:rsid w:val="004467BB"/>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34"/>
    <w:qFormat/>
    <w:rsid w:val="00E819B0"/>
    <w:pPr>
      <w:ind w:left="720"/>
      <w:contextualSpacing/>
    </w:pPr>
  </w:style>
  <w:style w:type="paragraph" w:styleId="Encabezado">
    <w:name w:val="header"/>
    <w:basedOn w:val="Normal"/>
    <w:link w:val="EncabezadoCar"/>
    <w:uiPriority w:val="99"/>
    <w:unhideWhenUsed/>
    <w:rsid w:val="00806F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06FCF"/>
  </w:style>
  <w:style w:type="paragraph" w:styleId="Piedepgina">
    <w:name w:val="footer"/>
    <w:basedOn w:val="Normal"/>
    <w:link w:val="PiedepginaCar"/>
    <w:uiPriority w:val="99"/>
    <w:unhideWhenUsed/>
    <w:rsid w:val="00806FC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06FCF"/>
  </w:style>
  <w:style w:type="character" w:styleId="Refdecomentario">
    <w:name w:val="annotation reference"/>
    <w:basedOn w:val="Fuentedeprrafopredeter"/>
    <w:uiPriority w:val="99"/>
    <w:semiHidden/>
    <w:unhideWhenUsed/>
    <w:rsid w:val="005B50AB"/>
    <w:rPr>
      <w:sz w:val="16"/>
      <w:szCs w:val="16"/>
    </w:rPr>
  </w:style>
  <w:style w:type="paragraph" w:styleId="Textocomentario">
    <w:name w:val="annotation text"/>
    <w:basedOn w:val="Normal"/>
    <w:link w:val="TextocomentarioCar"/>
    <w:uiPriority w:val="99"/>
    <w:semiHidden/>
    <w:unhideWhenUsed/>
    <w:rsid w:val="005B50A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B50AB"/>
    <w:rPr>
      <w:sz w:val="20"/>
      <w:szCs w:val="20"/>
    </w:rPr>
  </w:style>
  <w:style w:type="paragraph" w:styleId="Asuntodelcomentario">
    <w:name w:val="annotation subject"/>
    <w:basedOn w:val="Textocomentario"/>
    <w:next w:val="Textocomentario"/>
    <w:link w:val="AsuntodelcomentarioCar"/>
    <w:uiPriority w:val="99"/>
    <w:semiHidden/>
    <w:unhideWhenUsed/>
    <w:rsid w:val="005B50AB"/>
    <w:rPr>
      <w:b/>
      <w:bCs/>
    </w:rPr>
  </w:style>
  <w:style w:type="character" w:customStyle="1" w:styleId="AsuntodelcomentarioCar">
    <w:name w:val="Asunto del comentario Car"/>
    <w:basedOn w:val="TextocomentarioCar"/>
    <w:link w:val="Asuntodelcomentario"/>
    <w:uiPriority w:val="99"/>
    <w:semiHidden/>
    <w:rsid w:val="005B50AB"/>
    <w:rPr>
      <w:b/>
      <w:bCs/>
      <w:sz w:val="20"/>
      <w:szCs w:val="20"/>
    </w:rPr>
  </w:style>
  <w:style w:type="paragraph" w:styleId="Textodeglobo">
    <w:name w:val="Balloon Text"/>
    <w:basedOn w:val="Normal"/>
    <w:link w:val="TextodegloboCar"/>
    <w:uiPriority w:val="99"/>
    <w:semiHidden/>
    <w:unhideWhenUsed/>
    <w:rsid w:val="005B50A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B50AB"/>
    <w:rPr>
      <w:rFonts w:ascii="Segoe UI" w:hAnsi="Segoe UI" w:cs="Segoe UI"/>
      <w:sz w:val="18"/>
      <w:szCs w:val="18"/>
    </w:rPr>
  </w:style>
  <w:style w:type="character" w:styleId="Hipervnculovisitado">
    <w:name w:val="FollowedHyperlink"/>
    <w:basedOn w:val="Fuentedeprrafopredeter"/>
    <w:uiPriority w:val="99"/>
    <w:semiHidden/>
    <w:unhideWhenUsed/>
    <w:rsid w:val="00B61ACC"/>
    <w:rPr>
      <w:color w:val="954F72" w:themeColor="followedHyperlink"/>
      <w:u w:val="single"/>
    </w:rPr>
  </w:style>
  <w:style w:type="character" w:customStyle="1" w:styleId="Ttulo3Car">
    <w:name w:val="Título 3 Car"/>
    <w:basedOn w:val="Fuentedeprrafopredeter"/>
    <w:link w:val="Ttulo3"/>
    <w:uiPriority w:val="9"/>
    <w:rsid w:val="00355911"/>
    <w:rPr>
      <w:rFonts w:asciiTheme="majorHAnsi" w:eastAsiaTheme="majorEastAsia" w:hAnsiTheme="majorHAnsi" w:cstheme="majorBidi"/>
      <w:color w:val="1F4D78" w:themeColor="accent1" w:themeShade="7F"/>
      <w:sz w:val="24"/>
      <w:szCs w:val="24"/>
    </w:rPr>
  </w:style>
  <w:style w:type="table" w:styleId="Tablaconcuadrcula">
    <w:name w:val="Table Grid"/>
    <w:basedOn w:val="Tablanormal"/>
    <w:uiPriority w:val="39"/>
    <w:rsid w:val="00D90F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2">
    <w:name w:val="Plain Table 2"/>
    <w:basedOn w:val="Tablanormal"/>
    <w:uiPriority w:val="42"/>
    <w:rsid w:val="003F6B8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nhideWhenUsed/>
    <w:rsid w:val="00A3586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Fuentedeprrafopredeter"/>
    <w:rsid w:val="00A35863"/>
  </w:style>
  <w:style w:type="paragraph" w:styleId="Sinespaciado">
    <w:name w:val="No Spacing"/>
    <w:uiPriority w:val="1"/>
    <w:qFormat/>
    <w:rsid w:val="001A3A6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zabeth.quiros@ucr.ac.cr" TargetMode="External"/><Relationship Id="rId13" Type="http://schemas.openxmlformats.org/officeDocument/2006/relationships/hyperlink" Target="https://search.proquest.com/docview/1749064712?accountid=32236" TargetMode="External"/><Relationship Id="rId18" Type="http://schemas.openxmlformats.org/officeDocument/2006/relationships/hyperlink" Target="http://www.nacion.com/opinion/foros/mobbing-y-dignidad/KIMA27GNVNHTVJUHUKVAAAHKCY/story/"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jstor.org/stable/20454335" TargetMode="External"/><Relationship Id="rId17" Type="http://schemas.openxmlformats.org/officeDocument/2006/relationships/hyperlink" Target="https://search.proquest.com/docview/1322998153?accountid=32236" TargetMode="External"/><Relationship Id="rId2" Type="http://schemas.openxmlformats.org/officeDocument/2006/relationships/numbering" Target="numbering.xml"/><Relationship Id="rId16" Type="http://schemas.openxmlformats.org/officeDocument/2006/relationships/hyperlink" Target="http://www.jstor.org.ezproxy.sibdi.ucr.ac.cr:2048/stable/23766771" TargetMode="External"/><Relationship Id="rId20" Type="http://schemas.openxmlformats.org/officeDocument/2006/relationships/hyperlink" Target="http://www.jstor.org/stable/34457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stor.org/stable/23741459" TargetMode="External"/><Relationship Id="rId5" Type="http://schemas.openxmlformats.org/officeDocument/2006/relationships/webSettings" Target="webSettings.xml"/><Relationship Id="rId15" Type="http://schemas.openxmlformats.org/officeDocument/2006/relationships/hyperlink" Target="http://www.redalyc.org/articulo.oa" TargetMode="External"/><Relationship Id="rId23" Type="http://schemas.openxmlformats.org/officeDocument/2006/relationships/theme" Target="theme/theme1.xml"/><Relationship Id="rId10" Type="http://schemas.openxmlformats.org/officeDocument/2006/relationships/hyperlink" Target="https://search.proquest.com/docview/1436222979?accountid=32236" TargetMode="External"/><Relationship Id="rId19" Type="http://schemas.openxmlformats.org/officeDocument/2006/relationships/hyperlink" Target="http://www.jstor.org/stable/41152104" TargetMode="External"/><Relationship Id="rId4" Type="http://schemas.openxmlformats.org/officeDocument/2006/relationships/settings" Target="settings.xml"/><Relationship Id="rId9" Type="http://schemas.openxmlformats.org/officeDocument/2006/relationships/hyperlink" Target="http://www.redalyc.org/articulo.oa?id=151322413008" TargetMode="External"/><Relationship Id="rId14" Type="http://schemas.openxmlformats.org/officeDocument/2006/relationships/hyperlink" Target="https://www.youtube.com/watch?v=bX3kEehmBpE"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D94D0-4A51-462C-B63D-797D6A232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26</Pages>
  <Words>6723</Words>
  <Characters>36978</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Pablo</dc:creator>
  <cp:keywords/>
  <dc:description/>
  <cp:lastModifiedBy>Nuria Rodriguez</cp:lastModifiedBy>
  <cp:revision>3</cp:revision>
  <cp:lastPrinted>2018-06-07T02:00:00Z</cp:lastPrinted>
  <dcterms:created xsi:type="dcterms:W3CDTF">2019-10-29T02:06:00Z</dcterms:created>
  <dcterms:modified xsi:type="dcterms:W3CDTF">2019-10-29T18:27:00Z</dcterms:modified>
</cp:coreProperties>
</file>